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1535" w14:textId="65BC019B" w:rsidR="00312D3A" w:rsidRDefault="00DB01C7">
      <w:pPr>
        <w:rPr>
          <w:lang w:val="fi-FI"/>
        </w:rPr>
      </w:pPr>
      <w:r>
        <w:rPr>
          <w:noProof/>
        </w:rPr>
        <w:drawing>
          <wp:inline distT="0" distB="0" distL="0" distR="0" wp14:anchorId="7896933D" wp14:editId="439B75A2">
            <wp:extent cx="4084955" cy="8863330"/>
            <wp:effectExtent l="0" t="0" r="0" b="0"/>
            <wp:docPr id="48283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6583" name=""/>
                    <pic:cNvPicPr/>
                  </pic:nvPicPr>
                  <pic:blipFill>
                    <a:blip r:embed="rId5"/>
                    <a:stretch>
                      <a:fillRect/>
                    </a:stretch>
                  </pic:blipFill>
                  <pic:spPr>
                    <a:xfrm>
                      <a:off x="0" y="0"/>
                      <a:ext cx="4084955" cy="8863330"/>
                    </a:xfrm>
                    <a:prstGeom prst="rect">
                      <a:avLst/>
                    </a:prstGeom>
                  </pic:spPr>
                </pic:pic>
              </a:graphicData>
            </a:graphic>
          </wp:inline>
        </w:drawing>
      </w:r>
    </w:p>
    <w:p w14:paraId="52A3EDE6" w14:textId="77777777" w:rsidR="00DB01C7" w:rsidRPr="00DB01C7" w:rsidRDefault="00DB01C7" w:rsidP="00DB01C7">
      <w:pPr>
        <w:rPr>
          <w:b/>
          <w:bCs/>
        </w:rPr>
      </w:pPr>
      <w:r w:rsidRPr="00DB01C7">
        <w:rPr>
          <w:b/>
          <w:bCs/>
        </w:rPr>
        <w:lastRenderedPageBreak/>
        <w:t>Wi-Fi Network Analysis – Wireless and Radiotechnology Course 2026</w:t>
      </w:r>
    </w:p>
    <w:p w14:paraId="75EA8344" w14:textId="77777777" w:rsidR="00DB01C7" w:rsidRPr="00DB01C7" w:rsidRDefault="00DB01C7" w:rsidP="00DB01C7">
      <w:pPr>
        <w:rPr>
          <w:b/>
          <w:bCs/>
        </w:rPr>
      </w:pPr>
      <w:r w:rsidRPr="00DB01C7">
        <w:rPr>
          <w:b/>
          <w:bCs/>
        </w:rPr>
        <w:t>Objective</w:t>
      </w:r>
    </w:p>
    <w:p w14:paraId="40BACB6D" w14:textId="77777777" w:rsidR="00DB01C7" w:rsidRPr="00DB01C7" w:rsidRDefault="00DB01C7" w:rsidP="00DB01C7">
      <w:r w:rsidRPr="00DB01C7">
        <w:t>The objective of this task was to analyze a local Wi-Fi network and understand its configuration, performance parameters, and potential issues using the NET Analyzer mobile application.</w:t>
      </w:r>
    </w:p>
    <w:p w14:paraId="591AFB06" w14:textId="77777777" w:rsidR="00DB01C7" w:rsidRPr="00DB01C7" w:rsidRDefault="00DB01C7" w:rsidP="00DB01C7">
      <w:pPr>
        <w:rPr>
          <w:b/>
          <w:bCs/>
        </w:rPr>
      </w:pPr>
      <w:r w:rsidRPr="00DB01C7">
        <w:rPr>
          <w:b/>
          <w:bCs/>
        </w:rPr>
        <w:t>Tool Used</w:t>
      </w:r>
    </w:p>
    <w:p w14:paraId="7B1CFAA1" w14:textId="77777777" w:rsidR="00DB01C7" w:rsidRPr="00DB01C7" w:rsidRDefault="00DB01C7" w:rsidP="00DB01C7">
      <w:pPr>
        <w:numPr>
          <w:ilvl w:val="0"/>
          <w:numId w:val="1"/>
        </w:numPr>
      </w:pPr>
      <w:r w:rsidRPr="00DB01C7">
        <w:rPr>
          <w:b/>
          <w:bCs/>
        </w:rPr>
        <w:t>NET Analyzer (iOS)</w:t>
      </w:r>
    </w:p>
    <w:p w14:paraId="21C7F072" w14:textId="77777777" w:rsidR="00DB01C7" w:rsidRPr="00DB01C7" w:rsidRDefault="00DB01C7" w:rsidP="00DB01C7">
      <w:pPr>
        <w:rPr>
          <w:b/>
          <w:bCs/>
        </w:rPr>
      </w:pPr>
      <w:r w:rsidRPr="00DB01C7">
        <w:rPr>
          <w:b/>
          <w:bCs/>
        </w:rPr>
        <w:t>Network Overview</w:t>
      </w:r>
    </w:p>
    <w:p w14:paraId="0E6005EE" w14:textId="77777777" w:rsidR="00DB01C7" w:rsidRPr="00DB01C7" w:rsidRDefault="00DB01C7" w:rsidP="00DB01C7">
      <w:pPr>
        <w:numPr>
          <w:ilvl w:val="0"/>
          <w:numId w:val="2"/>
        </w:numPr>
      </w:pPr>
      <w:r w:rsidRPr="00DB01C7">
        <w:rPr>
          <w:b/>
          <w:bCs/>
        </w:rPr>
        <w:t>SSID:</w:t>
      </w:r>
      <w:r w:rsidRPr="00DB01C7">
        <w:t xml:space="preserve"> Savonia-guest</w:t>
      </w:r>
    </w:p>
    <w:p w14:paraId="14D03E00" w14:textId="77777777" w:rsidR="00DB01C7" w:rsidRPr="00DB01C7" w:rsidRDefault="00DB01C7" w:rsidP="00DB01C7">
      <w:pPr>
        <w:numPr>
          <w:ilvl w:val="0"/>
          <w:numId w:val="2"/>
        </w:numPr>
      </w:pPr>
      <w:r w:rsidRPr="00DB01C7">
        <w:rPr>
          <w:b/>
          <w:bCs/>
        </w:rPr>
        <w:t>Network Type:</w:t>
      </w:r>
      <w:r w:rsidRPr="00DB01C7">
        <w:t xml:space="preserve"> Wi-Fi</w:t>
      </w:r>
    </w:p>
    <w:p w14:paraId="13E744DE" w14:textId="77777777" w:rsidR="00DB01C7" w:rsidRPr="00DB01C7" w:rsidRDefault="00DB01C7" w:rsidP="00DB01C7">
      <w:pPr>
        <w:numPr>
          <w:ilvl w:val="0"/>
          <w:numId w:val="2"/>
        </w:numPr>
      </w:pPr>
      <w:r w:rsidRPr="00DB01C7">
        <w:rPr>
          <w:b/>
          <w:bCs/>
        </w:rPr>
        <w:t>Security Type:</w:t>
      </w:r>
      <w:r w:rsidRPr="00DB01C7">
        <w:t xml:space="preserve"> Open</w:t>
      </w:r>
    </w:p>
    <w:p w14:paraId="2A49BB56" w14:textId="77777777" w:rsidR="00DB01C7" w:rsidRPr="00DB01C7" w:rsidRDefault="00DB01C7" w:rsidP="00DB01C7">
      <w:pPr>
        <w:numPr>
          <w:ilvl w:val="0"/>
          <w:numId w:val="2"/>
        </w:numPr>
      </w:pPr>
      <w:r w:rsidRPr="00DB01C7">
        <w:rPr>
          <w:b/>
          <w:bCs/>
        </w:rPr>
        <w:t>Vendor:</w:t>
      </w:r>
      <w:r w:rsidRPr="00DB01C7">
        <w:t xml:space="preserve"> Cisco Systems, Inc.</w:t>
      </w:r>
    </w:p>
    <w:p w14:paraId="69A49F0B" w14:textId="77777777" w:rsidR="00DB01C7" w:rsidRPr="00DB01C7" w:rsidRDefault="00DB01C7" w:rsidP="00DB01C7">
      <w:pPr>
        <w:numPr>
          <w:ilvl w:val="0"/>
          <w:numId w:val="2"/>
        </w:numPr>
      </w:pPr>
      <w:r w:rsidRPr="00DB01C7">
        <w:rPr>
          <w:b/>
          <w:bCs/>
        </w:rPr>
        <w:t>Connection Status:</w:t>
      </w:r>
      <w:r w:rsidRPr="00DB01C7">
        <w:t xml:space="preserve"> Connected</w:t>
      </w:r>
    </w:p>
    <w:p w14:paraId="6B7649CD" w14:textId="77777777" w:rsidR="00DB01C7" w:rsidRPr="00DB01C7" w:rsidRDefault="00DB01C7" w:rsidP="00DB01C7">
      <w:pPr>
        <w:rPr>
          <w:b/>
          <w:bCs/>
        </w:rPr>
      </w:pPr>
      <w:r w:rsidRPr="00DB01C7">
        <w:rPr>
          <w:b/>
          <w:bCs/>
        </w:rPr>
        <w:t>Router and IP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328"/>
      </w:tblGrid>
      <w:tr w:rsidR="00DB01C7" w:rsidRPr="00DB01C7" w14:paraId="24D1BC82" w14:textId="77777777">
        <w:trPr>
          <w:tblHeader/>
          <w:tblCellSpacing w:w="15" w:type="dxa"/>
        </w:trPr>
        <w:tc>
          <w:tcPr>
            <w:tcW w:w="0" w:type="auto"/>
            <w:vAlign w:val="center"/>
            <w:hideMark/>
          </w:tcPr>
          <w:p w14:paraId="33FA3163" w14:textId="77777777" w:rsidR="00DB01C7" w:rsidRPr="00DB01C7" w:rsidRDefault="00DB01C7" w:rsidP="00DB01C7">
            <w:pPr>
              <w:rPr>
                <w:b/>
                <w:bCs/>
              </w:rPr>
            </w:pPr>
            <w:r w:rsidRPr="00DB01C7">
              <w:rPr>
                <w:b/>
                <w:bCs/>
              </w:rPr>
              <w:t>Parameter</w:t>
            </w:r>
          </w:p>
        </w:tc>
        <w:tc>
          <w:tcPr>
            <w:tcW w:w="0" w:type="auto"/>
            <w:vAlign w:val="center"/>
            <w:hideMark/>
          </w:tcPr>
          <w:p w14:paraId="20457CCE" w14:textId="77777777" w:rsidR="00DB01C7" w:rsidRPr="00DB01C7" w:rsidRDefault="00DB01C7" w:rsidP="00DB01C7">
            <w:pPr>
              <w:rPr>
                <w:b/>
                <w:bCs/>
              </w:rPr>
            </w:pPr>
            <w:r w:rsidRPr="00DB01C7">
              <w:rPr>
                <w:b/>
                <w:bCs/>
              </w:rPr>
              <w:t>Value</w:t>
            </w:r>
          </w:p>
        </w:tc>
      </w:tr>
      <w:tr w:rsidR="00DB01C7" w:rsidRPr="00DB01C7" w14:paraId="3F0614E1" w14:textId="77777777">
        <w:trPr>
          <w:tblCellSpacing w:w="15" w:type="dxa"/>
        </w:trPr>
        <w:tc>
          <w:tcPr>
            <w:tcW w:w="0" w:type="auto"/>
            <w:vAlign w:val="center"/>
            <w:hideMark/>
          </w:tcPr>
          <w:p w14:paraId="1D39A09E" w14:textId="77777777" w:rsidR="00DB01C7" w:rsidRPr="00DB01C7" w:rsidRDefault="00DB01C7" w:rsidP="00DB01C7">
            <w:r w:rsidRPr="00DB01C7">
              <w:t>IP Address</w:t>
            </w:r>
          </w:p>
        </w:tc>
        <w:tc>
          <w:tcPr>
            <w:tcW w:w="0" w:type="auto"/>
            <w:vAlign w:val="center"/>
            <w:hideMark/>
          </w:tcPr>
          <w:p w14:paraId="46D39BA0" w14:textId="77777777" w:rsidR="00DB01C7" w:rsidRPr="00DB01C7" w:rsidRDefault="00DB01C7" w:rsidP="00DB01C7">
            <w:r w:rsidRPr="00DB01C7">
              <w:t>10.214.9.112</w:t>
            </w:r>
          </w:p>
        </w:tc>
      </w:tr>
      <w:tr w:rsidR="00DB01C7" w:rsidRPr="00DB01C7" w14:paraId="5626FC4E" w14:textId="77777777">
        <w:trPr>
          <w:tblCellSpacing w:w="15" w:type="dxa"/>
        </w:trPr>
        <w:tc>
          <w:tcPr>
            <w:tcW w:w="0" w:type="auto"/>
            <w:vAlign w:val="center"/>
            <w:hideMark/>
          </w:tcPr>
          <w:p w14:paraId="675BC7B7" w14:textId="77777777" w:rsidR="00DB01C7" w:rsidRPr="00DB01C7" w:rsidRDefault="00DB01C7" w:rsidP="00DB01C7">
            <w:r w:rsidRPr="00DB01C7">
              <w:t>Default Gateway</w:t>
            </w:r>
          </w:p>
        </w:tc>
        <w:tc>
          <w:tcPr>
            <w:tcW w:w="0" w:type="auto"/>
            <w:vAlign w:val="center"/>
            <w:hideMark/>
          </w:tcPr>
          <w:p w14:paraId="4709985D" w14:textId="77777777" w:rsidR="00DB01C7" w:rsidRPr="00DB01C7" w:rsidRDefault="00DB01C7" w:rsidP="00DB01C7">
            <w:r w:rsidRPr="00DB01C7">
              <w:t>10.214.15.254</w:t>
            </w:r>
          </w:p>
        </w:tc>
      </w:tr>
      <w:tr w:rsidR="00DB01C7" w:rsidRPr="00DB01C7" w14:paraId="6AEB0554" w14:textId="77777777">
        <w:trPr>
          <w:tblCellSpacing w:w="15" w:type="dxa"/>
        </w:trPr>
        <w:tc>
          <w:tcPr>
            <w:tcW w:w="0" w:type="auto"/>
            <w:vAlign w:val="center"/>
            <w:hideMark/>
          </w:tcPr>
          <w:p w14:paraId="30AA11FB" w14:textId="77777777" w:rsidR="00DB01C7" w:rsidRPr="00DB01C7" w:rsidRDefault="00DB01C7" w:rsidP="00DB01C7">
            <w:r w:rsidRPr="00DB01C7">
              <w:t>Subnet Mask</w:t>
            </w:r>
          </w:p>
        </w:tc>
        <w:tc>
          <w:tcPr>
            <w:tcW w:w="0" w:type="auto"/>
            <w:vAlign w:val="center"/>
            <w:hideMark/>
          </w:tcPr>
          <w:p w14:paraId="07809544" w14:textId="77777777" w:rsidR="00DB01C7" w:rsidRPr="00DB01C7" w:rsidRDefault="00DB01C7" w:rsidP="00DB01C7">
            <w:r w:rsidRPr="00DB01C7">
              <w:t>255.255.240.0</w:t>
            </w:r>
          </w:p>
        </w:tc>
      </w:tr>
      <w:tr w:rsidR="00DB01C7" w:rsidRPr="00DB01C7" w14:paraId="7C52E5E7" w14:textId="77777777">
        <w:trPr>
          <w:tblCellSpacing w:w="15" w:type="dxa"/>
        </w:trPr>
        <w:tc>
          <w:tcPr>
            <w:tcW w:w="0" w:type="auto"/>
            <w:vAlign w:val="center"/>
            <w:hideMark/>
          </w:tcPr>
          <w:p w14:paraId="55384720" w14:textId="77777777" w:rsidR="00DB01C7" w:rsidRPr="00DB01C7" w:rsidRDefault="00DB01C7" w:rsidP="00DB01C7">
            <w:r w:rsidRPr="00DB01C7">
              <w:t>DNS Servers</w:t>
            </w:r>
          </w:p>
        </w:tc>
        <w:tc>
          <w:tcPr>
            <w:tcW w:w="0" w:type="auto"/>
            <w:vAlign w:val="center"/>
            <w:hideMark/>
          </w:tcPr>
          <w:p w14:paraId="6B0D67C5" w14:textId="77777777" w:rsidR="00DB01C7" w:rsidRPr="00DB01C7" w:rsidRDefault="00DB01C7" w:rsidP="00DB01C7">
            <w:r w:rsidRPr="00DB01C7">
              <w:t>193.167.78.100, 193.167.78.90</w:t>
            </w:r>
          </w:p>
        </w:tc>
      </w:tr>
      <w:tr w:rsidR="00DB01C7" w:rsidRPr="00DB01C7" w14:paraId="3C9B1DB3" w14:textId="77777777">
        <w:trPr>
          <w:tblCellSpacing w:w="15" w:type="dxa"/>
        </w:trPr>
        <w:tc>
          <w:tcPr>
            <w:tcW w:w="0" w:type="auto"/>
            <w:vAlign w:val="center"/>
            <w:hideMark/>
          </w:tcPr>
          <w:p w14:paraId="134ABA25" w14:textId="77777777" w:rsidR="00DB01C7" w:rsidRPr="00DB01C7" w:rsidRDefault="00DB01C7" w:rsidP="00DB01C7">
            <w:r w:rsidRPr="00DB01C7">
              <w:t>IPv6 Address</w:t>
            </w:r>
          </w:p>
        </w:tc>
        <w:tc>
          <w:tcPr>
            <w:tcW w:w="0" w:type="auto"/>
            <w:vAlign w:val="center"/>
            <w:hideMark/>
          </w:tcPr>
          <w:p w14:paraId="34D3CE39" w14:textId="77777777" w:rsidR="00DB01C7" w:rsidRPr="00DB01C7" w:rsidRDefault="00DB01C7" w:rsidP="00DB01C7">
            <w:r w:rsidRPr="00DB01C7">
              <w:t>fe80::14b3:4332:82b1:290b /64</w:t>
            </w:r>
          </w:p>
        </w:tc>
      </w:tr>
      <w:tr w:rsidR="00DB01C7" w:rsidRPr="00DB01C7" w14:paraId="26922245" w14:textId="77777777">
        <w:trPr>
          <w:tblCellSpacing w:w="15" w:type="dxa"/>
        </w:trPr>
        <w:tc>
          <w:tcPr>
            <w:tcW w:w="0" w:type="auto"/>
            <w:vAlign w:val="center"/>
            <w:hideMark/>
          </w:tcPr>
          <w:p w14:paraId="25CF3053" w14:textId="77777777" w:rsidR="00DB01C7" w:rsidRPr="00DB01C7" w:rsidRDefault="00DB01C7" w:rsidP="00DB01C7">
            <w:r w:rsidRPr="00DB01C7">
              <w:t>BSSID (AP MAC)</w:t>
            </w:r>
          </w:p>
        </w:tc>
        <w:tc>
          <w:tcPr>
            <w:tcW w:w="0" w:type="auto"/>
            <w:vAlign w:val="center"/>
            <w:hideMark/>
          </w:tcPr>
          <w:p w14:paraId="187DA0E5" w14:textId="77777777" w:rsidR="00DB01C7" w:rsidRPr="00DB01C7" w:rsidRDefault="00DB01C7" w:rsidP="00DB01C7">
            <w:r w:rsidRPr="00DB01C7">
              <w:t>dc:8c:37:0c:f1:ee</w:t>
            </w:r>
          </w:p>
        </w:tc>
      </w:tr>
    </w:tbl>
    <w:p w14:paraId="4F3989EE" w14:textId="77777777" w:rsidR="00DB01C7" w:rsidRPr="00DB01C7" w:rsidRDefault="00DB01C7" w:rsidP="00DB01C7">
      <w:pPr>
        <w:rPr>
          <w:b/>
          <w:bCs/>
        </w:rPr>
      </w:pPr>
      <w:r w:rsidRPr="00DB01C7">
        <w:rPr>
          <w:b/>
          <w:bCs/>
        </w:rPr>
        <w:t>Observations</w:t>
      </w:r>
    </w:p>
    <w:p w14:paraId="6D6D59A2" w14:textId="77777777" w:rsidR="00DB01C7" w:rsidRPr="00DB01C7" w:rsidRDefault="00DB01C7" w:rsidP="00DB01C7">
      <w:pPr>
        <w:numPr>
          <w:ilvl w:val="0"/>
          <w:numId w:val="3"/>
        </w:numPr>
      </w:pPr>
      <w:r w:rsidRPr="00DB01C7">
        <w:t xml:space="preserve">The device is connected to an </w:t>
      </w:r>
      <w:r w:rsidRPr="00DB01C7">
        <w:rPr>
          <w:b/>
          <w:bCs/>
        </w:rPr>
        <w:t>open guest Wi-Fi network</w:t>
      </w:r>
      <w:r w:rsidRPr="00DB01C7">
        <w:t>, which may limit security and performance.</w:t>
      </w:r>
    </w:p>
    <w:p w14:paraId="17148474" w14:textId="77777777" w:rsidR="00DB01C7" w:rsidRPr="00DB01C7" w:rsidRDefault="00DB01C7" w:rsidP="00DB01C7">
      <w:pPr>
        <w:numPr>
          <w:ilvl w:val="0"/>
          <w:numId w:val="3"/>
        </w:numPr>
      </w:pPr>
      <w:r w:rsidRPr="00DB01C7">
        <w:t xml:space="preserve">The access point is manufactured by </w:t>
      </w:r>
      <w:r w:rsidRPr="00DB01C7">
        <w:rPr>
          <w:b/>
          <w:bCs/>
        </w:rPr>
        <w:t>Cisco</w:t>
      </w:r>
      <w:r w:rsidRPr="00DB01C7">
        <w:t>, indicating enterprise-grade infrastructure.</w:t>
      </w:r>
    </w:p>
    <w:p w14:paraId="092A1F80" w14:textId="77777777" w:rsidR="00DB01C7" w:rsidRPr="00DB01C7" w:rsidRDefault="00DB01C7" w:rsidP="00DB01C7">
      <w:pPr>
        <w:numPr>
          <w:ilvl w:val="0"/>
          <w:numId w:val="3"/>
        </w:numPr>
      </w:pPr>
      <w:r w:rsidRPr="00DB01C7">
        <w:t>A private IP address is assigned, typical for internal networks.</w:t>
      </w:r>
    </w:p>
    <w:p w14:paraId="30071E4F" w14:textId="77777777" w:rsidR="00DB01C7" w:rsidRPr="00DB01C7" w:rsidRDefault="00DB01C7" w:rsidP="00DB01C7">
      <w:pPr>
        <w:numPr>
          <w:ilvl w:val="0"/>
          <w:numId w:val="3"/>
        </w:numPr>
      </w:pPr>
      <w:r w:rsidRPr="00DB01C7">
        <w:t>IPv6 is partially available (link-local address).</w:t>
      </w:r>
    </w:p>
    <w:p w14:paraId="1C228801" w14:textId="77777777" w:rsidR="00DB01C7" w:rsidRPr="00DB01C7" w:rsidRDefault="00DB01C7" w:rsidP="00DB01C7">
      <w:pPr>
        <w:rPr>
          <w:b/>
          <w:bCs/>
        </w:rPr>
      </w:pPr>
      <w:r w:rsidRPr="00DB01C7">
        <w:rPr>
          <w:b/>
          <w:bCs/>
        </w:rPr>
        <w:lastRenderedPageBreak/>
        <w:t>Analysis and Potential Issues</w:t>
      </w:r>
    </w:p>
    <w:p w14:paraId="73C856E4" w14:textId="77777777" w:rsidR="00DB01C7" w:rsidRPr="00DB01C7" w:rsidRDefault="00DB01C7" w:rsidP="00DB01C7">
      <w:pPr>
        <w:numPr>
          <w:ilvl w:val="0"/>
          <w:numId w:val="4"/>
        </w:numPr>
      </w:pPr>
      <w:r w:rsidRPr="00DB01C7">
        <w:rPr>
          <w:b/>
          <w:bCs/>
        </w:rPr>
        <w:t>Open security</w:t>
      </w:r>
      <w:r w:rsidRPr="00DB01C7">
        <w:t xml:space="preserve"> may reduce protection and allow many users, increasing network load.</w:t>
      </w:r>
    </w:p>
    <w:p w14:paraId="67BA626F" w14:textId="77777777" w:rsidR="00DB01C7" w:rsidRPr="00DB01C7" w:rsidRDefault="00DB01C7" w:rsidP="00DB01C7">
      <w:pPr>
        <w:numPr>
          <w:ilvl w:val="0"/>
          <w:numId w:val="4"/>
        </w:numPr>
      </w:pPr>
      <w:r w:rsidRPr="00DB01C7">
        <w:t xml:space="preserve">Guest networks are often </w:t>
      </w:r>
      <w:r w:rsidRPr="00DB01C7">
        <w:rPr>
          <w:b/>
          <w:bCs/>
        </w:rPr>
        <w:t>bandwidth-limited</w:t>
      </w:r>
      <w:r w:rsidRPr="00DB01C7">
        <w:t>, which can affect speed and latency.</w:t>
      </w:r>
    </w:p>
    <w:p w14:paraId="745F3508" w14:textId="77777777" w:rsidR="00DB01C7" w:rsidRPr="00DB01C7" w:rsidRDefault="00DB01C7" w:rsidP="00DB01C7">
      <w:pPr>
        <w:numPr>
          <w:ilvl w:val="0"/>
          <w:numId w:val="4"/>
        </w:numPr>
      </w:pPr>
      <w:r w:rsidRPr="00DB01C7">
        <w:t xml:space="preserve">High number of connected users can cause </w:t>
      </w:r>
      <w:r w:rsidRPr="00DB01C7">
        <w:rPr>
          <w:b/>
          <w:bCs/>
        </w:rPr>
        <w:t>network congestion</w:t>
      </w:r>
      <w:r w:rsidRPr="00DB01C7">
        <w:t>.</w:t>
      </w:r>
    </w:p>
    <w:p w14:paraId="038265A7" w14:textId="77777777" w:rsidR="00DB01C7" w:rsidRPr="00DB01C7" w:rsidRDefault="00DB01C7" w:rsidP="00DB01C7">
      <w:pPr>
        <w:numPr>
          <w:ilvl w:val="0"/>
          <w:numId w:val="4"/>
        </w:numPr>
      </w:pPr>
      <w:r w:rsidRPr="00DB01C7">
        <w:t>Performance may degrade further away from the access point due to walls and floors.</w:t>
      </w:r>
    </w:p>
    <w:p w14:paraId="3C8260F4" w14:textId="77777777" w:rsidR="00DB01C7" w:rsidRPr="00DB01C7" w:rsidRDefault="00DB01C7" w:rsidP="00DB01C7">
      <w:pPr>
        <w:rPr>
          <w:b/>
          <w:bCs/>
        </w:rPr>
      </w:pPr>
      <w:r w:rsidRPr="00DB01C7">
        <w:rPr>
          <w:b/>
          <w:bCs/>
        </w:rPr>
        <w:t>Recommendations</w:t>
      </w:r>
    </w:p>
    <w:p w14:paraId="70CE4DB3" w14:textId="77777777" w:rsidR="00DB01C7" w:rsidRPr="00DB01C7" w:rsidRDefault="00DB01C7" w:rsidP="00DB01C7">
      <w:pPr>
        <w:numPr>
          <w:ilvl w:val="0"/>
          <w:numId w:val="5"/>
        </w:numPr>
      </w:pPr>
      <w:r w:rsidRPr="00DB01C7">
        <w:t xml:space="preserve">Use </w:t>
      </w:r>
      <w:r w:rsidRPr="00DB01C7">
        <w:rPr>
          <w:b/>
          <w:bCs/>
        </w:rPr>
        <w:t>secured Wi-Fi (WPA2/WPA3)</w:t>
      </w:r>
      <w:r w:rsidRPr="00DB01C7">
        <w:t xml:space="preserve"> instead of open networks when possible.</w:t>
      </w:r>
    </w:p>
    <w:p w14:paraId="3587BCCC" w14:textId="77777777" w:rsidR="00DB01C7" w:rsidRPr="00DB01C7" w:rsidRDefault="00DB01C7" w:rsidP="00DB01C7">
      <w:pPr>
        <w:numPr>
          <w:ilvl w:val="0"/>
          <w:numId w:val="5"/>
        </w:numPr>
      </w:pPr>
      <w:r w:rsidRPr="00DB01C7">
        <w:t xml:space="preserve">Connect to a </w:t>
      </w:r>
      <w:r w:rsidRPr="00DB01C7">
        <w:rPr>
          <w:b/>
          <w:bCs/>
        </w:rPr>
        <w:t>5 GHz band</w:t>
      </w:r>
      <w:r w:rsidRPr="00DB01C7">
        <w:t xml:space="preserve"> if available to reduce interference.</w:t>
      </w:r>
    </w:p>
    <w:p w14:paraId="33629FD3" w14:textId="77777777" w:rsidR="00DB01C7" w:rsidRPr="00DB01C7" w:rsidRDefault="00DB01C7" w:rsidP="00DB01C7">
      <w:pPr>
        <w:numPr>
          <w:ilvl w:val="0"/>
          <w:numId w:val="5"/>
        </w:numPr>
      </w:pPr>
      <w:r w:rsidRPr="00DB01C7">
        <w:t>Improve access point placement to reduce coverage gaps.</w:t>
      </w:r>
    </w:p>
    <w:p w14:paraId="699A2097" w14:textId="77777777" w:rsidR="00DB01C7" w:rsidRPr="00DB01C7" w:rsidRDefault="00DB01C7" w:rsidP="00DB01C7">
      <w:pPr>
        <w:numPr>
          <w:ilvl w:val="0"/>
          <w:numId w:val="5"/>
        </w:numPr>
      </w:pPr>
      <w:r w:rsidRPr="00DB01C7">
        <w:t>Limit the number of devices on guest networks.</w:t>
      </w:r>
    </w:p>
    <w:p w14:paraId="58E130DF" w14:textId="77777777" w:rsidR="00DB01C7" w:rsidRPr="00DB01C7" w:rsidRDefault="00DB01C7" w:rsidP="00DB01C7">
      <w:pPr>
        <w:rPr>
          <w:b/>
          <w:bCs/>
        </w:rPr>
      </w:pPr>
      <w:r w:rsidRPr="00DB01C7">
        <w:rPr>
          <w:b/>
          <w:bCs/>
        </w:rPr>
        <w:t>Conclusion</w:t>
      </w:r>
    </w:p>
    <w:p w14:paraId="521CCA0E" w14:textId="77777777" w:rsidR="00DB01C7" w:rsidRPr="00DB01C7" w:rsidRDefault="00DB01C7" w:rsidP="00DB01C7">
      <w:r w:rsidRPr="00DB01C7">
        <w:t>This Wi-Fi analysis demonstrated how network configuration, security type, and environment influence connectivity and performance. Open guest networks provide convenience but often suffer from congestion and reduced reliability. Proper security, channel management, and access point placement are essential for optimal Wi-Fi performance.</w:t>
      </w:r>
    </w:p>
    <w:p w14:paraId="0574CA72" w14:textId="77777777" w:rsidR="00DB01C7" w:rsidRPr="00DB01C7" w:rsidRDefault="00DB01C7"/>
    <w:sectPr w:rsidR="00DB01C7" w:rsidRPr="00DB01C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599"/>
    <w:multiLevelType w:val="multilevel"/>
    <w:tmpl w:val="E91A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4716"/>
    <w:multiLevelType w:val="multilevel"/>
    <w:tmpl w:val="C3C4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9052E"/>
    <w:multiLevelType w:val="multilevel"/>
    <w:tmpl w:val="E002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22692"/>
    <w:multiLevelType w:val="multilevel"/>
    <w:tmpl w:val="AC1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95276"/>
    <w:multiLevelType w:val="multilevel"/>
    <w:tmpl w:val="963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472119">
    <w:abstractNumId w:val="1"/>
  </w:num>
  <w:num w:numId="2" w16cid:durableId="353456901">
    <w:abstractNumId w:val="0"/>
  </w:num>
  <w:num w:numId="3" w16cid:durableId="271598580">
    <w:abstractNumId w:val="2"/>
  </w:num>
  <w:num w:numId="4" w16cid:durableId="1209755302">
    <w:abstractNumId w:val="4"/>
  </w:num>
  <w:num w:numId="5" w16cid:durableId="902645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3A"/>
    <w:rsid w:val="00312D3A"/>
    <w:rsid w:val="00323704"/>
    <w:rsid w:val="00DB01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D7D1"/>
  <w15:chartTrackingRefBased/>
  <w15:docId w15:val="{4FF1FB9D-196D-45D1-8D41-B93DF6462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D3A"/>
    <w:rPr>
      <w:rFonts w:eastAsiaTheme="majorEastAsia" w:cstheme="majorBidi"/>
      <w:color w:val="272727" w:themeColor="text1" w:themeTint="D8"/>
    </w:rPr>
  </w:style>
  <w:style w:type="paragraph" w:styleId="Title">
    <w:name w:val="Title"/>
    <w:basedOn w:val="Normal"/>
    <w:next w:val="Normal"/>
    <w:link w:val="TitleChar"/>
    <w:uiPriority w:val="10"/>
    <w:qFormat/>
    <w:rsid w:val="00312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D3A"/>
    <w:pPr>
      <w:spacing w:before="160"/>
      <w:jc w:val="center"/>
    </w:pPr>
    <w:rPr>
      <w:i/>
      <w:iCs/>
      <w:color w:val="404040" w:themeColor="text1" w:themeTint="BF"/>
    </w:rPr>
  </w:style>
  <w:style w:type="character" w:customStyle="1" w:styleId="QuoteChar">
    <w:name w:val="Quote Char"/>
    <w:basedOn w:val="DefaultParagraphFont"/>
    <w:link w:val="Quote"/>
    <w:uiPriority w:val="29"/>
    <w:rsid w:val="00312D3A"/>
    <w:rPr>
      <w:i/>
      <w:iCs/>
      <w:color w:val="404040" w:themeColor="text1" w:themeTint="BF"/>
    </w:rPr>
  </w:style>
  <w:style w:type="paragraph" w:styleId="ListParagraph">
    <w:name w:val="List Paragraph"/>
    <w:basedOn w:val="Normal"/>
    <w:uiPriority w:val="34"/>
    <w:qFormat/>
    <w:rsid w:val="00312D3A"/>
    <w:pPr>
      <w:ind w:left="720"/>
      <w:contextualSpacing/>
    </w:pPr>
  </w:style>
  <w:style w:type="character" w:styleId="IntenseEmphasis">
    <w:name w:val="Intense Emphasis"/>
    <w:basedOn w:val="DefaultParagraphFont"/>
    <w:uiPriority w:val="21"/>
    <w:qFormat/>
    <w:rsid w:val="00312D3A"/>
    <w:rPr>
      <w:i/>
      <w:iCs/>
      <w:color w:val="0F4761" w:themeColor="accent1" w:themeShade="BF"/>
    </w:rPr>
  </w:style>
  <w:style w:type="paragraph" w:styleId="IntenseQuote">
    <w:name w:val="Intense Quote"/>
    <w:basedOn w:val="Normal"/>
    <w:next w:val="Normal"/>
    <w:link w:val="IntenseQuoteChar"/>
    <w:uiPriority w:val="30"/>
    <w:qFormat/>
    <w:rsid w:val="00312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D3A"/>
    <w:rPr>
      <w:i/>
      <w:iCs/>
      <w:color w:val="0F4761" w:themeColor="accent1" w:themeShade="BF"/>
    </w:rPr>
  </w:style>
  <w:style w:type="character" w:styleId="IntenseReference">
    <w:name w:val="Intense Reference"/>
    <w:basedOn w:val="DefaultParagraphFont"/>
    <w:uiPriority w:val="32"/>
    <w:qFormat/>
    <w:rsid w:val="00312D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Arsenii Marchenko</dc:creator>
  <cp:keywords/>
  <dc:description/>
  <cp:lastModifiedBy>Arsenii Marchenko</cp:lastModifiedBy>
  <cp:revision>2</cp:revision>
  <dcterms:created xsi:type="dcterms:W3CDTF">2026-01-14T15:00:00Z</dcterms:created>
  <dcterms:modified xsi:type="dcterms:W3CDTF">2026-01-14T15:00:00Z</dcterms:modified>
</cp:coreProperties>
</file>