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p>
    <w:p>
      <w:pPr>
        <w:spacing w:after="80" w:before="80"/>
      </w:pPr>
    </w:p>
    <w:p>
      <w:pPr>
        <w:spacing w:after="100" w:before="400"/>
        <w:jc w:val="center"/>
      </w:pPr>
      <w:r>
        <w:rPr>
          <w:b/>
          <w:bCs/>
          <w:color w:val="1a1a2e"/>
          <w:sz w:val="40"/>
          <w:szCs w:val="40"/>
        </w:rPr>
        <w:t xml:space="preserve">Multimodal RAG System for</w:t>
      </w:r>
    </w:p>
    <w:p>
      <w:pPr>
        <w:spacing w:after="200" w:before="0"/>
        <w:jc w:val="center"/>
      </w:pPr>
      <w:r>
        <w:rPr>
          <w:b/>
          <w:bCs/>
          <w:color w:val="2563eb"/>
          <w:sz w:val="40"/>
          <w:szCs w:val="40"/>
        </w:rPr>
        <w:t xml:space="preserve">Haircut Analysis and Recommendation</w:t>
      </w:r>
    </w:p>
    <w:p>
      <w:pPr>
        <w:spacing w:after="600" w:before="0"/>
        <w:jc w:val="center"/>
      </w:pPr>
      <w:r>
        <w:rPr>
          <w:i/>
          <w:iCs/>
          <w:color w:val="6b7280"/>
          <w:sz w:val="28"/>
          <w:szCs w:val="28"/>
        </w:rPr>
        <w:t xml:space="preserve">Based on Public Haircut Acceptance</w:t>
      </w:r>
    </w:p>
    <w:p>
      <w:pPr>
        <w:spacing w:after="120" w:before="0"/>
        <w:jc w:val="center"/>
      </w:pPr>
      <w:r>
        <w:rPr>
          <w:color w:val="6b7280"/>
          <w:sz w:val="24"/>
          <w:szCs w:val="24"/>
        </w:rPr>
        <w:t xml:space="preserve">Project Documentation</w:t>
      </w:r>
    </w:p>
    <w:p>
      <w:pPr>
        <w:spacing w:after="80" w:before="0"/>
        <w:jc w:val="center"/>
      </w:pPr>
      <w:r>
        <w:rPr>
          <w:b/>
          <w:bCs/>
          <w:color w:val="1f2937"/>
          <w:sz w:val="24"/>
          <w:szCs w:val="24"/>
        </w:rPr>
        <w:t xml:space="preserve">Wong Jia Xi</w:t>
      </w:r>
    </w:p>
    <w:p>
      <w:pPr>
        <w:spacing w:after="80" w:before="0"/>
        <w:jc w:val="center"/>
      </w:pPr>
      <w:r>
        <w:rPr>
          <w:color w:val="6b7280"/>
          <w:sz w:val="22"/>
          <w:szCs w:val="22"/>
        </w:rPr>
        <w:t xml:space="preserve">Universiti Teknikal Malaysia Melaka (UTeM)</w:t>
      </w:r>
    </w:p>
    <w:p>
      <w:pPr>
        <w:spacing w:after="400" w:before="0"/>
        <w:jc w:val="center"/>
      </w:pPr>
      <w:r>
        <w:rPr>
          <w:color w:val="2563eb"/>
          <w:sz w:val="22"/>
          <w:szCs w:val="22"/>
        </w:rPr>
        <w:t xml:space="preserve">github.com/WongJX823</w:t>
      </w:r>
    </w:p>
    <w:p>
      <w:r>
        <w:br w:type="page"/>
      </w:r>
    </w:p>
    <w:p>
      <w:pPr>
        <w:pStyle w:val="Heading1"/>
        <w:pBdr>
          <w:bottom w:val="single" w:color="2563eb" w:sz="4"/>
        </w:pBdr>
        <w:spacing w:after="160" w:before="400"/>
        <w:rPr>
          <w:b/>
          <w:bCs/>
          <w:color w:val="1a1a2e"/>
          <w:sz w:val="28"/>
          <w:szCs w:val="28"/>
        </w:rPr>
      </w:pPr>
      <w:r>
        <w:t xml:space="preserve">1. Project Background</w:t>
      </w:r>
    </w:p>
    <w:p>
      <w:pPr>
        <w:spacing w:after="80" w:before="80"/>
        <w:jc w:val="both"/>
      </w:pPr>
      <w:r>
        <w:rPr>
          <w:color w:val="1f2937"/>
          <w:sz w:val="22"/>
          <w:szCs w:val="22"/>
        </w:rPr>
        <w:t xml:space="preserve">The way people choose haircuts has traditionally relied on subjective advice from barbers, browsing physical lookbooks, or searching through scattered online content. While these approaches are accessible, they rarely account for an individual's unique physical characteristics — particularly face shape and hair type — which are the two most critical factors in determining a flattering haircut style.</w:t>
      </w:r>
    </w:p>
    <w:p>
      <w:pPr>
        <w:spacing w:after="80" w:before="80"/>
      </w:pPr>
    </w:p>
    <w:p>
      <w:pPr>
        <w:spacing w:after="80" w:before="80"/>
        <w:jc w:val="both"/>
      </w:pPr>
      <w:r>
        <w:rPr>
          <w:color w:val="1f2937"/>
          <w:sz w:val="22"/>
          <w:szCs w:val="22"/>
        </w:rPr>
        <w:t xml:space="preserve">In parallel, the rise of social media platforms such as TikTok, Reddit, and Instagram has created a vast repository of publicly available opinions, trends, and acceptance data surrounding haircut styles. However, this information is unstructured, scattered, and difficult for an individual to synthesise manually when trying to make a personal grooming decision.</w:t>
      </w:r>
    </w:p>
    <w:p>
      <w:pPr>
        <w:spacing w:after="80" w:before="80"/>
      </w:pPr>
    </w:p>
    <w:p>
      <w:pPr>
        <w:spacing w:after="80" w:before="80"/>
        <w:jc w:val="both"/>
      </w:pPr>
      <w:r>
        <w:rPr>
          <w:color w:val="1f2937"/>
          <w:sz w:val="22"/>
          <w:szCs w:val="22"/>
        </w:rPr>
        <w:t xml:space="preserve">Recent advancements in Artificial Intelligence — specifically in the areas of Multimodal Large Language Models (LLMs), Retrieval-Augmented Generation (RAG), and vector-based semantic search — present an opportunity to bridge this gap. By combining computer vision-based feature extraction with a knowledge-grounded recommendation engine, it is now possible to build a system that delivers personalised, evidence-based haircut recommendations from a single photograph, a short face video, or a written self-description — or any combination of the three.</w:t>
      </w:r>
    </w:p>
    <w:p>
      <w:pPr>
        <w:spacing w:after="80" w:before="80"/>
      </w:pPr>
    </w:p>
    <w:p>
      <w:pPr>
        <w:spacing w:after="80" w:before="80"/>
        <w:jc w:val="both"/>
      </w:pPr>
      <w:r>
        <w:rPr>
          <w:color w:val="1f2937"/>
          <w:sz w:val="22"/>
          <w:szCs w:val="22"/>
        </w:rPr>
        <w:t xml:space="preserve">This project proposes a Multimodal RAG system that accepts a facial photo, a short face video, and/or a written self-description as input, extracts and classifies key physical features, and retrieves relevant haircut knowledge grounded in publicly accepted style guidance to generate a personalised recommendation. The system is built entirely on pretrained models and APIs, making it a practical and modern demonstration of LLM application engineering.</w:t>
      </w:r>
    </w:p>
    <w:p>
      <w:pPr>
        <w:spacing w:after="80" w:before="80"/>
      </w:pPr>
    </w:p>
    <w:p>
      <w:pPr>
        <w:pStyle w:val="Heading1"/>
        <w:pBdr>
          <w:bottom w:val="single" w:color="2563eb" w:sz="4"/>
        </w:pBdr>
        <w:spacing w:after="160" w:before="400"/>
        <w:rPr>
          <w:b/>
          <w:bCs/>
          <w:color w:val="1a1a2e"/>
          <w:sz w:val="28"/>
          <w:szCs w:val="28"/>
        </w:rPr>
      </w:pPr>
      <w:r>
        <w:t xml:space="preserve">2. Problem Statement</w:t>
      </w:r>
    </w:p>
    <w:p>
      <w:pPr>
        <w:spacing w:after="80" w:before="80"/>
        <w:jc w:val="both"/>
      </w:pPr>
      <w:r>
        <w:rPr>
          <w:color w:val="1f2937"/>
          <w:sz w:val="22"/>
          <w:szCs w:val="22"/>
        </w:rPr>
        <w:t xml:space="preserve">Despite the abundance of haircut information available online, individuals continue to face significant challenges in identifying the most suitable haircut style for their specific physical characteristics. The following key problems motivate this project:</w:t>
      </w:r>
    </w:p>
    <w:p>
      <w:pPr>
        <w:spacing w:after="80" w:before="80"/>
      </w:pPr>
    </w:p>
    <w:p>
      <w:pPr>
        <w:pStyle w:val="Heading2"/>
        <w:spacing w:after="120" w:before="280"/>
        <w:rPr>
          <w:b/>
          <w:bCs/>
          <w:color w:val="2563eb"/>
          <w:sz w:val="24"/>
          <w:szCs w:val="24"/>
        </w:rPr>
      </w:pPr>
      <w:r>
        <w:t xml:space="preserve">2.1 Lack of Personalised Guidance</w:t>
      </w:r>
    </w:p>
    <w:p>
      <w:pPr>
        <w:spacing w:after="80" w:before="80"/>
        <w:jc w:val="both"/>
      </w:pPr>
      <w:r>
        <w:rPr>
          <w:color w:val="1f2937"/>
          <w:sz w:val="22"/>
          <w:szCs w:val="22"/>
        </w:rPr>
        <w:t xml:space="preserve">Generic haircut recommendations found online fail to account for individual differences in face shape, hair texture, and hair type. A style that suits an oval face with straight hair may be entirely unsuitable for a round face with curly hair. Existing tools rarely personalise recommendations at this level of specificity.</w:t>
      </w:r>
    </w:p>
    <w:p>
      <w:pPr>
        <w:spacing w:after="80" w:before="80"/>
      </w:pPr>
    </w:p>
    <w:p>
      <w:pPr>
        <w:pStyle w:val="Heading2"/>
        <w:spacing w:after="120" w:before="280"/>
        <w:rPr>
          <w:b/>
          <w:bCs/>
          <w:color w:val="2563eb"/>
          <w:sz w:val="24"/>
          <w:szCs w:val="24"/>
        </w:rPr>
      </w:pPr>
      <w:r>
        <w:t xml:space="preserve">2.2 Information Overload and Fragmentation</w:t>
      </w:r>
    </w:p>
    <w:p>
      <w:pPr>
        <w:spacing w:after="80" w:before="80"/>
        <w:jc w:val="both"/>
      </w:pPr>
      <w:r>
        <w:rPr>
          <w:color w:val="1f2937"/>
          <w:sz w:val="22"/>
          <w:szCs w:val="22"/>
        </w:rPr>
        <w:t xml:space="preserve">Relevant haircut knowledge is scattered across hundreds of blogs, forum posts, barbershop guides, and social media threads. Users are required to manually filter, read, and synthesise this information — a time-consuming and inconsistent process that often leads to uninformed decisions.</w:t>
      </w:r>
    </w:p>
    <w:p>
      <w:pPr>
        <w:spacing w:after="80" w:before="80"/>
      </w:pPr>
    </w:p>
    <w:p>
      <w:pPr>
        <w:pStyle w:val="Heading2"/>
        <w:spacing w:after="120" w:before="280"/>
        <w:rPr>
          <w:b/>
          <w:bCs/>
          <w:color w:val="2563eb"/>
          <w:sz w:val="24"/>
          <w:szCs w:val="24"/>
        </w:rPr>
      </w:pPr>
      <w:r>
        <w:t xml:space="preserve">2.3 LLM Hallucination Without Grounded Knowledge</w:t>
      </w:r>
    </w:p>
    <w:p>
      <w:pPr>
        <w:spacing w:after="80" w:before="80"/>
        <w:jc w:val="both"/>
      </w:pPr>
      <w:r>
        <w:rPr>
          <w:color w:val="1f2937"/>
          <w:sz w:val="22"/>
          <w:szCs w:val="22"/>
        </w:rPr>
        <w:t xml:space="preserve">General-purpose LLMs such as GPT-4 can generate haircut recommendations, but without access to a curated, domain-specific knowledge base, their outputs may be hallucinated, outdated, or not grounded in publicly accepted style guidance. This reduces the reliability and trustworthiness of the recommendation.</w:t>
      </w:r>
    </w:p>
    <w:p>
      <w:pPr>
        <w:spacing w:after="80" w:before="80"/>
      </w:pPr>
    </w:p>
    <w:p>
      <w:pPr>
        <w:pStyle w:val="Heading2"/>
        <w:spacing w:after="120" w:before="280"/>
        <w:rPr>
          <w:b/>
          <w:bCs/>
          <w:color w:val="2563eb"/>
          <w:sz w:val="24"/>
          <w:szCs w:val="24"/>
        </w:rPr>
      </w:pPr>
      <w:r>
        <w:t xml:space="preserve">2.4 Inability to Process Visual Input</w:t>
      </w:r>
    </w:p>
    <w:p>
      <w:pPr>
        <w:spacing w:after="80" w:before="80"/>
        <w:jc w:val="both"/>
      </w:pPr>
      <w:r>
        <w:rPr>
          <w:color w:val="1f2937"/>
          <w:sz w:val="22"/>
          <w:szCs w:val="22"/>
        </w:rPr>
        <w:t xml:space="preserve">Text-based recommendation systems require users to accurately describe their own physical features, which introduces subjectivity and error. Users who cannot correctly identify their own face shape or hair type will receive inaccurate recommendations regardless of the quality of the underlying system.</w:t>
      </w:r>
    </w:p>
    <w:p>
      <w:pPr>
        <w:spacing w:after="80" w:before="80"/>
      </w:pPr>
    </w:p>
    <w:p>
      <w:pPr>
        <w:spacing w:after="80" w:before="80"/>
        <w:jc w:val="both"/>
      </w:pPr>
      <w:r>
        <w:rPr>
          <w:color w:val="1f2937"/>
          <w:sz w:val="22"/>
          <w:szCs w:val="22"/>
        </w:rPr>
        <w:t xml:space="preserve">In summary, there is a need for an intelligent system that can: (1) accept multimodal input — a facial image, a short video, or a written description, alone or combined, (2) objectively extract and classify physical features, (3) retrieve grounded haircut knowledge aligned with those features, and (4) generate a personalised recommendation that reflects real-world public acceptance of haircut styles.</w:t>
      </w:r>
    </w:p>
    <w:p>
      <w:pPr>
        <w:spacing w:after="80" w:before="80"/>
      </w:pPr>
    </w:p>
    <w:p>
      <w:pPr>
        <w:pStyle w:val="Heading1"/>
        <w:pBdr>
          <w:bottom w:val="single" w:color="2563eb" w:sz="4"/>
        </w:pBdr>
        <w:spacing w:after="160" w:before="400"/>
        <w:rPr>
          <w:b/>
          <w:bCs/>
          <w:color w:val="1a1a2e"/>
          <w:sz w:val="28"/>
          <w:szCs w:val="28"/>
        </w:rPr>
      </w:pPr>
      <w:r>
        <w:t xml:space="preserve">3. Project Objectives</w:t>
      </w:r>
    </w:p>
    <w:p>
      <w:pPr>
        <w:spacing w:after="80" w:before="80"/>
        <w:jc w:val="both"/>
      </w:pPr>
      <w:r>
        <w:rPr>
          <w:color w:val="1f2937"/>
          <w:sz w:val="22"/>
          <w:szCs w:val="22"/>
        </w:rPr>
        <w:t xml:space="preserve">This project aims to achieve the following objectives:</w:t>
      </w:r>
    </w:p>
    <w:p>
      <w:pPr>
        <w:spacing w:after="80" w:before="80"/>
      </w:pPr>
    </w:p>
    <w:p>
      <w:pPr>
        <w:pStyle w:val="ListParagraph"/>
        <w:numPr>
          <w:ilvl w:val="0"/>
          <w:numId w:val="2"/>
        </w:numPr>
        <w:spacing w:after="60" w:before="60"/>
      </w:pPr>
      <w:r>
        <w:rPr>
          <w:color w:val="1f2937"/>
          <w:sz w:val="22"/>
          <w:szCs w:val="22"/>
        </w:rPr>
        <w:t xml:space="preserve">To develop a multimodal image analysis module that utilises GPT-4o Vision to extract facial and hair features — including face shape, hair type, hair texture, and approximate gender — from a user-uploaded photograph or the sharpest frame automatically extracted from a short face video.</w:t>
      </w:r>
    </w:p>
    <w:p>
      <w:pPr>
        <w:pStyle w:val="ListParagraph"/>
        <w:numPr>
          <w:ilvl w:val="0"/>
          <w:numId w:val="2"/>
        </w:numPr>
        <w:spacing w:after="60" w:before="60"/>
      </w:pPr>
      <w:r>
        <w:rPr>
          <w:color w:val="1f2937"/>
          <w:sz w:val="22"/>
          <w:szCs w:val="22"/>
        </w:rPr>
        <w:t xml:space="preserve">To implement a structured classification layer that maps extracted visual features into defined categorical classes (e.g., face shape: Oval / Round / Square / Heart; hair type: Straight / Wavy / Curly / Coily) for use as structured RAG query inputs.</w:t>
      </w:r>
    </w:p>
    <w:p>
      <w:pPr>
        <w:pStyle w:val="ListParagraph"/>
        <w:numPr>
          <w:ilvl w:val="0"/>
          <w:numId w:val="2"/>
        </w:numPr>
        <w:spacing w:after="60" w:before="60"/>
      </w:pPr>
      <w:r>
        <w:rPr>
          <w:color w:val="1f2937"/>
          <w:sz w:val="22"/>
          <w:szCs w:val="22"/>
        </w:rPr>
        <w:t xml:space="preserve">To construct a domain-specific haircut knowledge base comprising curated style guides, barber recommendations, and publicly accepted haircut trend data, indexed using FAISS vector embeddings for efficient semantic retrieval.</w:t>
      </w:r>
    </w:p>
    <w:p>
      <w:pPr>
        <w:pStyle w:val="ListParagraph"/>
        <w:numPr>
          <w:ilvl w:val="0"/>
          <w:numId w:val="2"/>
        </w:numPr>
        <w:spacing w:after="60" w:before="60"/>
      </w:pPr>
      <w:r>
        <w:rPr>
          <w:color w:val="1f2937"/>
          <w:sz w:val="22"/>
          <w:szCs w:val="22"/>
        </w:rPr>
        <w:t xml:space="preserve">To build a Retrieval-Augmented Generation (RAG) pipeline using LangChain that retrieves the most contextually relevant knowledge chunks based on the user's classified features and generates a grounded, personalised haircut recommendation.</w:t>
      </w:r>
    </w:p>
    <w:p>
      <w:pPr>
        <w:pStyle w:val="ListParagraph"/>
        <w:numPr>
          <w:ilvl w:val="0"/>
          <w:numId w:val="2"/>
        </w:numPr>
        <w:spacing w:after="60" w:before="60"/>
      </w:pPr>
      <w:r>
        <w:rPr>
          <w:color w:val="1f2937"/>
          <w:sz w:val="22"/>
          <w:szCs w:val="22"/>
        </w:rPr>
        <w:t xml:space="preserve">To develop a user-facing web application using Streamlit that allows users to provide a photo, a short video, and/or a written description — in any combination — and receive a structured haircut recommendation with minimal interaction.</w:t>
      </w:r>
    </w:p>
    <w:p>
      <w:pPr>
        <w:pStyle w:val="ListParagraph"/>
        <w:numPr>
          <w:ilvl w:val="0"/>
          <w:numId w:val="2"/>
        </w:numPr>
        <w:spacing w:after="60" w:before="60"/>
      </w:pPr>
      <w:r>
        <w:rPr>
          <w:color w:val="1f2937"/>
          <w:sz w:val="22"/>
          <w:szCs w:val="22"/>
        </w:rPr>
        <w:t xml:space="preserve">To containerise the application using Docker and deploy it on Google Cloud Platform (GCP) Cloud Run, demonstrating production-readiness and cloud deployment capability.</w:t>
      </w:r>
    </w:p>
    <w:p>
      <w:pPr>
        <w:spacing w:after="80" w:before="80"/>
      </w:pPr>
    </w:p>
    <w:p>
      <w:pPr>
        <w:pStyle w:val="Heading1"/>
        <w:pBdr>
          <w:bottom w:val="single" w:color="2563eb" w:sz="4"/>
        </w:pBdr>
        <w:spacing w:after="160" w:before="400"/>
        <w:rPr>
          <w:b/>
          <w:bCs/>
          <w:color w:val="1a1a2e"/>
          <w:sz w:val="28"/>
          <w:szCs w:val="28"/>
        </w:rPr>
      </w:pPr>
      <w:r>
        <w:t xml:space="preserve">4. Project Scope</w:t>
      </w:r>
    </w:p>
    <w:p>
      <w:pPr>
        <w:pStyle w:val="Heading2"/>
        <w:spacing w:after="120" w:before="280"/>
        <w:rPr>
          <w:b/>
          <w:bCs/>
          <w:color w:val="2563eb"/>
          <w:sz w:val="24"/>
          <w:szCs w:val="24"/>
        </w:rPr>
      </w:pPr>
      <w:r>
        <w:t xml:space="preserve">4.1 In Scope</w:t>
      </w:r>
    </w:p>
    <w:p>
      <w:pPr>
        <w:pStyle w:val="ListParagraph"/>
        <w:numPr>
          <w:ilvl w:val="0"/>
          <w:numId w:val="2"/>
        </w:numPr>
        <w:spacing w:after="60" w:before="60"/>
      </w:pPr>
      <w:r>
        <w:rPr>
          <w:color w:val="1f2937"/>
          <w:sz w:val="22"/>
          <w:szCs w:val="22"/>
        </w:rPr>
        <w:t xml:space="preserve">Facial image input via web upload interface</w:t>
      </w:r>
    </w:p>
    <w:p>
      <w:pPr>
        <w:pStyle w:val="ListParagraph"/>
        <w:numPr>
          <w:ilvl w:val="0"/>
          <w:numId w:val="2"/>
        </w:numPr>
        <w:spacing w:after="60" w:before="60"/>
      </w:pPr>
      <w:r>
        <w:rPr>
          <w:color w:val="1f2937"/>
          <w:sz w:val="22"/>
          <w:szCs w:val="22"/>
        </w:rPr>
        <w:t xml:space="preserve">Short face video input with automatic sharpest-frame extraction (OpenCV Laplacian variance)</w:t>
      </w:r>
    </w:p>
    <w:p>
      <w:pPr>
        <w:pStyle w:val="ListParagraph"/>
        <w:numPr>
          <w:ilvl w:val="0"/>
          <w:numId w:val="2"/>
        </w:numPr>
        <w:spacing w:after="60" w:before="60"/>
      </w:pPr>
      <w:r>
        <w:rPr>
          <w:color w:val="1f2937"/>
          <w:sz w:val="22"/>
          <w:szCs w:val="22"/>
        </w:rPr>
        <w:t xml:space="preserve">Free-text self-description input parsed into structured features by GPT-4o-mini</w:t>
      </w:r>
    </w:p>
    <w:p>
      <w:pPr>
        <w:pStyle w:val="ListParagraph"/>
        <w:numPr>
          <w:ilvl w:val="0"/>
          <w:numId w:val="2"/>
        </w:numPr>
        <w:spacing w:after="60" w:before="60"/>
      </w:pPr>
      <w:r>
        <w:rPr>
          <w:color w:val="1f2937"/>
          <w:sz w:val="22"/>
          <w:szCs w:val="22"/>
        </w:rPr>
        <w:t xml:space="preserve">Multi-input feature merging (per-field majority vote; tie-break priority image &gt; video &gt; text)</w:t>
      </w:r>
    </w:p>
    <w:p>
      <w:pPr>
        <w:pStyle w:val="ListParagraph"/>
        <w:numPr>
          <w:ilvl w:val="0"/>
          <w:numId w:val="2"/>
        </w:numPr>
        <w:spacing w:after="60" w:before="60"/>
      </w:pPr>
      <w:r>
        <w:rPr>
          <w:color w:val="1f2937"/>
          <w:sz w:val="22"/>
          <w:szCs w:val="22"/>
        </w:rPr>
        <w:t xml:space="preserve">Cross-input consistency checks: GPT-4o same-person verification (photo vs video) and text/visual gender contradiction detection</w:t>
      </w:r>
    </w:p>
    <w:p>
      <w:pPr>
        <w:pStyle w:val="ListParagraph"/>
        <w:numPr>
          <w:ilvl w:val="0"/>
          <w:numId w:val="2"/>
        </w:numPr>
        <w:spacing w:after="60" w:before="60"/>
      </w:pPr>
      <w:r>
        <w:rPr>
          <w:color w:val="1f2937"/>
          <w:sz w:val="22"/>
          <w:szCs w:val="22"/>
        </w:rPr>
        <w:t xml:space="preserve">Feature extraction using GPT-4o Vision API (face shape, hair type, hair texture)</w:t>
      </w:r>
    </w:p>
    <w:p>
      <w:pPr>
        <w:pStyle w:val="ListParagraph"/>
        <w:numPr>
          <w:ilvl w:val="0"/>
          <w:numId w:val="2"/>
        </w:numPr>
        <w:spacing w:after="60" w:before="60"/>
      </w:pPr>
      <w:r>
        <w:rPr>
          <w:color w:val="1f2937"/>
          <w:sz w:val="22"/>
          <w:szCs w:val="22"/>
        </w:rPr>
        <w:t xml:space="preserve">Classification of face shape into four classes: Oval, Round, Square, Heart</w:t>
      </w:r>
    </w:p>
    <w:p>
      <w:pPr>
        <w:pStyle w:val="ListParagraph"/>
        <w:numPr>
          <w:ilvl w:val="0"/>
          <w:numId w:val="2"/>
        </w:numPr>
        <w:spacing w:after="60" w:before="60"/>
      </w:pPr>
      <w:r>
        <w:rPr>
          <w:color w:val="1f2937"/>
          <w:sz w:val="22"/>
          <w:szCs w:val="22"/>
        </w:rPr>
        <w:t xml:space="preserve">Classification of hair type into four classes: Straight, Wavy, Curly, Coily</w:t>
      </w:r>
    </w:p>
    <w:p>
      <w:pPr>
        <w:pStyle w:val="ListParagraph"/>
        <w:numPr>
          <w:ilvl w:val="0"/>
          <w:numId w:val="2"/>
        </w:numPr>
        <w:spacing w:after="60" w:before="60"/>
      </w:pPr>
      <w:r>
        <w:rPr>
          <w:color w:val="1f2937"/>
          <w:sz w:val="22"/>
          <w:szCs w:val="22"/>
        </w:rPr>
        <w:t xml:space="preserve">RAG knowledge base built from publicly available haircut style guides and trend articles</w:t>
      </w:r>
    </w:p>
    <w:p>
      <w:pPr>
        <w:pStyle w:val="ListParagraph"/>
        <w:numPr>
          <w:ilvl w:val="0"/>
          <w:numId w:val="2"/>
        </w:numPr>
        <w:spacing w:after="60" w:before="60"/>
      </w:pPr>
      <w:r>
        <w:rPr>
          <w:color w:val="1f2937"/>
          <w:sz w:val="22"/>
          <w:szCs w:val="22"/>
        </w:rPr>
        <w:t xml:space="preserve">Vector indexing using FAISS and OpenAI text-embedding-3-small</w:t>
      </w:r>
    </w:p>
    <w:p>
      <w:pPr>
        <w:pStyle w:val="ListParagraph"/>
        <w:numPr>
          <w:ilvl w:val="0"/>
          <w:numId w:val="2"/>
        </w:numPr>
        <w:spacing w:after="60" w:before="60"/>
      </w:pPr>
      <w:r>
        <w:rPr>
          <w:color w:val="1f2937"/>
          <w:sz w:val="22"/>
          <w:szCs w:val="22"/>
        </w:rPr>
        <w:t xml:space="preserve">Recommendation generation using GPT-4o grounded in retrieved knowledge</w:t>
      </w:r>
    </w:p>
    <w:p>
      <w:pPr>
        <w:pStyle w:val="ListParagraph"/>
        <w:numPr>
          <w:ilvl w:val="0"/>
          <w:numId w:val="2"/>
        </w:numPr>
        <w:spacing w:after="60" w:before="60"/>
      </w:pPr>
      <w:r>
        <w:rPr>
          <w:color w:val="1f2937"/>
          <w:sz w:val="22"/>
          <w:szCs w:val="22"/>
        </w:rPr>
        <w:t xml:space="preserve">Streamlit web UI for end-to-end user interaction</w:t>
      </w:r>
    </w:p>
    <w:p>
      <w:pPr>
        <w:pStyle w:val="ListParagraph"/>
        <w:numPr>
          <w:ilvl w:val="0"/>
          <w:numId w:val="2"/>
        </w:numPr>
        <w:spacing w:after="60" w:before="60"/>
      </w:pPr>
      <w:r>
        <w:rPr>
          <w:color w:val="1f2937"/>
          <w:sz w:val="22"/>
          <w:szCs w:val="22"/>
        </w:rPr>
        <w:t xml:space="preserve">Reference haircut style images displayed alongside recommendations, matched by style name and gender (services/style_images.py)</w:t>
      </w:r>
    </w:p>
    <w:p>
      <w:pPr>
        <w:pStyle w:val="ListParagraph"/>
        <w:numPr>
          <w:ilvl w:val="0"/>
          <w:numId w:val="2"/>
        </w:numPr>
        <w:spacing w:after="60" w:before="60"/>
      </w:pPr>
      <w:r>
        <w:rPr>
          <w:color w:val="1f2937"/>
          <w:sz w:val="22"/>
          <w:szCs w:val="22"/>
        </w:rPr>
        <w:t xml:space="preserve">Containerisation using Docker</w:t>
      </w:r>
    </w:p>
    <w:p>
      <w:pPr>
        <w:pStyle w:val="ListParagraph"/>
        <w:numPr>
          <w:ilvl w:val="0"/>
          <w:numId w:val="2"/>
        </w:numPr>
        <w:spacing w:after="60" w:before="60"/>
      </w:pPr>
      <w:r>
        <w:rPr>
          <w:color w:val="1f2937"/>
          <w:sz w:val="22"/>
          <w:szCs w:val="22"/>
        </w:rPr>
        <w:t xml:space="preserve">Cloud deployment on GCP Cloud Run</w:t>
      </w:r>
    </w:p>
    <w:p>
      <w:pPr>
        <w:spacing w:after="80" w:before="80"/>
      </w:pPr>
    </w:p>
    <w:p>
      <w:pPr>
        <w:pStyle w:val="Heading2"/>
        <w:spacing w:after="120" w:before="280"/>
        <w:rPr>
          <w:b/>
          <w:bCs/>
          <w:color w:val="2563eb"/>
          <w:sz w:val="24"/>
          <w:szCs w:val="24"/>
        </w:rPr>
      </w:pPr>
      <w:r>
        <w:t xml:space="preserve">4.2 Out of Scope</w:t>
      </w:r>
    </w:p>
    <w:p>
      <w:pPr>
        <w:pStyle w:val="ListParagraph"/>
        <w:numPr>
          <w:ilvl w:val="0"/>
          <w:numId w:val="2"/>
        </w:numPr>
        <w:spacing w:after="60" w:before="60"/>
      </w:pPr>
      <w:r>
        <w:rPr>
          <w:color w:val="1f2937"/>
          <w:sz w:val="22"/>
          <w:szCs w:val="22"/>
        </w:rPr>
        <w:t xml:space="preserve">Training a custom CNN or face shape classification model from scratch</w:t>
      </w:r>
    </w:p>
    <w:p>
      <w:pPr>
        <w:pStyle w:val="ListParagraph"/>
        <w:numPr>
          <w:ilvl w:val="0"/>
          <w:numId w:val="2"/>
        </w:numPr>
        <w:spacing w:after="60" w:before="60"/>
      </w:pPr>
      <w:r>
        <w:rPr>
          <w:color w:val="1f2937"/>
          <w:sz w:val="22"/>
          <w:szCs w:val="22"/>
        </w:rPr>
        <w:t xml:space="preserve">Real-time camera stream input (uploaded video files are supported)</w:t>
      </w:r>
    </w:p>
    <w:p>
      <w:pPr>
        <w:pStyle w:val="ListParagraph"/>
        <w:numPr>
          <w:ilvl w:val="0"/>
          <w:numId w:val="2"/>
        </w:numPr>
        <w:spacing w:after="60" w:before="60"/>
      </w:pPr>
      <w:r>
        <w:rPr>
          <w:color w:val="1f2937"/>
          <w:sz w:val="22"/>
          <w:szCs w:val="22"/>
        </w:rPr>
        <w:t xml:space="preserve">E-commerce integration or haircut booking functionality</w:t>
      </w:r>
    </w:p>
    <w:p>
      <w:pPr>
        <w:pStyle w:val="ListParagraph"/>
        <w:numPr>
          <w:ilvl w:val="0"/>
          <w:numId w:val="2"/>
        </w:numPr>
        <w:spacing w:after="60" w:before="60"/>
      </w:pPr>
      <w:r>
        <w:rPr>
          <w:color w:val="1f2937"/>
          <w:sz w:val="22"/>
          <w:szCs w:val="22"/>
        </w:rPr>
        <w:t xml:space="preserve">Multi-language support (English only in this version)</w:t>
      </w:r>
    </w:p>
    <w:p>
      <w:pPr>
        <w:pStyle w:val="ListParagraph"/>
        <w:numPr>
          <w:ilvl w:val="0"/>
          <w:numId w:val="2"/>
        </w:numPr>
        <w:spacing w:after="60" w:before="60"/>
      </w:pPr>
      <w:r>
        <w:rPr>
          <w:color w:val="1f2937"/>
          <w:sz w:val="22"/>
          <w:szCs w:val="22"/>
        </w:rPr>
        <w:t xml:space="preserve">Fine-tuning any LLM model</w:t>
      </w:r>
    </w:p>
    <w:p>
      <w:pPr>
        <w:spacing w:after="80" w:before="80"/>
      </w:pPr>
    </w:p>
    <w:p>
      <w:pPr>
        <w:pStyle w:val="Heading1"/>
        <w:pBdr>
          <w:bottom w:val="single" w:color="2563eb" w:sz="4"/>
        </w:pBdr>
        <w:spacing w:after="160" w:before="400"/>
        <w:rPr>
          <w:b/>
          <w:bCs/>
          <w:color w:val="1a1a2e"/>
          <w:sz w:val="28"/>
          <w:szCs w:val="28"/>
        </w:rPr>
      </w:pPr>
      <w:r>
        <w:t xml:space="preserve">5. Proposed System Architecture</w:t>
      </w:r>
    </w:p>
    <w:p>
      <w:pPr>
        <w:spacing w:after="80" w:before="80"/>
        <w:jc w:val="both"/>
      </w:pPr>
      <w:r>
        <w:rPr>
          <w:color w:val="1f2937"/>
          <w:sz w:val="22"/>
          <w:szCs w:val="22"/>
        </w:rPr>
        <w:t xml:space="preserve">The system is structured as a service-orchestrated pipeline: the Streamlit presentation layer calls a single service entry point (services/pipeline.py), which validates each provided input, routes it to its handler (image, video, or text), verifies cross-input consistency, merges the extracted features, and then runs the two core modules below:</w:t>
      </w:r>
    </w:p>
    <w:p>
      <w:pPr>
        <w:spacing w:after="80" w:before="80"/>
      </w:pPr>
    </w:p>
    <w:p>
      <w:pPr>
        <w:pStyle w:val="Heading2"/>
        <w:spacing w:after="120" w:before="280"/>
        <w:rPr>
          <w:b/>
          <w:bCs/>
          <w:color w:val="2563eb"/>
          <w:sz w:val="24"/>
          <w:szCs w:val="24"/>
        </w:rPr>
      </w:pPr>
      <w:r>
        <w:t xml:space="preserve">Module 1 — Vision Analysis</w:t>
      </w:r>
    </w:p>
    <w:p>
      <w:pPr>
        <w:pStyle w:val="ListParagraph"/>
        <w:numPr>
          <w:ilvl w:val="0"/>
          <w:numId w:val="2"/>
        </w:numPr>
        <w:spacing w:after="60" w:before="60"/>
      </w:pPr>
      <w:r>
        <w:rPr>
          <w:color w:val="1f2937"/>
          <w:sz w:val="22"/>
          <w:szCs w:val="22"/>
        </w:rPr>
        <w:t xml:space="preserve">Input: User-uploaded facial photograph and/or the sharpest frame automatically extracted from a short face video (OpenCV, Laplacian-variance sampling)</w:t>
      </w:r>
    </w:p>
    <w:p>
      <w:pPr>
        <w:pStyle w:val="ListParagraph"/>
        <w:numPr>
          <w:ilvl w:val="0"/>
          <w:numId w:val="2"/>
        </w:numPr>
        <w:spacing w:after="60" w:before="60"/>
      </w:pPr>
      <w:r>
        <w:rPr>
          <w:color w:val="1f2937"/>
          <w:sz w:val="22"/>
          <w:szCs w:val="22"/>
        </w:rPr>
        <w:t xml:space="preserve">Process: Image is encoded and submitted to GPT-4o Vision API with a structured feature extraction prompt</w:t>
      </w:r>
    </w:p>
    <w:p>
      <w:pPr>
        <w:pStyle w:val="ListParagraph"/>
        <w:numPr>
          <w:ilvl w:val="0"/>
          <w:numId w:val="2"/>
        </w:numPr>
        <w:spacing w:after="60" w:before="60"/>
      </w:pPr>
      <w:r>
        <w:rPr>
          <w:color w:val="1f2937"/>
          <w:sz w:val="22"/>
          <w:szCs w:val="22"/>
        </w:rPr>
        <w:t xml:space="preserve">Output: JSON object containing classified face shape, hair type, hair texture, and gender. A free-text self-description, if provided, is parsed into the same structure by GPT-4o-mini. When both a photo and a video are supplied, GPT-4o first verifies they show the same person (mismatches are rejected with an error); a gender contradiction between the text description and the photo/video is likewise rejected. Features from all inputs are then merged per field by majority vote (tie-break priority: image &gt; video &gt; text)</w:t>
      </w:r>
    </w:p>
    <w:p>
      <w:pPr>
        <w:spacing w:after="80" w:before="80"/>
      </w:pPr>
    </w:p>
    <w:p>
      <w:pPr>
        <w:pStyle w:val="Heading2"/>
        <w:spacing w:after="120" w:before="280"/>
        <w:rPr>
          <w:b/>
          <w:bCs/>
          <w:color w:val="2563eb"/>
          <w:sz w:val="24"/>
          <w:szCs w:val="24"/>
        </w:rPr>
      </w:pPr>
      <w:r>
        <w:t xml:space="preserve">Module 2 — RAG Recommendation</w:t>
      </w:r>
    </w:p>
    <w:p>
      <w:pPr>
        <w:pStyle w:val="ListParagraph"/>
        <w:numPr>
          <w:ilvl w:val="0"/>
          <w:numId w:val="2"/>
        </w:numPr>
        <w:spacing w:after="60" w:before="60"/>
      </w:pPr>
      <w:r>
        <w:rPr>
          <w:color w:val="1f2937"/>
          <w:sz w:val="22"/>
          <w:szCs w:val="22"/>
        </w:rPr>
        <w:t xml:space="preserve">Input: Structured feature JSON from Module 1</w:t>
      </w:r>
    </w:p>
    <w:p>
      <w:pPr>
        <w:pStyle w:val="ListParagraph"/>
        <w:numPr>
          <w:ilvl w:val="0"/>
          <w:numId w:val="2"/>
        </w:numPr>
        <w:spacing w:after="60" w:before="60"/>
      </w:pPr>
      <w:r>
        <w:rPr>
          <w:color w:val="1f2937"/>
          <w:sz w:val="22"/>
          <w:szCs w:val="22"/>
        </w:rPr>
        <w:t xml:space="preserve">Process: Features are converted into a semantic query via LangChain PromptTemplate, which retrieves the top-K relevant knowledge chunks from FAISS, and passes them to GPT-4o for recommendation generation</w:t>
      </w:r>
    </w:p>
    <w:p>
      <w:pPr>
        <w:pStyle w:val="ListParagraph"/>
        <w:numPr>
          <w:ilvl w:val="0"/>
          <w:numId w:val="2"/>
        </w:numPr>
        <w:spacing w:after="60" w:before="60"/>
      </w:pPr>
      <w:r>
        <w:rPr>
          <w:color w:val="1f2937"/>
          <w:sz w:val="22"/>
          <w:szCs w:val="22"/>
        </w:rPr>
        <w:t>Output: Personalised haircut recommendation grounded in retrieved public knowledge, plus up to three gender-matched reference style images (services/style_images.py)</w:t>
      </w:r>
    </w:p>
    <w:p>
      <w:pPr>
        <w:spacing w:after="80" w:before="80"/>
      </w:pPr>
    </w:p>
    <w:p>
      <w:pPr>
        <w:pStyle w:val="Heading1"/>
        <w:pBdr>
          <w:bottom w:val="single" w:color="2563eb" w:sz="4"/>
        </w:pBdr>
        <w:spacing w:after="160" w:before="400"/>
        <w:rPr>
          <w:b/>
          <w:bCs/>
          <w:color w:val="1a1a2e"/>
          <w:sz w:val="28"/>
          <w:szCs w:val="28"/>
        </w:rPr>
      </w:pPr>
      <w:r>
        <w:t xml:space="preserve">6. Skills and Techniques</w:t>
      </w:r>
    </w:p>
    <w:p>
      <w:pPr>
        <w:spacing w:after="80" w:before="80"/>
        <w:jc w:val="both"/>
      </w:pPr>
      <w:r>
        <w:rPr>
          <w:color w:val="1f2937"/>
          <w:sz w:val="22"/>
          <w:szCs w:val="22"/>
        </w:rPr>
        <w:t xml:space="preserve">The following table summarises the tools, skills, and algorithms employed across each pipeline stage: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340"/>
            <w:shd w:fill="2563eb" w:val="clear"/>
          </w:tcPr>
          <w:p>
            <w:pPr>
              <w:spacing w:after="60" w:before="60"/>
              <w:jc w:val="center"/>
            </w:pPr>
            <w:r>
              <w:rPr>
                <w:b/>
                <w:bCs/>
                <w:color w:val="FFFFFF"/>
                <w:sz w:val="20"/>
                <w:szCs w:val="20"/>
              </w:rPr>
              <w:t xml:space="preserve">Stage</w:t>
            </w:r>
          </w:p>
        </w:tc>
        <w:tc>
          <w:tcPr>
            <w:tcW w:type="dxa" w:w="2340"/>
            <w:shd w:fill="2563eb" w:val="clear"/>
          </w:tcPr>
          <w:p>
            <w:pPr>
              <w:spacing w:after="60" w:before="60"/>
              <w:jc w:val="center"/>
            </w:pPr>
            <w:r>
              <w:rPr>
                <w:b/>
                <w:bCs/>
                <w:color w:val="FFFFFF"/>
                <w:sz w:val="20"/>
                <w:szCs w:val="20"/>
              </w:rPr>
              <w:t xml:space="preserve">Tool / Skill</w:t>
            </w:r>
          </w:p>
        </w:tc>
        <w:tc>
          <w:tcPr>
            <w:tcW w:type="dxa" w:w="2340"/>
            <w:shd w:fill="2563eb" w:val="clear"/>
          </w:tcPr>
          <w:p>
            <w:pPr>
              <w:spacing w:after="60" w:before="60"/>
              <w:jc w:val="center"/>
            </w:pPr>
            <w:r>
              <w:rPr>
                <w:b/>
                <w:bCs/>
                <w:color w:val="FFFFFF"/>
                <w:sz w:val="20"/>
                <w:szCs w:val="20"/>
              </w:rPr>
              <w:t xml:space="preserve">Technique</w:t>
            </w:r>
          </w:p>
        </w:tc>
        <w:tc>
          <w:tcPr>
            <w:tcW w:type="dxa" w:w="2340"/>
            <w:shd w:fill="2563eb" w:val="clear"/>
          </w:tcPr>
          <w:p>
            <w:pPr>
              <w:spacing w:after="60" w:before="60"/>
              <w:jc w:val="center"/>
            </w:pPr>
            <w:r>
              <w:rPr>
                <w:b/>
                <w:bCs/>
                <w:color w:val="FFFFFF"/>
                <w:sz w:val="20"/>
                <w:szCs w:val="20"/>
              </w:rPr>
              <w:t xml:space="preserve">Purpose</w:t>
            </w:r>
          </w:p>
        </w:tc>
      </w:tr>
      <w:tr>
        <w:tc>
          <w:tcPr>
            <w:tcW w:type="dxa" w:w="2340"/>
            <w:shd w:fill="F8FAFF" w:val="clear"/>
          </w:tcPr>
          <w:p>
            <w:pPr>
              <w:spacing w:after="60" w:before="60"/>
              <w:jc w:val="left"/>
            </w:pPr>
            <w:r>
              <w:rPr>
                <w:color w:val="1f2937"/>
                <w:sz w:val="20"/>
                <w:szCs w:val="20"/>
              </w:rPr>
              <w:t xml:space="preserve">Image Input</w:t>
            </w:r>
          </w:p>
        </w:tc>
        <w:tc>
          <w:tcPr>
            <w:tcW w:type="dxa" w:w="2340"/>
            <w:shd w:fill="F8FAFF" w:val="clear"/>
          </w:tcPr>
          <w:p>
            <w:pPr>
              <w:spacing w:after="60" w:before="60"/>
              <w:jc w:val="left"/>
            </w:pPr>
            <w:r>
              <w:rPr>
                <w:color w:val="1f2937"/>
                <w:sz w:val="20"/>
                <w:szCs w:val="20"/>
              </w:rPr>
              <w:t xml:space="preserve">Python PIL / OpenCV</w:t>
            </w:r>
          </w:p>
        </w:tc>
        <w:tc>
          <w:tcPr>
            <w:tcW w:type="dxa" w:w="2340"/>
            <w:shd w:fill="F8FAFF" w:val="clear"/>
          </w:tcPr>
          <w:p>
            <w:pPr>
              <w:spacing w:after="60" w:before="60"/>
              <w:jc w:val="left"/>
            </w:pPr>
            <w:r>
              <w:rPr>
                <w:color w:val="1f2937"/>
                <w:sz w:val="20"/>
                <w:szCs w:val="20"/>
              </w:rPr>
              <w:t xml:space="preserve">Image Preprocessing</w:t>
            </w:r>
          </w:p>
        </w:tc>
        <w:tc>
          <w:tcPr>
            <w:tcW w:type="dxa" w:w="2340"/>
            <w:shd w:fill="F8FAFF" w:val="clear"/>
          </w:tcPr>
          <w:p>
            <w:pPr>
              <w:spacing w:after="60" w:before="60"/>
              <w:jc w:val="left"/>
            </w:pPr>
            <w:r>
              <w:rPr>
                <w:color w:val="1f2937"/>
                <w:sz w:val="20"/>
                <w:szCs w:val="20"/>
              </w:rPr>
              <w:t xml:space="preserve">Resize and prepare image</w:t>
            </w:r>
          </w:p>
        </w:tc>
      </w:tr>
      <w:tr>
        <w:tc>
          <w:tcPr>
            <w:tcW w:type="dxa" w:w="2340"/>
            <w:shd w:fill="FFFFFF" w:val="clear"/>
          </w:tcPr>
          <w:p>
            <w:pPr>
              <w:spacing w:after="60" w:before="60"/>
              <w:jc w:val="left"/>
            </w:pPr>
            <w:r>
              <w:rPr>
                <w:color w:val="1f2937"/>
                <w:sz w:val="20"/>
                <w:szCs w:val="20"/>
              </w:rPr>
              <w:t xml:space="preserve">Image Input</w:t>
            </w:r>
          </w:p>
        </w:tc>
        <w:tc>
          <w:tcPr>
            <w:tcW w:type="dxa" w:w="2340"/>
            <w:shd w:fill="FFFFFF" w:val="clear"/>
          </w:tcPr>
          <w:p>
            <w:pPr>
              <w:spacing w:after="60" w:before="60"/>
              <w:jc w:val="left"/>
            </w:pPr>
            <w:r>
              <w:rPr>
                <w:color w:val="1f2937"/>
                <w:sz w:val="20"/>
                <w:szCs w:val="20"/>
              </w:rPr>
              <w:t xml:space="preserve">Base64 Encoding</w:t>
            </w:r>
          </w:p>
        </w:tc>
        <w:tc>
          <w:tcPr>
            <w:tcW w:type="dxa" w:w="2340"/>
            <w:shd w:fill="FFFFFF" w:val="clear"/>
          </w:tcPr>
          <w:p>
            <w:pPr>
              <w:spacing w:after="60" w:before="60"/>
              <w:jc w:val="left"/>
            </w:pPr>
            <w:r>
              <w:rPr>
                <w:color w:val="1f2937"/>
                <w:sz w:val="20"/>
                <w:szCs w:val="20"/>
              </w:rPr>
              <w:t xml:space="preserve">Binary-to-Text Encoding</w:t>
            </w:r>
          </w:p>
        </w:tc>
        <w:tc>
          <w:tcPr>
            <w:tcW w:type="dxa" w:w="2340"/>
            <w:shd w:fill="FFFFFF" w:val="clear"/>
          </w:tcPr>
          <w:p>
            <w:pPr>
              <w:spacing w:after="60" w:before="60"/>
              <w:jc w:val="left"/>
            </w:pPr>
            <w:r>
              <w:rPr>
                <w:color w:val="1f2937"/>
                <w:sz w:val="20"/>
                <w:szCs w:val="20"/>
              </w:rPr>
              <w:t xml:space="preserve">Format image for API payload</w:t>
            </w:r>
          </w:p>
        </w:tc>
      </w:tr>
      <w:tr>
        <w:tc>
          <w:tcPr>
            <w:tcW w:type="dxa" w:w="2340"/>
            <w:shd w:fill="FFFFFF" w:val="clear"/>
          </w:tcPr>
          <w:p>
            <w:pPr>
              <w:spacing w:after="60" w:before="60"/>
              <w:jc w:val="left"/>
            </w:pPr>
            <w:r>
              <w:rPr>
                <w:color w:val="1f2937"/>
                <w:sz w:val="20"/>
                <w:szCs w:val="20"/>
              </w:rPr>
              <w:t xml:space="preserve">Video Input</w:t>
            </w:r>
          </w:p>
        </w:tc>
        <w:tc>
          <w:tcPr>
            <w:tcW w:type="dxa" w:w="2340"/>
            <w:shd w:fill="FFFFFF" w:val="clear"/>
          </w:tcPr>
          <w:p>
            <w:pPr>
              <w:spacing w:after="60" w:before="60"/>
              <w:jc w:val="left"/>
            </w:pPr>
            <w:r>
              <w:rPr>
                <w:color w:val="1f2937"/>
                <w:sz w:val="20"/>
                <w:szCs w:val="20"/>
              </w:rPr>
              <w:t xml:space="preserve">OpenCV</w:t>
            </w:r>
          </w:p>
        </w:tc>
        <w:tc>
          <w:tcPr>
            <w:tcW w:type="dxa" w:w="2340"/>
            <w:shd w:fill="FFFFFF" w:val="clear"/>
          </w:tcPr>
          <w:p>
            <w:pPr>
              <w:spacing w:after="60" w:before="60"/>
              <w:jc w:val="left"/>
            </w:pPr>
            <w:r>
              <w:rPr>
                <w:color w:val="1f2937"/>
                <w:sz w:val="20"/>
                <w:szCs w:val="20"/>
              </w:rPr>
              <w:t xml:space="preserve">Laplacian Variance Scoring</w:t>
            </w:r>
          </w:p>
        </w:tc>
        <w:tc>
          <w:tcPr>
            <w:tcW w:type="dxa" w:w="2340"/>
            <w:shd w:fill="FFFFFF" w:val="clear"/>
          </w:tcPr>
          <w:p>
            <w:pPr>
              <w:spacing w:after="60" w:before="60"/>
              <w:jc w:val="left"/>
            </w:pPr>
            <w:r>
              <w:rPr>
                <w:color w:val="1f2937"/>
                <w:sz w:val="20"/>
                <w:szCs w:val="20"/>
              </w:rPr>
              <w:t xml:space="preserve">Extract sharpest frame from video</w:t>
            </w:r>
          </w:p>
        </w:tc>
      </w:tr>
      <w:tr>
        <w:tc>
          <w:tcPr>
            <w:tcW w:type="dxa" w:w="2340"/>
            <w:shd w:fill="FFFFFF" w:val="clear"/>
          </w:tcPr>
          <w:p>
            <w:pPr>
              <w:spacing w:after="60" w:before="60"/>
              <w:jc w:val="left"/>
            </w:pPr>
            <w:r>
              <w:rPr>
                <w:color w:val="1f2937"/>
                <w:sz w:val="20"/>
                <w:szCs w:val="20"/>
              </w:rPr>
              <w:t xml:space="preserve">Text Input</w:t>
            </w:r>
          </w:p>
        </w:tc>
        <w:tc>
          <w:tcPr>
            <w:tcW w:type="dxa" w:w="2340"/>
            <w:shd w:fill="FFFFFF" w:val="clear"/>
          </w:tcPr>
          <w:p>
            <w:pPr>
              <w:spacing w:after="60" w:before="60"/>
              <w:jc w:val="left"/>
            </w:pPr>
            <w:r>
              <w:rPr>
                <w:color w:val="1f2937"/>
                <w:sz w:val="20"/>
                <w:szCs w:val="20"/>
              </w:rPr>
              <w:t xml:space="preserve">GPT-4o-mini</w:t>
            </w:r>
          </w:p>
        </w:tc>
        <w:tc>
          <w:tcPr>
            <w:tcW w:type="dxa" w:w="2340"/>
            <w:shd w:fill="FFFFFF" w:val="clear"/>
          </w:tcPr>
          <w:p>
            <w:pPr>
              <w:spacing w:after="60" w:before="60"/>
              <w:jc w:val="left"/>
            </w:pPr>
            <w:r>
              <w:rPr>
                <w:color w:val="1f2937"/>
                <w:sz w:val="20"/>
                <w:szCs w:val="20"/>
              </w:rPr>
              <w:t xml:space="preserve">Structured JSON Parsing</w:t>
            </w:r>
          </w:p>
        </w:tc>
        <w:tc>
          <w:tcPr>
            <w:tcW w:type="dxa" w:w="2340"/>
            <w:shd w:fill="FFFFFF" w:val="clear"/>
          </w:tcPr>
          <w:p>
            <w:pPr>
              <w:spacing w:after="60" w:before="60"/>
              <w:jc w:val="left"/>
            </w:pPr>
            <w:r>
              <w:rPr>
                <w:color w:val="1f2937"/>
                <w:sz w:val="20"/>
                <w:szCs w:val="20"/>
              </w:rPr>
              <w:t xml:space="preserve">Parse self-description into features</w:t>
            </w:r>
          </w:p>
        </w:tc>
      </w:tr>
      <w:tr>
        <w:tc>
          <w:tcPr>
            <w:tcW w:type="dxa" w:w="2340"/>
            <w:shd w:fill="FFFFFF" w:val="clear"/>
          </w:tcPr>
          <w:p>
            <w:pPr>
              <w:spacing w:after="60" w:before="60"/>
              <w:jc w:val="left"/>
            </w:pPr>
            <w:r>
              <w:rPr>
                <w:color w:val="1f2937"/>
                <w:sz w:val="20"/>
                <w:szCs w:val="20"/>
              </w:rPr>
              <w:t xml:space="preserve">Consistency</w:t>
            </w:r>
          </w:p>
        </w:tc>
        <w:tc>
          <w:tcPr>
            <w:tcW w:type="dxa" w:w="2340"/>
            <w:shd w:fill="FFFFFF" w:val="clear"/>
          </w:tcPr>
          <w:p>
            <w:pPr>
              <w:spacing w:after="60" w:before="60"/>
              <w:jc w:val="left"/>
            </w:pPr>
            <w:r>
              <w:rPr>
                <w:color w:val="1f2937"/>
                <w:sz w:val="20"/>
                <w:szCs w:val="20"/>
              </w:rPr>
              <w:t xml:space="preserve">GPT-4o Vision</w:t>
            </w:r>
          </w:p>
        </w:tc>
        <w:tc>
          <w:tcPr>
            <w:tcW w:type="dxa" w:w="2340"/>
            <w:shd w:fill="FFFFFF" w:val="clear"/>
          </w:tcPr>
          <w:p>
            <w:pPr>
              <w:spacing w:after="60" w:before="60"/>
              <w:jc w:val="left"/>
            </w:pPr>
            <w:r>
              <w:rPr>
                <w:color w:val="1f2937"/>
                <w:sz w:val="20"/>
                <w:szCs w:val="20"/>
              </w:rPr>
              <w:t xml:space="preserve">Same-Person Verification</w:t>
            </w:r>
          </w:p>
        </w:tc>
        <w:tc>
          <w:tcPr>
            <w:tcW w:type="dxa" w:w="2340"/>
            <w:shd w:fill="FFFFFF" w:val="clear"/>
          </w:tcPr>
          <w:p>
            <w:pPr>
              <w:spacing w:after="60" w:before="60"/>
              <w:jc w:val="left"/>
            </w:pPr>
            <w:r>
              <w:rPr>
                <w:color w:val="1f2937"/>
                <w:sz w:val="20"/>
                <w:szCs w:val="20"/>
              </w:rPr>
              <w:t xml:space="preserve">Reject mismatched photo/video</w:t>
            </w:r>
          </w:p>
        </w:tc>
      </w:tr>
      <w:tr>
        <w:tc>
          <w:tcPr>
            <w:tcW w:type="dxa" w:w="2340"/>
            <w:shd w:fill="FFFFFF" w:val="clear"/>
          </w:tcPr>
          <w:p>
            <w:pPr>
              <w:spacing w:after="60" w:before="60"/>
              <w:jc w:val="left"/>
            </w:pPr>
            <w:r>
              <w:rPr>
                <w:color w:val="1f2937"/>
                <w:sz w:val="20"/>
                <w:szCs w:val="20"/>
              </w:rPr>
              <w:t xml:space="preserve">Feature Merging</w:t>
            </w:r>
          </w:p>
        </w:tc>
        <w:tc>
          <w:tcPr>
            <w:tcW w:type="dxa" w:w="2340"/>
            <w:shd w:fill="FFFFFF" w:val="clear"/>
          </w:tcPr>
          <w:p>
            <w:pPr>
              <w:spacing w:after="60" w:before="60"/>
              <w:jc w:val="left"/>
            </w:pPr>
            <w:r>
              <w:rPr>
                <w:color w:val="1f2937"/>
                <w:sz w:val="20"/>
                <w:szCs w:val="20"/>
              </w:rPr>
              <w:t xml:space="preserve">Majority Vote + Priority</w:t>
            </w:r>
          </w:p>
        </w:tc>
        <w:tc>
          <w:tcPr>
            <w:tcW w:type="dxa" w:w="2340"/>
            <w:shd w:fill="FFFFFF" w:val="clear"/>
          </w:tcPr>
          <w:p>
            <w:pPr>
              <w:spacing w:after="60" w:before="60"/>
              <w:jc w:val="left"/>
            </w:pPr>
            <w:r>
              <w:rPr>
                <w:color w:val="1f2937"/>
                <w:sz w:val="20"/>
                <w:szCs w:val="20"/>
              </w:rPr>
              <w:t xml:space="preserve">Multi-Modal Feature Fusion</w:t>
            </w:r>
          </w:p>
        </w:tc>
        <w:tc>
          <w:tcPr>
            <w:tcW w:type="dxa" w:w="2340"/>
            <w:shd w:fill="FFFFFF" w:val="clear"/>
          </w:tcPr>
          <w:p>
            <w:pPr>
              <w:spacing w:after="60" w:before="60"/>
              <w:jc w:val="left"/>
            </w:pPr>
            <w:r>
              <w:rPr>
                <w:color w:val="1f2937"/>
                <w:sz w:val="20"/>
                <w:szCs w:val="20"/>
              </w:rPr>
              <w:t xml:space="preserve">Combine features from all inputs</w:t>
            </w:r>
          </w:p>
        </w:tc>
      </w:tr>
      <w:tr>
        <w:tc>
          <w:tcPr>
            <w:tcW w:type="dxa" w:w="2340"/>
            <w:shd w:fill="F8FAFF" w:val="clear"/>
          </w:tcPr>
          <w:p>
            <w:pPr>
              <w:spacing w:after="60" w:before="60"/>
              <w:jc w:val="left"/>
            </w:pPr>
            <w:r>
              <w:rPr>
                <w:color w:val="1f2937"/>
                <w:sz w:val="20"/>
                <w:szCs w:val="20"/>
              </w:rPr>
              <w:t xml:space="preserve">Feature Extraction</w:t>
            </w:r>
          </w:p>
        </w:tc>
        <w:tc>
          <w:tcPr>
            <w:tcW w:type="dxa" w:w="2340"/>
            <w:shd w:fill="F8FAFF" w:val="clear"/>
          </w:tcPr>
          <w:p>
            <w:pPr>
              <w:spacing w:after="60" w:before="60"/>
              <w:jc w:val="left"/>
            </w:pPr>
            <w:r>
              <w:rPr>
                <w:color w:val="1f2937"/>
                <w:sz w:val="20"/>
                <w:szCs w:val="20"/>
              </w:rPr>
              <w:t xml:space="preserve">GPT-4o Vision API</w:t>
            </w:r>
          </w:p>
        </w:tc>
        <w:tc>
          <w:tcPr>
            <w:tcW w:type="dxa" w:w="2340"/>
            <w:shd w:fill="F8FAFF" w:val="clear"/>
          </w:tcPr>
          <w:p>
            <w:pPr>
              <w:spacing w:after="60" w:before="60"/>
              <w:jc w:val="left"/>
            </w:pPr>
            <w:r>
              <w:rPr>
                <w:color w:val="1f2937"/>
                <w:sz w:val="20"/>
                <w:szCs w:val="20"/>
              </w:rPr>
              <w:t xml:space="preserve">Multimodal LLM Inference</w:t>
            </w:r>
          </w:p>
        </w:tc>
        <w:tc>
          <w:tcPr>
            <w:tcW w:type="dxa" w:w="2340"/>
            <w:shd w:fill="F8FAFF" w:val="clear"/>
          </w:tcPr>
          <w:p>
            <w:pPr>
              <w:spacing w:after="60" w:before="60"/>
              <w:jc w:val="left"/>
            </w:pPr>
            <w:r>
              <w:rPr>
                <w:color w:val="1f2937"/>
                <w:sz w:val="20"/>
                <w:szCs w:val="20"/>
              </w:rPr>
              <w:t xml:space="preserve">Extract face &amp; hair features</w:t>
            </w:r>
          </w:p>
        </w:tc>
      </w:tr>
      <w:tr>
        <w:tc>
          <w:tcPr>
            <w:tcW w:type="dxa" w:w="2340"/>
            <w:shd w:fill="FFFFFF" w:val="clear"/>
          </w:tcPr>
          <w:p>
            <w:pPr>
              <w:spacing w:after="60" w:before="60"/>
              <w:jc w:val="left"/>
            </w:pPr>
            <w:r>
              <w:rPr>
                <w:color w:val="1f2937"/>
                <w:sz w:val="20"/>
                <w:szCs w:val="20"/>
              </w:rPr>
              <w:t xml:space="preserve">Feature Extraction</w:t>
            </w:r>
          </w:p>
        </w:tc>
        <w:tc>
          <w:tcPr>
            <w:tcW w:type="dxa" w:w="2340"/>
            <w:shd w:fill="FFFFFF" w:val="clear"/>
          </w:tcPr>
          <w:p>
            <w:pPr>
              <w:spacing w:after="60" w:before="60"/>
              <w:jc w:val="left"/>
            </w:pPr>
            <w:r>
              <w:rPr>
                <w:color w:val="1f2937"/>
                <w:sz w:val="20"/>
                <w:szCs w:val="20"/>
              </w:rPr>
              <w:t xml:space="preserve">Prompt Engineering</w:t>
            </w:r>
          </w:p>
        </w:tc>
        <w:tc>
          <w:tcPr>
            <w:tcW w:type="dxa" w:w="2340"/>
            <w:shd w:fill="FFFFFF" w:val="clear"/>
          </w:tcPr>
          <w:p>
            <w:pPr>
              <w:spacing w:after="60" w:before="60"/>
              <w:jc w:val="left"/>
            </w:pPr>
            <w:r>
              <w:rPr>
                <w:color w:val="1f2937"/>
                <w:sz w:val="20"/>
                <w:szCs w:val="20"/>
              </w:rPr>
              <w:t xml:space="preserve">Zero-shot Prompting</w:t>
            </w:r>
          </w:p>
        </w:tc>
        <w:tc>
          <w:tcPr>
            <w:tcW w:type="dxa" w:w="2340"/>
            <w:shd w:fill="FFFFFF" w:val="clear"/>
          </w:tcPr>
          <w:p>
            <w:pPr>
              <w:spacing w:after="60" w:before="60"/>
              <w:jc w:val="left"/>
            </w:pPr>
            <w:r>
              <w:rPr>
                <w:color w:val="1f2937"/>
                <w:sz w:val="20"/>
                <w:szCs w:val="20"/>
              </w:rPr>
              <w:t xml:space="preserve">Instruct model on feature extraction</w:t>
            </w:r>
          </w:p>
        </w:tc>
      </w:tr>
      <w:tr>
        <w:tc>
          <w:tcPr>
            <w:tcW w:type="dxa" w:w="2340"/>
            <w:shd w:fill="F8FAFF" w:val="clear"/>
          </w:tcPr>
          <w:p>
            <w:pPr>
              <w:spacing w:after="60" w:before="60"/>
              <w:jc w:val="left"/>
            </w:pPr>
            <w:r>
              <w:rPr>
                <w:color w:val="1f2937"/>
                <w:sz w:val="20"/>
                <w:szCs w:val="20"/>
              </w:rPr>
              <w:t xml:space="preserve">Classification</w:t>
            </w:r>
          </w:p>
        </w:tc>
        <w:tc>
          <w:tcPr>
            <w:tcW w:type="dxa" w:w="2340"/>
            <w:shd w:fill="F8FAFF" w:val="clear"/>
          </w:tcPr>
          <w:p>
            <w:pPr>
              <w:spacing w:after="60" w:before="60"/>
              <w:jc w:val="left"/>
            </w:pPr>
            <w:r>
              <w:rPr>
                <w:color w:val="1f2937"/>
                <w:sz w:val="20"/>
                <w:szCs w:val="20"/>
              </w:rPr>
              <w:t xml:space="preserve">Pydantic</w:t>
            </w:r>
          </w:p>
        </w:tc>
        <w:tc>
          <w:tcPr>
            <w:tcW w:type="dxa" w:w="2340"/>
            <w:shd w:fill="F8FAFF" w:val="clear"/>
          </w:tcPr>
          <w:p>
            <w:pPr>
              <w:spacing w:after="60" w:before="60"/>
              <w:jc w:val="left"/>
            </w:pPr>
            <w:r>
              <w:rPr>
                <w:color w:val="1f2937"/>
                <w:sz w:val="20"/>
                <w:szCs w:val="20"/>
              </w:rPr>
              <w:t xml:space="preserve">Schema Validation</w:t>
            </w:r>
          </w:p>
        </w:tc>
        <w:tc>
          <w:tcPr>
            <w:tcW w:type="dxa" w:w="2340"/>
            <w:shd w:fill="F8FAFF" w:val="clear"/>
          </w:tcPr>
          <w:p>
            <w:pPr>
              <w:spacing w:after="60" w:before="60"/>
              <w:jc w:val="left"/>
            </w:pPr>
            <w:r>
              <w:rPr>
                <w:color w:val="1f2937"/>
                <w:sz w:val="20"/>
                <w:szCs w:val="20"/>
              </w:rPr>
              <w:t xml:space="preserve">Enforce structured JSON output</w:t>
            </w:r>
          </w:p>
        </w:tc>
      </w:tr>
      <w:tr>
        <w:tc>
          <w:tcPr>
            <w:tcW w:type="dxa" w:w="2340"/>
            <w:shd w:fill="FFFFFF" w:val="clear"/>
          </w:tcPr>
          <w:p>
            <w:pPr>
              <w:spacing w:after="60" w:before="60"/>
              <w:jc w:val="left"/>
            </w:pPr>
            <w:r>
              <w:rPr>
                <w:color w:val="1f2937"/>
                <w:sz w:val="20"/>
                <w:szCs w:val="20"/>
              </w:rPr>
              <w:t xml:space="preserve">Classification</w:t>
            </w:r>
          </w:p>
        </w:tc>
        <w:tc>
          <w:tcPr>
            <w:tcW w:type="dxa" w:w="2340"/>
            <w:shd w:fill="FFFFFF" w:val="clear"/>
          </w:tcPr>
          <w:p>
            <w:pPr>
              <w:spacing w:after="60" w:before="60"/>
              <w:jc w:val="left"/>
            </w:pPr>
            <w:r>
              <w:rPr>
                <w:color w:val="1f2937"/>
                <w:sz w:val="20"/>
                <w:szCs w:val="20"/>
              </w:rPr>
              <w:t xml:space="preserve">JSON Parsing</w:t>
            </w:r>
          </w:p>
        </w:tc>
        <w:tc>
          <w:tcPr>
            <w:tcW w:type="dxa" w:w="2340"/>
            <w:shd w:fill="FFFFFF" w:val="clear"/>
          </w:tcPr>
          <w:p>
            <w:pPr>
              <w:spacing w:after="60" w:before="60"/>
              <w:jc w:val="left"/>
            </w:pPr>
            <w:r>
              <w:rPr>
                <w:color w:val="1f2937"/>
                <w:sz w:val="20"/>
                <w:szCs w:val="20"/>
              </w:rPr>
              <w:t xml:space="preserve">Structured Output Parsing</w:t>
            </w:r>
          </w:p>
        </w:tc>
        <w:tc>
          <w:tcPr>
            <w:tcW w:type="dxa" w:w="2340"/>
            <w:shd w:fill="FFFFFF" w:val="clear"/>
          </w:tcPr>
          <w:p>
            <w:pPr>
              <w:spacing w:after="60" w:before="60"/>
              <w:jc w:val="left"/>
            </w:pPr>
            <w:r>
              <w:rPr>
                <w:color w:val="1f2937"/>
                <w:sz w:val="20"/>
                <w:szCs w:val="20"/>
              </w:rPr>
              <w:t xml:space="preserve">Map LLM output to feature classes</w:t>
            </w:r>
          </w:p>
        </w:tc>
      </w:tr>
      <w:tr>
        <w:tc>
          <w:tcPr>
            <w:tcW w:type="dxa" w:w="2340"/>
            <w:shd w:fill="F8FAFF" w:val="clear"/>
          </w:tcPr>
          <w:p>
            <w:pPr>
              <w:spacing w:after="60" w:before="60"/>
              <w:jc w:val="left"/>
            </w:pPr>
            <w:r>
              <w:rPr>
                <w:color w:val="1f2937"/>
                <w:sz w:val="20"/>
                <w:szCs w:val="20"/>
              </w:rPr>
              <w:t xml:space="preserve">Classification</w:t>
            </w:r>
          </w:p>
        </w:tc>
        <w:tc>
          <w:tcPr>
            <w:tcW w:type="dxa" w:w="2340"/>
            <w:shd w:fill="F8FAFF" w:val="clear"/>
          </w:tcPr>
          <w:p>
            <w:pPr>
              <w:spacing w:after="60" w:before="60"/>
              <w:jc w:val="left"/>
            </w:pPr>
            <w:r>
              <w:rPr>
                <w:color w:val="1f2937"/>
                <w:sz w:val="20"/>
                <w:szCs w:val="20"/>
              </w:rPr>
              <w:t xml:space="preserve">Rule-based Logic</w:t>
            </w:r>
          </w:p>
        </w:tc>
        <w:tc>
          <w:tcPr>
            <w:tcW w:type="dxa" w:w="2340"/>
            <w:shd w:fill="F8FAFF" w:val="clear"/>
          </w:tcPr>
          <w:p>
            <w:pPr>
              <w:spacing w:after="60" w:before="60"/>
              <w:jc w:val="left"/>
            </w:pPr>
            <w:r>
              <w:rPr>
                <w:color w:val="1f2937"/>
                <w:sz w:val="20"/>
                <w:szCs w:val="20"/>
              </w:rPr>
              <w:t xml:space="preserve">Deterministic Classification</w:t>
            </w:r>
          </w:p>
        </w:tc>
        <w:tc>
          <w:tcPr>
            <w:tcW w:type="dxa" w:w="2340"/>
            <w:shd w:fill="F8FAFF" w:val="clear"/>
          </w:tcPr>
          <w:p>
            <w:pPr>
              <w:spacing w:after="60" w:before="60"/>
              <w:jc w:val="left"/>
            </w:pPr>
            <w:r>
              <w:rPr>
                <w:color w:val="1f2937"/>
                <w:sz w:val="20"/>
                <w:szCs w:val="20"/>
              </w:rPr>
              <w:t xml:space="preserve">Assign face shape / hair type class</w:t>
            </w:r>
          </w:p>
        </w:tc>
      </w:tr>
      <w:tr>
        <w:tc>
          <w:tcPr>
            <w:tcW w:type="dxa" w:w="2340"/>
            <w:shd w:fill="FFFFFF" w:val="clear"/>
          </w:tcPr>
          <w:p>
            <w:pPr>
              <w:spacing w:after="60" w:before="60"/>
              <w:jc w:val="left"/>
            </w:pPr>
            <w:r>
              <w:rPr>
                <w:color w:val="1f2937"/>
                <w:sz w:val="20"/>
                <w:szCs w:val="20"/>
              </w:rPr>
              <w:t xml:space="preserve">Feature → Prompt</w:t>
            </w:r>
          </w:p>
        </w:tc>
        <w:tc>
          <w:tcPr>
            <w:tcW w:type="dxa" w:w="2340"/>
            <w:shd w:fill="FFFFFF" w:val="clear"/>
          </w:tcPr>
          <w:p>
            <w:pPr>
              <w:spacing w:after="60" w:before="60"/>
              <w:jc w:val="left"/>
            </w:pPr>
            <w:r>
              <w:rPr>
                <w:color w:val="1f2937"/>
                <w:sz w:val="20"/>
                <w:szCs w:val="20"/>
              </w:rPr>
              <w:t xml:space="preserve">LangChain PromptTemplate</w:t>
            </w:r>
          </w:p>
        </w:tc>
        <w:tc>
          <w:tcPr>
            <w:tcW w:type="dxa" w:w="2340"/>
            <w:shd w:fill="FFFFFF" w:val="clear"/>
          </w:tcPr>
          <w:p>
            <w:pPr>
              <w:spacing w:after="60" w:before="60"/>
              <w:jc w:val="left"/>
            </w:pPr>
            <w:r>
              <w:rPr>
                <w:color w:val="1f2937"/>
                <w:sz w:val="20"/>
                <w:szCs w:val="20"/>
              </w:rPr>
              <w:t xml:space="preserve">Dynamic Prompt Construction</w:t>
            </w:r>
          </w:p>
        </w:tc>
        <w:tc>
          <w:tcPr>
            <w:tcW w:type="dxa" w:w="2340"/>
            <w:shd w:fill="FFFFFF" w:val="clear"/>
          </w:tcPr>
          <w:p>
            <w:pPr>
              <w:spacing w:after="60" w:before="60"/>
              <w:jc w:val="left"/>
            </w:pPr>
            <w:r>
              <w:rPr>
                <w:color w:val="1f2937"/>
                <w:sz w:val="20"/>
                <w:szCs w:val="20"/>
              </w:rPr>
              <w:t xml:space="preserve">Build RAG query from features</w:t>
            </w:r>
          </w:p>
        </w:tc>
      </w:tr>
      <w:tr>
        <w:tc>
          <w:tcPr>
            <w:tcW w:type="dxa" w:w="2340"/>
            <w:shd w:fill="F8FAFF" w:val="clear"/>
          </w:tcPr>
          <w:p>
            <w:pPr>
              <w:spacing w:after="60" w:before="60"/>
              <w:jc w:val="left"/>
            </w:pPr>
            <w:r>
              <w:rPr>
                <w:color w:val="1f2937"/>
                <w:sz w:val="20"/>
                <w:szCs w:val="20"/>
              </w:rPr>
              <w:t xml:space="preserve">Knowledge Base</w:t>
            </w:r>
          </w:p>
        </w:tc>
        <w:tc>
          <w:tcPr>
            <w:tcW w:type="dxa" w:w="2340"/>
            <w:shd w:fill="F8FAFF" w:val="clear"/>
          </w:tcPr>
          <w:p>
            <w:pPr>
              <w:spacing w:after="60" w:before="60"/>
              <w:jc w:val="left"/>
            </w:pPr>
            <w:r>
              <w:rPr>
                <w:color w:val="1f2937"/>
                <w:sz w:val="20"/>
                <w:szCs w:val="20"/>
              </w:rPr>
              <w:t xml:space="preserve">LangChain Loaders</w:t>
            </w:r>
          </w:p>
        </w:tc>
        <w:tc>
          <w:tcPr>
            <w:tcW w:type="dxa" w:w="2340"/>
            <w:shd w:fill="F8FAFF" w:val="clear"/>
          </w:tcPr>
          <w:p>
            <w:pPr>
              <w:spacing w:after="60" w:before="60"/>
              <w:jc w:val="left"/>
            </w:pPr>
            <w:r>
              <w:rPr>
                <w:color w:val="1f2937"/>
                <w:sz w:val="20"/>
                <w:szCs w:val="20"/>
              </w:rPr>
              <w:t xml:space="preserve">Document Ingestion</w:t>
            </w:r>
          </w:p>
        </w:tc>
        <w:tc>
          <w:tcPr>
            <w:tcW w:type="dxa" w:w="2340"/>
            <w:shd w:fill="F8FAFF" w:val="clear"/>
          </w:tcPr>
          <w:p>
            <w:pPr>
              <w:spacing w:after="60" w:before="60"/>
              <w:jc w:val="left"/>
            </w:pPr>
            <w:r>
              <w:rPr>
                <w:color w:val="1f2937"/>
                <w:sz w:val="20"/>
                <w:szCs w:val="20"/>
              </w:rPr>
              <w:t xml:space="preserve">Load PDF / TXT / DOCX files</w:t>
            </w:r>
          </w:p>
        </w:tc>
      </w:tr>
      <w:tr>
        <w:tc>
          <w:tcPr>
            <w:tcW w:type="dxa" w:w="2340"/>
            <w:shd w:fill="FFFFFF" w:val="clear"/>
          </w:tcPr>
          <w:p>
            <w:pPr>
              <w:spacing w:after="60" w:before="60"/>
              <w:jc w:val="left"/>
            </w:pPr>
            <w:r>
              <w:rPr>
                <w:color w:val="1f2937"/>
                <w:sz w:val="20"/>
                <w:szCs w:val="20"/>
              </w:rPr>
              <w:t xml:space="preserve">Knowledge Base</w:t>
            </w:r>
          </w:p>
        </w:tc>
        <w:tc>
          <w:tcPr>
            <w:tcW w:type="dxa" w:w="2340"/>
            <w:shd w:fill="FFFFFF" w:val="clear"/>
          </w:tcPr>
          <w:p>
            <w:pPr>
              <w:spacing w:after="60" w:before="60"/>
              <w:jc w:val="left"/>
            </w:pPr>
            <w:r>
              <w:rPr>
                <w:color w:val="1f2937"/>
                <w:sz w:val="20"/>
                <w:szCs w:val="20"/>
              </w:rPr>
              <w:t xml:space="preserve">RecursiveCharacterTextSplitter</w:t>
            </w:r>
          </w:p>
        </w:tc>
        <w:tc>
          <w:tcPr>
            <w:tcW w:type="dxa" w:w="2340"/>
            <w:shd w:fill="FFFFFF" w:val="clear"/>
          </w:tcPr>
          <w:p>
            <w:pPr>
              <w:spacing w:after="60" w:before="60"/>
              <w:jc w:val="left"/>
            </w:pPr>
            <w:r>
              <w:rPr>
                <w:color w:val="1f2937"/>
                <w:sz w:val="20"/>
                <w:szCs w:val="20"/>
              </w:rPr>
              <w:t xml:space="preserve">Text Chunking</w:t>
            </w:r>
          </w:p>
        </w:tc>
        <w:tc>
          <w:tcPr>
            <w:tcW w:type="dxa" w:w="2340"/>
            <w:shd w:fill="FFFFFF" w:val="clear"/>
          </w:tcPr>
          <w:p>
            <w:pPr>
              <w:spacing w:after="60" w:before="60"/>
              <w:jc w:val="left"/>
            </w:pPr>
            <w:r>
              <w:rPr>
                <w:color w:val="1f2937"/>
                <w:sz w:val="20"/>
                <w:szCs w:val="20"/>
              </w:rPr>
              <w:t xml:space="preserve">Split docs into semantic chunks</w:t>
            </w:r>
          </w:p>
        </w:tc>
      </w:tr>
      <w:tr>
        <w:tc>
          <w:tcPr>
            <w:tcW w:type="dxa" w:w="2340"/>
            <w:shd w:fill="F8FAFF" w:val="clear"/>
          </w:tcPr>
          <w:p>
            <w:pPr>
              <w:spacing w:after="60" w:before="60"/>
              <w:jc w:val="left"/>
            </w:pPr>
            <w:r>
              <w:rPr>
                <w:color w:val="1f2937"/>
                <w:sz w:val="20"/>
                <w:szCs w:val="20"/>
              </w:rPr>
              <w:t xml:space="preserve">Knowledge Base</w:t>
            </w:r>
          </w:p>
        </w:tc>
        <w:tc>
          <w:tcPr>
            <w:tcW w:type="dxa" w:w="2340"/>
            <w:shd w:fill="F8FAFF" w:val="clear"/>
          </w:tcPr>
          <w:p>
            <w:pPr>
              <w:spacing w:after="60" w:before="60"/>
              <w:jc w:val="left"/>
            </w:pPr>
            <w:r>
              <w:rPr>
                <w:color w:val="1f2937"/>
                <w:sz w:val="20"/>
                <w:szCs w:val="20"/>
              </w:rPr>
              <w:t xml:space="preserve">OpenAI Embeddings</w:t>
            </w:r>
          </w:p>
        </w:tc>
        <w:tc>
          <w:tcPr>
            <w:tcW w:type="dxa" w:w="2340"/>
            <w:shd w:fill="F8FAFF" w:val="clear"/>
          </w:tcPr>
          <w:p>
            <w:pPr>
              <w:spacing w:after="60" w:before="60"/>
              <w:jc w:val="left"/>
            </w:pPr>
            <w:r>
              <w:rPr>
                <w:color w:val="1f2937"/>
                <w:sz w:val="20"/>
                <w:szCs w:val="20"/>
              </w:rPr>
              <w:t xml:space="preserve">Vector Embedding</w:t>
            </w:r>
          </w:p>
        </w:tc>
        <w:tc>
          <w:tcPr>
            <w:tcW w:type="dxa" w:w="2340"/>
            <w:shd w:fill="F8FAFF" w:val="clear"/>
          </w:tcPr>
          <w:p>
            <w:pPr>
              <w:spacing w:after="60" w:before="60"/>
              <w:jc w:val="left"/>
            </w:pPr>
            <w:r>
              <w:rPr>
                <w:color w:val="1f2937"/>
                <w:sz w:val="20"/>
                <w:szCs w:val="20"/>
              </w:rPr>
              <w:t xml:space="preserve">Convert chunks into vectors</w:t>
            </w:r>
          </w:p>
        </w:tc>
      </w:tr>
      <w:tr>
        <w:tc>
          <w:tcPr>
            <w:tcW w:type="dxa" w:w="2340"/>
            <w:shd w:fill="FFFFFF" w:val="clear"/>
          </w:tcPr>
          <w:p>
            <w:pPr>
              <w:spacing w:after="60" w:before="60"/>
              <w:jc w:val="left"/>
            </w:pPr>
            <w:r>
              <w:rPr>
                <w:color w:val="1f2937"/>
                <w:sz w:val="20"/>
                <w:szCs w:val="20"/>
              </w:rPr>
              <w:t xml:space="preserve">Knowledge Base</w:t>
            </w:r>
          </w:p>
        </w:tc>
        <w:tc>
          <w:tcPr>
            <w:tcW w:type="dxa" w:w="2340"/>
            <w:shd w:fill="FFFFFF" w:val="clear"/>
          </w:tcPr>
          <w:p>
            <w:pPr>
              <w:spacing w:after="60" w:before="60"/>
              <w:jc w:val="left"/>
            </w:pPr>
            <w:r>
              <w:rPr>
                <w:color w:val="1f2937"/>
                <w:sz w:val="20"/>
                <w:szCs w:val="20"/>
              </w:rPr>
              <w:t xml:space="preserve">FAISS</w:t>
            </w:r>
          </w:p>
        </w:tc>
        <w:tc>
          <w:tcPr>
            <w:tcW w:type="dxa" w:w="2340"/>
            <w:shd w:fill="FFFFFF" w:val="clear"/>
          </w:tcPr>
          <w:p>
            <w:pPr>
              <w:spacing w:after="60" w:before="60"/>
              <w:jc w:val="left"/>
            </w:pPr>
            <w:r>
              <w:rPr>
                <w:color w:val="1f2937"/>
                <w:sz w:val="20"/>
                <w:szCs w:val="20"/>
              </w:rPr>
              <w:t xml:space="preserve">Approximate Nearest Neighbour</w:t>
            </w:r>
          </w:p>
        </w:tc>
        <w:tc>
          <w:tcPr>
            <w:tcW w:type="dxa" w:w="2340"/>
            <w:shd w:fill="FFFFFF" w:val="clear"/>
          </w:tcPr>
          <w:p>
            <w:pPr>
              <w:spacing w:after="60" w:before="60"/>
              <w:jc w:val="left"/>
            </w:pPr>
            <w:r>
              <w:rPr>
                <w:color w:val="1f2937"/>
                <w:sz w:val="20"/>
                <w:szCs w:val="20"/>
              </w:rPr>
              <w:t xml:space="preserve">Index and search vectors</w:t>
            </w:r>
          </w:p>
        </w:tc>
      </w:tr>
      <w:tr>
        <w:tc>
          <w:tcPr>
            <w:tcW w:type="dxa" w:w="2340"/>
            <w:shd w:fill="F8FAFF" w:val="clear"/>
          </w:tcPr>
          <w:p>
            <w:pPr>
              <w:spacing w:after="60" w:before="60"/>
              <w:jc w:val="left"/>
            </w:pPr>
            <w:r>
              <w:rPr>
                <w:color w:val="1f2937"/>
                <w:sz w:val="20"/>
                <w:szCs w:val="20"/>
              </w:rPr>
              <w:t xml:space="preserve">RAG Retrieval</w:t>
            </w:r>
          </w:p>
        </w:tc>
        <w:tc>
          <w:tcPr>
            <w:tcW w:type="dxa" w:w="2340"/>
            <w:shd w:fill="F8FAFF" w:val="clear"/>
          </w:tcPr>
          <w:p>
            <w:pPr>
              <w:spacing w:after="60" w:before="60"/>
              <w:jc w:val="left"/>
            </w:pPr>
            <w:r>
              <w:rPr>
                <w:color w:val="1f2937"/>
                <w:sz w:val="20"/>
                <w:szCs w:val="20"/>
              </w:rPr>
              <w:t xml:space="preserve">LangChain RetrievalQA</w:t>
            </w:r>
          </w:p>
        </w:tc>
        <w:tc>
          <w:tcPr>
            <w:tcW w:type="dxa" w:w="2340"/>
            <w:shd w:fill="F8FAFF" w:val="clear"/>
          </w:tcPr>
          <w:p>
            <w:pPr>
              <w:spacing w:after="60" w:before="60"/>
              <w:jc w:val="left"/>
            </w:pPr>
            <w:r>
              <w:rPr>
                <w:color w:val="1f2937"/>
                <w:sz w:val="20"/>
                <w:szCs w:val="20"/>
              </w:rPr>
              <w:t xml:space="preserve">Semantic Search</w:t>
            </w:r>
          </w:p>
        </w:tc>
        <w:tc>
          <w:tcPr>
            <w:tcW w:type="dxa" w:w="2340"/>
            <w:shd w:fill="F8FAFF" w:val="clear"/>
          </w:tcPr>
          <w:p>
            <w:pPr>
              <w:spacing w:after="60" w:before="60"/>
              <w:jc w:val="left"/>
            </w:pPr>
            <w:r>
              <w:rPr>
                <w:color w:val="1f2937"/>
                <w:sz w:val="20"/>
                <w:szCs w:val="20"/>
              </w:rPr>
              <w:t xml:space="preserve">Retrieve top-K relevant chunks</w:t>
            </w:r>
          </w:p>
        </w:tc>
      </w:tr>
      <w:tr>
        <w:tc>
          <w:tcPr>
            <w:tcW w:type="dxa" w:w="2340"/>
            <w:shd w:fill="FFFFFF" w:val="clear"/>
          </w:tcPr>
          <w:p>
            <w:pPr>
              <w:spacing w:after="60" w:before="60"/>
              <w:jc w:val="left"/>
            </w:pPr>
            <w:r>
              <w:rPr>
                <w:color w:val="1f2937"/>
                <w:sz w:val="20"/>
                <w:szCs w:val="20"/>
              </w:rPr>
              <w:t xml:space="preserve">RAG Retrieval</w:t>
            </w:r>
          </w:p>
        </w:tc>
        <w:tc>
          <w:tcPr>
            <w:tcW w:type="dxa" w:w="2340"/>
            <w:shd w:fill="FFFFFF" w:val="clear"/>
          </w:tcPr>
          <w:p>
            <w:pPr>
              <w:spacing w:after="60" w:before="60"/>
              <w:jc w:val="left"/>
            </w:pPr>
            <w:r>
              <w:rPr>
                <w:color w:val="1f2937"/>
                <w:sz w:val="20"/>
                <w:szCs w:val="20"/>
              </w:rPr>
              <w:t xml:space="preserve">Cosine Similarity</w:t>
            </w:r>
          </w:p>
        </w:tc>
        <w:tc>
          <w:tcPr>
            <w:tcW w:type="dxa" w:w="2340"/>
            <w:shd w:fill="FFFFFF" w:val="clear"/>
          </w:tcPr>
          <w:p>
            <w:pPr>
              <w:spacing w:after="60" w:before="60"/>
              <w:jc w:val="left"/>
            </w:pPr>
            <w:r>
              <w:rPr>
                <w:color w:val="1f2937"/>
                <w:sz w:val="20"/>
                <w:szCs w:val="20"/>
              </w:rPr>
              <w:t xml:space="preserve">Vector Similarity Metric</w:t>
            </w:r>
          </w:p>
        </w:tc>
        <w:tc>
          <w:tcPr>
            <w:tcW w:type="dxa" w:w="2340"/>
            <w:shd w:fill="FFFFFF" w:val="clear"/>
          </w:tcPr>
          <w:p>
            <w:pPr>
              <w:spacing w:after="60" w:before="60"/>
              <w:jc w:val="left"/>
            </w:pPr>
            <w:r>
              <w:rPr>
                <w:color w:val="1f2937"/>
                <w:sz w:val="20"/>
                <w:szCs w:val="20"/>
              </w:rPr>
              <w:t xml:space="preserve">Rank chunk relevance to query</w:t>
            </w:r>
          </w:p>
        </w:tc>
      </w:tr>
      <w:tr>
        <w:tc>
          <w:tcPr>
            <w:tcW w:type="dxa" w:w="2340"/>
            <w:shd w:fill="F8FAFF" w:val="clear"/>
          </w:tcPr>
          <w:p>
            <w:pPr>
              <w:spacing w:after="60" w:before="60"/>
              <w:jc w:val="left"/>
            </w:pPr>
            <w:r>
              <w:rPr>
                <w:color w:val="1f2937"/>
                <w:sz w:val="20"/>
                <w:szCs w:val="20"/>
              </w:rPr>
              <w:t xml:space="preserve">Generation</w:t>
            </w:r>
          </w:p>
        </w:tc>
        <w:tc>
          <w:tcPr>
            <w:tcW w:type="dxa" w:w="2340"/>
            <w:shd w:fill="F8FAFF" w:val="clear"/>
          </w:tcPr>
          <w:p>
            <w:pPr>
              <w:spacing w:after="60" w:before="60"/>
              <w:jc w:val="left"/>
            </w:pPr>
            <w:r>
              <w:rPr>
                <w:color w:val="1f2937"/>
                <w:sz w:val="20"/>
                <w:szCs w:val="20"/>
              </w:rPr>
              <w:t xml:space="preserve">GPT-4o API</w:t>
            </w:r>
          </w:p>
        </w:tc>
        <w:tc>
          <w:tcPr>
            <w:tcW w:type="dxa" w:w="2340"/>
            <w:shd w:fill="F8FAFF" w:val="clear"/>
          </w:tcPr>
          <w:p>
            <w:pPr>
              <w:spacing w:after="60" w:before="60"/>
              <w:jc w:val="left"/>
            </w:pPr>
            <w:r>
              <w:rPr>
                <w:color w:val="1f2937"/>
                <w:sz w:val="20"/>
                <w:szCs w:val="20"/>
              </w:rPr>
              <w:t xml:space="preserve">LLM Text Generation</w:t>
            </w:r>
          </w:p>
        </w:tc>
        <w:tc>
          <w:tcPr>
            <w:tcW w:type="dxa" w:w="2340"/>
            <w:shd w:fill="F8FAFF" w:val="clear"/>
          </w:tcPr>
          <w:p>
            <w:pPr>
              <w:spacing w:after="60" w:before="60"/>
              <w:jc w:val="left"/>
            </w:pPr>
            <w:r>
              <w:rPr>
                <w:color w:val="1f2937"/>
                <w:sz w:val="20"/>
                <w:szCs w:val="20"/>
              </w:rPr>
              <w:t xml:space="preserve">Generate grounded recommendation</w:t>
            </w:r>
          </w:p>
        </w:tc>
      </w:tr>
      <w:tr>
        <w:tc>
          <w:tcPr>
            <w:tcW w:type="dxa" w:w="2340"/>
            <w:shd w:fill="FFFFFF" w:val="clear"/>
          </w:tcPr>
          <w:p>
            <w:pPr>
              <w:spacing w:after="60" w:before="60"/>
              <w:jc w:val="left"/>
            </w:pPr>
            <w:r>
              <w:rPr>
                <w:color w:val="1f2937"/>
                <w:sz w:val="20"/>
                <w:szCs w:val="20"/>
              </w:rPr>
              <w:t xml:space="preserve">Generation</w:t>
            </w:r>
          </w:p>
        </w:tc>
        <w:tc>
          <w:tcPr>
            <w:tcW w:type="dxa" w:w="2340"/>
            <w:shd w:fill="FFFFFF" w:val="clear"/>
          </w:tcPr>
          <w:p>
            <w:pPr>
              <w:spacing w:after="60" w:before="60"/>
              <w:jc w:val="left"/>
            </w:pPr>
            <w:r>
              <w:rPr>
                <w:color w:val="1f2937"/>
                <w:sz w:val="20"/>
                <w:szCs w:val="20"/>
              </w:rPr>
              <w:t xml:space="preserve">Prompt Engineering</w:t>
            </w:r>
          </w:p>
        </w:tc>
        <w:tc>
          <w:tcPr>
            <w:tcW w:type="dxa" w:w="2340"/>
            <w:shd w:fill="FFFFFF" w:val="clear"/>
          </w:tcPr>
          <w:p>
            <w:pPr>
              <w:spacing w:after="60" w:before="60"/>
              <w:jc w:val="left"/>
            </w:pPr>
            <w:r>
              <w:rPr>
                <w:color w:val="1f2937"/>
                <w:sz w:val="20"/>
                <w:szCs w:val="20"/>
              </w:rPr>
              <w:t xml:space="preserve">Constrained Generation</w:t>
            </w:r>
          </w:p>
        </w:tc>
        <w:tc>
          <w:tcPr>
            <w:tcW w:type="dxa" w:w="2340"/>
            <w:shd w:fill="FFFFFF" w:val="clear"/>
          </w:tcPr>
          <w:p>
            <w:pPr>
              <w:spacing w:after="60" w:before="60"/>
              <w:jc w:val="left"/>
            </w:pPr>
            <w:r>
              <w:rPr>
                <w:color w:val="1f2937"/>
                <w:sz w:val="20"/>
                <w:szCs w:val="20"/>
              </w:rPr>
              <w:t xml:space="preserve">Prevent hallucination</w:t>
            </w:r>
          </w:p>
        </w:tc>
      </w:tr>
      <w:tr>
        <w:tc>
          <w:tcPr>
            <w:tcW w:type="dxa" w:w="2340"/>
            <w:shd w:fill="F8FAFF" w:val="clear"/>
          </w:tcPr>
          <w:p>
            <w:pPr>
              <w:spacing w:after="60" w:before="60"/>
              <w:jc w:val="left"/>
            </w:pPr>
            <w:r>
              <w:rPr>
                <w:color w:val="1f2937"/>
                <w:sz w:val="20"/>
                <w:szCs w:val="20"/>
              </w:rPr>
              <w:t xml:space="preserve">UI</w:t>
            </w:r>
          </w:p>
        </w:tc>
        <w:tc>
          <w:tcPr>
            <w:tcW w:type="dxa" w:w="2340"/>
            <w:shd w:fill="F8FAFF" w:val="clear"/>
          </w:tcPr>
          <w:p>
            <w:pPr>
              <w:spacing w:after="60" w:before="60"/>
              <w:jc w:val="left"/>
            </w:pPr>
            <w:r>
              <w:rPr>
                <w:color w:val="1f2937"/>
                <w:sz w:val="20"/>
                <w:szCs w:val="20"/>
              </w:rPr>
              <w:t xml:space="preserve">Streamlit</w:t>
            </w:r>
          </w:p>
        </w:tc>
        <w:tc>
          <w:tcPr>
            <w:tcW w:type="dxa" w:w="2340"/>
            <w:shd w:fill="F8FAFF" w:val="clear"/>
          </w:tcPr>
          <w:p>
            <w:pPr>
              <w:spacing w:after="60" w:before="60"/>
              <w:jc w:val="left"/>
            </w:pPr>
            <w:r>
              <w:rPr>
                <w:color w:val="1f2937"/>
                <w:sz w:val="20"/>
                <w:szCs w:val="20"/>
              </w:rPr>
              <w:t xml:space="preserve">Web Application</w:t>
            </w:r>
          </w:p>
        </w:tc>
        <w:tc>
          <w:tcPr>
            <w:tcW w:type="dxa" w:w="2340"/>
            <w:shd w:fill="F8FAFF" w:val="clear"/>
          </w:tcPr>
          <w:p>
            <w:pPr>
              <w:spacing w:after="60" w:before="60"/>
              <w:jc w:val="left"/>
            </w:pPr>
            <w:r>
              <w:rPr>
                <w:color w:val="1f2937"/>
                <w:sz w:val="20"/>
                <w:szCs w:val="20"/>
              </w:rPr>
              <w:t xml:space="preserve">Image upload + result display</w:t>
            </w:r>
          </w:p>
        </w:tc>
      </w:tr>
      <w:tr>
        <w:tc>
          <w:tcPr>
            <w:tcW w:type="dxa" w:w="2340"/>
            <w:shd w:fill="FFFFFF" w:val="clear"/>
          </w:tcPr>
          <w:p>
            <w:pPr>
              <w:spacing w:after="60" w:before="60"/>
              <w:jc w:val="left"/>
            </w:pPr>
            <w:r>
              <w:rPr>
                <w:color w:val="1f2937"/>
                <w:sz w:val="20"/>
                <w:szCs w:val="20"/>
              </w:rPr>
              <w:t xml:space="preserve">DevOps</w:t>
            </w:r>
          </w:p>
        </w:tc>
        <w:tc>
          <w:tcPr>
            <w:tcW w:type="dxa" w:w="2340"/>
            <w:shd w:fill="FFFFFF" w:val="clear"/>
          </w:tcPr>
          <w:p>
            <w:pPr>
              <w:spacing w:after="60" w:before="60"/>
              <w:jc w:val="left"/>
            </w:pPr>
            <w:r>
              <w:rPr>
                <w:color w:val="1f2937"/>
                <w:sz w:val="20"/>
                <w:szCs w:val="20"/>
              </w:rPr>
              <w:t xml:space="preserve">Docker</w:t>
            </w:r>
          </w:p>
        </w:tc>
        <w:tc>
          <w:tcPr>
            <w:tcW w:type="dxa" w:w="2340"/>
            <w:shd w:fill="FFFFFF" w:val="clear"/>
          </w:tcPr>
          <w:p>
            <w:pPr>
              <w:spacing w:after="60" w:before="60"/>
              <w:jc w:val="left"/>
            </w:pPr>
            <w:r>
              <w:rPr>
                <w:color w:val="1f2937"/>
                <w:sz w:val="20"/>
                <w:szCs w:val="20"/>
              </w:rPr>
              <w:t xml:space="preserve">Containerisation</w:t>
            </w:r>
          </w:p>
        </w:tc>
        <w:tc>
          <w:tcPr>
            <w:tcW w:type="dxa" w:w="2340"/>
            <w:shd w:fill="FFFFFF" w:val="clear"/>
          </w:tcPr>
          <w:p>
            <w:pPr>
              <w:spacing w:after="60" w:before="60"/>
              <w:jc w:val="left"/>
            </w:pPr>
            <w:r>
              <w:rPr>
                <w:color w:val="1f2937"/>
                <w:sz w:val="20"/>
                <w:szCs w:val="20"/>
              </w:rPr>
              <w:t xml:space="preserve">Package app and dependencies</w:t>
            </w:r>
          </w:p>
        </w:tc>
      </w:tr>
      <w:tr>
        <w:tc>
          <w:tcPr>
            <w:tcW w:type="dxa" w:w="2340"/>
            <w:shd w:fill="F8FAFF" w:val="clear"/>
          </w:tcPr>
          <w:p>
            <w:pPr>
              <w:spacing w:after="60" w:before="60"/>
              <w:jc w:val="left"/>
            </w:pPr>
            <w:r>
              <w:rPr>
                <w:color w:val="1f2937"/>
                <w:sz w:val="20"/>
                <w:szCs w:val="20"/>
              </w:rPr>
              <w:t xml:space="preserve">DevOps</w:t>
            </w:r>
          </w:p>
        </w:tc>
        <w:tc>
          <w:tcPr>
            <w:tcW w:type="dxa" w:w="2340"/>
            <w:shd w:fill="F8FAFF" w:val="clear"/>
          </w:tcPr>
          <w:p>
            <w:pPr>
              <w:spacing w:after="60" w:before="60"/>
              <w:jc w:val="left"/>
            </w:pPr>
            <w:r>
              <w:rPr>
                <w:color w:val="1f2937"/>
                <w:sz w:val="20"/>
                <w:szCs w:val="20"/>
              </w:rPr>
              <w:t xml:space="preserve">GCP Cloud Run</w:t>
            </w:r>
          </w:p>
        </w:tc>
        <w:tc>
          <w:tcPr>
            <w:tcW w:type="dxa" w:w="2340"/>
            <w:shd w:fill="F8FAFF" w:val="clear"/>
          </w:tcPr>
          <w:p>
            <w:pPr>
              <w:spacing w:after="60" w:before="60"/>
              <w:jc w:val="left"/>
            </w:pPr>
            <w:r>
              <w:rPr>
                <w:color w:val="1f2937"/>
                <w:sz w:val="20"/>
                <w:szCs w:val="20"/>
              </w:rPr>
              <w:t xml:space="preserve">Cloud Deployment</w:t>
            </w:r>
          </w:p>
        </w:tc>
        <w:tc>
          <w:tcPr>
            <w:tcW w:type="dxa" w:w="2340"/>
            <w:shd w:fill="F8FAFF" w:val="clear"/>
          </w:tcPr>
          <w:p>
            <w:pPr>
              <w:spacing w:after="60" w:before="60"/>
              <w:jc w:val="left"/>
            </w:pPr>
            <w:r>
              <w:rPr>
                <w:color w:val="1f2937"/>
                <w:sz w:val="20"/>
                <w:szCs w:val="20"/>
              </w:rPr>
              <w:t xml:space="preserve">Host app on cloud infrastructure</w:t>
            </w:r>
          </w:p>
        </w:tc>
      </w:tr>
      <w:tr>
        <w:tc>
          <w:tcPr>
            <w:tcW w:type="dxa" w:w="2340"/>
            <w:shd w:fill="FFFFFF" w:val="clear"/>
          </w:tcPr>
          <w:p>
            <w:pPr>
              <w:spacing w:after="60" w:before="60"/>
              <w:jc w:val="left"/>
            </w:pPr>
            <w:r>
              <w:rPr>
                <w:color w:val="1f2937"/>
                <w:sz w:val="20"/>
                <w:szCs w:val="20"/>
              </w:rPr>
              <w:t xml:space="preserve">General</w:t>
            </w:r>
          </w:p>
        </w:tc>
        <w:tc>
          <w:tcPr>
            <w:tcW w:type="dxa" w:w="2340"/>
            <w:shd w:fill="FFFFFF" w:val="clear"/>
          </w:tcPr>
          <w:p>
            <w:pPr>
              <w:spacing w:after="60" w:before="60"/>
              <w:jc w:val="left"/>
            </w:pPr>
            <w:r>
              <w:rPr>
                <w:color w:val="1f2937"/>
                <w:sz w:val="20"/>
                <w:szCs w:val="20"/>
              </w:rPr>
              <w:t xml:space="preserve">Git / GitHub</w:t>
            </w:r>
          </w:p>
        </w:tc>
        <w:tc>
          <w:tcPr>
            <w:tcW w:type="dxa" w:w="2340"/>
            <w:shd w:fill="FFFFFF" w:val="clear"/>
          </w:tcPr>
          <w:p>
            <w:pPr>
              <w:spacing w:after="60" w:before="60"/>
              <w:jc w:val="left"/>
            </w:pPr>
            <w:r>
              <w:rPr>
                <w:color w:val="1f2937"/>
                <w:sz w:val="20"/>
                <w:szCs w:val="20"/>
              </w:rPr>
              <w:t xml:space="preserve">Version Control</w:t>
            </w:r>
          </w:p>
        </w:tc>
        <w:tc>
          <w:tcPr>
            <w:tcW w:type="dxa" w:w="2340"/>
            <w:shd w:fill="FFFFFF" w:val="clear"/>
          </w:tcPr>
          <w:p>
            <w:pPr>
              <w:spacing w:after="60" w:before="60"/>
              <w:jc w:val="left"/>
            </w:pPr>
            <w:r>
              <w:rPr>
                <w:color w:val="1f2937"/>
                <w:sz w:val="20"/>
                <w:szCs w:val="20"/>
              </w:rPr>
              <w:t xml:space="preserve">Portfolio and code management</w:t>
            </w:r>
          </w:p>
        </w:tc>
      </w:tr>
    </w:tbl>
    <w:p>
      <w:pPr>
        <w:spacing w:after="80" w:before="80"/>
      </w:pPr>
    </w:p>
    <w:p>
      <w:pPr>
        <w:spacing w:after="80" w:before="80"/>
      </w:pPr>
    </w:p>
    <w:p>
      <w:pPr>
        <w:pStyle w:val="Heading1"/>
        <w:pBdr>
          <w:bottom w:val="single" w:color="2563eb" w:sz="4"/>
        </w:pBdr>
        <w:spacing w:after="160" w:before="400"/>
        <w:rPr>
          <w:b/>
          <w:bCs/>
          <w:color w:val="1a1a2e"/>
          <w:sz w:val="28"/>
          <w:szCs w:val="28"/>
        </w:rPr>
      </w:pPr>
      <w:r>
        <w:t xml:space="preserve">7. Expected Outcome</w:t>
      </w:r>
    </w:p>
    <w:p>
      <w:pPr>
        <w:spacing w:after="80" w:before="80"/>
        <w:jc w:val="both"/>
      </w:pPr>
      <w:r>
        <w:rPr>
          <w:color w:val="1f2937"/>
          <w:sz w:val="22"/>
          <w:szCs w:val="22"/>
        </w:rPr>
        <w:t xml:space="preserve">Upon completion, this project is expected to produce:</w:t>
      </w:r>
    </w:p>
    <w:p>
      <w:pPr>
        <w:spacing w:after="80" w:before="80"/>
      </w:pPr>
    </w:p>
    <w:p>
      <w:pPr>
        <w:pStyle w:val="ListParagraph"/>
        <w:numPr>
          <w:ilvl w:val="0"/>
          <w:numId w:val="2"/>
        </w:numPr>
        <w:spacing w:after="60" w:before="60"/>
      </w:pPr>
      <w:r>
        <w:rPr>
          <w:color w:val="1f2937"/>
          <w:sz w:val="22"/>
          <w:szCs w:val="22"/>
        </w:rPr>
        <w:t xml:space="preserve">A fully functional Multimodal RAG web application accessible via browser</w:t>
      </w:r>
    </w:p>
    <w:p>
      <w:pPr>
        <w:pStyle w:val="ListParagraph"/>
        <w:numPr>
          <w:ilvl w:val="0"/>
          <w:numId w:val="2"/>
        </w:numPr>
        <w:spacing w:after="60" w:before="60"/>
      </w:pPr>
      <w:r>
        <w:rPr>
          <w:color w:val="1f2937"/>
          <w:sz w:val="22"/>
          <w:szCs w:val="22"/>
        </w:rPr>
        <w:t xml:space="preserve">A haircut recommendation engine that produces personalised, document-grounded outputs based on facial image input</w:t>
      </w:r>
    </w:p>
    <w:p>
      <w:pPr>
        <w:pStyle w:val="ListParagraph"/>
        <w:numPr>
          <w:ilvl w:val="0"/>
          <w:numId w:val="2"/>
        </w:numPr>
        <w:spacing w:after="60" w:before="60"/>
      </w:pPr>
      <w:r>
        <w:rPr>
          <w:color w:val="1f2937"/>
          <w:sz w:val="22"/>
          <w:szCs w:val="22"/>
        </w:rPr>
        <w:t xml:space="preserve">A visual style reference gallery that surfaces up to three gender-matched haircut images alongside each recommendation</w:t>
      </w:r>
    </w:p>
    <w:p>
      <w:pPr>
        <w:pStyle w:val="ListParagraph"/>
        <w:numPr>
          <w:ilvl w:val="0"/>
          <w:numId w:val="2"/>
        </w:numPr>
        <w:spacing w:after="60" w:before="60"/>
      </w:pPr>
      <w:r>
        <w:rPr>
          <w:color w:val="1f2937"/>
          <w:sz w:val="22"/>
          <w:szCs w:val="22"/>
        </w:rPr>
        <w:t xml:space="preserve">A containerised, cloud-deployed application demonstrating production-level engineering practices</w:t>
      </w:r>
    </w:p>
    <w:p>
      <w:pPr>
        <w:pStyle w:val="ListParagraph"/>
        <w:numPr>
          <w:ilvl w:val="0"/>
          <w:numId w:val="2"/>
        </w:numPr>
        <w:spacing w:after="60" w:before="60"/>
      </w:pPr>
      <w:r>
        <w:rPr>
          <w:color w:val="1f2937"/>
          <w:sz w:val="22"/>
          <w:szCs w:val="22"/>
        </w:rPr>
        <w:t xml:space="preserve">A GitHub repository with complete source code, documentation, and README suitable for internship portfolio presentation</w:t>
      </w:r>
    </w:p>
    <w:p>
      <w:pPr>
        <w:spacing w:after="80" w:before="80"/>
      </w:pPr>
    </w:p>
    <w:p>
      <w:pPr>
        <w:spacing w:after="80" w:before="80"/>
        <w:jc w:val="both"/>
      </w:pPr>
      <w:r>
        <w:rPr>
          <w:color w:val="1f2937"/>
          <w:sz w:val="22"/>
          <w:szCs w:val="22"/>
        </w:rPr>
        <w:t xml:space="preserve">The project directly demonstrates competency in LLM API integration, Retrieval-Augmented Generation, vector database implementation, multimodal AI application development, and cloud deployment — aligning with the technical requirements of AI/ML internship roles in the Malaysian technology industry.</w:t>
      </w:r>
    </w:p>
    <w:p>
      <w:pPr>
        <w:spacing w:after="80" w:before="8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2026-07-11T08:02:59.115Z</dcterms:created>
  <dcterms:modified xsi:type="dcterms:W3CDTF">2026-07-11T08:02:59.130Z</dcterms:modified>
</cp:coreProperties>
</file>

<file path=docProps/custom.xml><?xml version="1.0" encoding="utf-8"?>
<Properties xmlns="http://schemas.openxmlformats.org/officeDocument/2006/custom-properties" xmlns:vt="http://schemas.openxmlformats.org/officeDocument/2006/docPropsVTypes"/>
</file>