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jc w:val="center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en-US"/>
        </w:rPr>
        <w:t>第</w:t>
      </w:r>
      <w:r>
        <w:rPr>
          <w:rFonts w:ascii="標楷體-繁" w:hAnsi="標楷體-繁"/>
          <w:sz w:val="36"/>
          <w:szCs w:val="36"/>
          <w:rtl w:val="0"/>
          <w:lang w:val="en-US"/>
        </w:rPr>
        <w:t>2</w:t>
      </w:r>
      <w:r>
        <w:rPr>
          <w:rFonts w:eastAsia="標楷體-繁" w:hint="eastAsia"/>
          <w:sz w:val="36"/>
          <w:szCs w:val="36"/>
          <w:rtl w:val="0"/>
          <w:lang w:val="zh-TW" w:eastAsia="zh-TW"/>
        </w:rPr>
        <w:t>章 營運計畫</w:t>
      </w:r>
    </w:p>
    <w:p>
      <w:pPr>
        <w:pStyle w:val="內文 A"/>
        <w:rPr>
          <w:rFonts w:ascii="標楷體-繁" w:cs="標楷體-繁" w:hAnsi="標楷體-繁" w:eastAsia="標楷體-繁"/>
          <w:sz w:val="32"/>
          <w:szCs w:val="32"/>
        </w:rPr>
      </w:pPr>
    </w:p>
    <w:p>
      <w:pPr>
        <w:pStyle w:val="內文 A"/>
        <w:rPr>
          <w:rFonts w:ascii="標楷體-繁" w:cs="標楷體-繁" w:hAnsi="標楷體-繁" w:eastAsia="標楷體-繁"/>
          <w:sz w:val="32"/>
          <w:szCs w:val="32"/>
        </w:rPr>
      </w:pPr>
      <w:r>
        <w:rPr>
          <w:rFonts w:ascii="標楷體-繁" w:hAnsi="標楷體-繁"/>
          <w:sz w:val="32"/>
          <w:szCs w:val="32"/>
          <w:rtl w:val="0"/>
          <w:lang w:val="en-US"/>
        </w:rPr>
        <w:t>2-1</w:t>
      </w:r>
      <w:r>
        <w:rPr>
          <w:rFonts w:eastAsia="標楷體-繁" w:hint="eastAsia"/>
          <w:sz w:val="32"/>
          <w:szCs w:val="32"/>
          <w:rtl w:val="0"/>
          <w:lang w:val="zh-TW" w:eastAsia="zh-TW"/>
        </w:rPr>
        <w:t>可行性分析</w:t>
      </w:r>
    </w:p>
    <w:p>
      <w:pPr>
        <w:pStyle w:val="內文 A"/>
        <w:rPr>
          <w:rFonts w:ascii="標楷體-繁" w:cs="標楷體-繁" w:hAnsi="標楷體-繁" w:eastAsia="標楷體-繁"/>
          <w:sz w:val="32"/>
          <w:szCs w:val="32"/>
        </w:rPr>
      </w:pPr>
    </w:p>
    <w:p>
      <w:pPr>
        <w:pStyle w:val="預設值"/>
        <w:spacing w:before="0" w:after="281" w:line="240" w:lineRule="auto"/>
        <w:rPr>
          <w:rFonts w:ascii="標楷體-繁" w:cs="標楷體-繁" w:hAnsi="標楷體-繁" w:eastAsia="標楷體-繁"/>
          <w:sz w:val="30"/>
          <w:szCs w:val="30"/>
        </w:rPr>
      </w:pPr>
      <w:r>
        <w:rPr>
          <w:rFonts w:eastAsia="標楷體-繁" w:hint="eastAsia"/>
          <w:sz w:val="30"/>
          <w:szCs w:val="30"/>
          <w:rtl w:val="0"/>
          <w:lang w:val="zh-TW" w:eastAsia="zh-TW"/>
        </w:rPr>
        <w:t>【技術可行性】</w:t>
      </w:r>
    </w:p>
    <w:p>
      <w:pPr>
        <w:pStyle w:val="預設值"/>
        <w:spacing w:before="0" w:line="240" w:lineRule="auto"/>
        <w:ind w:firstLine="567"/>
        <w:jc w:val="both"/>
        <w:rPr>
          <w:rFonts w:ascii="標楷體-繁" w:cs="標楷體-繁" w:hAnsi="標楷體-繁" w:eastAsia="標楷體-繁"/>
          <w:sz w:val="28"/>
          <w:szCs w:val="28"/>
        </w:rPr>
      </w:pP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本系統結合多項先進技術，以提升餐廳推薦的精準度與使用者體驗。透過 </w:t>
      </w:r>
      <w:r>
        <w:rPr>
          <w:rFonts w:ascii="標楷體-繁" w:hAnsi="標楷體-繁"/>
          <w:sz w:val="28"/>
          <w:szCs w:val="28"/>
          <w:rtl w:val="0"/>
          <w:lang w:val="zh-TW" w:eastAsia="zh-TW"/>
        </w:rPr>
        <w:t xml:space="preserve">ChatGPT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的自然語言處理（</w:t>
      </w:r>
      <w:r>
        <w:rPr>
          <w:rFonts w:ascii="標楷體-繁" w:hAnsi="標楷體-繁"/>
          <w:sz w:val="28"/>
          <w:szCs w:val="28"/>
          <w:rtl w:val="0"/>
          <w:lang w:val="zh-TW" w:eastAsia="zh-TW"/>
        </w:rPr>
        <w:t>NLP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）技術，系統能夠理解使用者的對話內容，提供個性化的餐廳推薦。同時，整合 </w:t>
      </w:r>
      <w:r>
        <w:rPr>
          <w:rFonts w:ascii="標楷體-繁" w:hAnsi="標楷體-繁"/>
          <w:sz w:val="28"/>
          <w:szCs w:val="28"/>
          <w:rtl w:val="0"/>
          <w:lang w:val="en-US"/>
        </w:rPr>
        <w:t xml:space="preserve">Google Maps API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技術，即時分析地理位置與營業資訊，確保推薦結果符合當下需求。此外，透過機器學習（</w:t>
      </w:r>
      <w:r>
        <w:rPr>
          <w:rFonts w:ascii="標楷體-繁" w:hAnsi="標楷體-繁"/>
          <w:sz w:val="28"/>
          <w:szCs w:val="28"/>
          <w:rtl w:val="0"/>
          <w:lang w:val="en-US"/>
        </w:rPr>
        <w:t>ML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）與強化學習（</w:t>
      </w:r>
      <w:r>
        <w:rPr>
          <w:rFonts w:ascii="標楷體-繁" w:hAnsi="標楷體-繁"/>
          <w:sz w:val="28"/>
          <w:szCs w:val="28"/>
          <w:rtl w:val="0"/>
          <w:lang w:val="zh-TW" w:eastAsia="zh-TW"/>
        </w:rPr>
        <w:t>RL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），系統能夠持續學習使用者偏好，優化推薦機制，提高準確度與滿意度。為了支援國際旅客，系統亦搭載 </w:t>
      </w:r>
      <w:r>
        <w:rPr>
          <w:rFonts w:ascii="標楷體-繁" w:hAnsi="標楷體-繁"/>
          <w:sz w:val="28"/>
          <w:szCs w:val="28"/>
          <w:rtl w:val="0"/>
          <w:lang w:val="de-DE"/>
        </w:rPr>
        <w:t xml:space="preserve">Google Translate API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或 </w:t>
      </w:r>
      <w:r>
        <w:rPr>
          <w:rFonts w:ascii="標楷體-繁" w:hAnsi="標楷體-繁"/>
          <w:sz w:val="28"/>
          <w:szCs w:val="28"/>
          <w:rtl w:val="0"/>
          <w:lang w:val="en-US"/>
        </w:rPr>
        <w:t>DeepL API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，提供多語言服務，確保使用者能夠無障礙地獲取美食資訊，使餐廳推薦更加智能化與全球化。</w:t>
      </w:r>
    </w:p>
    <w:p>
      <w:pPr>
        <w:pStyle w:val="預設值"/>
        <w:spacing w:before="0" w:line="240" w:lineRule="auto"/>
        <w:ind w:firstLine="567"/>
        <w:rPr>
          <w:rFonts w:ascii="標楷體-繁" w:cs="標楷體-繁" w:hAnsi="標楷體-繁" w:eastAsia="標楷體-繁"/>
          <w:sz w:val="28"/>
          <w:szCs w:val="28"/>
        </w:rPr>
      </w:pPr>
    </w:p>
    <w:p>
      <w:pPr>
        <w:pStyle w:val="預設值"/>
        <w:spacing w:before="0" w:line="240" w:lineRule="auto"/>
        <w:rPr>
          <w:rFonts w:ascii="標楷體-繁" w:cs="標楷體-繁" w:hAnsi="標楷體-繁" w:eastAsia="標楷體-繁"/>
          <w:sz w:val="32"/>
          <w:szCs w:val="32"/>
        </w:rPr>
      </w:pPr>
      <w:r>
        <w:rPr>
          <w:rFonts w:eastAsia="標楷體-繁" w:hint="eastAsia"/>
          <w:sz w:val="32"/>
          <w:szCs w:val="32"/>
          <w:rtl w:val="0"/>
          <w:lang w:val="zh-TW" w:eastAsia="zh-TW"/>
        </w:rPr>
        <w:t>【市場可行性】</w:t>
      </w:r>
    </w:p>
    <w:p>
      <w:pPr>
        <w:pStyle w:val="預設值"/>
        <w:spacing w:before="0" w:line="240" w:lineRule="auto"/>
        <w:rPr>
          <w:rFonts w:ascii="標楷體-繁" w:cs="標楷體-繁" w:hAnsi="標楷體-繁" w:eastAsia="標楷體-繁"/>
          <w:sz w:val="28"/>
          <w:szCs w:val="28"/>
        </w:rPr>
      </w:pPr>
    </w:p>
    <w:p>
      <w:pPr>
        <w:pStyle w:val="預設值"/>
        <w:spacing w:before="0" w:line="240" w:lineRule="auto"/>
        <w:ind w:firstLine="567"/>
        <w:jc w:val="both"/>
        <w:rPr>
          <w:rFonts w:ascii="標楷體-繁" w:cs="標楷體-繁" w:hAnsi="標楷體-繁" w:eastAsia="標楷體-繁"/>
          <w:sz w:val="28"/>
          <w:szCs w:val="28"/>
        </w:rPr>
      </w:pP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隨著旅遊與美食市場的持續成長，個性化餐廳推薦仍是一個尚未被充分解決的需求痛點。本系統針對此市場缺口，提供即時互動與動態調整的推薦服務，以提升旅客的用餐體驗。現代使用者已習慣使用 </w:t>
      </w:r>
      <w:r>
        <w:rPr>
          <w:rFonts w:ascii="標楷體-繁" w:hAnsi="標楷體-繁"/>
          <w:sz w:val="28"/>
          <w:szCs w:val="28"/>
          <w:rtl w:val="0"/>
          <w:lang w:val="it-IT"/>
        </w:rPr>
        <w:t>Siri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、</w:t>
      </w:r>
      <w:r>
        <w:rPr>
          <w:rFonts w:ascii="標楷體-繁" w:hAnsi="標楷體-繁"/>
          <w:sz w:val="28"/>
          <w:szCs w:val="28"/>
          <w:rtl w:val="0"/>
          <w:lang w:val="en-US"/>
        </w:rPr>
        <w:t xml:space="preserve">Google Assistant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等 </w:t>
      </w:r>
      <w:r>
        <w:rPr>
          <w:rFonts w:ascii="標楷體-繁" w:hAnsi="標楷體-繁"/>
          <w:sz w:val="28"/>
          <w:szCs w:val="28"/>
          <w:rtl w:val="0"/>
          <w:lang w:val="en-US"/>
        </w:rPr>
        <w:t xml:space="preserve">AI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助理，對於 </w:t>
      </w:r>
      <w:r>
        <w:rPr>
          <w:rFonts w:ascii="標楷體-繁" w:hAnsi="標楷體-繁"/>
          <w:sz w:val="28"/>
          <w:szCs w:val="28"/>
          <w:rtl w:val="0"/>
          <w:lang w:val="zh-TW" w:eastAsia="zh-TW"/>
        </w:rPr>
        <w:t xml:space="preserve">ChatGPT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互動式推薦餐廳的方式接受度高，能夠降低學習門檻並提升使用意願。此外，現有推薦平台（如 </w:t>
      </w:r>
      <w:r>
        <w:rPr>
          <w:rFonts w:ascii="標楷體-繁" w:hAnsi="標楷體-繁"/>
          <w:sz w:val="28"/>
          <w:szCs w:val="28"/>
          <w:rtl w:val="0"/>
          <w:lang w:val="de-DE"/>
        </w:rPr>
        <w:t>Google Maps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、</w:t>
      </w:r>
      <w:r>
        <w:rPr>
          <w:rFonts w:ascii="標楷體-繁" w:hAnsi="標楷體-繁"/>
          <w:sz w:val="28"/>
          <w:szCs w:val="28"/>
          <w:rtl w:val="0"/>
          <w:lang w:val="en-US"/>
        </w:rPr>
        <w:t>Yelp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）大多依賴靜態搜尋與篩選條件，難以根據使用者的即時需求調整建議。本系統透過 </w:t>
      </w:r>
      <w:r>
        <w:rPr>
          <w:rFonts w:ascii="標楷體-繁" w:hAnsi="標楷體-繁"/>
          <w:sz w:val="28"/>
          <w:szCs w:val="28"/>
          <w:rtl w:val="0"/>
          <w:lang w:val="en-US"/>
        </w:rPr>
        <w:t xml:space="preserve">AI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與機器學習技術，實現動態個性化推薦，補足市場缺口，提供更智慧化的旅遊美食體驗。</w:t>
      </w:r>
    </w:p>
    <w:p>
      <w:pPr>
        <w:pStyle w:val="預設值"/>
        <w:spacing w:before="0" w:line="240" w:lineRule="auto"/>
        <w:ind w:firstLine="567"/>
        <w:rPr>
          <w:rFonts w:ascii="標楷體-繁" w:cs="標楷體-繁" w:hAnsi="標楷體-繁" w:eastAsia="標楷體-繁"/>
          <w:sz w:val="28"/>
          <w:szCs w:val="28"/>
        </w:rPr>
      </w:pPr>
    </w:p>
    <w:p>
      <w:pPr>
        <w:pStyle w:val="預設值"/>
        <w:spacing w:before="0" w:line="240" w:lineRule="auto"/>
        <w:rPr>
          <w:rFonts w:ascii="標楷體-繁" w:cs="標楷體-繁" w:hAnsi="標楷體-繁" w:eastAsia="標楷體-繁"/>
          <w:sz w:val="32"/>
          <w:szCs w:val="32"/>
        </w:rPr>
      </w:pPr>
      <w:r>
        <w:rPr>
          <w:rFonts w:eastAsia="標楷體-繁" w:hint="eastAsia"/>
          <w:sz w:val="32"/>
          <w:szCs w:val="32"/>
          <w:rtl w:val="0"/>
          <w:lang w:val="zh-TW" w:eastAsia="zh-TW"/>
        </w:rPr>
        <w:t>【經濟可行性】</w:t>
      </w:r>
    </w:p>
    <w:p>
      <w:pPr>
        <w:pStyle w:val="預設值"/>
        <w:spacing w:before="0" w:line="240" w:lineRule="auto"/>
        <w:rPr>
          <w:rFonts w:ascii="標楷體-繁" w:cs="標楷體-繁" w:hAnsi="標楷體-繁" w:eastAsia="標楷體-繁"/>
          <w:sz w:val="32"/>
          <w:szCs w:val="32"/>
        </w:rPr>
      </w:pPr>
    </w:p>
    <w:p>
      <w:pPr>
        <w:pStyle w:val="預設值"/>
        <w:spacing w:before="0" w:line="240" w:lineRule="auto"/>
        <w:ind w:firstLine="567"/>
        <w:jc w:val="both"/>
        <w:rPr>
          <w:rFonts w:ascii="標楷體-繁" w:cs="標楷體-繁" w:hAnsi="標楷體-繁" w:eastAsia="標楷體-繁"/>
          <w:sz w:val="28"/>
          <w:szCs w:val="28"/>
        </w:rPr>
      </w:pP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本系統的開發成本可能包括 </w:t>
      </w:r>
      <w:r>
        <w:rPr>
          <w:rFonts w:ascii="標楷體-繁" w:hAnsi="標楷體-繁"/>
          <w:sz w:val="28"/>
          <w:szCs w:val="28"/>
          <w:rtl w:val="0"/>
          <w:lang w:val="en-US"/>
        </w:rPr>
        <w:t xml:space="preserve">AI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訓練、</w:t>
      </w:r>
      <w:r>
        <w:rPr>
          <w:rFonts w:ascii="標楷體-繁" w:hAnsi="標楷體-繁"/>
          <w:sz w:val="28"/>
          <w:szCs w:val="28"/>
          <w:rtl w:val="0"/>
          <w:lang w:val="en-US"/>
        </w:rPr>
        <w:t xml:space="preserve">API 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採購（如 </w:t>
      </w:r>
      <w:r>
        <w:rPr>
          <w:rFonts w:ascii="標楷體-繁" w:hAnsi="標楷體-繁"/>
          <w:sz w:val="28"/>
          <w:szCs w:val="28"/>
          <w:rtl w:val="0"/>
          <w:lang w:val="de-DE"/>
        </w:rPr>
        <w:t>Google Maps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 xml:space="preserve">、翻譯 </w:t>
      </w:r>
      <w:r>
        <w:rPr>
          <w:rFonts w:ascii="標楷體-繁" w:hAnsi="標楷體-繁"/>
          <w:sz w:val="28"/>
          <w:szCs w:val="28"/>
          <w:rtl w:val="0"/>
          <w:lang w:val="zh-TW" w:eastAsia="zh-TW"/>
        </w:rPr>
        <w:t>API</w:t>
      </w:r>
      <w:r>
        <w:rPr>
          <w:rFonts w:eastAsia="標楷體-繁" w:hint="eastAsia"/>
          <w:sz w:val="28"/>
          <w:szCs w:val="28"/>
          <w:rtl w:val="0"/>
          <w:lang w:val="zh-TW" w:eastAsia="zh-TW"/>
        </w:rPr>
        <w:t>） 以及後端伺服器維護，以確保系統穩定運行並提供即時推薦服務。收益方面，可能透過廣告收入、訂閱制服務，或推出高級會員方案等方式來獲取收益。</w:t>
      </w:r>
    </w:p>
    <w:p>
      <w:pPr>
        <w:pStyle w:val="預設值"/>
        <w:spacing w:before="0" w:line="240" w:lineRule="auto"/>
        <w:ind w:firstLine="567"/>
        <w:rPr>
          <w:rFonts w:ascii="標楷體-繁" w:cs="標楷體-繁" w:hAnsi="標楷體-繁" w:eastAsia="標楷體-繁"/>
          <w:sz w:val="28"/>
          <w:szCs w:val="28"/>
        </w:rPr>
      </w:pPr>
    </w:p>
    <w:p>
      <w:pPr>
        <w:pStyle w:val="預設值"/>
        <w:spacing w:before="0" w:line="240" w:lineRule="auto"/>
        <w:rPr>
          <w:rFonts w:ascii="標楷體-繁" w:cs="標楷體-繁" w:hAnsi="標楷體-繁" w:eastAsia="標楷體-繁"/>
          <w:sz w:val="32"/>
          <w:szCs w:val="32"/>
        </w:rPr>
      </w:pPr>
      <w:r>
        <w:rPr>
          <w:rFonts w:ascii="標楷體-繁" w:hAnsi="標楷體-繁"/>
          <w:sz w:val="32"/>
          <w:szCs w:val="32"/>
          <w:rtl w:val="0"/>
          <w:lang w:val="en-US"/>
        </w:rPr>
        <w:t>2-2</w:t>
      </w:r>
      <w:r>
        <w:rPr>
          <w:rFonts w:eastAsia="標楷體-繁" w:hint="eastAsia"/>
          <w:sz w:val="32"/>
          <w:szCs w:val="32"/>
          <w:rtl w:val="0"/>
          <w:lang w:val="zh-TW" w:eastAsia="zh-TW"/>
        </w:rPr>
        <w:t>商業模式（</w:t>
      </w:r>
      <w:r>
        <w:rPr>
          <w:rFonts w:ascii="標楷體-繁" w:hAnsi="標楷體-繁"/>
          <w:sz w:val="32"/>
          <w:szCs w:val="32"/>
          <w:rtl w:val="0"/>
          <w:lang w:val="zh-TW" w:eastAsia="zh-TW"/>
        </w:rPr>
        <w:t>Business Model</w:t>
      </w:r>
      <w:r>
        <w:rPr>
          <w:rFonts w:eastAsia="標楷體-繁" w:hint="eastAsia"/>
          <w:sz w:val="32"/>
          <w:szCs w:val="32"/>
          <w:rtl w:val="0"/>
          <w:lang w:val="zh-TW" w:eastAsia="zh-TW"/>
        </w:rPr>
        <w:t>）</w:t>
      </w:r>
    </w:p>
    <w:p>
      <w:pPr>
        <w:pStyle w:val="預設值"/>
        <w:spacing w:before="0" w:line="240" w:lineRule="auto"/>
        <w:rPr>
          <w:rFonts w:ascii="標楷體-繁" w:cs="標楷體-繁" w:hAnsi="標楷體-繁" w:eastAsia="標楷體-繁"/>
          <w:sz w:val="32"/>
          <w:szCs w:val="32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價值主張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(Value Proposition)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提供個性化、動態調整的餐廳推薦，提升用餐體驗。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透過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與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NLP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進行互動式搜尋，提高使用者滿意度。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多語言支持，滿足國際旅客需求。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透過即時數據分析與機器學習，不斷優化推薦模型。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顧客區隔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(Customer Segments)</w:t>
      </w:r>
    </w:p>
    <w:p>
      <w:pPr>
        <w:pStyle w:val="預設值"/>
        <w:widowControl w:val="0"/>
        <w:numPr>
          <w:ilvl w:val="0"/>
          <w:numId w:val="3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自由行旅客：需要即時、多語言、個性化的餐廳推薦。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美食愛好者：希望探索特定類型的餐廳，對當地特色、隱藏美食有興趣。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在地消費者：想要找到符合個人口味的餐廳。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特殊飲食需求者：如素食者、清真飲食需求者。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商務旅客：尋找快速、便利、高品質的餐廳。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通路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(Channels)</w:t>
      </w:r>
    </w:p>
    <w:p>
      <w:pPr>
        <w:pStyle w:val="預設值"/>
        <w:widowControl w:val="0"/>
        <w:numPr>
          <w:ilvl w:val="0"/>
          <w:numId w:val="4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行動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App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（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iOS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、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Android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）：提供完整的搜尋、推薦、導航與用戶管理功能。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 xml:space="preserve">Web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平台：適合電腦用戶使用。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社交媒體：透過社群媒體推廣提升曝光。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顧客關係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(Customer Relationships)</w:t>
      </w:r>
    </w:p>
    <w:p>
      <w:pPr>
        <w:pStyle w:val="預設值"/>
        <w:widowControl w:val="0"/>
        <w:numPr>
          <w:ilvl w:val="0"/>
          <w:numId w:val="5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對話式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互動：透過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NLP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與機器學習，提供即時且符合需求的推薦。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個人化帳戶管理：用戶可儲存喜愛餐廳、歷史搜尋，提升使用體驗。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用戶回饋系統：透過評分、評論與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分析持續優化推薦模型。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主要收入來源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(Revenue Streams)</w:t>
      </w:r>
    </w:p>
    <w:p>
      <w:pPr>
        <w:pStyle w:val="預設值"/>
        <w:widowControl w:val="0"/>
        <w:numPr>
          <w:ilvl w:val="0"/>
          <w:numId w:val="6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廣告收益：餐廳可付費提升曝光度，出現在推薦結果的前列。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關鍵活動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(Key Activities)</w:t>
      </w:r>
    </w:p>
    <w:p>
      <w:pPr>
        <w:pStyle w:val="預設值"/>
        <w:widowControl w:val="0"/>
        <w:numPr>
          <w:ilvl w:val="0"/>
          <w:numId w:val="7"/>
        </w:numPr>
        <w:spacing w:before="0" w:after="160" w:line="278" w:lineRule="auto"/>
        <w:rPr>
          <w:sz w:val="28"/>
          <w:szCs w:val="28"/>
          <w:lang w:val="en-US"/>
        </w:rPr>
      </w:pP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模型訓練與優化：透過機器學習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(ML)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讓推薦系統更準確。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餐廳資料庫維護：持續更新餐廳資訊，包括菜單、價格、評價等。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客戶服務與回饋管理：提供即時客服，處理用戶問題與建議。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應用開發與維護（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Web &amp; App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）。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關鍵合作夥伴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(Key Partners)</w:t>
      </w:r>
    </w:p>
    <w:p>
      <w:pPr>
        <w:pStyle w:val="預設值"/>
        <w:widowControl w:val="0"/>
        <w:numPr>
          <w:ilvl w:val="0"/>
          <w:numId w:val="8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餐廳業者：提供最新餐點資訊、優惠方案，並進行合作推廣。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地圖與導航服務提供商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(Google Maps API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、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OpenStreetMap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等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>)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翻譯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 xml:space="preserve">API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提供商（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Google Translate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、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DeepL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）。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關鍵資源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(Key Resources)</w:t>
      </w:r>
    </w:p>
    <w:p>
      <w:pPr>
        <w:pStyle w:val="預設值"/>
        <w:widowControl w:val="0"/>
        <w:numPr>
          <w:ilvl w:val="0"/>
          <w:numId w:val="9"/>
        </w:numPr>
        <w:spacing w:before="0" w:after="160" w:line="278" w:lineRule="auto"/>
        <w:rPr>
          <w:sz w:val="28"/>
          <w:szCs w:val="28"/>
          <w:lang w:val="en-US"/>
        </w:rPr>
      </w:pP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與機器學習技術：用於推薦演算法、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NLP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處理等。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即時地理資訊系統（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GIS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）與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 xml:space="preserve">GPS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整合。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用戶數據與行為分析機制。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餐廳資料庫與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API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整合（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>Google Maps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、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>TripAdvisor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）。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成本結構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 xml:space="preserve"> (Cost Structure)</w:t>
      </w:r>
    </w:p>
    <w:p>
      <w:pPr>
        <w:pStyle w:val="預設值"/>
        <w:widowControl w:val="0"/>
        <w:numPr>
          <w:ilvl w:val="0"/>
          <w:numId w:val="10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技術開發與維護：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訓練、資料庫管理、雲端服務等。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行銷與推廣費用：數位廣告、社群媒體行銷。</w:t>
      </w:r>
    </w:p>
    <w:p>
      <w:pPr>
        <w:pStyle w:val="預設值"/>
        <w:widowControl w:val="0"/>
        <w:numPr>
          <w:ilvl w:val="0"/>
          <w:numId w:val="2"/>
        </w:numPr>
        <w:spacing w:before="0" w:after="160" w:line="278" w:lineRule="auto"/>
        <w:rPr>
          <w:sz w:val="28"/>
          <w:szCs w:val="28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伺服器與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 xml:space="preserve">API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成本：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Google Maps API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、翻譯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>API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>2-3</w:t>
      </w: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市場分析</w:t>
      </w: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>-STP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>S-</w:t>
      </w: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市場區隔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旅遊導向：自由行、家庭旅遊、商務旅行等。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飲食偏好：素食者、特殊飲食需求者（素食者、清真飲食、過敏體質等）、日式飲食者、韓式飲食者等。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使用頻率：經常尋找新餐廳的美食愛好者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>vs.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臨時查詢的用戶。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>T-</w:t>
      </w: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目標市場選擇</w:t>
      </w:r>
    </w:p>
    <w:p>
      <w:pPr>
        <w:pStyle w:val="預設值"/>
        <w:widowControl w:val="0"/>
        <w:numPr>
          <w:ilvl w:val="0"/>
          <w:numId w:val="12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美食愛好者：提供深度推薦與專業評價。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特殊飲食需求者：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素食、清真、無麩質等。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 xml:space="preserve">自由行旅客：依賴 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zh-TW" w:eastAsia="zh-TW"/>
        </w:rPr>
        <w:t xml:space="preserve">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助理安排行程與餐飲，對即時推薦需求高。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商務旅客：短時間內需要找到高品質餐廳，對精準推薦需求高。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國際旅客：需要多語言支持與當地美食推薦。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>P-</w:t>
      </w: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市場定位</w:t>
      </w:r>
    </w:p>
    <w:p>
      <w:pPr>
        <w:pStyle w:val="預設值"/>
        <w:widowControl w:val="0"/>
        <w:numPr>
          <w:ilvl w:val="0"/>
          <w:numId w:val="13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「隨時隨地，懂你的用餐選擇」：動態調整推薦，根據即時情境提供最適合的選項。</w:t>
      </w:r>
    </w:p>
    <w:p>
      <w:pPr>
        <w:pStyle w:val="預設值"/>
        <w:widowControl w:val="0"/>
        <w:numPr>
          <w:ilvl w:val="0"/>
          <w:numId w:val="11"/>
        </w:numPr>
        <w:bidi w:val="0"/>
        <w:spacing w:before="0" w:after="160" w:line="278" w:lineRule="auto"/>
        <w:ind w:right="0"/>
        <w:jc w:val="left"/>
        <w:rPr>
          <w:rFonts w:eastAsia="標楷體-繁" w:hint="eastAsia"/>
          <w:sz w:val="28"/>
          <w:szCs w:val="28"/>
          <w:rtl w:val="0"/>
          <w:lang w:val="zh-TW" w:eastAsia="zh-TW"/>
        </w:rPr>
      </w:pP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「超越評分，真正符合你需求的推薦」：不僅依靠大數據，而是透過互動式</w:t>
      </w:r>
      <w:r>
        <w:rPr>
          <w:rFonts w:ascii="標楷體-繁" w:hAnsi="標楷體-繁"/>
          <w:kern w:val="2"/>
          <w:sz w:val="28"/>
          <w:szCs w:val="28"/>
          <w:u w:color="000000"/>
          <w:rtl w:val="0"/>
          <w:lang w:val="en-US"/>
        </w:rPr>
        <w:t xml:space="preserve"> AI </w:t>
      </w:r>
      <w:r>
        <w:rPr>
          <w:rFonts w:eastAsia="標楷體-繁" w:hint="eastAsia"/>
          <w:kern w:val="2"/>
          <w:sz w:val="28"/>
          <w:szCs w:val="28"/>
          <w:u w:color="000000"/>
          <w:rtl w:val="0"/>
          <w:lang w:val="zh-TW" w:eastAsia="zh-TW"/>
        </w:rPr>
        <w:t>進一步優化推薦結果。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u w:color="000000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  <w:r>
        <w:rPr>
          <w:rFonts w:ascii="標楷體-繁" w:hAnsi="標楷體-繁"/>
          <w:kern w:val="2"/>
          <w:sz w:val="32"/>
          <w:szCs w:val="32"/>
          <w:u w:color="000000"/>
          <w:rtl w:val="0"/>
          <w:lang w:val="en-US"/>
        </w:rPr>
        <w:t>2-4SWOT-TOWS</w:t>
      </w:r>
      <w:r>
        <w:rPr>
          <w:rFonts w:eastAsia="標楷體-繁" w:hint="eastAsia"/>
          <w:kern w:val="2"/>
          <w:sz w:val="32"/>
          <w:szCs w:val="32"/>
          <w:u w:color="000000"/>
          <w:rtl w:val="0"/>
          <w:lang w:val="zh-TW" w:eastAsia="zh-TW"/>
        </w:rPr>
        <w:t>分析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78" w:lineRule="auto"/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pPr>
    </w:p>
    <w:tbl>
      <w:tblPr>
        <w:tblW w:w="86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80"/>
        <w:gridCol w:w="2880"/>
        <w:gridCol w:w="2880"/>
      </w:tblGrid>
      <w:tr>
        <w:tblPrEx>
          <w:shd w:val="clear" w:color="auto" w:fill="cadfff"/>
        </w:tblPrEx>
        <w:trPr>
          <w:trHeight w:val="31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after="200" w:line="276" w:lineRule="auto"/>
            </w:pP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內部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ja-JP" w:eastAsia="ja-JP"/>
              </w:rPr>
              <w:t>外部因素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機會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(O) </w:t>
            </w:r>
          </w:p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 個性化需求增：用戶對標準化評分系統不滿足。 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(2) 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技術進步：提升推薦準確度與效率。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(3)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旅遊市場成長：疫情後旅遊與美食需求上升。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威脅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(T) </w:t>
            </w:r>
          </w:p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競爭對手強：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Google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Yelp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擁有龐大數據與用戶。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(2)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 數據隱私挑戰：需符合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GDPR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CCPA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等法規。 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(3)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維運成本高：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運行與維護費用大。</w:t>
            </w:r>
          </w:p>
        </w:tc>
      </w:tr>
      <w:tr>
        <w:tblPrEx>
          <w:shd w:val="clear" w:color="auto" w:fill="cadfff"/>
        </w:tblPrEx>
        <w:trPr>
          <w:trHeight w:val="423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ja-JP" w:eastAsia="ja-JP"/>
              </w:rPr>
              <w:t xml:space="preserve">優勢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(S)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個性化推薦：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根據用戶喜好動態推薦。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(2)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即時互動：對話式介面提升用戶體驗。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(3)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多語言支持：解決語言障礙，拓展市場。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(4)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地理資訊整合：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GPS+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導航，提供即時推薦。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SO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策略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市場滲透：利用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個性化推薦，吸引自由行旅客與商務旅客。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ST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策略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技術護城河：不斷優化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模型，提高推薦準確度，增強競爭優勢。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(2)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數據隱私強化：建立安全機制，確保用戶數據安全，符合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GDPR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CCPA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等法規。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(3)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品牌差異化：強調「即時互動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動態推薦」，區別於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Google Maps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Yelp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</w:rPr>
              <w:t>。</w:t>
            </w:r>
          </w:p>
        </w:tc>
      </w:tr>
      <w:tr>
        <w:tblPrEx>
          <w:shd w:val="clear" w:color="auto" w:fill="cadfff"/>
        </w:tblPrEx>
        <w:trPr>
          <w:trHeight w:val="395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ja-JP" w:eastAsia="ja-JP"/>
              </w:rPr>
              <w:t xml:space="preserve">劣勢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(W)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技術門檻高：需整合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AI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NLP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GIS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ja-JP" w:eastAsia="ja-JP"/>
              </w:rPr>
              <w:t>等技術。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(2)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 數據依賴外部：須與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Google Maps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等合作，受限權限。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(3)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 初期用戶少：數據不足，推薦效果受影響。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WO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策略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數據收集與優化：透過用戶回饋機制，改善冷啟動問題，提高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推薦品質。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</w:rPr>
            </w:pP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WT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策略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(1)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降低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依賴：發展自有餐廳數據庫，減少對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Google Maps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的依賴。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(2)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多平台發展：不僅限於旅遊市場，也可應用於本地居民的美食推薦。</w:t>
            </w:r>
            <w:r>
              <w:rPr>
                <w:rFonts w:ascii="標楷體-繁" w:cs="標楷體-繁" w:hAnsi="標楷體-繁" w:eastAsia="標楷體-繁"/>
                <w:sz w:val="28"/>
                <w:szCs w:val="28"/>
                <w:shd w:val="nil" w:color="auto" w:fill="auto"/>
                <w:lang w:val="en-US"/>
              </w:rPr>
              <w:br w:type="textWrapping"/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>(3)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加強用戶教育：透過部落格、社群推廣，提升 </w:t>
            </w:r>
            <w:r>
              <w:rPr>
                <w:rFonts w:ascii="標楷體-繁" w:hAnsi="標楷體-繁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AI </w:t>
            </w:r>
            <w:r>
              <w:rPr>
                <w:rFonts w:eastAsia="標楷體-繁" w:hint="eastAsia"/>
                <w:sz w:val="28"/>
                <w:szCs w:val="28"/>
                <w:shd w:val="nil" w:color="auto" w:fill="auto"/>
                <w:rtl w:val="0"/>
                <w:lang w:val="zh-TW" w:eastAsia="zh-TW"/>
              </w:rPr>
              <w:t>美食推薦的信任度。</w:t>
            </w:r>
          </w:p>
        </w:tc>
      </w:tr>
    </w:tbl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spacing w:before="0" w:after="160" w:line="240" w:lineRule="auto"/>
        <w:ind w:left="216" w:hanging="216"/>
      </w:pPr>
      <w:r>
        <w:rPr>
          <w:rFonts w:ascii="標楷體-繁" w:cs="標楷體-繁" w:hAnsi="標楷體-繁" w:eastAsia="標楷體-繁"/>
          <w:kern w:val="2"/>
          <w:sz w:val="32"/>
          <w:szCs w:val="32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標楷體-繁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132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132"/>
          </w:tabs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