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2A58" w14:textId="77777777" w:rsidR="004B4405" w:rsidRDefault="004B4405" w:rsidP="004B4405">
      <w:pPr>
        <w:spacing w:after="600"/>
        <w:ind w:left="3600"/>
      </w:pPr>
    </w:p>
    <w:p w14:paraId="3DCD62BC" w14:textId="77777777" w:rsidR="004B4405" w:rsidRDefault="004B4405" w:rsidP="004B4405">
      <w:pPr>
        <w:spacing w:after="600"/>
        <w:ind w:left="3600"/>
      </w:pPr>
      <w:r>
        <w:rPr>
          <w:noProof/>
        </w:rPr>
        <w:drawing>
          <wp:inline distT="0" distB="0" distL="0" distR="0" wp14:anchorId="6A57C9FA" wp14:editId="44EC65D8">
            <wp:extent cx="1428750" cy="1428750"/>
            <wp:effectExtent l="0" t="0" r="0" b="0"/>
            <wp:docPr id="1188423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3739" name="Picture 1188423739"/>
                    <pic:cNvPicPr/>
                  </pic:nvPicPr>
                  <pic:blipFill>
                    <a:blip r:embed="rId8">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0B51AE60" w14:textId="77777777" w:rsidR="004B4405" w:rsidRDefault="004B4405" w:rsidP="004B4405">
      <w:pPr>
        <w:spacing w:after="80"/>
        <w:jc w:val="center"/>
      </w:pPr>
      <w:r>
        <w:rPr>
          <w:b/>
          <w:bCs/>
          <w:caps/>
          <w:color w:val="1F2B3C"/>
          <w:sz w:val="44"/>
          <w:szCs w:val="44"/>
        </w:rPr>
        <w:t>TECHNICAL PROPOSAL</w:t>
      </w:r>
    </w:p>
    <w:p w14:paraId="579B57D0" w14:textId="77777777" w:rsidR="004B4405" w:rsidRDefault="004B4405" w:rsidP="004B4405">
      <w:pPr>
        <w:spacing w:after="80"/>
        <w:jc w:val="center"/>
      </w:pPr>
      <w:r>
        <w:rPr>
          <w:color w:val="555555"/>
          <w:sz w:val="28"/>
          <w:szCs w:val="28"/>
        </w:rPr>
        <w:t>FOR</w:t>
      </w:r>
    </w:p>
    <w:p w14:paraId="7D84B694" w14:textId="77777777" w:rsidR="004B4405" w:rsidRDefault="004B4405" w:rsidP="004B4405">
      <w:pPr>
        <w:spacing w:after="120"/>
        <w:jc w:val="center"/>
      </w:pPr>
      <w:r>
        <w:rPr>
          <w:b/>
          <w:bCs/>
          <w:color w:val="2E75B6"/>
          <w:sz w:val="28"/>
          <w:szCs w:val="28"/>
        </w:rPr>
        <w:t>DEVELOPMENT AND IMPLEMENTATION OF A</w:t>
      </w:r>
    </w:p>
    <w:p w14:paraId="675D3ACF" w14:textId="77777777" w:rsidR="004B4405" w:rsidRDefault="004B4405" w:rsidP="004B4405">
      <w:pPr>
        <w:spacing w:after="160"/>
        <w:jc w:val="center"/>
      </w:pPr>
      <w:r>
        <w:rPr>
          <w:b/>
          <w:bCs/>
          <w:color w:val="2E75B6"/>
          <w:sz w:val="28"/>
          <w:szCs w:val="28"/>
        </w:rPr>
        <w:t>SCHOLARSHIP MANAGEMENT SYSTEM (SMS)</w:t>
      </w:r>
    </w:p>
    <w:p w14:paraId="7EA5F887" w14:textId="77777777" w:rsidR="004B4405" w:rsidRDefault="004B4405" w:rsidP="004B4405">
      <w:pPr>
        <w:spacing w:after="400"/>
      </w:pPr>
    </w:p>
    <w:p w14:paraId="403C515F" w14:textId="77777777" w:rsidR="004B4405" w:rsidRDefault="004B4405" w:rsidP="004B4405">
      <w:pPr>
        <w:pBdr>
          <w:bottom w:val="single" w:sz="6" w:space="1" w:color="2E75B6"/>
        </w:pBdr>
      </w:pPr>
    </w:p>
    <w:p w14:paraId="650A8CF1" w14:textId="77777777" w:rsidR="004B4405" w:rsidRDefault="004B4405" w:rsidP="004B4405">
      <w:pPr>
        <w:spacing w:after="400"/>
      </w:pPr>
    </w:p>
    <w:p w14:paraId="60CDD4D0" w14:textId="77777777" w:rsidR="004B4405" w:rsidRDefault="004B4405" w:rsidP="004B4405">
      <w:pPr>
        <w:spacing w:after="60"/>
        <w:jc w:val="center"/>
      </w:pPr>
      <w:r>
        <w:rPr>
          <w:caps/>
          <w:color w:val="555555"/>
          <w:sz w:val="20"/>
          <w:szCs w:val="20"/>
        </w:rPr>
        <w:t>SUBMITTED TO</w:t>
      </w:r>
    </w:p>
    <w:p w14:paraId="536A128B" w14:textId="77777777" w:rsidR="004B4405" w:rsidRDefault="004B4405" w:rsidP="004B4405">
      <w:pPr>
        <w:spacing w:after="60"/>
        <w:jc w:val="center"/>
      </w:pPr>
      <w:r>
        <w:rPr>
          <w:b/>
          <w:bCs/>
          <w:color w:val="1F2B3C"/>
          <w:sz w:val="26"/>
          <w:szCs w:val="26"/>
        </w:rPr>
        <w:t>Press Trust Malawi</w:t>
      </w:r>
    </w:p>
    <w:p w14:paraId="27563650" w14:textId="77777777" w:rsidR="004B4405" w:rsidRDefault="004B4405" w:rsidP="004B4405">
      <w:pPr>
        <w:spacing w:after="120"/>
        <w:jc w:val="center"/>
      </w:pPr>
      <w:r>
        <w:rPr>
          <w:color w:val="555555"/>
        </w:rPr>
        <w:t>Internal Procurement and Disposal Committee</w:t>
      </w:r>
    </w:p>
    <w:p w14:paraId="316E7068" w14:textId="77777777" w:rsidR="004B4405" w:rsidRDefault="004B4405" w:rsidP="004B4405">
      <w:pPr>
        <w:spacing w:after="400"/>
      </w:pPr>
    </w:p>
    <w:p w14:paraId="74DB1B59" w14:textId="77777777" w:rsidR="004B4405" w:rsidRDefault="004B4405" w:rsidP="004B4405">
      <w:pPr>
        <w:spacing w:after="60"/>
        <w:jc w:val="center"/>
        <w:rPr>
          <w:caps/>
          <w:color w:val="555555"/>
          <w:sz w:val="20"/>
          <w:szCs w:val="20"/>
        </w:rPr>
      </w:pPr>
      <w:r>
        <w:rPr>
          <w:caps/>
          <w:color w:val="555555"/>
          <w:sz w:val="20"/>
          <w:szCs w:val="20"/>
        </w:rPr>
        <w:t>SUBMITTED BY</w:t>
      </w:r>
    </w:p>
    <w:p w14:paraId="14B50FCF" w14:textId="77777777" w:rsidR="004B4405" w:rsidRDefault="004B4405" w:rsidP="004B4405">
      <w:pPr>
        <w:spacing w:after="60"/>
        <w:jc w:val="center"/>
        <w:rPr>
          <w:caps/>
          <w:color w:val="555555"/>
          <w:sz w:val="20"/>
          <w:szCs w:val="20"/>
        </w:rPr>
      </w:pPr>
    </w:p>
    <w:p w14:paraId="012C3006" w14:textId="77777777" w:rsidR="004B4405" w:rsidRDefault="004B4405" w:rsidP="004B4405">
      <w:pPr>
        <w:spacing w:after="60"/>
        <w:jc w:val="center"/>
        <w:rPr>
          <w:caps/>
          <w:color w:val="555555"/>
          <w:sz w:val="20"/>
          <w:szCs w:val="20"/>
        </w:rPr>
      </w:pPr>
    </w:p>
    <w:p w14:paraId="173B1605" w14:textId="77777777" w:rsidR="004B4405" w:rsidRDefault="004B4405" w:rsidP="004B4405">
      <w:pPr>
        <w:spacing w:after="60"/>
        <w:jc w:val="center"/>
        <w:rPr>
          <w:caps/>
          <w:color w:val="555555"/>
          <w:sz w:val="20"/>
          <w:szCs w:val="20"/>
        </w:rPr>
      </w:pPr>
    </w:p>
    <w:p w14:paraId="50C88E5D" w14:textId="77777777" w:rsidR="004B4405" w:rsidRDefault="004B4405" w:rsidP="004B4405">
      <w:pPr>
        <w:spacing w:after="60"/>
        <w:jc w:val="center"/>
        <w:rPr>
          <w:caps/>
          <w:color w:val="555555"/>
          <w:sz w:val="20"/>
          <w:szCs w:val="20"/>
        </w:rPr>
      </w:pPr>
    </w:p>
    <w:p w14:paraId="390A753E" w14:textId="77777777" w:rsidR="004B4405" w:rsidRDefault="004B4405" w:rsidP="004B4405">
      <w:pPr>
        <w:spacing w:after="60"/>
        <w:jc w:val="center"/>
        <w:rPr>
          <w:caps/>
          <w:color w:val="555555"/>
          <w:sz w:val="20"/>
          <w:szCs w:val="20"/>
        </w:rPr>
      </w:pPr>
      <w:r>
        <w:rPr>
          <w:noProof/>
        </w:rPr>
        <w:drawing>
          <wp:inline distT="0" distB="0" distL="0" distR="0" wp14:anchorId="3C0BEA22" wp14:editId="3021EBF3">
            <wp:extent cx="2476500" cy="885825"/>
            <wp:effectExtent l="0" t="0" r="0" b="0"/>
            <wp:docPr id="2124305484" name="Picture 212430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885825"/>
                    </a:xfrm>
                    <a:prstGeom prst="rect">
                      <a:avLst/>
                    </a:prstGeom>
                  </pic:spPr>
                </pic:pic>
              </a:graphicData>
            </a:graphic>
          </wp:inline>
        </w:drawing>
      </w:r>
    </w:p>
    <w:p w14:paraId="61409972" w14:textId="77777777" w:rsidR="004B4405" w:rsidRDefault="004B4405" w:rsidP="004B4405">
      <w:pPr>
        <w:spacing w:after="60"/>
        <w:jc w:val="center"/>
      </w:pPr>
    </w:p>
    <w:p w14:paraId="064BA706" w14:textId="77777777" w:rsidR="004B4405" w:rsidRDefault="004B4405" w:rsidP="004B4405">
      <w:pPr>
        <w:spacing w:after="60"/>
        <w:jc w:val="center"/>
      </w:pPr>
      <w:r>
        <w:rPr>
          <w:color w:val="555555"/>
        </w:rPr>
        <w:t>15 May 2026</w:t>
      </w:r>
    </w:p>
    <w:p w14:paraId="1F534748" w14:textId="77777777" w:rsidR="004B4405" w:rsidRDefault="004B4405" w:rsidP="004B4405">
      <w:pPr>
        <w:spacing w:after="300"/>
      </w:pPr>
    </w:p>
    <w:p w14:paraId="58E24E2D" w14:textId="77777777" w:rsidR="004B4405" w:rsidRDefault="004B4405" w:rsidP="004B4405">
      <w:pPr>
        <w:pBdr>
          <w:bottom w:val="single" w:sz="14" w:space="1" w:color="1F2B3C"/>
        </w:pBdr>
      </w:pPr>
    </w:p>
    <w:p w14:paraId="7CDDF6F3" w14:textId="09BA6845" w:rsidR="004B4405" w:rsidRDefault="004B4405" w:rsidP="004B4405">
      <w:pPr>
        <w:spacing w:before="60"/>
        <w:jc w:val="center"/>
        <w:sectPr w:rsidR="004B4405" w:rsidSect="004B4405">
          <w:pgSz w:w="11906" w:h="16838"/>
          <w:pgMar w:top="1134" w:right="1134" w:bottom="1134" w:left="1134" w:header="708" w:footer="708" w:gutter="0"/>
          <w:cols w:space="720"/>
          <w:docGrid w:linePitch="360"/>
        </w:sectPr>
      </w:pPr>
      <w:r>
        <w:rPr>
          <w:i/>
          <w:iCs/>
          <w:caps/>
          <w:color w:val="555555"/>
          <w:sz w:val="18"/>
          <w:szCs w:val="18"/>
        </w:rPr>
        <w:t>CONFIDENTIAl</w:t>
      </w:r>
    </w:p>
    <w:p w14:paraId="1EDA1EA6" w14:textId="5DA20695" w:rsidR="00AA6F16" w:rsidRDefault="004B4405" w:rsidP="004B4405">
      <w:pPr>
        <w:spacing w:after="20"/>
        <w:jc w:val="center"/>
      </w:pPr>
      <w:r>
        <w:rPr>
          <w:noProof/>
        </w:rPr>
        <w:lastRenderedPageBreak/>
        <w:drawing>
          <wp:inline distT="0" distB="0" distL="0" distR="0" wp14:anchorId="2BE36D5A" wp14:editId="4294C777">
            <wp:extent cx="6120130" cy="864870"/>
            <wp:effectExtent l="0" t="0" r="0" b="0"/>
            <wp:docPr id="116223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864870"/>
                    </a:xfrm>
                    <a:prstGeom prst="rect">
                      <a:avLst/>
                    </a:prstGeom>
                    <a:noFill/>
                  </pic:spPr>
                </pic:pic>
              </a:graphicData>
            </a:graphic>
          </wp:inline>
        </w:drawing>
      </w:r>
    </w:p>
    <w:p w14:paraId="0C30145C" w14:textId="77777777" w:rsidR="004B4405" w:rsidRDefault="004B4405" w:rsidP="004B4405">
      <w:pPr>
        <w:spacing w:after="20"/>
        <w:jc w:val="center"/>
      </w:pPr>
    </w:p>
    <w:p w14:paraId="30D68B9D" w14:textId="77777777" w:rsidR="00AA6F16" w:rsidRDefault="00000000">
      <w:pPr>
        <w:spacing w:after="180"/>
      </w:pPr>
      <w:r>
        <w:t>13 May 2026</w:t>
      </w:r>
    </w:p>
    <w:p w14:paraId="31B6E08D" w14:textId="77777777" w:rsidR="00AA6F16" w:rsidRDefault="00000000">
      <w:pPr>
        <w:spacing w:after="60"/>
      </w:pPr>
      <w:r>
        <w:rPr>
          <w:b/>
          <w:bCs/>
        </w:rPr>
        <w:t>The Chairperson</w:t>
      </w:r>
    </w:p>
    <w:p w14:paraId="4FD144E2" w14:textId="77777777" w:rsidR="00AA6F16" w:rsidRDefault="00000000">
      <w:pPr>
        <w:spacing w:after="60"/>
      </w:pPr>
      <w:r>
        <w:rPr>
          <w:b/>
          <w:bCs/>
        </w:rPr>
        <w:t>Internal Procurement and Disposal Committee</w:t>
      </w:r>
    </w:p>
    <w:p w14:paraId="2A4C6CC4" w14:textId="77777777" w:rsidR="00AA6F16" w:rsidRDefault="00000000">
      <w:pPr>
        <w:spacing w:after="60"/>
      </w:pPr>
      <w:r>
        <w:rPr>
          <w:b/>
          <w:bCs/>
        </w:rPr>
        <w:t>Press Trust</w:t>
      </w:r>
    </w:p>
    <w:p w14:paraId="50F56CCD" w14:textId="77777777" w:rsidR="00AA6F16" w:rsidRDefault="00000000">
      <w:pPr>
        <w:spacing w:after="60"/>
      </w:pPr>
      <w:r>
        <w:t>Floor 9, Kang'ombe House</w:t>
      </w:r>
    </w:p>
    <w:p w14:paraId="725BC6E4" w14:textId="77777777" w:rsidR="00AA6F16" w:rsidRDefault="00000000">
      <w:pPr>
        <w:spacing w:after="60"/>
      </w:pPr>
      <w:r>
        <w:t>P/Bag 359</w:t>
      </w:r>
    </w:p>
    <w:p w14:paraId="45EA118A" w14:textId="77777777" w:rsidR="00AA6F16" w:rsidRDefault="00000000">
      <w:pPr>
        <w:spacing w:after="200"/>
      </w:pPr>
      <w:r>
        <w:t>Lilongwe 3</w:t>
      </w:r>
    </w:p>
    <w:p w14:paraId="3FAFA696" w14:textId="77777777" w:rsidR="00AA6F16" w:rsidRDefault="00000000">
      <w:pPr>
        <w:spacing w:after="200"/>
      </w:pPr>
      <w:r>
        <w:rPr>
          <w:b/>
          <w:bCs/>
          <w:color w:val="1F2B3C"/>
        </w:rPr>
        <w:t>RE: PROPOSAL FOR DEVELOPMENT AND IMPLEMENTATION OF SCHOLARSHIP MANAGEMENT SYSTEM (SMS)</w:t>
      </w:r>
    </w:p>
    <w:p w14:paraId="50969EF5" w14:textId="77777777" w:rsidR="00AA6F16" w:rsidRDefault="00000000">
      <w:pPr>
        <w:spacing w:after="160"/>
      </w:pPr>
      <w:r>
        <w:t>Dear Sir/Madam,</w:t>
      </w:r>
    </w:p>
    <w:p w14:paraId="3D5D0E5F" w14:textId="77777777" w:rsidR="00AA6F16" w:rsidRDefault="00000000">
      <w:pPr>
        <w:spacing w:after="140"/>
        <w:jc w:val="both"/>
      </w:pPr>
      <w:r>
        <w:rPr>
          <w:b/>
          <w:bCs/>
        </w:rPr>
        <w:t xml:space="preserve">iMoSyS Limited </w:t>
      </w:r>
      <w:r>
        <w:t>is pleased to submit this Proposal for the Development and Implementation of a Scholarship Management System (SMS) for Press Trust Malawi, in accordance with the Terms of Reference issued April 2026 and the approved Software Requirements Specification (SRS) Version 1.2 dated 30 April 2026.</w:t>
      </w:r>
    </w:p>
    <w:p w14:paraId="35FD2589" w14:textId="77777777" w:rsidR="00AA6F16" w:rsidRDefault="00000000">
      <w:pPr>
        <w:spacing w:after="140"/>
        <w:jc w:val="both"/>
      </w:pPr>
      <w:r>
        <w:t>iMoSyS Limited is a Malawian ICT consultancy with over 15 years of experience designing, developing, and supporting enterprise information systems across the public and private sectors in Malawi and the region. We bring hands-on expertise in secure web-based workflow platforms, financial systems with maker–checker–approver controls, document management, reporting, and API-based integrations — capabilities directly relevant to the full scope of this assignment.</w:t>
      </w:r>
    </w:p>
    <w:p w14:paraId="4B95B623" w14:textId="77777777" w:rsidR="00AA6F16" w:rsidRDefault="00000000">
      <w:pPr>
        <w:spacing w:after="140"/>
        <w:jc w:val="both"/>
      </w:pPr>
      <w:r>
        <w:t>Our proposed solution is a secure, scalable, and configurable web-based Scholarship Management System covering Press Trust's full scholarship lifecycle — from beneficiary intake through to award management, disbursement, monitoring and evaluation, and reporting. The system will implement role-based access control, multi-factor authentication, TLS encryption, audit logging, and integration with SAGE Evolution, delivered by a team of seven specialists across 45 man-days over four calendar months, with 12 months of post-implementation support.</w:t>
      </w:r>
    </w:p>
    <w:p w14:paraId="49792D7D" w14:textId="77777777" w:rsidR="00AA6F16" w:rsidRDefault="00000000">
      <w:pPr>
        <w:spacing w:after="100"/>
        <w:jc w:val="both"/>
      </w:pPr>
      <w:r>
        <w:t>In submitting this proposal, iMoSyS Limited formally confirms the following:</w:t>
      </w:r>
    </w:p>
    <w:p w14:paraId="48D2E6E8" w14:textId="77777777" w:rsidR="00AA6F16" w:rsidRDefault="00000000">
      <w:pPr>
        <w:pStyle w:val="ListParagraph"/>
        <w:numPr>
          <w:ilvl w:val="0"/>
          <w:numId w:val="2"/>
        </w:numPr>
        <w:spacing w:after="80"/>
      </w:pPr>
      <w:r>
        <w:t>Proposal Validity: This proposal remains valid and binding for ninety (90) days from the submission date of 15 May 2026.</w:t>
      </w:r>
    </w:p>
    <w:p w14:paraId="5DF12B98" w14:textId="77777777" w:rsidR="00AA6F16" w:rsidRDefault="00000000">
      <w:pPr>
        <w:pStyle w:val="ListParagraph"/>
        <w:numPr>
          <w:ilvl w:val="0"/>
          <w:numId w:val="2"/>
        </w:numPr>
        <w:spacing w:after="80"/>
      </w:pPr>
      <w:r>
        <w:t>Conflict of Interest: iMoSyS Limited has no conflict of interest — actual, perceived, or potential — in relation to this engagement, Press Trust, or any of its officers or stakeholders. Any conflict arising will be disclosed immediately.</w:t>
      </w:r>
    </w:p>
    <w:p w14:paraId="082253D8" w14:textId="77777777" w:rsidR="00AA6F16" w:rsidRDefault="00000000">
      <w:pPr>
        <w:pStyle w:val="ListParagraph"/>
        <w:numPr>
          <w:ilvl w:val="0"/>
          <w:numId w:val="2"/>
        </w:numPr>
        <w:spacing w:after="80"/>
      </w:pPr>
      <w:r>
        <w:t>Acceptance of Terms of Reference: iMoSyS Limited has read, understood, and unconditionally accepts the Terms of Reference in their entirety, including all obligations, deliverables, reporting lines, and submission conditions.</w:t>
      </w:r>
    </w:p>
    <w:p w14:paraId="27F72EFB" w14:textId="77777777" w:rsidR="00AA6F16" w:rsidRDefault="00000000">
      <w:pPr>
        <w:pStyle w:val="ListParagraph"/>
        <w:numPr>
          <w:ilvl w:val="0"/>
          <w:numId w:val="2"/>
        </w:numPr>
        <w:spacing w:after="80"/>
      </w:pPr>
      <w:r>
        <w:t>Accuracy of Submission: The information in this proposal is true and complete to the best of our knowledge, and iMoSyS Limited accepts full responsibility for its contents.</w:t>
      </w:r>
    </w:p>
    <w:p w14:paraId="50D21EC9" w14:textId="77777777" w:rsidR="00AA6F16" w:rsidRDefault="00000000">
      <w:pPr>
        <w:pStyle w:val="ListParagraph"/>
        <w:numPr>
          <w:ilvl w:val="0"/>
          <w:numId w:val="2"/>
        </w:numPr>
        <w:spacing w:after="80"/>
      </w:pPr>
      <w:r>
        <w:t>SRS Compliance: iMoSyS Limited commits to delivering all mandatory functional and non-functional requirements in SRS Version 1.2. None of these requirements will be removed, substituted, or excluded.</w:t>
      </w:r>
    </w:p>
    <w:p w14:paraId="27F3E96D" w14:textId="77777777" w:rsidR="00AA6F16" w:rsidRDefault="00AA6F16">
      <w:pPr>
        <w:spacing w:after="140"/>
      </w:pPr>
    </w:p>
    <w:p w14:paraId="534EBD5C" w14:textId="77777777" w:rsidR="00AA6F16" w:rsidRDefault="00000000">
      <w:pPr>
        <w:spacing w:after="180"/>
        <w:jc w:val="both"/>
      </w:pPr>
      <w:r>
        <w:lastRenderedPageBreak/>
        <w:t>We look forward to your favourable consideration of this submission. Please do not hesitate to contact us should you require any clarification.</w:t>
      </w:r>
    </w:p>
    <w:p w14:paraId="0EC34632" w14:textId="77777777" w:rsidR="00AA6F16" w:rsidRDefault="00000000">
      <w:pPr>
        <w:spacing w:after="20"/>
      </w:pPr>
      <w:r>
        <w:t>Yours faithfully,</w:t>
      </w:r>
    </w:p>
    <w:p w14:paraId="7468A27C" w14:textId="77777777" w:rsidR="00AA6F16" w:rsidRDefault="00000000">
      <w:pPr>
        <w:spacing w:before="20"/>
      </w:pPr>
      <w:r>
        <w:rPr>
          <w:noProof/>
        </w:rPr>
        <w:drawing>
          <wp:inline distT="0" distB="0" distL="0" distR="0" wp14:anchorId="12913971" wp14:editId="68555C8B">
            <wp:extent cx="762000" cy="638175"/>
            <wp:effectExtent l="0" t="0" r="0" b="0"/>
            <wp:docPr id="717333433" name="Picture 71733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62000" cy="638175"/>
                    </a:xfrm>
                    <a:prstGeom prst="rect">
                      <a:avLst/>
                    </a:prstGeom>
                  </pic:spPr>
                </pic:pic>
              </a:graphicData>
            </a:graphic>
          </wp:inline>
        </w:drawing>
      </w:r>
    </w:p>
    <w:p w14:paraId="6D2E6355" w14:textId="77777777" w:rsidR="00AA6F16" w:rsidRDefault="00AA6F16">
      <w:pPr>
        <w:pBdr>
          <w:bottom w:val="single" w:sz="4" w:space="1" w:color="AAAAAA"/>
        </w:pBdr>
        <w:spacing w:after="60"/>
        <w:ind w:right="6000"/>
      </w:pPr>
    </w:p>
    <w:p w14:paraId="27A5B07D" w14:textId="77777777" w:rsidR="00AA6F16" w:rsidRDefault="00AA6F16">
      <w:pPr>
        <w:spacing w:after="60"/>
      </w:pPr>
    </w:p>
    <w:p w14:paraId="1A706196" w14:textId="77777777" w:rsidR="00AA6F16" w:rsidRDefault="00000000">
      <w:pPr>
        <w:spacing w:after="60"/>
      </w:pPr>
      <w:r>
        <w:rPr>
          <w:b/>
          <w:bCs/>
        </w:rPr>
        <w:t>Gehazi Jenda</w:t>
      </w:r>
    </w:p>
    <w:p w14:paraId="645C777B" w14:textId="77777777" w:rsidR="00AA6F16" w:rsidRDefault="00000000">
      <w:pPr>
        <w:spacing w:after="60"/>
      </w:pPr>
      <w:r>
        <w:rPr>
          <w:color w:val="595959"/>
        </w:rPr>
        <w:t>Chief Executive Officer</w:t>
      </w:r>
    </w:p>
    <w:p w14:paraId="4A60882B" w14:textId="77777777" w:rsidR="00AA6F16" w:rsidRDefault="00000000">
      <w:pPr>
        <w:spacing w:after="60"/>
      </w:pPr>
      <w:r>
        <w:rPr>
          <w:b/>
          <w:bCs/>
        </w:rPr>
        <w:t>iMoSyS Limited</w:t>
      </w:r>
    </w:p>
    <w:p w14:paraId="7454B555" w14:textId="77777777" w:rsidR="00AA6F16" w:rsidRDefault="00000000">
      <w:pPr>
        <w:spacing w:after="200"/>
      </w:pPr>
      <w:r>
        <w:rPr>
          <w:color w:val="9E9E9E"/>
          <w:sz w:val="20"/>
          <w:szCs w:val="20"/>
        </w:rPr>
        <w:t>Company Registration No. COYR-RQ7TNQP</w:t>
      </w:r>
    </w:p>
    <w:p w14:paraId="70BD644E" w14:textId="77777777" w:rsidR="00AA6F16" w:rsidRDefault="00AA6F16">
      <w:pPr>
        <w:spacing w:after="200"/>
      </w:pPr>
    </w:p>
    <w:p w14:paraId="2CBDE9DE" w14:textId="77777777" w:rsidR="00AA6F16" w:rsidRDefault="00AA6F16">
      <w:pPr>
        <w:pBdr>
          <w:bottom w:val="single" w:sz="8" w:space="1" w:color="2E75B6"/>
        </w:pBdr>
      </w:pPr>
    </w:p>
    <w:p w14:paraId="0CC1A1EC" w14:textId="77777777" w:rsidR="00AA6F16" w:rsidRDefault="00000000">
      <w:pPr>
        <w:spacing w:before="40"/>
        <w:jc w:val="center"/>
      </w:pPr>
      <w:r>
        <w:rPr>
          <w:i/>
          <w:iCs/>
          <w:color w:val="9E9E9E"/>
          <w:sz w:val="16"/>
          <w:szCs w:val="16"/>
        </w:rPr>
        <w:t>iMoSyS Limited  |  Registered in Malawi  |  Incorporated 30 November 2011</w:t>
      </w:r>
    </w:p>
    <w:p w14:paraId="7B6D9E04" w14:textId="77777777" w:rsidR="00AA6F16" w:rsidRDefault="00AA6F16">
      <w:pPr>
        <w:sectPr w:rsidR="00AA6F16">
          <w:headerReference w:type="default" r:id="rId12"/>
          <w:footerReference w:type="default" r:id="rId13"/>
          <w:pgSz w:w="11906" w:h="16838"/>
          <w:pgMar w:top="1134" w:right="1134" w:bottom="1134" w:left="1134" w:header="708" w:footer="708" w:gutter="0"/>
          <w:cols w:space="720"/>
          <w:docGrid w:linePitch="360"/>
        </w:sectPr>
      </w:pPr>
    </w:p>
    <w:sdt>
      <w:sdtPr>
        <w:id w:val="1522043807"/>
        <w:docPartObj>
          <w:docPartGallery w:val="Table of Contents"/>
          <w:docPartUnique/>
        </w:docPartObj>
      </w:sdtPr>
      <w:sdtEndPr>
        <w:rPr>
          <w:rFonts w:ascii="Aptos" w:eastAsia="Aptos" w:hAnsi="Aptos" w:cs="Aptos"/>
          <w:b/>
          <w:bCs/>
          <w:noProof/>
          <w:color w:val="1A1A1A"/>
          <w:sz w:val="22"/>
          <w:szCs w:val="22"/>
          <w:lang w:val="en-ZA" w:eastAsia="en-ZA"/>
        </w:rPr>
      </w:sdtEndPr>
      <w:sdtContent>
        <w:p w14:paraId="100468F0" w14:textId="1EA7FB31" w:rsidR="005A417F" w:rsidRDefault="005A417F">
          <w:pPr>
            <w:pStyle w:val="TOCHeading"/>
          </w:pPr>
          <w:r>
            <w:t>Table of Contents</w:t>
          </w:r>
        </w:p>
        <w:p w14:paraId="28E45929" w14:textId="68834C2A" w:rsidR="005A417F" w:rsidRDefault="005A417F">
          <w:pPr>
            <w:pStyle w:val="TOC1"/>
            <w:tabs>
              <w:tab w:val="right" w:leader="dot" w:pos="9628"/>
            </w:tabs>
            <w:rPr>
              <w:noProof/>
            </w:rPr>
          </w:pPr>
          <w:r>
            <w:fldChar w:fldCharType="begin"/>
          </w:r>
          <w:r>
            <w:instrText xml:space="preserve"> TOC \o "1-3" \h \z \u </w:instrText>
          </w:r>
          <w:r>
            <w:fldChar w:fldCharType="separate"/>
          </w:r>
          <w:hyperlink w:anchor="_Toc229649023" w:history="1">
            <w:r w:rsidRPr="002F049E">
              <w:rPr>
                <w:rStyle w:val="Hyperlink"/>
                <w:noProof/>
              </w:rPr>
              <w:t>1.  Understanding of the Assignment</w:t>
            </w:r>
            <w:r>
              <w:rPr>
                <w:noProof/>
                <w:webHidden/>
              </w:rPr>
              <w:tab/>
            </w:r>
            <w:r>
              <w:rPr>
                <w:noProof/>
                <w:webHidden/>
              </w:rPr>
              <w:fldChar w:fldCharType="begin"/>
            </w:r>
            <w:r>
              <w:rPr>
                <w:noProof/>
                <w:webHidden/>
              </w:rPr>
              <w:instrText xml:space="preserve"> PAGEREF _Toc229649023 \h </w:instrText>
            </w:r>
            <w:r>
              <w:rPr>
                <w:noProof/>
                <w:webHidden/>
              </w:rPr>
            </w:r>
            <w:r>
              <w:rPr>
                <w:noProof/>
                <w:webHidden/>
              </w:rPr>
              <w:fldChar w:fldCharType="separate"/>
            </w:r>
            <w:r>
              <w:rPr>
                <w:noProof/>
                <w:webHidden/>
              </w:rPr>
              <w:t>5</w:t>
            </w:r>
            <w:r>
              <w:rPr>
                <w:noProof/>
                <w:webHidden/>
              </w:rPr>
              <w:fldChar w:fldCharType="end"/>
            </w:r>
          </w:hyperlink>
        </w:p>
        <w:p w14:paraId="5B3D505C" w14:textId="7E02C7BB" w:rsidR="005A417F" w:rsidRDefault="005A417F">
          <w:pPr>
            <w:pStyle w:val="TOC1"/>
            <w:tabs>
              <w:tab w:val="right" w:leader="dot" w:pos="9628"/>
            </w:tabs>
            <w:rPr>
              <w:noProof/>
            </w:rPr>
          </w:pPr>
          <w:hyperlink w:anchor="_Toc229649024" w:history="1">
            <w:r w:rsidRPr="002F049E">
              <w:rPr>
                <w:rStyle w:val="Hyperlink"/>
                <w:noProof/>
              </w:rPr>
              <w:t>2.  Proposed Methodology and Work Plan</w:t>
            </w:r>
            <w:r>
              <w:rPr>
                <w:noProof/>
                <w:webHidden/>
              </w:rPr>
              <w:tab/>
            </w:r>
            <w:r>
              <w:rPr>
                <w:noProof/>
                <w:webHidden/>
              </w:rPr>
              <w:fldChar w:fldCharType="begin"/>
            </w:r>
            <w:r>
              <w:rPr>
                <w:noProof/>
                <w:webHidden/>
              </w:rPr>
              <w:instrText xml:space="preserve"> PAGEREF _Toc229649024 \h </w:instrText>
            </w:r>
            <w:r>
              <w:rPr>
                <w:noProof/>
                <w:webHidden/>
              </w:rPr>
            </w:r>
            <w:r>
              <w:rPr>
                <w:noProof/>
                <w:webHidden/>
              </w:rPr>
              <w:fldChar w:fldCharType="separate"/>
            </w:r>
            <w:r>
              <w:rPr>
                <w:noProof/>
                <w:webHidden/>
              </w:rPr>
              <w:t>5</w:t>
            </w:r>
            <w:r>
              <w:rPr>
                <w:noProof/>
                <w:webHidden/>
              </w:rPr>
              <w:fldChar w:fldCharType="end"/>
            </w:r>
          </w:hyperlink>
        </w:p>
        <w:p w14:paraId="5A40CAC9" w14:textId="028CA4C8" w:rsidR="005A417F" w:rsidRDefault="005A417F">
          <w:pPr>
            <w:pStyle w:val="TOC2"/>
            <w:tabs>
              <w:tab w:val="right" w:leader="dot" w:pos="9628"/>
            </w:tabs>
            <w:rPr>
              <w:noProof/>
            </w:rPr>
          </w:pPr>
          <w:hyperlink w:anchor="_Toc229649025" w:history="1">
            <w:r w:rsidRPr="002F049E">
              <w:rPr>
                <w:rStyle w:val="Hyperlink"/>
                <w:noProof/>
              </w:rPr>
              <w:t>Phase 1:  Project Initiation &amp; Requirements Validation</w:t>
            </w:r>
            <w:r>
              <w:rPr>
                <w:noProof/>
                <w:webHidden/>
              </w:rPr>
              <w:tab/>
            </w:r>
            <w:r>
              <w:rPr>
                <w:noProof/>
                <w:webHidden/>
              </w:rPr>
              <w:fldChar w:fldCharType="begin"/>
            </w:r>
            <w:r>
              <w:rPr>
                <w:noProof/>
                <w:webHidden/>
              </w:rPr>
              <w:instrText xml:space="preserve"> PAGEREF _Toc229649025 \h </w:instrText>
            </w:r>
            <w:r>
              <w:rPr>
                <w:noProof/>
                <w:webHidden/>
              </w:rPr>
            </w:r>
            <w:r>
              <w:rPr>
                <w:noProof/>
                <w:webHidden/>
              </w:rPr>
              <w:fldChar w:fldCharType="separate"/>
            </w:r>
            <w:r>
              <w:rPr>
                <w:noProof/>
                <w:webHidden/>
              </w:rPr>
              <w:t>5</w:t>
            </w:r>
            <w:r>
              <w:rPr>
                <w:noProof/>
                <w:webHidden/>
              </w:rPr>
              <w:fldChar w:fldCharType="end"/>
            </w:r>
          </w:hyperlink>
        </w:p>
        <w:p w14:paraId="02B07A68" w14:textId="7F9B5588" w:rsidR="005A417F" w:rsidRDefault="005A417F">
          <w:pPr>
            <w:pStyle w:val="TOC2"/>
            <w:tabs>
              <w:tab w:val="right" w:leader="dot" w:pos="9628"/>
            </w:tabs>
            <w:rPr>
              <w:noProof/>
            </w:rPr>
          </w:pPr>
          <w:hyperlink w:anchor="_Toc229649026" w:history="1">
            <w:r w:rsidRPr="002F049E">
              <w:rPr>
                <w:rStyle w:val="Hyperlink"/>
                <w:noProof/>
              </w:rPr>
              <w:t>Phase 2:  Business Process &amp; Solution Design</w:t>
            </w:r>
            <w:r>
              <w:rPr>
                <w:noProof/>
                <w:webHidden/>
              </w:rPr>
              <w:tab/>
            </w:r>
            <w:r>
              <w:rPr>
                <w:noProof/>
                <w:webHidden/>
              </w:rPr>
              <w:fldChar w:fldCharType="begin"/>
            </w:r>
            <w:r>
              <w:rPr>
                <w:noProof/>
                <w:webHidden/>
              </w:rPr>
              <w:instrText xml:space="preserve"> PAGEREF _Toc229649026 \h </w:instrText>
            </w:r>
            <w:r>
              <w:rPr>
                <w:noProof/>
                <w:webHidden/>
              </w:rPr>
            </w:r>
            <w:r>
              <w:rPr>
                <w:noProof/>
                <w:webHidden/>
              </w:rPr>
              <w:fldChar w:fldCharType="separate"/>
            </w:r>
            <w:r>
              <w:rPr>
                <w:noProof/>
                <w:webHidden/>
              </w:rPr>
              <w:t>5</w:t>
            </w:r>
            <w:r>
              <w:rPr>
                <w:noProof/>
                <w:webHidden/>
              </w:rPr>
              <w:fldChar w:fldCharType="end"/>
            </w:r>
          </w:hyperlink>
        </w:p>
        <w:p w14:paraId="4754A526" w14:textId="353BA297" w:rsidR="005A417F" w:rsidRDefault="005A417F">
          <w:pPr>
            <w:pStyle w:val="TOC2"/>
            <w:tabs>
              <w:tab w:val="right" w:leader="dot" w:pos="9628"/>
            </w:tabs>
            <w:rPr>
              <w:noProof/>
            </w:rPr>
          </w:pPr>
          <w:hyperlink w:anchor="_Toc229649027" w:history="1">
            <w:r w:rsidRPr="002F049E">
              <w:rPr>
                <w:rStyle w:val="Hyperlink"/>
                <w:noProof/>
              </w:rPr>
              <w:t>Phase 3:  System Development &amp; Integration</w:t>
            </w:r>
            <w:r>
              <w:rPr>
                <w:noProof/>
                <w:webHidden/>
              </w:rPr>
              <w:tab/>
            </w:r>
            <w:r>
              <w:rPr>
                <w:noProof/>
                <w:webHidden/>
              </w:rPr>
              <w:fldChar w:fldCharType="begin"/>
            </w:r>
            <w:r>
              <w:rPr>
                <w:noProof/>
                <w:webHidden/>
              </w:rPr>
              <w:instrText xml:space="preserve"> PAGEREF _Toc229649027 \h </w:instrText>
            </w:r>
            <w:r>
              <w:rPr>
                <w:noProof/>
                <w:webHidden/>
              </w:rPr>
            </w:r>
            <w:r>
              <w:rPr>
                <w:noProof/>
                <w:webHidden/>
              </w:rPr>
              <w:fldChar w:fldCharType="separate"/>
            </w:r>
            <w:r>
              <w:rPr>
                <w:noProof/>
                <w:webHidden/>
              </w:rPr>
              <w:t>6</w:t>
            </w:r>
            <w:r>
              <w:rPr>
                <w:noProof/>
                <w:webHidden/>
              </w:rPr>
              <w:fldChar w:fldCharType="end"/>
            </w:r>
          </w:hyperlink>
        </w:p>
        <w:p w14:paraId="15507395" w14:textId="6B9BA1F2" w:rsidR="005A417F" w:rsidRDefault="005A417F">
          <w:pPr>
            <w:pStyle w:val="TOC2"/>
            <w:tabs>
              <w:tab w:val="right" w:leader="dot" w:pos="9628"/>
            </w:tabs>
            <w:rPr>
              <w:noProof/>
            </w:rPr>
          </w:pPr>
          <w:hyperlink w:anchor="_Toc229649028" w:history="1">
            <w:r w:rsidRPr="002F049E">
              <w:rPr>
                <w:rStyle w:val="Hyperlink"/>
                <w:noProof/>
              </w:rPr>
              <w:t>Phase 4:  Data Migration &amp; Testing</w:t>
            </w:r>
            <w:r>
              <w:rPr>
                <w:noProof/>
                <w:webHidden/>
              </w:rPr>
              <w:tab/>
            </w:r>
            <w:r>
              <w:rPr>
                <w:noProof/>
                <w:webHidden/>
              </w:rPr>
              <w:fldChar w:fldCharType="begin"/>
            </w:r>
            <w:r>
              <w:rPr>
                <w:noProof/>
                <w:webHidden/>
              </w:rPr>
              <w:instrText xml:space="preserve"> PAGEREF _Toc229649028 \h </w:instrText>
            </w:r>
            <w:r>
              <w:rPr>
                <w:noProof/>
                <w:webHidden/>
              </w:rPr>
            </w:r>
            <w:r>
              <w:rPr>
                <w:noProof/>
                <w:webHidden/>
              </w:rPr>
              <w:fldChar w:fldCharType="separate"/>
            </w:r>
            <w:r>
              <w:rPr>
                <w:noProof/>
                <w:webHidden/>
              </w:rPr>
              <w:t>6</w:t>
            </w:r>
            <w:r>
              <w:rPr>
                <w:noProof/>
                <w:webHidden/>
              </w:rPr>
              <w:fldChar w:fldCharType="end"/>
            </w:r>
          </w:hyperlink>
        </w:p>
        <w:p w14:paraId="4A6EDE44" w14:textId="4C31E3AF" w:rsidR="005A417F" w:rsidRDefault="005A417F">
          <w:pPr>
            <w:pStyle w:val="TOC2"/>
            <w:tabs>
              <w:tab w:val="right" w:leader="dot" w:pos="9628"/>
            </w:tabs>
            <w:rPr>
              <w:noProof/>
            </w:rPr>
          </w:pPr>
          <w:hyperlink w:anchor="_Toc229649029" w:history="1">
            <w:r w:rsidRPr="002F049E">
              <w:rPr>
                <w:rStyle w:val="Hyperlink"/>
                <w:noProof/>
              </w:rPr>
              <w:t>Phase 5:  Training, Deployment &amp; Go-Live Support</w:t>
            </w:r>
            <w:r>
              <w:rPr>
                <w:noProof/>
                <w:webHidden/>
              </w:rPr>
              <w:tab/>
            </w:r>
            <w:r>
              <w:rPr>
                <w:noProof/>
                <w:webHidden/>
              </w:rPr>
              <w:fldChar w:fldCharType="begin"/>
            </w:r>
            <w:r>
              <w:rPr>
                <w:noProof/>
                <w:webHidden/>
              </w:rPr>
              <w:instrText xml:space="preserve"> PAGEREF _Toc229649029 \h </w:instrText>
            </w:r>
            <w:r>
              <w:rPr>
                <w:noProof/>
                <w:webHidden/>
              </w:rPr>
            </w:r>
            <w:r>
              <w:rPr>
                <w:noProof/>
                <w:webHidden/>
              </w:rPr>
              <w:fldChar w:fldCharType="separate"/>
            </w:r>
            <w:r>
              <w:rPr>
                <w:noProof/>
                <w:webHidden/>
              </w:rPr>
              <w:t>6</w:t>
            </w:r>
            <w:r>
              <w:rPr>
                <w:noProof/>
                <w:webHidden/>
              </w:rPr>
              <w:fldChar w:fldCharType="end"/>
            </w:r>
          </w:hyperlink>
        </w:p>
        <w:p w14:paraId="1A51A6F4" w14:textId="4BF0DE83" w:rsidR="005A417F" w:rsidRDefault="005A417F">
          <w:pPr>
            <w:pStyle w:val="TOC2"/>
            <w:tabs>
              <w:tab w:val="right" w:leader="dot" w:pos="9628"/>
            </w:tabs>
            <w:rPr>
              <w:noProof/>
            </w:rPr>
          </w:pPr>
          <w:hyperlink w:anchor="_Toc229649030" w:history="1">
            <w:r w:rsidRPr="002F049E">
              <w:rPr>
                <w:rStyle w:val="Hyperlink"/>
                <w:noProof/>
              </w:rPr>
              <w:t>Work Plan</w:t>
            </w:r>
            <w:r>
              <w:rPr>
                <w:noProof/>
                <w:webHidden/>
              </w:rPr>
              <w:tab/>
            </w:r>
            <w:r>
              <w:rPr>
                <w:noProof/>
                <w:webHidden/>
              </w:rPr>
              <w:fldChar w:fldCharType="begin"/>
            </w:r>
            <w:r>
              <w:rPr>
                <w:noProof/>
                <w:webHidden/>
              </w:rPr>
              <w:instrText xml:space="preserve"> PAGEREF _Toc229649030 \h </w:instrText>
            </w:r>
            <w:r>
              <w:rPr>
                <w:noProof/>
                <w:webHidden/>
              </w:rPr>
            </w:r>
            <w:r>
              <w:rPr>
                <w:noProof/>
                <w:webHidden/>
              </w:rPr>
              <w:fldChar w:fldCharType="separate"/>
            </w:r>
            <w:r>
              <w:rPr>
                <w:noProof/>
                <w:webHidden/>
              </w:rPr>
              <w:t>6</w:t>
            </w:r>
            <w:r>
              <w:rPr>
                <w:noProof/>
                <w:webHidden/>
              </w:rPr>
              <w:fldChar w:fldCharType="end"/>
            </w:r>
          </w:hyperlink>
        </w:p>
        <w:p w14:paraId="497EA6B9" w14:textId="601614C6" w:rsidR="005A417F" w:rsidRDefault="005A417F">
          <w:pPr>
            <w:pStyle w:val="TOC1"/>
            <w:tabs>
              <w:tab w:val="right" w:leader="dot" w:pos="9628"/>
            </w:tabs>
            <w:rPr>
              <w:noProof/>
            </w:rPr>
          </w:pPr>
          <w:hyperlink w:anchor="_Toc229649031" w:history="1">
            <w:r w:rsidRPr="002F049E">
              <w:rPr>
                <w:rStyle w:val="Hyperlink"/>
                <w:noProof/>
              </w:rPr>
              <w:t>3.  Qualifications and Competence of the Team</w:t>
            </w:r>
            <w:r>
              <w:rPr>
                <w:noProof/>
                <w:webHidden/>
              </w:rPr>
              <w:tab/>
            </w:r>
            <w:r>
              <w:rPr>
                <w:noProof/>
                <w:webHidden/>
              </w:rPr>
              <w:fldChar w:fldCharType="begin"/>
            </w:r>
            <w:r>
              <w:rPr>
                <w:noProof/>
                <w:webHidden/>
              </w:rPr>
              <w:instrText xml:space="preserve"> PAGEREF _Toc229649031 \h </w:instrText>
            </w:r>
            <w:r>
              <w:rPr>
                <w:noProof/>
                <w:webHidden/>
              </w:rPr>
            </w:r>
            <w:r>
              <w:rPr>
                <w:noProof/>
                <w:webHidden/>
              </w:rPr>
              <w:fldChar w:fldCharType="separate"/>
            </w:r>
            <w:r>
              <w:rPr>
                <w:noProof/>
                <w:webHidden/>
              </w:rPr>
              <w:t>6</w:t>
            </w:r>
            <w:r>
              <w:rPr>
                <w:noProof/>
                <w:webHidden/>
              </w:rPr>
              <w:fldChar w:fldCharType="end"/>
            </w:r>
          </w:hyperlink>
        </w:p>
        <w:p w14:paraId="1ACED702" w14:textId="7842A4E2" w:rsidR="005A417F" w:rsidRDefault="005A417F">
          <w:pPr>
            <w:pStyle w:val="TOC1"/>
            <w:tabs>
              <w:tab w:val="right" w:leader="dot" w:pos="9628"/>
            </w:tabs>
            <w:rPr>
              <w:noProof/>
            </w:rPr>
          </w:pPr>
          <w:hyperlink w:anchor="_Toc229649032" w:history="1">
            <w:r w:rsidRPr="002F049E">
              <w:rPr>
                <w:rStyle w:val="Hyperlink"/>
                <w:noProof/>
              </w:rPr>
              <w:t>4.  Specific Experience Related to the Assignment</w:t>
            </w:r>
            <w:r>
              <w:rPr>
                <w:noProof/>
                <w:webHidden/>
              </w:rPr>
              <w:tab/>
            </w:r>
            <w:r>
              <w:rPr>
                <w:noProof/>
                <w:webHidden/>
              </w:rPr>
              <w:fldChar w:fldCharType="begin"/>
            </w:r>
            <w:r>
              <w:rPr>
                <w:noProof/>
                <w:webHidden/>
              </w:rPr>
              <w:instrText xml:space="preserve"> PAGEREF _Toc229649032 \h </w:instrText>
            </w:r>
            <w:r>
              <w:rPr>
                <w:noProof/>
                <w:webHidden/>
              </w:rPr>
            </w:r>
            <w:r>
              <w:rPr>
                <w:noProof/>
                <w:webHidden/>
              </w:rPr>
              <w:fldChar w:fldCharType="separate"/>
            </w:r>
            <w:r>
              <w:rPr>
                <w:noProof/>
                <w:webHidden/>
              </w:rPr>
              <w:t>7</w:t>
            </w:r>
            <w:r>
              <w:rPr>
                <w:noProof/>
                <w:webHidden/>
              </w:rPr>
              <w:fldChar w:fldCharType="end"/>
            </w:r>
          </w:hyperlink>
        </w:p>
        <w:p w14:paraId="0C1B2C5D" w14:textId="6B8B2B4E" w:rsidR="005A417F" w:rsidRDefault="005A417F">
          <w:pPr>
            <w:pStyle w:val="TOC2"/>
            <w:tabs>
              <w:tab w:val="right" w:leader="dot" w:pos="9628"/>
            </w:tabs>
            <w:rPr>
              <w:noProof/>
            </w:rPr>
          </w:pPr>
          <w:hyperlink w:anchor="_Toc229649033" w:history="1">
            <w:r w:rsidRPr="002F049E">
              <w:rPr>
                <w:rStyle w:val="Hyperlink"/>
                <w:noProof/>
              </w:rPr>
              <w:t>Capability Cross-Reference</w:t>
            </w:r>
            <w:r>
              <w:rPr>
                <w:noProof/>
                <w:webHidden/>
              </w:rPr>
              <w:tab/>
            </w:r>
            <w:r>
              <w:rPr>
                <w:noProof/>
                <w:webHidden/>
              </w:rPr>
              <w:fldChar w:fldCharType="begin"/>
            </w:r>
            <w:r>
              <w:rPr>
                <w:noProof/>
                <w:webHidden/>
              </w:rPr>
              <w:instrText xml:space="preserve"> PAGEREF _Toc229649033 \h </w:instrText>
            </w:r>
            <w:r>
              <w:rPr>
                <w:noProof/>
                <w:webHidden/>
              </w:rPr>
            </w:r>
            <w:r>
              <w:rPr>
                <w:noProof/>
                <w:webHidden/>
              </w:rPr>
              <w:fldChar w:fldCharType="separate"/>
            </w:r>
            <w:r>
              <w:rPr>
                <w:noProof/>
                <w:webHidden/>
              </w:rPr>
              <w:t>8</w:t>
            </w:r>
            <w:r>
              <w:rPr>
                <w:noProof/>
                <w:webHidden/>
              </w:rPr>
              <w:fldChar w:fldCharType="end"/>
            </w:r>
          </w:hyperlink>
        </w:p>
        <w:p w14:paraId="0981ADF3" w14:textId="5E82B23B" w:rsidR="005A417F" w:rsidRDefault="005A417F">
          <w:pPr>
            <w:pStyle w:val="TOC1"/>
            <w:tabs>
              <w:tab w:val="right" w:leader="dot" w:pos="9628"/>
            </w:tabs>
            <w:rPr>
              <w:noProof/>
            </w:rPr>
          </w:pPr>
          <w:hyperlink w:anchor="_Toc229649034" w:history="1">
            <w:r w:rsidRPr="002F049E">
              <w:rPr>
                <w:rStyle w:val="Hyperlink"/>
                <w:noProof/>
              </w:rPr>
              <w:t>A.1  Overview</w:t>
            </w:r>
            <w:r>
              <w:rPr>
                <w:noProof/>
                <w:webHidden/>
              </w:rPr>
              <w:tab/>
            </w:r>
            <w:r>
              <w:rPr>
                <w:noProof/>
                <w:webHidden/>
              </w:rPr>
              <w:fldChar w:fldCharType="begin"/>
            </w:r>
            <w:r>
              <w:rPr>
                <w:noProof/>
                <w:webHidden/>
              </w:rPr>
              <w:instrText xml:space="preserve"> PAGEREF _Toc229649034 \h </w:instrText>
            </w:r>
            <w:r>
              <w:rPr>
                <w:noProof/>
                <w:webHidden/>
              </w:rPr>
            </w:r>
            <w:r>
              <w:rPr>
                <w:noProof/>
                <w:webHidden/>
              </w:rPr>
              <w:fldChar w:fldCharType="separate"/>
            </w:r>
            <w:r>
              <w:rPr>
                <w:noProof/>
                <w:webHidden/>
              </w:rPr>
              <w:t>10</w:t>
            </w:r>
            <w:r>
              <w:rPr>
                <w:noProof/>
                <w:webHidden/>
              </w:rPr>
              <w:fldChar w:fldCharType="end"/>
            </w:r>
          </w:hyperlink>
        </w:p>
        <w:p w14:paraId="4EFB05AA" w14:textId="2ACD7806" w:rsidR="005A417F" w:rsidRDefault="005A417F">
          <w:pPr>
            <w:pStyle w:val="TOC1"/>
            <w:tabs>
              <w:tab w:val="right" w:leader="dot" w:pos="9628"/>
            </w:tabs>
            <w:rPr>
              <w:noProof/>
            </w:rPr>
          </w:pPr>
          <w:hyperlink w:anchor="_Toc229649035" w:history="1">
            <w:r w:rsidRPr="002F049E">
              <w:rPr>
                <w:rStyle w:val="Hyperlink"/>
                <w:noProof/>
              </w:rPr>
              <w:t>A.2  Implementation Methodology</w:t>
            </w:r>
            <w:r>
              <w:rPr>
                <w:noProof/>
                <w:webHidden/>
              </w:rPr>
              <w:tab/>
            </w:r>
            <w:r>
              <w:rPr>
                <w:noProof/>
                <w:webHidden/>
              </w:rPr>
              <w:fldChar w:fldCharType="begin"/>
            </w:r>
            <w:r>
              <w:rPr>
                <w:noProof/>
                <w:webHidden/>
              </w:rPr>
              <w:instrText xml:space="preserve"> PAGEREF _Toc229649035 \h </w:instrText>
            </w:r>
            <w:r>
              <w:rPr>
                <w:noProof/>
                <w:webHidden/>
              </w:rPr>
            </w:r>
            <w:r>
              <w:rPr>
                <w:noProof/>
                <w:webHidden/>
              </w:rPr>
              <w:fldChar w:fldCharType="separate"/>
            </w:r>
            <w:r>
              <w:rPr>
                <w:noProof/>
                <w:webHidden/>
              </w:rPr>
              <w:t>10</w:t>
            </w:r>
            <w:r>
              <w:rPr>
                <w:noProof/>
                <w:webHidden/>
              </w:rPr>
              <w:fldChar w:fldCharType="end"/>
            </w:r>
          </w:hyperlink>
        </w:p>
        <w:p w14:paraId="0F15220D" w14:textId="4E1E6D7F" w:rsidR="005A417F" w:rsidRDefault="005A417F">
          <w:pPr>
            <w:pStyle w:val="TOC2"/>
            <w:tabs>
              <w:tab w:val="right" w:leader="dot" w:pos="9628"/>
            </w:tabs>
            <w:rPr>
              <w:noProof/>
            </w:rPr>
          </w:pPr>
          <w:hyperlink w:anchor="_Toc229649036" w:history="1">
            <w:r w:rsidRPr="002F049E">
              <w:rPr>
                <w:rStyle w:val="Hyperlink"/>
                <w:noProof/>
              </w:rPr>
              <w:t>A.2.1  Governance Controls</w:t>
            </w:r>
            <w:r>
              <w:rPr>
                <w:noProof/>
                <w:webHidden/>
              </w:rPr>
              <w:tab/>
            </w:r>
            <w:r>
              <w:rPr>
                <w:noProof/>
                <w:webHidden/>
              </w:rPr>
              <w:fldChar w:fldCharType="begin"/>
            </w:r>
            <w:r>
              <w:rPr>
                <w:noProof/>
                <w:webHidden/>
              </w:rPr>
              <w:instrText xml:space="preserve"> PAGEREF _Toc229649036 \h </w:instrText>
            </w:r>
            <w:r>
              <w:rPr>
                <w:noProof/>
                <w:webHidden/>
              </w:rPr>
            </w:r>
            <w:r>
              <w:rPr>
                <w:noProof/>
                <w:webHidden/>
              </w:rPr>
              <w:fldChar w:fldCharType="separate"/>
            </w:r>
            <w:r>
              <w:rPr>
                <w:noProof/>
                <w:webHidden/>
              </w:rPr>
              <w:t>11</w:t>
            </w:r>
            <w:r>
              <w:rPr>
                <w:noProof/>
                <w:webHidden/>
              </w:rPr>
              <w:fldChar w:fldCharType="end"/>
            </w:r>
          </w:hyperlink>
        </w:p>
        <w:p w14:paraId="38C817A7" w14:textId="525E2569" w:rsidR="005A417F" w:rsidRDefault="005A417F">
          <w:pPr>
            <w:pStyle w:val="TOC1"/>
            <w:tabs>
              <w:tab w:val="right" w:leader="dot" w:pos="9628"/>
            </w:tabs>
            <w:rPr>
              <w:noProof/>
            </w:rPr>
          </w:pPr>
          <w:hyperlink w:anchor="_Toc229649037" w:history="1">
            <w:r w:rsidRPr="002F049E">
              <w:rPr>
                <w:rStyle w:val="Hyperlink"/>
                <w:noProof/>
              </w:rPr>
              <w:t>A.3  Technology Approach</w:t>
            </w:r>
            <w:r>
              <w:rPr>
                <w:noProof/>
                <w:webHidden/>
              </w:rPr>
              <w:tab/>
            </w:r>
            <w:r>
              <w:rPr>
                <w:noProof/>
                <w:webHidden/>
              </w:rPr>
              <w:fldChar w:fldCharType="begin"/>
            </w:r>
            <w:r>
              <w:rPr>
                <w:noProof/>
                <w:webHidden/>
              </w:rPr>
              <w:instrText xml:space="preserve"> PAGEREF _Toc229649037 \h </w:instrText>
            </w:r>
            <w:r>
              <w:rPr>
                <w:noProof/>
                <w:webHidden/>
              </w:rPr>
            </w:r>
            <w:r>
              <w:rPr>
                <w:noProof/>
                <w:webHidden/>
              </w:rPr>
              <w:fldChar w:fldCharType="separate"/>
            </w:r>
            <w:r>
              <w:rPr>
                <w:noProof/>
                <w:webHidden/>
              </w:rPr>
              <w:t>11</w:t>
            </w:r>
            <w:r>
              <w:rPr>
                <w:noProof/>
                <w:webHidden/>
              </w:rPr>
              <w:fldChar w:fldCharType="end"/>
            </w:r>
          </w:hyperlink>
        </w:p>
        <w:p w14:paraId="6F402DB8" w14:textId="7DAF11EB" w:rsidR="005A417F" w:rsidRDefault="005A417F">
          <w:pPr>
            <w:pStyle w:val="TOC1"/>
            <w:tabs>
              <w:tab w:val="right" w:leader="dot" w:pos="9628"/>
            </w:tabs>
            <w:rPr>
              <w:noProof/>
            </w:rPr>
          </w:pPr>
          <w:hyperlink w:anchor="_Toc229649038" w:history="1">
            <w:r w:rsidRPr="002F049E">
              <w:rPr>
                <w:rStyle w:val="Hyperlink"/>
                <w:noProof/>
              </w:rPr>
              <w:t>A.4  Low-Bandwidth and Usability Measures</w:t>
            </w:r>
            <w:r>
              <w:rPr>
                <w:noProof/>
                <w:webHidden/>
              </w:rPr>
              <w:tab/>
            </w:r>
            <w:r>
              <w:rPr>
                <w:noProof/>
                <w:webHidden/>
              </w:rPr>
              <w:fldChar w:fldCharType="begin"/>
            </w:r>
            <w:r>
              <w:rPr>
                <w:noProof/>
                <w:webHidden/>
              </w:rPr>
              <w:instrText xml:space="preserve"> PAGEREF _Toc229649038 \h </w:instrText>
            </w:r>
            <w:r>
              <w:rPr>
                <w:noProof/>
                <w:webHidden/>
              </w:rPr>
            </w:r>
            <w:r>
              <w:rPr>
                <w:noProof/>
                <w:webHidden/>
              </w:rPr>
              <w:fldChar w:fldCharType="separate"/>
            </w:r>
            <w:r>
              <w:rPr>
                <w:noProof/>
                <w:webHidden/>
              </w:rPr>
              <w:t>11</w:t>
            </w:r>
            <w:r>
              <w:rPr>
                <w:noProof/>
                <w:webHidden/>
              </w:rPr>
              <w:fldChar w:fldCharType="end"/>
            </w:r>
          </w:hyperlink>
        </w:p>
        <w:p w14:paraId="0C26D3B3" w14:textId="3E3476BF" w:rsidR="005A417F" w:rsidRDefault="005A417F">
          <w:pPr>
            <w:pStyle w:val="TOC1"/>
            <w:tabs>
              <w:tab w:val="right" w:leader="dot" w:pos="9628"/>
            </w:tabs>
            <w:rPr>
              <w:noProof/>
            </w:rPr>
          </w:pPr>
          <w:hyperlink w:anchor="_Toc229649039" w:history="1">
            <w:r w:rsidRPr="002F049E">
              <w:rPr>
                <w:rStyle w:val="Hyperlink"/>
                <w:noProof/>
              </w:rPr>
              <w:t>A.5  Data Segregation and Access Isolation</w:t>
            </w:r>
            <w:r>
              <w:rPr>
                <w:noProof/>
                <w:webHidden/>
              </w:rPr>
              <w:tab/>
            </w:r>
            <w:r>
              <w:rPr>
                <w:noProof/>
                <w:webHidden/>
              </w:rPr>
              <w:fldChar w:fldCharType="begin"/>
            </w:r>
            <w:r>
              <w:rPr>
                <w:noProof/>
                <w:webHidden/>
              </w:rPr>
              <w:instrText xml:space="preserve"> PAGEREF _Toc229649039 \h </w:instrText>
            </w:r>
            <w:r>
              <w:rPr>
                <w:noProof/>
                <w:webHidden/>
              </w:rPr>
            </w:r>
            <w:r>
              <w:rPr>
                <w:noProof/>
                <w:webHidden/>
              </w:rPr>
              <w:fldChar w:fldCharType="separate"/>
            </w:r>
            <w:r>
              <w:rPr>
                <w:noProof/>
                <w:webHidden/>
              </w:rPr>
              <w:t>11</w:t>
            </w:r>
            <w:r>
              <w:rPr>
                <w:noProof/>
                <w:webHidden/>
              </w:rPr>
              <w:fldChar w:fldCharType="end"/>
            </w:r>
          </w:hyperlink>
        </w:p>
        <w:p w14:paraId="48942436" w14:textId="3D5CBE64" w:rsidR="005A417F" w:rsidRDefault="005A417F">
          <w:pPr>
            <w:pStyle w:val="TOC1"/>
            <w:tabs>
              <w:tab w:val="right" w:leader="dot" w:pos="9628"/>
            </w:tabs>
            <w:rPr>
              <w:noProof/>
            </w:rPr>
          </w:pPr>
          <w:hyperlink w:anchor="_Toc229649040" w:history="1">
            <w:r w:rsidRPr="002F049E">
              <w:rPr>
                <w:rStyle w:val="Hyperlink"/>
                <w:noProof/>
              </w:rPr>
              <w:t>A.6  Domain Module Implementation</w:t>
            </w:r>
            <w:r>
              <w:rPr>
                <w:noProof/>
                <w:webHidden/>
              </w:rPr>
              <w:tab/>
            </w:r>
            <w:r>
              <w:rPr>
                <w:noProof/>
                <w:webHidden/>
              </w:rPr>
              <w:fldChar w:fldCharType="begin"/>
            </w:r>
            <w:r>
              <w:rPr>
                <w:noProof/>
                <w:webHidden/>
              </w:rPr>
              <w:instrText xml:space="preserve"> PAGEREF _Toc229649040 \h </w:instrText>
            </w:r>
            <w:r>
              <w:rPr>
                <w:noProof/>
                <w:webHidden/>
              </w:rPr>
            </w:r>
            <w:r>
              <w:rPr>
                <w:noProof/>
                <w:webHidden/>
              </w:rPr>
              <w:fldChar w:fldCharType="separate"/>
            </w:r>
            <w:r>
              <w:rPr>
                <w:noProof/>
                <w:webHidden/>
              </w:rPr>
              <w:t>12</w:t>
            </w:r>
            <w:r>
              <w:rPr>
                <w:noProof/>
                <w:webHidden/>
              </w:rPr>
              <w:fldChar w:fldCharType="end"/>
            </w:r>
          </w:hyperlink>
        </w:p>
        <w:p w14:paraId="763E0F92" w14:textId="7B538E96" w:rsidR="005A417F" w:rsidRDefault="005A417F">
          <w:pPr>
            <w:pStyle w:val="TOC2"/>
            <w:tabs>
              <w:tab w:val="right" w:leader="dot" w:pos="9628"/>
            </w:tabs>
            <w:rPr>
              <w:noProof/>
            </w:rPr>
          </w:pPr>
          <w:hyperlink w:anchor="_Toc229649041" w:history="1">
            <w:r w:rsidRPr="002F049E">
              <w:rPr>
                <w:rStyle w:val="Hyperlink"/>
                <w:noProof/>
              </w:rPr>
              <w:t>A.6.1  Beneficiary Management</w:t>
            </w:r>
            <w:r>
              <w:rPr>
                <w:noProof/>
                <w:webHidden/>
              </w:rPr>
              <w:tab/>
            </w:r>
            <w:r>
              <w:rPr>
                <w:noProof/>
                <w:webHidden/>
              </w:rPr>
              <w:fldChar w:fldCharType="begin"/>
            </w:r>
            <w:r>
              <w:rPr>
                <w:noProof/>
                <w:webHidden/>
              </w:rPr>
              <w:instrText xml:space="preserve"> PAGEREF _Toc229649041 \h </w:instrText>
            </w:r>
            <w:r>
              <w:rPr>
                <w:noProof/>
                <w:webHidden/>
              </w:rPr>
            </w:r>
            <w:r>
              <w:rPr>
                <w:noProof/>
                <w:webHidden/>
              </w:rPr>
              <w:fldChar w:fldCharType="separate"/>
            </w:r>
            <w:r>
              <w:rPr>
                <w:noProof/>
                <w:webHidden/>
              </w:rPr>
              <w:t>12</w:t>
            </w:r>
            <w:r>
              <w:rPr>
                <w:noProof/>
                <w:webHidden/>
              </w:rPr>
              <w:fldChar w:fldCharType="end"/>
            </w:r>
          </w:hyperlink>
        </w:p>
        <w:p w14:paraId="45E839B7" w14:textId="31804F72" w:rsidR="005A417F" w:rsidRDefault="005A417F">
          <w:pPr>
            <w:pStyle w:val="TOC2"/>
            <w:tabs>
              <w:tab w:val="right" w:leader="dot" w:pos="9628"/>
            </w:tabs>
            <w:rPr>
              <w:noProof/>
            </w:rPr>
          </w:pPr>
          <w:hyperlink w:anchor="_Toc229649042" w:history="1">
            <w:r w:rsidRPr="002F049E">
              <w:rPr>
                <w:rStyle w:val="Hyperlink"/>
                <w:noProof/>
              </w:rPr>
              <w:t>A.6.2  Institution Management</w:t>
            </w:r>
            <w:r>
              <w:rPr>
                <w:noProof/>
                <w:webHidden/>
              </w:rPr>
              <w:tab/>
            </w:r>
            <w:r>
              <w:rPr>
                <w:noProof/>
                <w:webHidden/>
              </w:rPr>
              <w:fldChar w:fldCharType="begin"/>
            </w:r>
            <w:r>
              <w:rPr>
                <w:noProof/>
                <w:webHidden/>
              </w:rPr>
              <w:instrText xml:space="preserve"> PAGEREF _Toc229649042 \h </w:instrText>
            </w:r>
            <w:r>
              <w:rPr>
                <w:noProof/>
                <w:webHidden/>
              </w:rPr>
            </w:r>
            <w:r>
              <w:rPr>
                <w:noProof/>
                <w:webHidden/>
              </w:rPr>
              <w:fldChar w:fldCharType="separate"/>
            </w:r>
            <w:r>
              <w:rPr>
                <w:noProof/>
                <w:webHidden/>
              </w:rPr>
              <w:t>12</w:t>
            </w:r>
            <w:r>
              <w:rPr>
                <w:noProof/>
                <w:webHidden/>
              </w:rPr>
              <w:fldChar w:fldCharType="end"/>
            </w:r>
          </w:hyperlink>
        </w:p>
        <w:p w14:paraId="78FB0E0C" w14:textId="6FAC8758" w:rsidR="005A417F" w:rsidRDefault="005A417F">
          <w:pPr>
            <w:pStyle w:val="TOC2"/>
            <w:tabs>
              <w:tab w:val="right" w:leader="dot" w:pos="9628"/>
            </w:tabs>
            <w:rPr>
              <w:noProof/>
            </w:rPr>
          </w:pPr>
          <w:hyperlink w:anchor="_Toc229649043" w:history="1">
            <w:r w:rsidRPr="002F049E">
              <w:rPr>
                <w:rStyle w:val="Hyperlink"/>
                <w:noProof/>
              </w:rPr>
              <w:t>A.6.3  Application and Eligibility Management</w:t>
            </w:r>
            <w:r>
              <w:rPr>
                <w:noProof/>
                <w:webHidden/>
              </w:rPr>
              <w:tab/>
            </w:r>
            <w:r>
              <w:rPr>
                <w:noProof/>
                <w:webHidden/>
              </w:rPr>
              <w:fldChar w:fldCharType="begin"/>
            </w:r>
            <w:r>
              <w:rPr>
                <w:noProof/>
                <w:webHidden/>
              </w:rPr>
              <w:instrText xml:space="preserve"> PAGEREF _Toc229649043 \h </w:instrText>
            </w:r>
            <w:r>
              <w:rPr>
                <w:noProof/>
                <w:webHidden/>
              </w:rPr>
            </w:r>
            <w:r>
              <w:rPr>
                <w:noProof/>
                <w:webHidden/>
              </w:rPr>
              <w:fldChar w:fldCharType="separate"/>
            </w:r>
            <w:r>
              <w:rPr>
                <w:noProof/>
                <w:webHidden/>
              </w:rPr>
              <w:t>12</w:t>
            </w:r>
            <w:r>
              <w:rPr>
                <w:noProof/>
                <w:webHidden/>
              </w:rPr>
              <w:fldChar w:fldCharType="end"/>
            </w:r>
          </w:hyperlink>
        </w:p>
        <w:p w14:paraId="5256EA21" w14:textId="1A42E1EA" w:rsidR="005A417F" w:rsidRDefault="005A417F">
          <w:pPr>
            <w:pStyle w:val="TOC2"/>
            <w:tabs>
              <w:tab w:val="right" w:leader="dot" w:pos="9628"/>
            </w:tabs>
            <w:rPr>
              <w:noProof/>
            </w:rPr>
          </w:pPr>
          <w:hyperlink w:anchor="_Toc229649044" w:history="1">
            <w:r w:rsidRPr="002F049E">
              <w:rPr>
                <w:rStyle w:val="Hyperlink"/>
                <w:noProof/>
              </w:rPr>
              <w:t>A.6.4  Award and Disbursement Management</w:t>
            </w:r>
            <w:r>
              <w:rPr>
                <w:noProof/>
                <w:webHidden/>
              </w:rPr>
              <w:tab/>
            </w:r>
            <w:r>
              <w:rPr>
                <w:noProof/>
                <w:webHidden/>
              </w:rPr>
              <w:fldChar w:fldCharType="begin"/>
            </w:r>
            <w:r>
              <w:rPr>
                <w:noProof/>
                <w:webHidden/>
              </w:rPr>
              <w:instrText xml:space="preserve"> PAGEREF _Toc229649044 \h </w:instrText>
            </w:r>
            <w:r>
              <w:rPr>
                <w:noProof/>
                <w:webHidden/>
              </w:rPr>
            </w:r>
            <w:r>
              <w:rPr>
                <w:noProof/>
                <w:webHidden/>
              </w:rPr>
              <w:fldChar w:fldCharType="separate"/>
            </w:r>
            <w:r>
              <w:rPr>
                <w:noProof/>
                <w:webHidden/>
              </w:rPr>
              <w:t>12</w:t>
            </w:r>
            <w:r>
              <w:rPr>
                <w:noProof/>
                <w:webHidden/>
              </w:rPr>
              <w:fldChar w:fldCharType="end"/>
            </w:r>
          </w:hyperlink>
        </w:p>
        <w:p w14:paraId="6B60D2EC" w14:textId="71A9D2C6" w:rsidR="005A417F" w:rsidRDefault="005A417F">
          <w:pPr>
            <w:pStyle w:val="TOC2"/>
            <w:tabs>
              <w:tab w:val="right" w:leader="dot" w:pos="9628"/>
            </w:tabs>
            <w:rPr>
              <w:noProof/>
            </w:rPr>
          </w:pPr>
          <w:hyperlink w:anchor="_Toc229649045" w:history="1">
            <w:r w:rsidRPr="002F049E">
              <w:rPr>
                <w:rStyle w:val="Hyperlink"/>
                <w:noProof/>
              </w:rPr>
              <w:t>A.6.5  Document and Inventory Tracking</w:t>
            </w:r>
            <w:r>
              <w:rPr>
                <w:noProof/>
                <w:webHidden/>
              </w:rPr>
              <w:tab/>
            </w:r>
            <w:r>
              <w:rPr>
                <w:noProof/>
                <w:webHidden/>
              </w:rPr>
              <w:fldChar w:fldCharType="begin"/>
            </w:r>
            <w:r>
              <w:rPr>
                <w:noProof/>
                <w:webHidden/>
              </w:rPr>
              <w:instrText xml:space="preserve"> PAGEREF _Toc229649045 \h </w:instrText>
            </w:r>
            <w:r>
              <w:rPr>
                <w:noProof/>
                <w:webHidden/>
              </w:rPr>
            </w:r>
            <w:r>
              <w:rPr>
                <w:noProof/>
                <w:webHidden/>
              </w:rPr>
              <w:fldChar w:fldCharType="separate"/>
            </w:r>
            <w:r>
              <w:rPr>
                <w:noProof/>
                <w:webHidden/>
              </w:rPr>
              <w:t>12</w:t>
            </w:r>
            <w:r>
              <w:rPr>
                <w:noProof/>
                <w:webHidden/>
              </w:rPr>
              <w:fldChar w:fldCharType="end"/>
            </w:r>
          </w:hyperlink>
        </w:p>
        <w:p w14:paraId="7C8886E4" w14:textId="1AFEAD96" w:rsidR="005A417F" w:rsidRDefault="005A417F">
          <w:pPr>
            <w:pStyle w:val="TOC2"/>
            <w:tabs>
              <w:tab w:val="right" w:leader="dot" w:pos="9628"/>
            </w:tabs>
            <w:rPr>
              <w:noProof/>
            </w:rPr>
          </w:pPr>
          <w:hyperlink w:anchor="_Toc229649046" w:history="1">
            <w:r w:rsidRPr="002F049E">
              <w:rPr>
                <w:rStyle w:val="Hyperlink"/>
                <w:noProof/>
              </w:rPr>
              <w:t>A.6.6  Monitoring, Evaluation and Compliance</w:t>
            </w:r>
            <w:r>
              <w:rPr>
                <w:noProof/>
                <w:webHidden/>
              </w:rPr>
              <w:tab/>
            </w:r>
            <w:r>
              <w:rPr>
                <w:noProof/>
                <w:webHidden/>
              </w:rPr>
              <w:fldChar w:fldCharType="begin"/>
            </w:r>
            <w:r>
              <w:rPr>
                <w:noProof/>
                <w:webHidden/>
              </w:rPr>
              <w:instrText xml:space="preserve"> PAGEREF _Toc229649046 \h </w:instrText>
            </w:r>
            <w:r>
              <w:rPr>
                <w:noProof/>
                <w:webHidden/>
              </w:rPr>
            </w:r>
            <w:r>
              <w:rPr>
                <w:noProof/>
                <w:webHidden/>
              </w:rPr>
              <w:fldChar w:fldCharType="separate"/>
            </w:r>
            <w:r>
              <w:rPr>
                <w:noProof/>
                <w:webHidden/>
              </w:rPr>
              <w:t>12</w:t>
            </w:r>
            <w:r>
              <w:rPr>
                <w:noProof/>
                <w:webHidden/>
              </w:rPr>
              <w:fldChar w:fldCharType="end"/>
            </w:r>
          </w:hyperlink>
        </w:p>
        <w:p w14:paraId="1CABCD0B" w14:textId="7DD4218B" w:rsidR="005A417F" w:rsidRDefault="005A417F">
          <w:pPr>
            <w:pStyle w:val="TOC2"/>
            <w:tabs>
              <w:tab w:val="right" w:leader="dot" w:pos="9628"/>
            </w:tabs>
            <w:rPr>
              <w:noProof/>
            </w:rPr>
          </w:pPr>
          <w:hyperlink w:anchor="_Toc229649047" w:history="1">
            <w:r w:rsidRPr="002F049E">
              <w:rPr>
                <w:rStyle w:val="Hyperlink"/>
                <w:noProof/>
              </w:rPr>
              <w:t>A.6.7  Reporting and Audit</w:t>
            </w:r>
            <w:r>
              <w:rPr>
                <w:noProof/>
                <w:webHidden/>
              </w:rPr>
              <w:tab/>
            </w:r>
            <w:r>
              <w:rPr>
                <w:noProof/>
                <w:webHidden/>
              </w:rPr>
              <w:fldChar w:fldCharType="begin"/>
            </w:r>
            <w:r>
              <w:rPr>
                <w:noProof/>
                <w:webHidden/>
              </w:rPr>
              <w:instrText xml:space="preserve"> PAGEREF _Toc229649047 \h </w:instrText>
            </w:r>
            <w:r>
              <w:rPr>
                <w:noProof/>
                <w:webHidden/>
              </w:rPr>
            </w:r>
            <w:r>
              <w:rPr>
                <w:noProof/>
                <w:webHidden/>
              </w:rPr>
              <w:fldChar w:fldCharType="separate"/>
            </w:r>
            <w:r>
              <w:rPr>
                <w:noProof/>
                <w:webHidden/>
              </w:rPr>
              <w:t>12</w:t>
            </w:r>
            <w:r>
              <w:rPr>
                <w:noProof/>
                <w:webHidden/>
              </w:rPr>
              <w:fldChar w:fldCharType="end"/>
            </w:r>
          </w:hyperlink>
        </w:p>
        <w:p w14:paraId="05E5EE59" w14:textId="006A8D82" w:rsidR="005A417F" w:rsidRDefault="005A417F">
          <w:pPr>
            <w:pStyle w:val="TOC2"/>
            <w:tabs>
              <w:tab w:val="right" w:leader="dot" w:pos="9628"/>
            </w:tabs>
            <w:rPr>
              <w:noProof/>
            </w:rPr>
          </w:pPr>
          <w:hyperlink w:anchor="_Toc229649048" w:history="1">
            <w:r w:rsidRPr="002F049E">
              <w:rPr>
                <w:rStyle w:val="Hyperlink"/>
                <w:noProof/>
              </w:rPr>
              <w:t>A.6.8  User, Access and Administration</w:t>
            </w:r>
            <w:r>
              <w:rPr>
                <w:noProof/>
                <w:webHidden/>
              </w:rPr>
              <w:tab/>
            </w:r>
            <w:r>
              <w:rPr>
                <w:noProof/>
                <w:webHidden/>
              </w:rPr>
              <w:fldChar w:fldCharType="begin"/>
            </w:r>
            <w:r>
              <w:rPr>
                <w:noProof/>
                <w:webHidden/>
              </w:rPr>
              <w:instrText xml:space="preserve"> PAGEREF _Toc229649048 \h </w:instrText>
            </w:r>
            <w:r>
              <w:rPr>
                <w:noProof/>
                <w:webHidden/>
              </w:rPr>
            </w:r>
            <w:r>
              <w:rPr>
                <w:noProof/>
                <w:webHidden/>
              </w:rPr>
              <w:fldChar w:fldCharType="separate"/>
            </w:r>
            <w:r>
              <w:rPr>
                <w:noProof/>
                <w:webHidden/>
              </w:rPr>
              <w:t>13</w:t>
            </w:r>
            <w:r>
              <w:rPr>
                <w:noProof/>
                <w:webHidden/>
              </w:rPr>
              <w:fldChar w:fldCharType="end"/>
            </w:r>
          </w:hyperlink>
        </w:p>
        <w:p w14:paraId="60F58D85" w14:textId="6DE9D080" w:rsidR="005A417F" w:rsidRDefault="005A417F">
          <w:pPr>
            <w:pStyle w:val="TOC1"/>
            <w:tabs>
              <w:tab w:val="right" w:leader="dot" w:pos="9628"/>
            </w:tabs>
            <w:rPr>
              <w:noProof/>
            </w:rPr>
          </w:pPr>
          <w:hyperlink w:anchor="_Toc229649049" w:history="1">
            <w:r w:rsidRPr="002F049E">
              <w:rPr>
                <w:rStyle w:val="Hyperlink"/>
                <w:noProof/>
              </w:rPr>
              <w:t>A.7  DevOps, CI/CD and Release Management</w:t>
            </w:r>
            <w:r>
              <w:rPr>
                <w:noProof/>
                <w:webHidden/>
              </w:rPr>
              <w:tab/>
            </w:r>
            <w:r>
              <w:rPr>
                <w:noProof/>
                <w:webHidden/>
              </w:rPr>
              <w:fldChar w:fldCharType="begin"/>
            </w:r>
            <w:r>
              <w:rPr>
                <w:noProof/>
                <w:webHidden/>
              </w:rPr>
              <w:instrText xml:space="preserve"> PAGEREF _Toc229649049 \h </w:instrText>
            </w:r>
            <w:r>
              <w:rPr>
                <w:noProof/>
                <w:webHidden/>
              </w:rPr>
            </w:r>
            <w:r>
              <w:rPr>
                <w:noProof/>
                <w:webHidden/>
              </w:rPr>
              <w:fldChar w:fldCharType="separate"/>
            </w:r>
            <w:r>
              <w:rPr>
                <w:noProof/>
                <w:webHidden/>
              </w:rPr>
              <w:t>13</w:t>
            </w:r>
            <w:r>
              <w:rPr>
                <w:noProof/>
                <w:webHidden/>
              </w:rPr>
              <w:fldChar w:fldCharType="end"/>
            </w:r>
          </w:hyperlink>
        </w:p>
        <w:p w14:paraId="47430234" w14:textId="55E99705" w:rsidR="005A417F" w:rsidRDefault="005A417F">
          <w:pPr>
            <w:pStyle w:val="TOC1"/>
            <w:tabs>
              <w:tab w:val="right" w:leader="dot" w:pos="9628"/>
            </w:tabs>
            <w:rPr>
              <w:noProof/>
            </w:rPr>
          </w:pPr>
          <w:hyperlink w:anchor="_Toc229649050" w:history="1">
            <w:r w:rsidRPr="002F049E">
              <w:rPr>
                <w:rStyle w:val="Hyperlink"/>
                <w:noProof/>
              </w:rPr>
              <w:t>A.8  Testing and Quality Assurance</w:t>
            </w:r>
            <w:r>
              <w:rPr>
                <w:noProof/>
                <w:webHidden/>
              </w:rPr>
              <w:tab/>
            </w:r>
            <w:r>
              <w:rPr>
                <w:noProof/>
                <w:webHidden/>
              </w:rPr>
              <w:fldChar w:fldCharType="begin"/>
            </w:r>
            <w:r>
              <w:rPr>
                <w:noProof/>
                <w:webHidden/>
              </w:rPr>
              <w:instrText xml:space="preserve"> PAGEREF _Toc229649050 \h </w:instrText>
            </w:r>
            <w:r>
              <w:rPr>
                <w:noProof/>
                <w:webHidden/>
              </w:rPr>
            </w:r>
            <w:r>
              <w:rPr>
                <w:noProof/>
                <w:webHidden/>
              </w:rPr>
              <w:fldChar w:fldCharType="separate"/>
            </w:r>
            <w:r>
              <w:rPr>
                <w:noProof/>
                <w:webHidden/>
              </w:rPr>
              <w:t>13</w:t>
            </w:r>
            <w:r>
              <w:rPr>
                <w:noProof/>
                <w:webHidden/>
              </w:rPr>
              <w:fldChar w:fldCharType="end"/>
            </w:r>
          </w:hyperlink>
        </w:p>
        <w:p w14:paraId="70B86B64" w14:textId="0755AFB2" w:rsidR="005A417F" w:rsidRDefault="005A417F">
          <w:pPr>
            <w:pStyle w:val="TOC1"/>
            <w:tabs>
              <w:tab w:val="right" w:leader="dot" w:pos="9628"/>
            </w:tabs>
            <w:rPr>
              <w:noProof/>
            </w:rPr>
          </w:pPr>
          <w:hyperlink w:anchor="_Toc229649051" w:history="1">
            <w:r w:rsidRPr="002F049E">
              <w:rPr>
                <w:rStyle w:val="Hyperlink"/>
                <w:noProof/>
              </w:rPr>
              <w:t>B.1  Overview</w:t>
            </w:r>
            <w:r>
              <w:rPr>
                <w:noProof/>
                <w:webHidden/>
              </w:rPr>
              <w:tab/>
            </w:r>
            <w:r>
              <w:rPr>
                <w:noProof/>
                <w:webHidden/>
              </w:rPr>
              <w:fldChar w:fldCharType="begin"/>
            </w:r>
            <w:r>
              <w:rPr>
                <w:noProof/>
                <w:webHidden/>
              </w:rPr>
              <w:instrText xml:space="preserve"> PAGEREF _Toc229649051 \h </w:instrText>
            </w:r>
            <w:r>
              <w:rPr>
                <w:noProof/>
                <w:webHidden/>
              </w:rPr>
            </w:r>
            <w:r>
              <w:rPr>
                <w:noProof/>
                <w:webHidden/>
              </w:rPr>
              <w:fldChar w:fldCharType="separate"/>
            </w:r>
            <w:r>
              <w:rPr>
                <w:noProof/>
                <w:webHidden/>
              </w:rPr>
              <w:t>15</w:t>
            </w:r>
            <w:r>
              <w:rPr>
                <w:noProof/>
                <w:webHidden/>
              </w:rPr>
              <w:fldChar w:fldCharType="end"/>
            </w:r>
          </w:hyperlink>
        </w:p>
        <w:p w14:paraId="6DFCC7BF" w14:textId="673EB08F" w:rsidR="005A417F" w:rsidRDefault="005A417F">
          <w:pPr>
            <w:pStyle w:val="TOC1"/>
            <w:tabs>
              <w:tab w:val="right" w:leader="dot" w:pos="9628"/>
            </w:tabs>
            <w:rPr>
              <w:noProof/>
            </w:rPr>
          </w:pPr>
          <w:hyperlink w:anchor="_Toc229649052" w:history="1">
            <w:r w:rsidRPr="002F049E">
              <w:rPr>
                <w:rStyle w:val="Hyperlink"/>
                <w:noProof/>
              </w:rPr>
              <w:t>B.2  Phase Detail</w:t>
            </w:r>
            <w:r>
              <w:rPr>
                <w:noProof/>
                <w:webHidden/>
              </w:rPr>
              <w:tab/>
            </w:r>
            <w:r>
              <w:rPr>
                <w:noProof/>
                <w:webHidden/>
              </w:rPr>
              <w:fldChar w:fldCharType="begin"/>
            </w:r>
            <w:r>
              <w:rPr>
                <w:noProof/>
                <w:webHidden/>
              </w:rPr>
              <w:instrText xml:space="preserve"> PAGEREF _Toc229649052 \h </w:instrText>
            </w:r>
            <w:r>
              <w:rPr>
                <w:noProof/>
                <w:webHidden/>
              </w:rPr>
            </w:r>
            <w:r>
              <w:rPr>
                <w:noProof/>
                <w:webHidden/>
              </w:rPr>
              <w:fldChar w:fldCharType="separate"/>
            </w:r>
            <w:r>
              <w:rPr>
                <w:noProof/>
                <w:webHidden/>
              </w:rPr>
              <w:t>15</w:t>
            </w:r>
            <w:r>
              <w:rPr>
                <w:noProof/>
                <w:webHidden/>
              </w:rPr>
              <w:fldChar w:fldCharType="end"/>
            </w:r>
          </w:hyperlink>
        </w:p>
        <w:p w14:paraId="1587E44C" w14:textId="357F0FFD" w:rsidR="005A417F" w:rsidRDefault="005A417F">
          <w:pPr>
            <w:pStyle w:val="TOC2"/>
            <w:tabs>
              <w:tab w:val="right" w:leader="dot" w:pos="9628"/>
            </w:tabs>
            <w:rPr>
              <w:noProof/>
            </w:rPr>
          </w:pPr>
          <w:hyperlink w:anchor="_Toc229649053" w:history="1">
            <w:r w:rsidRPr="002F049E">
              <w:rPr>
                <w:rStyle w:val="Hyperlink"/>
                <w:noProof/>
              </w:rPr>
              <w:t>B.2.1  Phase 1: Project Initiation and Requirements Validation  —  Week 1</w:t>
            </w:r>
            <w:r>
              <w:rPr>
                <w:noProof/>
                <w:webHidden/>
              </w:rPr>
              <w:tab/>
            </w:r>
            <w:r>
              <w:rPr>
                <w:noProof/>
                <w:webHidden/>
              </w:rPr>
              <w:fldChar w:fldCharType="begin"/>
            </w:r>
            <w:r>
              <w:rPr>
                <w:noProof/>
                <w:webHidden/>
              </w:rPr>
              <w:instrText xml:space="preserve"> PAGEREF _Toc229649053 \h </w:instrText>
            </w:r>
            <w:r>
              <w:rPr>
                <w:noProof/>
                <w:webHidden/>
              </w:rPr>
            </w:r>
            <w:r>
              <w:rPr>
                <w:noProof/>
                <w:webHidden/>
              </w:rPr>
              <w:fldChar w:fldCharType="separate"/>
            </w:r>
            <w:r>
              <w:rPr>
                <w:noProof/>
                <w:webHidden/>
              </w:rPr>
              <w:t>15</w:t>
            </w:r>
            <w:r>
              <w:rPr>
                <w:noProof/>
                <w:webHidden/>
              </w:rPr>
              <w:fldChar w:fldCharType="end"/>
            </w:r>
          </w:hyperlink>
        </w:p>
        <w:p w14:paraId="194DFF78" w14:textId="0134E589" w:rsidR="005A417F" w:rsidRDefault="005A417F">
          <w:pPr>
            <w:pStyle w:val="TOC2"/>
            <w:tabs>
              <w:tab w:val="right" w:leader="dot" w:pos="9628"/>
            </w:tabs>
            <w:rPr>
              <w:noProof/>
            </w:rPr>
          </w:pPr>
          <w:hyperlink w:anchor="_Toc229649054" w:history="1">
            <w:r w:rsidRPr="002F049E">
              <w:rPr>
                <w:rStyle w:val="Hyperlink"/>
                <w:noProof/>
              </w:rPr>
              <w:t>B.2.2  Phase 2: Business Process and Solution Design  —  Weeks 1–2</w:t>
            </w:r>
            <w:r>
              <w:rPr>
                <w:noProof/>
                <w:webHidden/>
              </w:rPr>
              <w:tab/>
            </w:r>
            <w:r>
              <w:rPr>
                <w:noProof/>
                <w:webHidden/>
              </w:rPr>
              <w:fldChar w:fldCharType="begin"/>
            </w:r>
            <w:r>
              <w:rPr>
                <w:noProof/>
                <w:webHidden/>
              </w:rPr>
              <w:instrText xml:space="preserve"> PAGEREF _Toc229649054 \h </w:instrText>
            </w:r>
            <w:r>
              <w:rPr>
                <w:noProof/>
                <w:webHidden/>
              </w:rPr>
            </w:r>
            <w:r>
              <w:rPr>
                <w:noProof/>
                <w:webHidden/>
              </w:rPr>
              <w:fldChar w:fldCharType="separate"/>
            </w:r>
            <w:r>
              <w:rPr>
                <w:noProof/>
                <w:webHidden/>
              </w:rPr>
              <w:t>15</w:t>
            </w:r>
            <w:r>
              <w:rPr>
                <w:noProof/>
                <w:webHidden/>
              </w:rPr>
              <w:fldChar w:fldCharType="end"/>
            </w:r>
          </w:hyperlink>
        </w:p>
        <w:p w14:paraId="604E597C" w14:textId="3F38C1EC" w:rsidR="005A417F" w:rsidRDefault="005A417F">
          <w:pPr>
            <w:pStyle w:val="TOC2"/>
            <w:tabs>
              <w:tab w:val="right" w:leader="dot" w:pos="9628"/>
            </w:tabs>
            <w:rPr>
              <w:noProof/>
            </w:rPr>
          </w:pPr>
          <w:hyperlink w:anchor="_Toc229649055" w:history="1">
            <w:r w:rsidRPr="002F049E">
              <w:rPr>
                <w:rStyle w:val="Hyperlink"/>
                <w:noProof/>
              </w:rPr>
              <w:t>B.2.3  Phase 3: System Development and Integration  —  Weeks 2–7</w:t>
            </w:r>
            <w:r>
              <w:rPr>
                <w:noProof/>
                <w:webHidden/>
              </w:rPr>
              <w:tab/>
            </w:r>
            <w:r>
              <w:rPr>
                <w:noProof/>
                <w:webHidden/>
              </w:rPr>
              <w:fldChar w:fldCharType="begin"/>
            </w:r>
            <w:r>
              <w:rPr>
                <w:noProof/>
                <w:webHidden/>
              </w:rPr>
              <w:instrText xml:space="preserve"> PAGEREF _Toc229649055 \h </w:instrText>
            </w:r>
            <w:r>
              <w:rPr>
                <w:noProof/>
                <w:webHidden/>
              </w:rPr>
            </w:r>
            <w:r>
              <w:rPr>
                <w:noProof/>
                <w:webHidden/>
              </w:rPr>
              <w:fldChar w:fldCharType="separate"/>
            </w:r>
            <w:r>
              <w:rPr>
                <w:noProof/>
                <w:webHidden/>
              </w:rPr>
              <w:t>15</w:t>
            </w:r>
            <w:r>
              <w:rPr>
                <w:noProof/>
                <w:webHidden/>
              </w:rPr>
              <w:fldChar w:fldCharType="end"/>
            </w:r>
          </w:hyperlink>
        </w:p>
        <w:p w14:paraId="38CBE169" w14:textId="2D5337C6" w:rsidR="005A417F" w:rsidRDefault="005A417F">
          <w:pPr>
            <w:pStyle w:val="TOC2"/>
            <w:tabs>
              <w:tab w:val="right" w:leader="dot" w:pos="9628"/>
            </w:tabs>
            <w:rPr>
              <w:noProof/>
            </w:rPr>
          </w:pPr>
          <w:hyperlink w:anchor="_Toc229649056" w:history="1">
            <w:r w:rsidRPr="002F049E">
              <w:rPr>
                <w:rStyle w:val="Hyperlink"/>
                <w:noProof/>
              </w:rPr>
              <w:t>B.2.4  Phase 4: Data Migration and Testing  —  Week 8</w:t>
            </w:r>
            <w:r>
              <w:rPr>
                <w:noProof/>
                <w:webHidden/>
              </w:rPr>
              <w:tab/>
            </w:r>
            <w:r>
              <w:rPr>
                <w:noProof/>
                <w:webHidden/>
              </w:rPr>
              <w:fldChar w:fldCharType="begin"/>
            </w:r>
            <w:r>
              <w:rPr>
                <w:noProof/>
                <w:webHidden/>
              </w:rPr>
              <w:instrText xml:space="preserve"> PAGEREF _Toc229649056 \h </w:instrText>
            </w:r>
            <w:r>
              <w:rPr>
                <w:noProof/>
                <w:webHidden/>
              </w:rPr>
            </w:r>
            <w:r>
              <w:rPr>
                <w:noProof/>
                <w:webHidden/>
              </w:rPr>
              <w:fldChar w:fldCharType="separate"/>
            </w:r>
            <w:r>
              <w:rPr>
                <w:noProof/>
                <w:webHidden/>
              </w:rPr>
              <w:t>15</w:t>
            </w:r>
            <w:r>
              <w:rPr>
                <w:noProof/>
                <w:webHidden/>
              </w:rPr>
              <w:fldChar w:fldCharType="end"/>
            </w:r>
          </w:hyperlink>
        </w:p>
        <w:p w14:paraId="00933A30" w14:textId="55EA72A8" w:rsidR="005A417F" w:rsidRDefault="005A417F">
          <w:pPr>
            <w:pStyle w:val="TOC2"/>
            <w:tabs>
              <w:tab w:val="right" w:leader="dot" w:pos="9628"/>
            </w:tabs>
            <w:rPr>
              <w:noProof/>
            </w:rPr>
          </w:pPr>
          <w:hyperlink w:anchor="_Toc229649057" w:history="1">
            <w:r w:rsidRPr="002F049E">
              <w:rPr>
                <w:rStyle w:val="Hyperlink"/>
                <w:noProof/>
              </w:rPr>
              <w:t>B.2.5  Phase 5: Training, Deployment and Go-Live  —  Week 9</w:t>
            </w:r>
            <w:r>
              <w:rPr>
                <w:noProof/>
                <w:webHidden/>
              </w:rPr>
              <w:tab/>
            </w:r>
            <w:r>
              <w:rPr>
                <w:noProof/>
                <w:webHidden/>
              </w:rPr>
              <w:fldChar w:fldCharType="begin"/>
            </w:r>
            <w:r>
              <w:rPr>
                <w:noProof/>
                <w:webHidden/>
              </w:rPr>
              <w:instrText xml:space="preserve"> PAGEREF _Toc229649057 \h </w:instrText>
            </w:r>
            <w:r>
              <w:rPr>
                <w:noProof/>
                <w:webHidden/>
              </w:rPr>
            </w:r>
            <w:r>
              <w:rPr>
                <w:noProof/>
                <w:webHidden/>
              </w:rPr>
              <w:fldChar w:fldCharType="separate"/>
            </w:r>
            <w:r>
              <w:rPr>
                <w:noProof/>
                <w:webHidden/>
              </w:rPr>
              <w:t>15</w:t>
            </w:r>
            <w:r>
              <w:rPr>
                <w:noProof/>
                <w:webHidden/>
              </w:rPr>
              <w:fldChar w:fldCharType="end"/>
            </w:r>
          </w:hyperlink>
        </w:p>
        <w:p w14:paraId="2B2BEA07" w14:textId="34C6FC34" w:rsidR="005A417F" w:rsidRDefault="005A417F">
          <w:pPr>
            <w:pStyle w:val="TOC2"/>
            <w:tabs>
              <w:tab w:val="right" w:leader="dot" w:pos="9628"/>
            </w:tabs>
            <w:rPr>
              <w:noProof/>
            </w:rPr>
          </w:pPr>
          <w:hyperlink w:anchor="_Toc229649058" w:history="1">
            <w:r w:rsidRPr="002F049E">
              <w:rPr>
                <w:rStyle w:val="Hyperlink"/>
                <w:noProof/>
              </w:rPr>
              <w:t>B.2.6  Post-Implementation Support  —  Months 4–16</w:t>
            </w:r>
            <w:r>
              <w:rPr>
                <w:noProof/>
                <w:webHidden/>
              </w:rPr>
              <w:tab/>
            </w:r>
            <w:r>
              <w:rPr>
                <w:noProof/>
                <w:webHidden/>
              </w:rPr>
              <w:fldChar w:fldCharType="begin"/>
            </w:r>
            <w:r>
              <w:rPr>
                <w:noProof/>
                <w:webHidden/>
              </w:rPr>
              <w:instrText xml:space="preserve"> PAGEREF _Toc229649058 \h </w:instrText>
            </w:r>
            <w:r>
              <w:rPr>
                <w:noProof/>
                <w:webHidden/>
              </w:rPr>
            </w:r>
            <w:r>
              <w:rPr>
                <w:noProof/>
                <w:webHidden/>
              </w:rPr>
              <w:fldChar w:fldCharType="separate"/>
            </w:r>
            <w:r>
              <w:rPr>
                <w:noProof/>
                <w:webHidden/>
              </w:rPr>
              <w:t>16</w:t>
            </w:r>
            <w:r>
              <w:rPr>
                <w:noProof/>
                <w:webHidden/>
              </w:rPr>
              <w:fldChar w:fldCharType="end"/>
            </w:r>
          </w:hyperlink>
        </w:p>
        <w:p w14:paraId="4EBDD6ED" w14:textId="5D960F9F" w:rsidR="005A417F" w:rsidRDefault="005A417F">
          <w:pPr>
            <w:pStyle w:val="TOC1"/>
            <w:tabs>
              <w:tab w:val="right" w:leader="dot" w:pos="9628"/>
            </w:tabs>
            <w:rPr>
              <w:noProof/>
            </w:rPr>
          </w:pPr>
          <w:hyperlink w:anchor="_Toc229649059" w:history="1">
            <w:r w:rsidRPr="002F049E">
              <w:rPr>
                <w:rStyle w:val="Hyperlink"/>
                <w:noProof/>
              </w:rPr>
              <w:t>B.3  Summary Work Plan</w:t>
            </w:r>
            <w:r>
              <w:rPr>
                <w:noProof/>
                <w:webHidden/>
              </w:rPr>
              <w:tab/>
            </w:r>
            <w:r>
              <w:rPr>
                <w:noProof/>
                <w:webHidden/>
              </w:rPr>
              <w:fldChar w:fldCharType="begin"/>
            </w:r>
            <w:r>
              <w:rPr>
                <w:noProof/>
                <w:webHidden/>
              </w:rPr>
              <w:instrText xml:space="preserve"> PAGEREF _Toc229649059 \h </w:instrText>
            </w:r>
            <w:r>
              <w:rPr>
                <w:noProof/>
                <w:webHidden/>
              </w:rPr>
            </w:r>
            <w:r>
              <w:rPr>
                <w:noProof/>
                <w:webHidden/>
              </w:rPr>
              <w:fldChar w:fldCharType="separate"/>
            </w:r>
            <w:r>
              <w:rPr>
                <w:noProof/>
                <w:webHidden/>
              </w:rPr>
              <w:t>16</w:t>
            </w:r>
            <w:r>
              <w:rPr>
                <w:noProof/>
                <w:webHidden/>
              </w:rPr>
              <w:fldChar w:fldCharType="end"/>
            </w:r>
          </w:hyperlink>
        </w:p>
        <w:p w14:paraId="63EB12E8" w14:textId="61C3DAAE" w:rsidR="005A417F" w:rsidRDefault="005A417F">
          <w:pPr>
            <w:pStyle w:val="TOC1"/>
            <w:tabs>
              <w:tab w:val="right" w:leader="dot" w:pos="9628"/>
            </w:tabs>
            <w:rPr>
              <w:noProof/>
            </w:rPr>
          </w:pPr>
          <w:hyperlink w:anchor="_Toc229649060" w:history="1">
            <w:r w:rsidRPr="002F049E">
              <w:rPr>
                <w:rStyle w:val="Hyperlink"/>
                <w:noProof/>
              </w:rPr>
              <w:t>B.3.1  Phase-Based Workplan — Gantt Chart</w:t>
            </w:r>
            <w:r>
              <w:rPr>
                <w:noProof/>
                <w:webHidden/>
              </w:rPr>
              <w:tab/>
            </w:r>
            <w:r>
              <w:rPr>
                <w:noProof/>
                <w:webHidden/>
              </w:rPr>
              <w:fldChar w:fldCharType="begin"/>
            </w:r>
            <w:r>
              <w:rPr>
                <w:noProof/>
                <w:webHidden/>
              </w:rPr>
              <w:instrText xml:space="preserve"> PAGEREF _Toc229649060 \h </w:instrText>
            </w:r>
            <w:r>
              <w:rPr>
                <w:noProof/>
                <w:webHidden/>
              </w:rPr>
            </w:r>
            <w:r>
              <w:rPr>
                <w:noProof/>
                <w:webHidden/>
              </w:rPr>
              <w:fldChar w:fldCharType="separate"/>
            </w:r>
            <w:r>
              <w:rPr>
                <w:noProof/>
                <w:webHidden/>
              </w:rPr>
              <w:t>17</w:t>
            </w:r>
            <w:r>
              <w:rPr>
                <w:noProof/>
                <w:webHidden/>
              </w:rPr>
              <w:fldChar w:fldCharType="end"/>
            </w:r>
          </w:hyperlink>
        </w:p>
        <w:p w14:paraId="4C41377B" w14:textId="41F631ED" w:rsidR="005A417F" w:rsidRDefault="005A417F">
          <w:pPr>
            <w:pStyle w:val="TOC1"/>
            <w:tabs>
              <w:tab w:val="right" w:leader="dot" w:pos="9628"/>
            </w:tabs>
            <w:rPr>
              <w:noProof/>
            </w:rPr>
          </w:pPr>
          <w:hyperlink w:anchor="_Toc229649061" w:history="1">
            <w:r w:rsidRPr="002F049E">
              <w:rPr>
                <w:rStyle w:val="Hyperlink"/>
                <w:noProof/>
              </w:rPr>
              <w:t>B.4  Non-Functional Performance Targets</w:t>
            </w:r>
            <w:r>
              <w:rPr>
                <w:noProof/>
                <w:webHidden/>
              </w:rPr>
              <w:tab/>
            </w:r>
            <w:r>
              <w:rPr>
                <w:noProof/>
                <w:webHidden/>
              </w:rPr>
              <w:fldChar w:fldCharType="begin"/>
            </w:r>
            <w:r>
              <w:rPr>
                <w:noProof/>
                <w:webHidden/>
              </w:rPr>
              <w:instrText xml:space="preserve"> PAGEREF _Toc229649061 \h </w:instrText>
            </w:r>
            <w:r>
              <w:rPr>
                <w:noProof/>
                <w:webHidden/>
              </w:rPr>
            </w:r>
            <w:r>
              <w:rPr>
                <w:noProof/>
                <w:webHidden/>
              </w:rPr>
              <w:fldChar w:fldCharType="separate"/>
            </w:r>
            <w:r>
              <w:rPr>
                <w:noProof/>
                <w:webHidden/>
              </w:rPr>
              <w:t>18</w:t>
            </w:r>
            <w:r>
              <w:rPr>
                <w:noProof/>
                <w:webHidden/>
              </w:rPr>
              <w:fldChar w:fldCharType="end"/>
            </w:r>
          </w:hyperlink>
        </w:p>
        <w:p w14:paraId="7CFA446B" w14:textId="45F00083" w:rsidR="005A417F" w:rsidRDefault="005A417F">
          <w:pPr>
            <w:pStyle w:val="TOC1"/>
            <w:tabs>
              <w:tab w:val="right" w:leader="dot" w:pos="9628"/>
            </w:tabs>
            <w:rPr>
              <w:noProof/>
            </w:rPr>
          </w:pPr>
          <w:hyperlink w:anchor="_Toc229649062" w:history="1">
            <w:r w:rsidRPr="002F049E">
              <w:rPr>
                <w:rStyle w:val="Hyperlink"/>
                <w:noProof/>
              </w:rPr>
              <w:t>C.1  Architectural Overview</w:t>
            </w:r>
            <w:r>
              <w:rPr>
                <w:noProof/>
                <w:webHidden/>
              </w:rPr>
              <w:tab/>
            </w:r>
            <w:r>
              <w:rPr>
                <w:noProof/>
                <w:webHidden/>
              </w:rPr>
              <w:fldChar w:fldCharType="begin"/>
            </w:r>
            <w:r>
              <w:rPr>
                <w:noProof/>
                <w:webHidden/>
              </w:rPr>
              <w:instrText xml:space="preserve"> PAGEREF _Toc229649062 \h </w:instrText>
            </w:r>
            <w:r>
              <w:rPr>
                <w:noProof/>
                <w:webHidden/>
              </w:rPr>
            </w:r>
            <w:r>
              <w:rPr>
                <w:noProof/>
                <w:webHidden/>
              </w:rPr>
              <w:fldChar w:fldCharType="separate"/>
            </w:r>
            <w:r>
              <w:rPr>
                <w:noProof/>
                <w:webHidden/>
              </w:rPr>
              <w:t>20</w:t>
            </w:r>
            <w:r>
              <w:rPr>
                <w:noProof/>
                <w:webHidden/>
              </w:rPr>
              <w:fldChar w:fldCharType="end"/>
            </w:r>
          </w:hyperlink>
        </w:p>
        <w:p w14:paraId="281FBBCD" w14:textId="63E0A282" w:rsidR="005A417F" w:rsidRDefault="005A417F">
          <w:pPr>
            <w:pStyle w:val="TOC1"/>
            <w:tabs>
              <w:tab w:val="right" w:leader="dot" w:pos="9628"/>
            </w:tabs>
            <w:rPr>
              <w:noProof/>
            </w:rPr>
          </w:pPr>
          <w:hyperlink w:anchor="_Toc229649063" w:history="1">
            <w:r w:rsidRPr="002F049E">
              <w:rPr>
                <w:rStyle w:val="Hyperlink"/>
                <w:noProof/>
              </w:rPr>
              <w:t>C.2  End-to-End Request Flow</w:t>
            </w:r>
            <w:r>
              <w:rPr>
                <w:noProof/>
                <w:webHidden/>
              </w:rPr>
              <w:tab/>
            </w:r>
            <w:r>
              <w:rPr>
                <w:noProof/>
                <w:webHidden/>
              </w:rPr>
              <w:fldChar w:fldCharType="begin"/>
            </w:r>
            <w:r>
              <w:rPr>
                <w:noProof/>
                <w:webHidden/>
              </w:rPr>
              <w:instrText xml:space="preserve"> PAGEREF _Toc229649063 \h </w:instrText>
            </w:r>
            <w:r>
              <w:rPr>
                <w:noProof/>
                <w:webHidden/>
              </w:rPr>
            </w:r>
            <w:r>
              <w:rPr>
                <w:noProof/>
                <w:webHidden/>
              </w:rPr>
              <w:fldChar w:fldCharType="separate"/>
            </w:r>
            <w:r>
              <w:rPr>
                <w:noProof/>
                <w:webHidden/>
              </w:rPr>
              <w:t>21</w:t>
            </w:r>
            <w:r>
              <w:rPr>
                <w:noProof/>
                <w:webHidden/>
              </w:rPr>
              <w:fldChar w:fldCharType="end"/>
            </w:r>
          </w:hyperlink>
        </w:p>
        <w:p w14:paraId="647475EC" w14:textId="650EDDB5" w:rsidR="005A417F" w:rsidRDefault="005A417F">
          <w:pPr>
            <w:pStyle w:val="TOC1"/>
            <w:tabs>
              <w:tab w:val="right" w:leader="dot" w:pos="9628"/>
            </w:tabs>
            <w:rPr>
              <w:noProof/>
            </w:rPr>
          </w:pPr>
          <w:hyperlink w:anchor="_Toc229649064" w:history="1">
            <w:r w:rsidRPr="002F049E">
              <w:rPr>
                <w:rStyle w:val="Hyperlink"/>
                <w:noProof/>
              </w:rPr>
              <w:t>C.3  Scalability and Resilience</w:t>
            </w:r>
            <w:r>
              <w:rPr>
                <w:noProof/>
                <w:webHidden/>
              </w:rPr>
              <w:tab/>
            </w:r>
            <w:r>
              <w:rPr>
                <w:noProof/>
                <w:webHidden/>
              </w:rPr>
              <w:fldChar w:fldCharType="begin"/>
            </w:r>
            <w:r>
              <w:rPr>
                <w:noProof/>
                <w:webHidden/>
              </w:rPr>
              <w:instrText xml:space="preserve"> PAGEREF _Toc229649064 \h </w:instrText>
            </w:r>
            <w:r>
              <w:rPr>
                <w:noProof/>
                <w:webHidden/>
              </w:rPr>
            </w:r>
            <w:r>
              <w:rPr>
                <w:noProof/>
                <w:webHidden/>
              </w:rPr>
              <w:fldChar w:fldCharType="separate"/>
            </w:r>
            <w:r>
              <w:rPr>
                <w:noProof/>
                <w:webHidden/>
              </w:rPr>
              <w:t>21</w:t>
            </w:r>
            <w:r>
              <w:rPr>
                <w:noProof/>
                <w:webHidden/>
              </w:rPr>
              <w:fldChar w:fldCharType="end"/>
            </w:r>
          </w:hyperlink>
        </w:p>
        <w:p w14:paraId="62DCBF64" w14:textId="1CF7CCF2" w:rsidR="005A417F" w:rsidRDefault="005A417F">
          <w:pPr>
            <w:pStyle w:val="TOC1"/>
            <w:tabs>
              <w:tab w:val="right" w:leader="dot" w:pos="9628"/>
            </w:tabs>
            <w:rPr>
              <w:noProof/>
            </w:rPr>
          </w:pPr>
          <w:hyperlink w:anchor="_Toc229649065" w:history="1">
            <w:r w:rsidRPr="002F049E">
              <w:rPr>
                <w:rStyle w:val="Hyperlink"/>
                <w:noProof/>
              </w:rPr>
              <w:t>C.4  Infrastructure and Deployment</w:t>
            </w:r>
            <w:r>
              <w:rPr>
                <w:noProof/>
                <w:webHidden/>
              </w:rPr>
              <w:tab/>
            </w:r>
            <w:r>
              <w:rPr>
                <w:noProof/>
                <w:webHidden/>
              </w:rPr>
              <w:fldChar w:fldCharType="begin"/>
            </w:r>
            <w:r>
              <w:rPr>
                <w:noProof/>
                <w:webHidden/>
              </w:rPr>
              <w:instrText xml:space="preserve"> PAGEREF _Toc229649065 \h </w:instrText>
            </w:r>
            <w:r>
              <w:rPr>
                <w:noProof/>
                <w:webHidden/>
              </w:rPr>
            </w:r>
            <w:r>
              <w:rPr>
                <w:noProof/>
                <w:webHidden/>
              </w:rPr>
              <w:fldChar w:fldCharType="separate"/>
            </w:r>
            <w:r>
              <w:rPr>
                <w:noProof/>
                <w:webHidden/>
              </w:rPr>
              <w:t>22</w:t>
            </w:r>
            <w:r>
              <w:rPr>
                <w:noProof/>
                <w:webHidden/>
              </w:rPr>
              <w:fldChar w:fldCharType="end"/>
            </w:r>
          </w:hyperlink>
        </w:p>
        <w:p w14:paraId="49A7454E" w14:textId="24FFB1E6" w:rsidR="005A417F" w:rsidRDefault="005A417F">
          <w:pPr>
            <w:pStyle w:val="TOC1"/>
            <w:tabs>
              <w:tab w:val="right" w:leader="dot" w:pos="9628"/>
            </w:tabs>
            <w:rPr>
              <w:noProof/>
            </w:rPr>
          </w:pPr>
          <w:hyperlink w:anchor="_Toc229649066" w:history="1">
            <w:r w:rsidRPr="002F049E">
              <w:rPr>
                <w:rStyle w:val="Hyperlink"/>
                <w:noProof/>
              </w:rPr>
              <w:t>C.5  API and Integration Architecture</w:t>
            </w:r>
            <w:r>
              <w:rPr>
                <w:noProof/>
                <w:webHidden/>
              </w:rPr>
              <w:tab/>
            </w:r>
            <w:r>
              <w:rPr>
                <w:noProof/>
                <w:webHidden/>
              </w:rPr>
              <w:fldChar w:fldCharType="begin"/>
            </w:r>
            <w:r>
              <w:rPr>
                <w:noProof/>
                <w:webHidden/>
              </w:rPr>
              <w:instrText xml:space="preserve"> PAGEREF _Toc229649066 \h </w:instrText>
            </w:r>
            <w:r>
              <w:rPr>
                <w:noProof/>
                <w:webHidden/>
              </w:rPr>
            </w:r>
            <w:r>
              <w:rPr>
                <w:noProof/>
                <w:webHidden/>
              </w:rPr>
              <w:fldChar w:fldCharType="separate"/>
            </w:r>
            <w:r>
              <w:rPr>
                <w:noProof/>
                <w:webHidden/>
              </w:rPr>
              <w:t>22</w:t>
            </w:r>
            <w:r>
              <w:rPr>
                <w:noProof/>
                <w:webHidden/>
              </w:rPr>
              <w:fldChar w:fldCharType="end"/>
            </w:r>
          </w:hyperlink>
        </w:p>
        <w:p w14:paraId="311AA358" w14:textId="5F5D416B" w:rsidR="005A417F" w:rsidRDefault="005A417F">
          <w:pPr>
            <w:pStyle w:val="TOC2"/>
            <w:tabs>
              <w:tab w:val="right" w:leader="dot" w:pos="9628"/>
            </w:tabs>
            <w:rPr>
              <w:noProof/>
            </w:rPr>
          </w:pPr>
          <w:hyperlink w:anchor="_Toc229649067" w:history="1">
            <w:r w:rsidRPr="002F049E">
              <w:rPr>
                <w:rStyle w:val="Hyperlink"/>
                <w:noProof/>
              </w:rPr>
              <w:t>C.5.1  Integrations in Scope</w:t>
            </w:r>
            <w:r>
              <w:rPr>
                <w:noProof/>
                <w:webHidden/>
              </w:rPr>
              <w:tab/>
            </w:r>
            <w:r>
              <w:rPr>
                <w:noProof/>
                <w:webHidden/>
              </w:rPr>
              <w:fldChar w:fldCharType="begin"/>
            </w:r>
            <w:r>
              <w:rPr>
                <w:noProof/>
                <w:webHidden/>
              </w:rPr>
              <w:instrText xml:space="preserve"> PAGEREF _Toc229649067 \h </w:instrText>
            </w:r>
            <w:r>
              <w:rPr>
                <w:noProof/>
                <w:webHidden/>
              </w:rPr>
            </w:r>
            <w:r>
              <w:rPr>
                <w:noProof/>
                <w:webHidden/>
              </w:rPr>
              <w:fldChar w:fldCharType="separate"/>
            </w:r>
            <w:r>
              <w:rPr>
                <w:noProof/>
                <w:webHidden/>
              </w:rPr>
              <w:t>23</w:t>
            </w:r>
            <w:r>
              <w:rPr>
                <w:noProof/>
                <w:webHidden/>
              </w:rPr>
              <w:fldChar w:fldCharType="end"/>
            </w:r>
          </w:hyperlink>
        </w:p>
        <w:p w14:paraId="65F930EC" w14:textId="78DFACB8" w:rsidR="005A417F" w:rsidRDefault="005A417F">
          <w:pPr>
            <w:pStyle w:val="TOC2"/>
            <w:tabs>
              <w:tab w:val="right" w:leader="dot" w:pos="9628"/>
            </w:tabs>
            <w:rPr>
              <w:noProof/>
            </w:rPr>
          </w:pPr>
          <w:hyperlink w:anchor="_Toc229649068" w:history="1">
            <w:r w:rsidRPr="002F049E">
              <w:rPr>
                <w:rStyle w:val="Hyperlink"/>
                <w:noProof/>
              </w:rPr>
              <w:t>C.5.2  Future Integrations</w:t>
            </w:r>
            <w:r>
              <w:rPr>
                <w:noProof/>
                <w:webHidden/>
              </w:rPr>
              <w:tab/>
            </w:r>
            <w:r>
              <w:rPr>
                <w:noProof/>
                <w:webHidden/>
              </w:rPr>
              <w:fldChar w:fldCharType="begin"/>
            </w:r>
            <w:r>
              <w:rPr>
                <w:noProof/>
                <w:webHidden/>
              </w:rPr>
              <w:instrText xml:space="preserve"> PAGEREF _Toc229649068 \h </w:instrText>
            </w:r>
            <w:r>
              <w:rPr>
                <w:noProof/>
                <w:webHidden/>
              </w:rPr>
            </w:r>
            <w:r>
              <w:rPr>
                <w:noProof/>
                <w:webHidden/>
              </w:rPr>
              <w:fldChar w:fldCharType="separate"/>
            </w:r>
            <w:r>
              <w:rPr>
                <w:noProof/>
                <w:webHidden/>
              </w:rPr>
              <w:t>23</w:t>
            </w:r>
            <w:r>
              <w:rPr>
                <w:noProof/>
                <w:webHidden/>
              </w:rPr>
              <w:fldChar w:fldCharType="end"/>
            </w:r>
          </w:hyperlink>
        </w:p>
        <w:p w14:paraId="23D6B24A" w14:textId="5D8B41D8" w:rsidR="005A417F" w:rsidRDefault="005A417F">
          <w:pPr>
            <w:pStyle w:val="TOC1"/>
            <w:tabs>
              <w:tab w:val="right" w:leader="dot" w:pos="9628"/>
            </w:tabs>
            <w:rPr>
              <w:noProof/>
            </w:rPr>
          </w:pPr>
          <w:hyperlink w:anchor="_Toc229649069" w:history="1">
            <w:r w:rsidRPr="002F049E">
              <w:rPr>
                <w:rStyle w:val="Hyperlink"/>
                <w:noProof/>
              </w:rPr>
              <w:t>C.6  Observability, Monitoring and Alerting</w:t>
            </w:r>
            <w:r>
              <w:rPr>
                <w:noProof/>
                <w:webHidden/>
              </w:rPr>
              <w:tab/>
            </w:r>
            <w:r>
              <w:rPr>
                <w:noProof/>
                <w:webHidden/>
              </w:rPr>
              <w:fldChar w:fldCharType="begin"/>
            </w:r>
            <w:r>
              <w:rPr>
                <w:noProof/>
                <w:webHidden/>
              </w:rPr>
              <w:instrText xml:space="preserve"> PAGEREF _Toc229649069 \h </w:instrText>
            </w:r>
            <w:r>
              <w:rPr>
                <w:noProof/>
                <w:webHidden/>
              </w:rPr>
            </w:r>
            <w:r>
              <w:rPr>
                <w:noProof/>
                <w:webHidden/>
              </w:rPr>
              <w:fldChar w:fldCharType="separate"/>
            </w:r>
            <w:r>
              <w:rPr>
                <w:noProof/>
                <w:webHidden/>
              </w:rPr>
              <w:t>24</w:t>
            </w:r>
            <w:r>
              <w:rPr>
                <w:noProof/>
                <w:webHidden/>
              </w:rPr>
              <w:fldChar w:fldCharType="end"/>
            </w:r>
          </w:hyperlink>
        </w:p>
        <w:p w14:paraId="7E829194" w14:textId="740048A6" w:rsidR="005A417F" w:rsidRDefault="005A417F">
          <w:pPr>
            <w:pStyle w:val="TOC1"/>
            <w:tabs>
              <w:tab w:val="right" w:leader="dot" w:pos="9628"/>
            </w:tabs>
            <w:rPr>
              <w:noProof/>
            </w:rPr>
          </w:pPr>
          <w:hyperlink w:anchor="_Toc229649070" w:history="1">
            <w:r w:rsidRPr="002F049E">
              <w:rPr>
                <w:rStyle w:val="Hyperlink"/>
                <w:noProof/>
              </w:rPr>
              <w:t>C.7  Backup, Disaster Recovery and Business Continuity</w:t>
            </w:r>
            <w:r>
              <w:rPr>
                <w:noProof/>
                <w:webHidden/>
              </w:rPr>
              <w:tab/>
            </w:r>
            <w:r>
              <w:rPr>
                <w:noProof/>
                <w:webHidden/>
              </w:rPr>
              <w:fldChar w:fldCharType="begin"/>
            </w:r>
            <w:r>
              <w:rPr>
                <w:noProof/>
                <w:webHidden/>
              </w:rPr>
              <w:instrText xml:space="preserve"> PAGEREF _Toc229649070 \h </w:instrText>
            </w:r>
            <w:r>
              <w:rPr>
                <w:noProof/>
                <w:webHidden/>
              </w:rPr>
            </w:r>
            <w:r>
              <w:rPr>
                <w:noProof/>
                <w:webHidden/>
              </w:rPr>
              <w:fldChar w:fldCharType="separate"/>
            </w:r>
            <w:r>
              <w:rPr>
                <w:noProof/>
                <w:webHidden/>
              </w:rPr>
              <w:t>24</w:t>
            </w:r>
            <w:r>
              <w:rPr>
                <w:noProof/>
                <w:webHidden/>
              </w:rPr>
              <w:fldChar w:fldCharType="end"/>
            </w:r>
          </w:hyperlink>
        </w:p>
        <w:p w14:paraId="7217CCA7" w14:textId="176C6198" w:rsidR="005A417F" w:rsidRDefault="005A417F">
          <w:pPr>
            <w:pStyle w:val="TOC1"/>
            <w:tabs>
              <w:tab w:val="right" w:leader="dot" w:pos="9628"/>
            </w:tabs>
            <w:rPr>
              <w:noProof/>
            </w:rPr>
          </w:pPr>
          <w:hyperlink w:anchor="_Toc229649071" w:history="1">
            <w:r w:rsidRPr="002F049E">
              <w:rPr>
                <w:rStyle w:val="Hyperlink"/>
                <w:noProof/>
              </w:rPr>
              <w:t>C.8  Architecture Diagrams Summary</w:t>
            </w:r>
            <w:r>
              <w:rPr>
                <w:noProof/>
                <w:webHidden/>
              </w:rPr>
              <w:tab/>
            </w:r>
            <w:r>
              <w:rPr>
                <w:noProof/>
                <w:webHidden/>
              </w:rPr>
              <w:fldChar w:fldCharType="begin"/>
            </w:r>
            <w:r>
              <w:rPr>
                <w:noProof/>
                <w:webHidden/>
              </w:rPr>
              <w:instrText xml:space="preserve"> PAGEREF _Toc229649071 \h </w:instrText>
            </w:r>
            <w:r>
              <w:rPr>
                <w:noProof/>
                <w:webHidden/>
              </w:rPr>
            </w:r>
            <w:r>
              <w:rPr>
                <w:noProof/>
                <w:webHidden/>
              </w:rPr>
              <w:fldChar w:fldCharType="separate"/>
            </w:r>
            <w:r>
              <w:rPr>
                <w:noProof/>
                <w:webHidden/>
              </w:rPr>
              <w:t>24</w:t>
            </w:r>
            <w:r>
              <w:rPr>
                <w:noProof/>
                <w:webHidden/>
              </w:rPr>
              <w:fldChar w:fldCharType="end"/>
            </w:r>
          </w:hyperlink>
        </w:p>
        <w:p w14:paraId="16132678" w14:textId="064B6642" w:rsidR="005A417F" w:rsidRDefault="005A417F">
          <w:pPr>
            <w:pStyle w:val="TOC1"/>
            <w:tabs>
              <w:tab w:val="right" w:leader="dot" w:pos="9628"/>
            </w:tabs>
            <w:rPr>
              <w:noProof/>
            </w:rPr>
          </w:pPr>
          <w:hyperlink w:anchor="_Toc229649072" w:history="1">
            <w:r w:rsidRPr="002F049E">
              <w:rPr>
                <w:rStyle w:val="Hyperlink"/>
                <w:noProof/>
              </w:rPr>
              <w:t>D.1  Migration Overview</w:t>
            </w:r>
            <w:r>
              <w:rPr>
                <w:noProof/>
                <w:webHidden/>
              </w:rPr>
              <w:tab/>
            </w:r>
            <w:r>
              <w:rPr>
                <w:noProof/>
                <w:webHidden/>
              </w:rPr>
              <w:fldChar w:fldCharType="begin"/>
            </w:r>
            <w:r>
              <w:rPr>
                <w:noProof/>
                <w:webHidden/>
              </w:rPr>
              <w:instrText xml:space="preserve"> PAGEREF _Toc229649072 \h </w:instrText>
            </w:r>
            <w:r>
              <w:rPr>
                <w:noProof/>
                <w:webHidden/>
              </w:rPr>
            </w:r>
            <w:r>
              <w:rPr>
                <w:noProof/>
                <w:webHidden/>
              </w:rPr>
              <w:fldChar w:fldCharType="separate"/>
            </w:r>
            <w:r>
              <w:rPr>
                <w:noProof/>
                <w:webHidden/>
              </w:rPr>
              <w:t>26</w:t>
            </w:r>
            <w:r>
              <w:rPr>
                <w:noProof/>
                <w:webHidden/>
              </w:rPr>
              <w:fldChar w:fldCharType="end"/>
            </w:r>
          </w:hyperlink>
        </w:p>
        <w:p w14:paraId="77B7908C" w14:textId="7FB1A22A" w:rsidR="005A417F" w:rsidRDefault="005A417F">
          <w:pPr>
            <w:pStyle w:val="TOC1"/>
            <w:tabs>
              <w:tab w:val="right" w:leader="dot" w:pos="9628"/>
            </w:tabs>
            <w:rPr>
              <w:noProof/>
            </w:rPr>
          </w:pPr>
          <w:hyperlink w:anchor="_Toc229649073" w:history="1">
            <w:r w:rsidRPr="002F049E">
              <w:rPr>
                <w:rStyle w:val="Hyperlink"/>
                <w:noProof/>
              </w:rPr>
              <w:t>D.2  Migration Scope</w:t>
            </w:r>
            <w:r>
              <w:rPr>
                <w:noProof/>
                <w:webHidden/>
              </w:rPr>
              <w:tab/>
            </w:r>
            <w:r>
              <w:rPr>
                <w:noProof/>
                <w:webHidden/>
              </w:rPr>
              <w:fldChar w:fldCharType="begin"/>
            </w:r>
            <w:r>
              <w:rPr>
                <w:noProof/>
                <w:webHidden/>
              </w:rPr>
              <w:instrText xml:space="preserve"> PAGEREF _Toc229649073 \h </w:instrText>
            </w:r>
            <w:r>
              <w:rPr>
                <w:noProof/>
                <w:webHidden/>
              </w:rPr>
            </w:r>
            <w:r>
              <w:rPr>
                <w:noProof/>
                <w:webHidden/>
              </w:rPr>
              <w:fldChar w:fldCharType="separate"/>
            </w:r>
            <w:r>
              <w:rPr>
                <w:noProof/>
                <w:webHidden/>
              </w:rPr>
              <w:t>26</w:t>
            </w:r>
            <w:r>
              <w:rPr>
                <w:noProof/>
                <w:webHidden/>
              </w:rPr>
              <w:fldChar w:fldCharType="end"/>
            </w:r>
          </w:hyperlink>
        </w:p>
        <w:p w14:paraId="58314B96" w14:textId="1579F8FE" w:rsidR="005A417F" w:rsidRDefault="005A417F">
          <w:pPr>
            <w:pStyle w:val="TOC1"/>
            <w:tabs>
              <w:tab w:val="right" w:leader="dot" w:pos="9628"/>
            </w:tabs>
            <w:rPr>
              <w:noProof/>
            </w:rPr>
          </w:pPr>
          <w:hyperlink w:anchor="_Toc229649074" w:history="1">
            <w:r w:rsidRPr="002F049E">
              <w:rPr>
                <w:rStyle w:val="Hyperlink"/>
                <w:noProof/>
              </w:rPr>
              <w:t>D.3  Migration Steps</w:t>
            </w:r>
            <w:r>
              <w:rPr>
                <w:noProof/>
                <w:webHidden/>
              </w:rPr>
              <w:tab/>
            </w:r>
            <w:r>
              <w:rPr>
                <w:noProof/>
                <w:webHidden/>
              </w:rPr>
              <w:fldChar w:fldCharType="begin"/>
            </w:r>
            <w:r>
              <w:rPr>
                <w:noProof/>
                <w:webHidden/>
              </w:rPr>
              <w:instrText xml:space="preserve"> PAGEREF _Toc229649074 \h </w:instrText>
            </w:r>
            <w:r>
              <w:rPr>
                <w:noProof/>
                <w:webHidden/>
              </w:rPr>
            </w:r>
            <w:r>
              <w:rPr>
                <w:noProof/>
                <w:webHidden/>
              </w:rPr>
              <w:fldChar w:fldCharType="separate"/>
            </w:r>
            <w:r>
              <w:rPr>
                <w:noProof/>
                <w:webHidden/>
              </w:rPr>
              <w:t>26</w:t>
            </w:r>
            <w:r>
              <w:rPr>
                <w:noProof/>
                <w:webHidden/>
              </w:rPr>
              <w:fldChar w:fldCharType="end"/>
            </w:r>
          </w:hyperlink>
        </w:p>
        <w:p w14:paraId="762D95BA" w14:textId="7573D169" w:rsidR="005A417F" w:rsidRDefault="005A417F">
          <w:pPr>
            <w:pStyle w:val="TOC1"/>
            <w:tabs>
              <w:tab w:val="right" w:leader="dot" w:pos="9628"/>
            </w:tabs>
            <w:rPr>
              <w:noProof/>
            </w:rPr>
          </w:pPr>
          <w:hyperlink w:anchor="_Toc229649075" w:history="1">
            <w:r w:rsidRPr="002F049E">
              <w:rPr>
                <w:rStyle w:val="Hyperlink"/>
                <w:noProof/>
              </w:rPr>
              <w:t>D.4  Validation and Reconciliation</w:t>
            </w:r>
            <w:r>
              <w:rPr>
                <w:noProof/>
                <w:webHidden/>
              </w:rPr>
              <w:tab/>
            </w:r>
            <w:r>
              <w:rPr>
                <w:noProof/>
                <w:webHidden/>
              </w:rPr>
              <w:fldChar w:fldCharType="begin"/>
            </w:r>
            <w:r>
              <w:rPr>
                <w:noProof/>
                <w:webHidden/>
              </w:rPr>
              <w:instrText xml:space="preserve"> PAGEREF _Toc229649075 \h </w:instrText>
            </w:r>
            <w:r>
              <w:rPr>
                <w:noProof/>
                <w:webHidden/>
              </w:rPr>
            </w:r>
            <w:r>
              <w:rPr>
                <w:noProof/>
                <w:webHidden/>
              </w:rPr>
              <w:fldChar w:fldCharType="separate"/>
            </w:r>
            <w:r>
              <w:rPr>
                <w:noProof/>
                <w:webHidden/>
              </w:rPr>
              <w:t>26</w:t>
            </w:r>
            <w:r>
              <w:rPr>
                <w:noProof/>
                <w:webHidden/>
              </w:rPr>
              <w:fldChar w:fldCharType="end"/>
            </w:r>
          </w:hyperlink>
        </w:p>
        <w:p w14:paraId="4DD5F169" w14:textId="615DFC31" w:rsidR="005A417F" w:rsidRDefault="005A417F">
          <w:pPr>
            <w:pStyle w:val="TOC1"/>
            <w:tabs>
              <w:tab w:val="right" w:leader="dot" w:pos="9628"/>
            </w:tabs>
            <w:rPr>
              <w:noProof/>
            </w:rPr>
          </w:pPr>
          <w:hyperlink w:anchor="_Toc229649076" w:history="1">
            <w:r w:rsidRPr="002F049E">
              <w:rPr>
                <w:rStyle w:val="Hyperlink"/>
                <w:noProof/>
              </w:rPr>
              <w:t>D.5  Cutover</w:t>
            </w:r>
            <w:r>
              <w:rPr>
                <w:noProof/>
                <w:webHidden/>
              </w:rPr>
              <w:tab/>
            </w:r>
            <w:r>
              <w:rPr>
                <w:noProof/>
                <w:webHidden/>
              </w:rPr>
              <w:fldChar w:fldCharType="begin"/>
            </w:r>
            <w:r>
              <w:rPr>
                <w:noProof/>
                <w:webHidden/>
              </w:rPr>
              <w:instrText xml:space="preserve"> PAGEREF _Toc229649076 \h </w:instrText>
            </w:r>
            <w:r>
              <w:rPr>
                <w:noProof/>
                <w:webHidden/>
              </w:rPr>
            </w:r>
            <w:r>
              <w:rPr>
                <w:noProof/>
                <w:webHidden/>
              </w:rPr>
              <w:fldChar w:fldCharType="separate"/>
            </w:r>
            <w:r>
              <w:rPr>
                <w:noProof/>
                <w:webHidden/>
              </w:rPr>
              <w:t>26</w:t>
            </w:r>
            <w:r>
              <w:rPr>
                <w:noProof/>
                <w:webHidden/>
              </w:rPr>
              <w:fldChar w:fldCharType="end"/>
            </w:r>
          </w:hyperlink>
        </w:p>
        <w:p w14:paraId="239B3844" w14:textId="4CCB74E7" w:rsidR="005A417F" w:rsidRDefault="005A417F">
          <w:pPr>
            <w:pStyle w:val="TOC1"/>
            <w:tabs>
              <w:tab w:val="right" w:leader="dot" w:pos="9628"/>
            </w:tabs>
            <w:rPr>
              <w:noProof/>
            </w:rPr>
          </w:pPr>
          <w:hyperlink w:anchor="_Toc229649077" w:history="1">
            <w:r w:rsidRPr="002F049E">
              <w:rPr>
                <w:rStyle w:val="Hyperlink"/>
                <w:noProof/>
              </w:rPr>
              <w:t>D.6  Assumptions and Risks</w:t>
            </w:r>
            <w:r>
              <w:rPr>
                <w:noProof/>
                <w:webHidden/>
              </w:rPr>
              <w:tab/>
            </w:r>
            <w:r>
              <w:rPr>
                <w:noProof/>
                <w:webHidden/>
              </w:rPr>
              <w:fldChar w:fldCharType="begin"/>
            </w:r>
            <w:r>
              <w:rPr>
                <w:noProof/>
                <w:webHidden/>
              </w:rPr>
              <w:instrText xml:space="preserve"> PAGEREF _Toc229649077 \h </w:instrText>
            </w:r>
            <w:r>
              <w:rPr>
                <w:noProof/>
                <w:webHidden/>
              </w:rPr>
            </w:r>
            <w:r>
              <w:rPr>
                <w:noProof/>
                <w:webHidden/>
              </w:rPr>
              <w:fldChar w:fldCharType="separate"/>
            </w:r>
            <w:r>
              <w:rPr>
                <w:noProof/>
                <w:webHidden/>
              </w:rPr>
              <w:t>27</w:t>
            </w:r>
            <w:r>
              <w:rPr>
                <w:noProof/>
                <w:webHidden/>
              </w:rPr>
              <w:fldChar w:fldCharType="end"/>
            </w:r>
          </w:hyperlink>
        </w:p>
        <w:p w14:paraId="14CA4A7E" w14:textId="1318374A" w:rsidR="005A417F" w:rsidRDefault="005A417F">
          <w:pPr>
            <w:pStyle w:val="TOC1"/>
            <w:tabs>
              <w:tab w:val="right" w:leader="dot" w:pos="9628"/>
            </w:tabs>
            <w:rPr>
              <w:noProof/>
            </w:rPr>
          </w:pPr>
          <w:hyperlink w:anchor="_Toc229649078" w:history="1">
            <w:r w:rsidRPr="002F049E">
              <w:rPr>
                <w:rStyle w:val="Hyperlink"/>
                <w:noProof/>
              </w:rPr>
              <w:t>E.1  Demonstration Approach</w:t>
            </w:r>
            <w:r>
              <w:rPr>
                <w:noProof/>
                <w:webHidden/>
              </w:rPr>
              <w:tab/>
            </w:r>
            <w:r>
              <w:rPr>
                <w:noProof/>
                <w:webHidden/>
              </w:rPr>
              <w:fldChar w:fldCharType="begin"/>
            </w:r>
            <w:r>
              <w:rPr>
                <w:noProof/>
                <w:webHidden/>
              </w:rPr>
              <w:instrText xml:space="preserve"> PAGEREF _Toc229649078 \h </w:instrText>
            </w:r>
            <w:r>
              <w:rPr>
                <w:noProof/>
                <w:webHidden/>
              </w:rPr>
            </w:r>
            <w:r>
              <w:rPr>
                <w:noProof/>
                <w:webHidden/>
              </w:rPr>
              <w:fldChar w:fldCharType="separate"/>
            </w:r>
            <w:r>
              <w:rPr>
                <w:noProof/>
                <w:webHidden/>
              </w:rPr>
              <w:t>29</w:t>
            </w:r>
            <w:r>
              <w:rPr>
                <w:noProof/>
                <w:webHidden/>
              </w:rPr>
              <w:fldChar w:fldCharType="end"/>
            </w:r>
          </w:hyperlink>
        </w:p>
        <w:p w14:paraId="2F9889AF" w14:textId="64CBCFE6" w:rsidR="005A417F" w:rsidRDefault="005A417F">
          <w:pPr>
            <w:pStyle w:val="TOC1"/>
            <w:tabs>
              <w:tab w:val="right" w:leader="dot" w:pos="9628"/>
            </w:tabs>
            <w:rPr>
              <w:noProof/>
            </w:rPr>
          </w:pPr>
          <w:hyperlink w:anchor="_Toc229649079" w:history="1">
            <w:r w:rsidRPr="002F049E">
              <w:rPr>
                <w:rStyle w:val="Hyperlink"/>
                <w:noProof/>
              </w:rPr>
              <w:t>E.2  Demonstration Scenarios</w:t>
            </w:r>
            <w:r>
              <w:rPr>
                <w:noProof/>
                <w:webHidden/>
              </w:rPr>
              <w:tab/>
            </w:r>
            <w:r>
              <w:rPr>
                <w:noProof/>
                <w:webHidden/>
              </w:rPr>
              <w:fldChar w:fldCharType="begin"/>
            </w:r>
            <w:r>
              <w:rPr>
                <w:noProof/>
                <w:webHidden/>
              </w:rPr>
              <w:instrText xml:space="preserve"> PAGEREF _Toc229649079 \h </w:instrText>
            </w:r>
            <w:r>
              <w:rPr>
                <w:noProof/>
                <w:webHidden/>
              </w:rPr>
            </w:r>
            <w:r>
              <w:rPr>
                <w:noProof/>
                <w:webHidden/>
              </w:rPr>
              <w:fldChar w:fldCharType="separate"/>
            </w:r>
            <w:r>
              <w:rPr>
                <w:noProof/>
                <w:webHidden/>
              </w:rPr>
              <w:t>29</w:t>
            </w:r>
            <w:r>
              <w:rPr>
                <w:noProof/>
                <w:webHidden/>
              </w:rPr>
              <w:fldChar w:fldCharType="end"/>
            </w:r>
          </w:hyperlink>
        </w:p>
        <w:p w14:paraId="09E6C41C" w14:textId="1172429A" w:rsidR="005A417F" w:rsidRDefault="005A417F">
          <w:pPr>
            <w:pStyle w:val="TOC1"/>
            <w:tabs>
              <w:tab w:val="right" w:leader="dot" w:pos="9628"/>
            </w:tabs>
            <w:rPr>
              <w:noProof/>
            </w:rPr>
          </w:pPr>
          <w:hyperlink w:anchor="_Toc229649080" w:history="1">
            <w:r w:rsidRPr="002F049E">
              <w:rPr>
                <w:rStyle w:val="Hyperlink"/>
                <w:noProof/>
              </w:rPr>
              <w:t>F.1  Support Model</w:t>
            </w:r>
            <w:r>
              <w:rPr>
                <w:noProof/>
                <w:webHidden/>
              </w:rPr>
              <w:tab/>
            </w:r>
            <w:r>
              <w:rPr>
                <w:noProof/>
                <w:webHidden/>
              </w:rPr>
              <w:fldChar w:fldCharType="begin"/>
            </w:r>
            <w:r>
              <w:rPr>
                <w:noProof/>
                <w:webHidden/>
              </w:rPr>
              <w:instrText xml:space="preserve"> PAGEREF _Toc229649080 \h </w:instrText>
            </w:r>
            <w:r>
              <w:rPr>
                <w:noProof/>
                <w:webHidden/>
              </w:rPr>
            </w:r>
            <w:r>
              <w:rPr>
                <w:noProof/>
                <w:webHidden/>
              </w:rPr>
              <w:fldChar w:fldCharType="separate"/>
            </w:r>
            <w:r>
              <w:rPr>
                <w:noProof/>
                <w:webHidden/>
              </w:rPr>
              <w:t>31</w:t>
            </w:r>
            <w:r>
              <w:rPr>
                <w:noProof/>
                <w:webHidden/>
              </w:rPr>
              <w:fldChar w:fldCharType="end"/>
            </w:r>
          </w:hyperlink>
        </w:p>
        <w:p w14:paraId="74FE2F39" w14:textId="15ADF486" w:rsidR="005A417F" w:rsidRDefault="005A417F">
          <w:pPr>
            <w:pStyle w:val="TOC1"/>
            <w:tabs>
              <w:tab w:val="right" w:leader="dot" w:pos="9628"/>
            </w:tabs>
            <w:rPr>
              <w:noProof/>
            </w:rPr>
          </w:pPr>
          <w:hyperlink w:anchor="_Toc229649081" w:history="1">
            <w:r w:rsidRPr="002F049E">
              <w:rPr>
                <w:rStyle w:val="Hyperlink"/>
                <w:noProof/>
              </w:rPr>
              <w:t>F.2  Support Channels</w:t>
            </w:r>
            <w:r>
              <w:rPr>
                <w:noProof/>
                <w:webHidden/>
              </w:rPr>
              <w:tab/>
            </w:r>
            <w:r>
              <w:rPr>
                <w:noProof/>
                <w:webHidden/>
              </w:rPr>
              <w:fldChar w:fldCharType="begin"/>
            </w:r>
            <w:r>
              <w:rPr>
                <w:noProof/>
                <w:webHidden/>
              </w:rPr>
              <w:instrText xml:space="preserve"> PAGEREF _Toc229649081 \h </w:instrText>
            </w:r>
            <w:r>
              <w:rPr>
                <w:noProof/>
                <w:webHidden/>
              </w:rPr>
            </w:r>
            <w:r>
              <w:rPr>
                <w:noProof/>
                <w:webHidden/>
              </w:rPr>
              <w:fldChar w:fldCharType="separate"/>
            </w:r>
            <w:r>
              <w:rPr>
                <w:noProof/>
                <w:webHidden/>
              </w:rPr>
              <w:t>31</w:t>
            </w:r>
            <w:r>
              <w:rPr>
                <w:noProof/>
                <w:webHidden/>
              </w:rPr>
              <w:fldChar w:fldCharType="end"/>
            </w:r>
          </w:hyperlink>
        </w:p>
        <w:p w14:paraId="5666A1BB" w14:textId="55EAA398" w:rsidR="005A417F" w:rsidRDefault="005A417F">
          <w:pPr>
            <w:pStyle w:val="TOC1"/>
            <w:tabs>
              <w:tab w:val="right" w:leader="dot" w:pos="9628"/>
            </w:tabs>
            <w:rPr>
              <w:noProof/>
            </w:rPr>
          </w:pPr>
          <w:hyperlink w:anchor="_Toc229649082" w:history="1">
            <w:r w:rsidRPr="002F049E">
              <w:rPr>
                <w:rStyle w:val="Hyperlink"/>
                <w:noProof/>
              </w:rPr>
              <w:t>F.3  Incident Severity Classification and Response Targets</w:t>
            </w:r>
            <w:r>
              <w:rPr>
                <w:noProof/>
                <w:webHidden/>
              </w:rPr>
              <w:tab/>
            </w:r>
            <w:r>
              <w:rPr>
                <w:noProof/>
                <w:webHidden/>
              </w:rPr>
              <w:fldChar w:fldCharType="begin"/>
            </w:r>
            <w:r>
              <w:rPr>
                <w:noProof/>
                <w:webHidden/>
              </w:rPr>
              <w:instrText xml:space="preserve"> PAGEREF _Toc229649082 \h </w:instrText>
            </w:r>
            <w:r>
              <w:rPr>
                <w:noProof/>
                <w:webHidden/>
              </w:rPr>
            </w:r>
            <w:r>
              <w:rPr>
                <w:noProof/>
                <w:webHidden/>
              </w:rPr>
              <w:fldChar w:fldCharType="separate"/>
            </w:r>
            <w:r>
              <w:rPr>
                <w:noProof/>
                <w:webHidden/>
              </w:rPr>
              <w:t>31</w:t>
            </w:r>
            <w:r>
              <w:rPr>
                <w:noProof/>
                <w:webHidden/>
              </w:rPr>
              <w:fldChar w:fldCharType="end"/>
            </w:r>
          </w:hyperlink>
        </w:p>
        <w:p w14:paraId="3A575EDF" w14:textId="0EF2F80E" w:rsidR="005A417F" w:rsidRDefault="005A417F">
          <w:pPr>
            <w:pStyle w:val="TOC1"/>
            <w:tabs>
              <w:tab w:val="right" w:leader="dot" w:pos="9628"/>
            </w:tabs>
            <w:rPr>
              <w:noProof/>
            </w:rPr>
          </w:pPr>
          <w:hyperlink w:anchor="_Toc229649083" w:history="1">
            <w:r w:rsidRPr="002F049E">
              <w:rPr>
                <w:rStyle w:val="Hyperlink"/>
                <w:noProof/>
              </w:rPr>
              <w:t>F.4  Maintenance Activities</w:t>
            </w:r>
            <w:r>
              <w:rPr>
                <w:noProof/>
                <w:webHidden/>
              </w:rPr>
              <w:tab/>
            </w:r>
            <w:r>
              <w:rPr>
                <w:noProof/>
                <w:webHidden/>
              </w:rPr>
              <w:fldChar w:fldCharType="begin"/>
            </w:r>
            <w:r>
              <w:rPr>
                <w:noProof/>
                <w:webHidden/>
              </w:rPr>
              <w:instrText xml:space="preserve"> PAGEREF _Toc229649083 \h </w:instrText>
            </w:r>
            <w:r>
              <w:rPr>
                <w:noProof/>
                <w:webHidden/>
              </w:rPr>
            </w:r>
            <w:r>
              <w:rPr>
                <w:noProof/>
                <w:webHidden/>
              </w:rPr>
              <w:fldChar w:fldCharType="separate"/>
            </w:r>
            <w:r>
              <w:rPr>
                <w:noProof/>
                <w:webHidden/>
              </w:rPr>
              <w:t>31</w:t>
            </w:r>
            <w:r>
              <w:rPr>
                <w:noProof/>
                <w:webHidden/>
              </w:rPr>
              <w:fldChar w:fldCharType="end"/>
            </w:r>
          </w:hyperlink>
        </w:p>
        <w:p w14:paraId="44DF65FB" w14:textId="468D86A8" w:rsidR="005A417F" w:rsidRDefault="005A417F">
          <w:pPr>
            <w:pStyle w:val="TOC1"/>
            <w:tabs>
              <w:tab w:val="right" w:leader="dot" w:pos="9628"/>
            </w:tabs>
            <w:rPr>
              <w:noProof/>
            </w:rPr>
          </w:pPr>
          <w:hyperlink w:anchor="_Toc229649084" w:history="1">
            <w:r w:rsidRPr="002F049E">
              <w:rPr>
                <w:rStyle w:val="Hyperlink"/>
                <w:noProof/>
              </w:rPr>
              <w:t>F.5  Support Governance</w:t>
            </w:r>
            <w:r>
              <w:rPr>
                <w:noProof/>
                <w:webHidden/>
              </w:rPr>
              <w:tab/>
            </w:r>
            <w:r>
              <w:rPr>
                <w:noProof/>
                <w:webHidden/>
              </w:rPr>
              <w:fldChar w:fldCharType="begin"/>
            </w:r>
            <w:r>
              <w:rPr>
                <w:noProof/>
                <w:webHidden/>
              </w:rPr>
              <w:instrText xml:space="preserve"> PAGEREF _Toc229649084 \h </w:instrText>
            </w:r>
            <w:r>
              <w:rPr>
                <w:noProof/>
                <w:webHidden/>
              </w:rPr>
            </w:r>
            <w:r>
              <w:rPr>
                <w:noProof/>
                <w:webHidden/>
              </w:rPr>
              <w:fldChar w:fldCharType="separate"/>
            </w:r>
            <w:r>
              <w:rPr>
                <w:noProof/>
                <w:webHidden/>
              </w:rPr>
              <w:t>31</w:t>
            </w:r>
            <w:r>
              <w:rPr>
                <w:noProof/>
                <w:webHidden/>
              </w:rPr>
              <w:fldChar w:fldCharType="end"/>
            </w:r>
          </w:hyperlink>
        </w:p>
        <w:p w14:paraId="49582746" w14:textId="7AE57E8A" w:rsidR="005A417F" w:rsidRDefault="005A417F">
          <w:pPr>
            <w:pStyle w:val="TOC1"/>
            <w:tabs>
              <w:tab w:val="right" w:leader="dot" w:pos="9628"/>
            </w:tabs>
            <w:rPr>
              <w:noProof/>
            </w:rPr>
          </w:pPr>
          <w:hyperlink w:anchor="_Toc229649085" w:history="1">
            <w:r w:rsidRPr="002F049E">
              <w:rPr>
                <w:rStyle w:val="Hyperlink"/>
                <w:noProof/>
              </w:rPr>
              <w:t>F.6  Training and Knowledge Transfer Plan</w:t>
            </w:r>
            <w:r>
              <w:rPr>
                <w:noProof/>
                <w:webHidden/>
              </w:rPr>
              <w:tab/>
            </w:r>
            <w:r>
              <w:rPr>
                <w:noProof/>
                <w:webHidden/>
              </w:rPr>
              <w:fldChar w:fldCharType="begin"/>
            </w:r>
            <w:r>
              <w:rPr>
                <w:noProof/>
                <w:webHidden/>
              </w:rPr>
              <w:instrText xml:space="preserve"> PAGEREF _Toc229649085 \h </w:instrText>
            </w:r>
            <w:r>
              <w:rPr>
                <w:noProof/>
                <w:webHidden/>
              </w:rPr>
            </w:r>
            <w:r>
              <w:rPr>
                <w:noProof/>
                <w:webHidden/>
              </w:rPr>
              <w:fldChar w:fldCharType="separate"/>
            </w:r>
            <w:r>
              <w:rPr>
                <w:noProof/>
                <w:webHidden/>
              </w:rPr>
              <w:t>31</w:t>
            </w:r>
            <w:r>
              <w:rPr>
                <w:noProof/>
                <w:webHidden/>
              </w:rPr>
              <w:fldChar w:fldCharType="end"/>
            </w:r>
          </w:hyperlink>
        </w:p>
        <w:p w14:paraId="55E78125" w14:textId="623DB18F" w:rsidR="005A417F" w:rsidRDefault="005A417F">
          <w:pPr>
            <w:pStyle w:val="TOC2"/>
            <w:tabs>
              <w:tab w:val="right" w:leader="dot" w:pos="9628"/>
            </w:tabs>
            <w:rPr>
              <w:noProof/>
            </w:rPr>
          </w:pPr>
          <w:hyperlink w:anchor="_Toc229649086" w:history="1">
            <w:r w:rsidRPr="002F049E">
              <w:rPr>
                <w:rStyle w:val="Hyperlink"/>
                <w:noProof/>
              </w:rPr>
              <w:t>F.6.1  Target Audiences</w:t>
            </w:r>
            <w:r>
              <w:rPr>
                <w:noProof/>
                <w:webHidden/>
              </w:rPr>
              <w:tab/>
            </w:r>
            <w:r>
              <w:rPr>
                <w:noProof/>
                <w:webHidden/>
              </w:rPr>
              <w:fldChar w:fldCharType="begin"/>
            </w:r>
            <w:r>
              <w:rPr>
                <w:noProof/>
                <w:webHidden/>
              </w:rPr>
              <w:instrText xml:space="preserve"> PAGEREF _Toc229649086 \h </w:instrText>
            </w:r>
            <w:r>
              <w:rPr>
                <w:noProof/>
                <w:webHidden/>
              </w:rPr>
            </w:r>
            <w:r>
              <w:rPr>
                <w:noProof/>
                <w:webHidden/>
              </w:rPr>
              <w:fldChar w:fldCharType="separate"/>
            </w:r>
            <w:r>
              <w:rPr>
                <w:noProof/>
                <w:webHidden/>
              </w:rPr>
              <w:t>31</w:t>
            </w:r>
            <w:r>
              <w:rPr>
                <w:noProof/>
                <w:webHidden/>
              </w:rPr>
              <w:fldChar w:fldCharType="end"/>
            </w:r>
          </w:hyperlink>
        </w:p>
        <w:p w14:paraId="2D5244AE" w14:textId="4D9B94A5" w:rsidR="005A417F" w:rsidRDefault="005A417F">
          <w:pPr>
            <w:pStyle w:val="TOC2"/>
            <w:tabs>
              <w:tab w:val="right" w:leader="dot" w:pos="9628"/>
            </w:tabs>
            <w:rPr>
              <w:noProof/>
            </w:rPr>
          </w:pPr>
          <w:hyperlink w:anchor="_Toc229649087" w:history="1">
            <w:r w:rsidRPr="002F049E">
              <w:rPr>
                <w:rStyle w:val="Hyperlink"/>
                <w:noProof/>
              </w:rPr>
              <w:t>F.6.2  Training Approach</w:t>
            </w:r>
            <w:r>
              <w:rPr>
                <w:noProof/>
                <w:webHidden/>
              </w:rPr>
              <w:tab/>
            </w:r>
            <w:r>
              <w:rPr>
                <w:noProof/>
                <w:webHidden/>
              </w:rPr>
              <w:fldChar w:fldCharType="begin"/>
            </w:r>
            <w:r>
              <w:rPr>
                <w:noProof/>
                <w:webHidden/>
              </w:rPr>
              <w:instrText xml:space="preserve"> PAGEREF _Toc229649087 \h </w:instrText>
            </w:r>
            <w:r>
              <w:rPr>
                <w:noProof/>
                <w:webHidden/>
              </w:rPr>
            </w:r>
            <w:r>
              <w:rPr>
                <w:noProof/>
                <w:webHidden/>
              </w:rPr>
              <w:fldChar w:fldCharType="separate"/>
            </w:r>
            <w:r>
              <w:rPr>
                <w:noProof/>
                <w:webHidden/>
              </w:rPr>
              <w:t>32</w:t>
            </w:r>
            <w:r>
              <w:rPr>
                <w:noProof/>
                <w:webHidden/>
              </w:rPr>
              <w:fldChar w:fldCharType="end"/>
            </w:r>
          </w:hyperlink>
        </w:p>
        <w:p w14:paraId="482191B1" w14:textId="438CDFA3" w:rsidR="005A417F" w:rsidRDefault="005A417F">
          <w:pPr>
            <w:pStyle w:val="TOC2"/>
            <w:tabs>
              <w:tab w:val="right" w:leader="dot" w:pos="9628"/>
            </w:tabs>
            <w:rPr>
              <w:noProof/>
            </w:rPr>
          </w:pPr>
          <w:hyperlink w:anchor="_Toc229649088" w:history="1">
            <w:r w:rsidRPr="002F049E">
              <w:rPr>
                <w:rStyle w:val="Hyperlink"/>
                <w:noProof/>
              </w:rPr>
              <w:t>F.6.3  Knowledge Transfer</w:t>
            </w:r>
            <w:r>
              <w:rPr>
                <w:noProof/>
                <w:webHidden/>
              </w:rPr>
              <w:tab/>
            </w:r>
            <w:r>
              <w:rPr>
                <w:noProof/>
                <w:webHidden/>
              </w:rPr>
              <w:fldChar w:fldCharType="begin"/>
            </w:r>
            <w:r>
              <w:rPr>
                <w:noProof/>
                <w:webHidden/>
              </w:rPr>
              <w:instrText xml:space="preserve"> PAGEREF _Toc229649088 \h </w:instrText>
            </w:r>
            <w:r>
              <w:rPr>
                <w:noProof/>
                <w:webHidden/>
              </w:rPr>
            </w:r>
            <w:r>
              <w:rPr>
                <w:noProof/>
                <w:webHidden/>
              </w:rPr>
              <w:fldChar w:fldCharType="separate"/>
            </w:r>
            <w:r>
              <w:rPr>
                <w:noProof/>
                <w:webHidden/>
              </w:rPr>
              <w:t>32</w:t>
            </w:r>
            <w:r>
              <w:rPr>
                <w:noProof/>
                <w:webHidden/>
              </w:rPr>
              <w:fldChar w:fldCharType="end"/>
            </w:r>
          </w:hyperlink>
        </w:p>
        <w:p w14:paraId="4ADEFBE8" w14:textId="6CE2FB6D" w:rsidR="005A417F" w:rsidRDefault="005A417F">
          <w:pPr>
            <w:pStyle w:val="TOC1"/>
            <w:tabs>
              <w:tab w:val="right" w:leader="dot" w:pos="9628"/>
            </w:tabs>
            <w:rPr>
              <w:noProof/>
            </w:rPr>
          </w:pPr>
          <w:hyperlink w:anchor="_Toc229649089" w:history="1">
            <w:r w:rsidRPr="002F049E">
              <w:rPr>
                <w:rStyle w:val="Hyperlink"/>
                <w:noProof/>
              </w:rPr>
              <w:t>F.7  Documentation Package</w:t>
            </w:r>
            <w:r>
              <w:rPr>
                <w:noProof/>
                <w:webHidden/>
              </w:rPr>
              <w:tab/>
            </w:r>
            <w:r>
              <w:rPr>
                <w:noProof/>
                <w:webHidden/>
              </w:rPr>
              <w:fldChar w:fldCharType="begin"/>
            </w:r>
            <w:r>
              <w:rPr>
                <w:noProof/>
                <w:webHidden/>
              </w:rPr>
              <w:instrText xml:space="preserve"> PAGEREF _Toc229649089 \h </w:instrText>
            </w:r>
            <w:r>
              <w:rPr>
                <w:noProof/>
                <w:webHidden/>
              </w:rPr>
            </w:r>
            <w:r>
              <w:rPr>
                <w:noProof/>
                <w:webHidden/>
              </w:rPr>
              <w:fldChar w:fldCharType="separate"/>
            </w:r>
            <w:r>
              <w:rPr>
                <w:noProof/>
                <w:webHidden/>
              </w:rPr>
              <w:t>32</w:t>
            </w:r>
            <w:r>
              <w:rPr>
                <w:noProof/>
                <w:webHidden/>
              </w:rPr>
              <w:fldChar w:fldCharType="end"/>
            </w:r>
          </w:hyperlink>
        </w:p>
        <w:p w14:paraId="6772CD7E" w14:textId="23A1991F" w:rsidR="005A417F" w:rsidRDefault="005A417F">
          <w:pPr>
            <w:pStyle w:val="TOC1"/>
            <w:tabs>
              <w:tab w:val="right" w:leader="dot" w:pos="9628"/>
            </w:tabs>
            <w:rPr>
              <w:noProof/>
            </w:rPr>
          </w:pPr>
          <w:hyperlink w:anchor="_Toc229649090" w:history="1">
            <w:r w:rsidRPr="002F049E">
              <w:rPr>
                <w:rStyle w:val="Hyperlink"/>
                <w:noProof/>
              </w:rPr>
              <w:t>G.1  Client References</w:t>
            </w:r>
            <w:r>
              <w:rPr>
                <w:noProof/>
                <w:webHidden/>
              </w:rPr>
              <w:tab/>
            </w:r>
            <w:r>
              <w:rPr>
                <w:noProof/>
                <w:webHidden/>
              </w:rPr>
              <w:fldChar w:fldCharType="begin"/>
            </w:r>
            <w:r>
              <w:rPr>
                <w:noProof/>
                <w:webHidden/>
              </w:rPr>
              <w:instrText xml:space="preserve"> PAGEREF _Toc229649090 \h </w:instrText>
            </w:r>
            <w:r>
              <w:rPr>
                <w:noProof/>
                <w:webHidden/>
              </w:rPr>
            </w:r>
            <w:r>
              <w:rPr>
                <w:noProof/>
                <w:webHidden/>
              </w:rPr>
              <w:fldChar w:fldCharType="separate"/>
            </w:r>
            <w:r>
              <w:rPr>
                <w:noProof/>
                <w:webHidden/>
              </w:rPr>
              <w:t>34</w:t>
            </w:r>
            <w:r>
              <w:rPr>
                <w:noProof/>
                <w:webHidden/>
              </w:rPr>
              <w:fldChar w:fldCharType="end"/>
            </w:r>
          </w:hyperlink>
        </w:p>
        <w:p w14:paraId="3A424F4A" w14:textId="75503B51" w:rsidR="005A417F" w:rsidRDefault="005A417F">
          <w:pPr>
            <w:pStyle w:val="TOC1"/>
            <w:tabs>
              <w:tab w:val="right" w:leader="dot" w:pos="9628"/>
            </w:tabs>
            <w:rPr>
              <w:noProof/>
            </w:rPr>
          </w:pPr>
          <w:hyperlink w:anchor="_Toc229649091" w:history="1">
            <w:r w:rsidRPr="002F049E">
              <w:rPr>
                <w:rStyle w:val="Hyperlink"/>
                <w:noProof/>
              </w:rPr>
              <w:t>H.1  Security Architecture</w:t>
            </w:r>
            <w:r>
              <w:rPr>
                <w:noProof/>
                <w:webHidden/>
              </w:rPr>
              <w:tab/>
            </w:r>
            <w:r>
              <w:rPr>
                <w:noProof/>
                <w:webHidden/>
              </w:rPr>
              <w:fldChar w:fldCharType="begin"/>
            </w:r>
            <w:r>
              <w:rPr>
                <w:noProof/>
                <w:webHidden/>
              </w:rPr>
              <w:instrText xml:space="preserve"> PAGEREF _Toc229649091 \h </w:instrText>
            </w:r>
            <w:r>
              <w:rPr>
                <w:noProof/>
                <w:webHidden/>
              </w:rPr>
            </w:r>
            <w:r>
              <w:rPr>
                <w:noProof/>
                <w:webHidden/>
              </w:rPr>
              <w:fldChar w:fldCharType="separate"/>
            </w:r>
            <w:r>
              <w:rPr>
                <w:noProof/>
                <w:webHidden/>
              </w:rPr>
              <w:t>36</w:t>
            </w:r>
            <w:r>
              <w:rPr>
                <w:noProof/>
                <w:webHidden/>
              </w:rPr>
              <w:fldChar w:fldCharType="end"/>
            </w:r>
          </w:hyperlink>
        </w:p>
        <w:p w14:paraId="1CE88EAB" w14:textId="0981ED9F" w:rsidR="005A417F" w:rsidRDefault="005A417F">
          <w:pPr>
            <w:pStyle w:val="TOC2"/>
            <w:tabs>
              <w:tab w:val="right" w:leader="dot" w:pos="9628"/>
            </w:tabs>
            <w:rPr>
              <w:noProof/>
            </w:rPr>
          </w:pPr>
          <w:hyperlink w:anchor="_Toc229649092" w:history="1">
            <w:r w:rsidRPr="002F049E">
              <w:rPr>
                <w:rStyle w:val="Hyperlink"/>
                <w:noProof/>
              </w:rPr>
              <w:t>H.1.1  Identity and Authentication</w:t>
            </w:r>
            <w:r>
              <w:rPr>
                <w:noProof/>
                <w:webHidden/>
              </w:rPr>
              <w:tab/>
            </w:r>
            <w:r>
              <w:rPr>
                <w:noProof/>
                <w:webHidden/>
              </w:rPr>
              <w:fldChar w:fldCharType="begin"/>
            </w:r>
            <w:r>
              <w:rPr>
                <w:noProof/>
                <w:webHidden/>
              </w:rPr>
              <w:instrText xml:space="preserve"> PAGEREF _Toc229649092 \h </w:instrText>
            </w:r>
            <w:r>
              <w:rPr>
                <w:noProof/>
                <w:webHidden/>
              </w:rPr>
            </w:r>
            <w:r>
              <w:rPr>
                <w:noProof/>
                <w:webHidden/>
              </w:rPr>
              <w:fldChar w:fldCharType="separate"/>
            </w:r>
            <w:r>
              <w:rPr>
                <w:noProof/>
                <w:webHidden/>
              </w:rPr>
              <w:t>36</w:t>
            </w:r>
            <w:r>
              <w:rPr>
                <w:noProof/>
                <w:webHidden/>
              </w:rPr>
              <w:fldChar w:fldCharType="end"/>
            </w:r>
          </w:hyperlink>
        </w:p>
        <w:p w14:paraId="20B60639" w14:textId="1C329560" w:rsidR="005A417F" w:rsidRDefault="005A417F">
          <w:pPr>
            <w:pStyle w:val="TOC2"/>
            <w:tabs>
              <w:tab w:val="right" w:leader="dot" w:pos="9628"/>
            </w:tabs>
            <w:rPr>
              <w:noProof/>
            </w:rPr>
          </w:pPr>
          <w:hyperlink w:anchor="_Toc229649093" w:history="1">
            <w:r w:rsidRPr="002F049E">
              <w:rPr>
                <w:rStyle w:val="Hyperlink"/>
                <w:noProof/>
              </w:rPr>
              <w:t>H.1.2  Authorisation and Segregation of Duties</w:t>
            </w:r>
            <w:r>
              <w:rPr>
                <w:noProof/>
                <w:webHidden/>
              </w:rPr>
              <w:tab/>
            </w:r>
            <w:r>
              <w:rPr>
                <w:noProof/>
                <w:webHidden/>
              </w:rPr>
              <w:fldChar w:fldCharType="begin"/>
            </w:r>
            <w:r>
              <w:rPr>
                <w:noProof/>
                <w:webHidden/>
              </w:rPr>
              <w:instrText xml:space="preserve"> PAGEREF _Toc229649093 \h </w:instrText>
            </w:r>
            <w:r>
              <w:rPr>
                <w:noProof/>
                <w:webHidden/>
              </w:rPr>
            </w:r>
            <w:r>
              <w:rPr>
                <w:noProof/>
                <w:webHidden/>
              </w:rPr>
              <w:fldChar w:fldCharType="separate"/>
            </w:r>
            <w:r>
              <w:rPr>
                <w:noProof/>
                <w:webHidden/>
              </w:rPr>
              <w:t>36</w:t>
            </w:r>
            <w:r>
              <w:rPr>
                <w:noProof/>
                <w:webHidden/>
              </w:rPr>
              <w:fldChar w:fldCharType="end"/>
            </w:r>
          </w:hyperlink>
        </w:p>
        <w:p w14:paraId="021972DB" w14:textId="2012A7B0" w:rsidR="005A417F" w:rsidRDefault="005A417F">
          <w:pPr>
            <w:pStyle w:val="TOC2"/>
            <w:tabs>
              <w:tab w:val="right" w:leader="dot" w:pos="9628"/>
            </w:tabs>
            <w:rPr>
              <w:noProof/>
            </w:rPr>
          </w:pPr>
          <w:hyperlink w:anchor="_Toc229649094" w:history="1">
            <w:r w:rsidRPr="002F049E">
              <w:rPr>
                <w:rStyle w:val="Hyperlink"/>
                <w:noProof/>
              </w:rPr>
              <w:t>H.1.3  Application Security Controls</w:t>
            </w:r>
            <w:r>
              <w:rPr>
                <w:noProof/>
                <w:webHidden/>
              </w:rPr>
              <w:tab/>
            </w:r>
            <w:r>
              <w:rPr>
                <w:noProof/>
                <w:webHidden/>
              </w:rPr>
              <w:fldChar w:fldCharType="begin"/>
            </w:r>
            <w:r>
              <w:rPr>
                <w:noProof/>
                <w:webHidden/>
              </w:rPr>
              <w:instrText xml:space="preserve"> PAGEREF _Toc229649094 \h </w:instrText>
            </w:r>
            <w:r>
              <w:rPr>
                <w:noProof/>
                <w:webHidden/>
              </w:rPr>
            </w:r>
            <w:r>
              <w:rPr>
                <w:noProof/>
                <w:webHidden/>
              </w:rPr>
              <w:fldChar w:fldCharType="separate"/>
            </w:r>
            <w:r>
              <w:rPr>
                <w:noProof/>
                <w:webHidden/>
              </w:rPr>
              <w:t>36</w:t>
            </w:r>
            <w:r>
              <w:rPr>
                <w:noProof/>
                <w:webHidden/>
              </w:rPr>
              <w:fldChar w:fldCharType="end"/>
            </w:r>
          </w:hyperlink>
        </w:p>
        <w:p w14:paraId="2557ED3D" w14:textId="5577B2FE" w:rsidR="005A417F" w:rsidRDefault="005A417F">
          <w:pPr>
            <w:pStyle w:val="TOC2"/>
            <w:tabs>
              <w:tab w:val="right" w:leader="dot" w:pos="9628"/>
            </w:tabs>
            <w:rPr>
              <w:noProof/>
            </w:rPr>
          </w:pPr>
          <w:hyperlink w:anchor="_Toc229649095" w:history="1">
            <w:r w:rsidRPr="002F049E">
              <w:rPr>
                <w:rStyle w:val="Hyperlink"/>
                <w:noProof/>
              </w:rPr>
              <w:t>H.1.4  Network and Transport Security</w:t>
            </w:r>
            <w:r>
              <w:rPr>
                <w:noProof/>
                <w:webHidden/>
              </w:rPr>
              <w:tab/>
            </w:r>
            <w:r>
              <w:rPr>
                <w:noProof/>
                <w:webHidden/>
              </w:rPr>
              <w:fldChar w:fldCharType="begin"/>
            </w:r>
            <w:r>
              <w:rPr>
                <w:noProof/>
                <w:webHidden/>
              </w:rPr>
              <w:instrText xml:space="preserve"> PAGEREF _Toc229649095 \h </w:instrText>
            </w:r>
            <w:r>
              <w:rPr>
                <w:noProof/>
                <w:webHidden/>
              </w:rPr>
            </w:r>
            <w:r>
              <w:rPr>
                <w:noProof/>
                <w:webHidden/>
              </w:rPr>
              <w:fldChar w:fldCharType="separate"/>
            </w:r>
            <w:r>
              <w:rPr>
                <w:noProof/>
                <w:webHidden/>
              </w:rPr>
              <w:t>36</w:t>
            </w:r>
            <w:r>
              <w:rPr>
                <w:noProof/>
                <w:webHidden/>
              </w:rPr>
              <w:fldChar w:fldCharType="end"/>
            </w:r>
          </w:hyperlink>
        </w:p>
        <w:p w14:paraId="3935010C" w14:textId="5537B11C" w:rsidR="005A417F" w:rsidRDefault="005A417F">
          <w:pPr>
            <w:pStyle w:val="TOC2"/>
            <w:tabs>
              <w:tab w:val="right" w:leader="dot" w:pos="9628"/>
            </w:tabs>
            <w:rPr>
              <w:noProof/>
            </w:rPr>
          </w:pPr>
          <w:hyperlink w:anchor="_Toc229649096" w:history="1">
            <w:r w:rsidRPr="002F049E">
              <w:rPr>
                <w:rStyle w:val="Hyperlink"/>
                <w:noProof/>
              </w:rPr>
              <w:t>H.1.5  Data Security</w:t>
            </w:r>
            <w:r>
              <w:rPr>
                <w:noProof/>
                <w:webHidden/>
              </w:rPr>
              <w:tab/>
            </w:r>
            <w:r>
              <w:rPr>
                <w:noProof/>
                <w:webHidden/>
              </w:rPr>
              <w:fldChar w:fldCharType="begin"/>
            </w:r>
            <w:r>
              <w:rPr>
                <w:noProof/>
                <w:webHidden/>
              </w:rPr>
              <w:instrText xml:space="preserve"> PAGEREF _Toc229649096 \h </w:instrText>
            </w:r>
            <w:r>
              <w:rPr>
                <w:noProof/>
                <w:webHidden/>
              </w:rPr>
            </w:r>
            <w:r>
              <w:rPr>
                <w:noProof/>
                <w:webHidden/>
              </w:rPr>
              <w:fldChar w:fldCharType="separate"/>
            </w:r>
            <w:r>
              <w:rPr>
                <w:noProof/>
                <w:webHidden/>
              </w:rPr>
              <w:t>36</w:t>
            </w:r>
            <w:r>
              <w:rPr>
                <w:noProof/>
                <w:webHidden/>
              </w:rPr>
              <w:fldChar w:fldCharType="end"/>
            </w:r>
          </w:hyperlink>
        </w:p>
        <w:p w14:paraId="41760991" w14:textId="0C6525AA" w:rsidR="005A417F" w:rsidRDefault="005A417F">
          <w:pPr>
            <w:pStyle w:val="TOC2"/>
            <w:tabs>
              <w:tab w:val="right" w:leader="dot" w:pos="9628"/>
            </w:tabs>
            <w:rPr>
              <w:noProof/>
            </w:rPr>
          </w:pPr>
          <w:hyperlink w:anchor="_Toc229649097" w:history="1">
            <w:r w:rsidRPr="002F049E">
              <w:rPr>
                <w:rStyle w:val="Hyperlink"/>
                <w:noProof/>
              </w:rPr>
              <w:t>H.1.6  Audit and Monitoring</w:t>
            </w:r>
            <w:r>
              <w:rPr>
                <w:noProof/>
                <w:webHidden/>
              </w:rPr>
              <w:tab/>
            </w:r>
            <w:r>
              <w:rPr>
                <w:noProof/>
                <w:webHidden/>
              </w:rPr>
              <w:fldChar w:fldCharType="begin"/>
            </w:r>
            <w:r>
              <w:rPr>
                <w:noProof/>
                <w:webHidden/>
              </w:rPr>
              <w:instrText xml:space="preserve"> PAGEREF _Toc229649097 \h </w:instrText>
            </w:r>
            <w:r>
              <w:rPr>
                <w:noProof/>
                <w:webHidden/>
              </w:rPr>
            </w:r>
            <w:r>
              <w:rPr>
                <w:noProof/>
                <w:webHidden/>
              </w:rPr>
              <w:fldChar w:fldCharType="separate"/>
            </w:r>
            <w:r>
              <w:rPr>
                <w:noProof/>
                <w:webHidden/>
              </w:rPr>
              <w:t>36</w:t>
            </w:r>
            <w:r>
              <w:rPr>
                <w:noProof/>
                <w:webHidden/>
              </w:rPr>
              <w:fldChar w:fldCharType="end"/>
            </w:r>
          </w:hyperlink>
        </w:p>
        <w:p w14:paraId="6859E234" w14:textId="249F7E02" w:rsidR="005A417F" w:rsidRDefault="005A417F">
          <w:pPr>
            <w:pStyle w:val="TOC1"/>
            <w:tabs>
              <w:tab w:val="right" w:leader="dot" w:pos="9628"/>
            </w:tabs>
            <w:rPr>
              <w:noProof/>
            </w:rPr>
          </w:pPr>
          <w:hyperlink w:anchor="_Toc229649098" w:history="1">
            <w:r w:rsidRPr="002F049E">
              <w:rPr>
                <w:rStyle w:val="Hyperlink"/>
                <w:noProof/>
              </w:rPr>
              <w:t>H.2  Security Certifications</w:t>
            </w:r>
            <w:r>
              <w:rPr>
                <w:noProof/>
                <w:webHidden/>
              </w:rPr>
              <w:tab/>
            </w:r>
            <w:r>
              <w:rPr>
                <w:noProof/>
                <w:webHidden/>
              </w:rPr>
              <w:fldChar w:fldCharType="begin"/>
            </w:r>
            <w:r>
              <w:rPr>
                <w:noProof/>
                <w:webHidden/>
              </w:rPr>
              <w:instrText xml:space="preserve"> PAGEREF _Toc229649098 \h </w:instrText>
            </w:r>
            <w:r>
              <w:rPr>
                <w:noProof/>
                <w:webHidden/>
              </w:rPr>
            </w:r>
            <w:r>
              <w:rPr>
                <w:noProof/>
                <w:webHidden/>
              </w:rPr>
              <w:fldChar w:fldCharType="separate"/>
            </w:r>
            <w:r>
              <w:rPr>
                <w:noProof/>
                <w:webHidden/>
              </w:rPr>
              <w:t>36</w:t>
            </w:r>
            <w:r>
              <w:rPr>
                <w:noProof/>
                <w:webHidden/>
              </w:rPr>
              <w:fldChar w:fldCharType="end"/>
            </w:r>
          </w:hyperlink>
        </w:p>
        <w:p w14:paraId="5B47DF9F" w14:textId="60808563" w:rsidR="005A417F" w:rsidRDefault="005A417F">
          <w:pPr>
            <w:pStyle w:val="TOC1"/>
            <w:tabs>
              <w:tab w:val="right" w:leader="dot" w:pos="9628"/>
            </w:tabs>
            <w:rPr>
              <w:noProof/>
            </w:rPr>
          </w:pPr>
          <w:hyperlink w:anchor="_Toc229649099" w:history="1">
            <w:r w:rsidRPr="002F049E">
              <w:rPr>
                <w:rStyle w:val="Hyperlink"/>
                <w:noProof/>
              </w:rPr>
              <w:t>H.3  Pre-Go-Live Security Assurance</w:t>
            </w:r>
            <w:r>
              <w:rPr>
                <w:noProof/>
                <w:webHidden/>
              </w:rPr>
              <w:tab/>
            </w:r>
            <w:r>
              <w:rPr>
                <w:noProof/>
                <w:webHidden/>
              </w:rPr>
              <w:fldChar w:fldCharType="begin"/>
            </w:r>
            <w:r>
              <w:rPr>
                <w:noProof/>
                <w:webHidden/>
              </w:rPr>
              <w:instrText xml:space="preserve"> PAGEREF _Toc229649099 \h </w:instrText>
            </w:r>
            <w:r>
              <w:rPr>
                <w:noProof/>
                <w:webHidden/>
              </w:rPr>
            </w:r>
            <w:r>
              <w:rPr>
                <w:noProof/>
                <w:webHidden/>
              </w:rPr>
              <w:fldChar w:fldCharType="separate"/>
            </w:r>
            <w:r>
              <w:rPr>
                <w:noProof/>
                <w:webHidden/>
              </w:rPr>
              <w:t>37</w:t>
            </w:r>
            <w:r>
              <w:rPr>
                <w:noProof/>
                <w:webHidden/>
              </w:rPr>
              <w:fldChar w:fldCharType="end"/>
            </w:r>
          </w:hyperlink>
        </w:p>
        <w:p w14:paraId="6F5AC4D4" w14:textId="764742B9" w:rsidR="005A417F" w:rsidRDefault="005A417F">
          <w:pPr>
            <w:pStyle w:val="TOC1"/>
            <w:tabs>
              <w:tab w:val="right" w:leader="dot" w:pos="9628"/>
            </w:tabs>
            <w:rPr>
              <w:noProof/>
            </w:rPr>
          </w:pPr>
          <w:hyperlink w:anchor="_Toc229649100" w:history="1">
            <w:r w:rsidRPr="002F049E">
              <w:rPr>
                <w:rStyle w:val="Hyperlink"/>
                <w:noProof/>
              </w:rPr>
              <w:t>I.1  Compliance with the Malawi Data Protection Act</w:t>
            </w:r>
            <w:r>
              <w:rPr>
                <w:noProof/>
                <w:webHidden/>
              </w:rPr>
              <w:tab/>
            </w:r>
            <w:r>
              <w:rPr>
                <w:noProof/>
                <w:webHidden/>
              </w:rPr>
              <w:fldChar w:fldCharType="begin"/>
            </w:r>
            <w:r>
              <w:rPr>
                <w:noProof/>
                <w:webHidden/>
              </w:rPr>
              <w:instrText xml:space="preserve"> PAGEREF _Toc229649100 \h </w:instrText>
            </w:r>
            <w:r>
              <w:rPr>
                <w:noProof/>
                <w:webHidden/>
              </w:rPr>
            </w:r>
            <w:r>
              <w:rPr>
                <w:noProof/>
                <w:webHidden/>
              </w:rPr>
              <w:fldChar w:fldCharType="separate"/>
            </w:r>
            <w:r>
              <w:rPr>
                <w:noProof/>
                <w:webHidden/>
              </w:rPr>
              <w:t>39</w:t>
            </w:r>
            <w:r>
              <w:rPr>
                <w:noProof/>
                <w:webHidden/>
              </w:rPr>
              <w:fldChar w:fldCharType="end"/>
            </w:r>
          </w:hyperlink>
        </w:p>
        <w:p w14:paraId="083DF2B4" w14:textId="3BD1177A" w:rsidR="005A417F" w:rsidRDefault="005A417F">
          <w:pPr>
            <w:pStyle w:val="TOC1"/>
            <w:tabs>
              <w:tab w:val="right" w:leader="dot" w:pos="9628"/>
            </w:tabs>
            <w:rPr>
              <w:noProof/>
            </w:rPr>
          </w:pPr>
          <w:hyperlink w:anchor="_Toc229649101" w:history="1">
            <w:r w:rsidRPr="002F049E">
              <w:rPr>
                <w:rStyle w:val="Hyperlink"/>
                <w:noProof/>
              </w:rPr>
              <w:t>I.2  Data Protection Policy Approach</w:t>
            </w:r>
            <w:r>
              <w:rPr>
                <w:noProof/>
                <w:webHidden/>
              </w:rPr>
              <w:tab/>
            </w:r>
            <w:r>
              <w:rPr>
                <w:noProof/>
                <w:webHidden/>
              </w:rPr>
              <w:fldChar w:fldCharType="begin"/>
            </w:r>
            <w:r>
              <w:rPr>
                <w:noProof/>
                <w:webHidden/>
              </w:rPr>
              <w:instrText xml:space="preserve"> PAGEREF _Toc229649101 \h </w:instrText>
            </w:r>
            <w:r>
              <w:rPr>
                <w:noProof/>
                <w:webHidden/>
              </w:rPr>
            </w:r>
            <w:r>
              <w:rPr>
                <w:noProof/>
                <w:webHidden/>
              </w:rPr>
              <w:fldChar w:fldCharType="separate"/>
            </w:r>
            <w:r>
              <w:rPr>
                <w:noProof/>
                <w:webHidden/>
              </w:rPr>
              <w:t>39</w:t>
            </w:r>
            <w:r>
              <w:rPr>
                <w:noProof/>
                <w:webHidden/>
              </w:rPr>
              <w:fldChar w:fldCharType="end"/>
            </w:r>
          </w:hyperlink>
        </w:p>
        <w:p w14:paraId="4B949644" w14:textId="1468EA7D" w:rsidR="005A417F" w:rsidRDefault="005A417F">
          <w:pPr>
            <w:pStyle w:val="TOC1"/>
            <w:tabs>
              <w:tab w:val="right" w:leader="dot" w:pos="9628"/>
            </w:tabs>
            <w:rPr>
              <w:noProof/>
            </w:rPr>
          </w:pPr>
          <w:hyperlink w:anchor="_Toc229649102" w:history="1">
            <w:r w:rsidRPr="002F049E">
              <w:rPr>
                <w:rStyle w:val="Hyperlink"/>
                <w:noProof/>
              </w:rPr>
              <w:t>I.3  Cybersecurity Assessment During Implementation</w:t>
            </w:r>
            <w:r>
              <w:rPr>
                <w:noProof/>
                <w:webHidden/>
              </w:rPr>
              <w:tab/>
            </w:r>
            <w:r>
              <w:rPr>
                <w:noProof/>
                <w:webHidden/>
              </w:rPr>
              <w:fldChar w:fldCharType="begin"/>
            </w:r>
            <w:r>
              <w:rPr>
                <w:noProof/>
                <w:webHidden/>
              </w:rPr>
              <w:instrText xml:space="preserve"> PAGEREF _Toc229649102 \h </w:instrText>
            </w:r>
            <w:r>
              <w:rPr>
                <w:noProof/>
                <w:webHidden/>
              </w:rPr>
            </w:r>
            <w:r>
              <w:rPr>
                <w:noProof/>
                <w:webHidden/>
              </w:rPr>
              <w:fldChar w:fldCharType="separate"/>
            </w:r>
            <w:r>
              <w:rPr>
                <w:noProof/>
                <w:webHidden/>
              </w:rPr>
              <w:t>39</w:t>
            </w:r>
            <w:r>
              <w:rPr>
                <w:noProof/>
                <w:webHidden/>
              </w:rPr>
              <w:fldChar w:fldCharType="end"/>
            </w:r>
          </w:hyperlink>
        </w:p>
        <w:p w14:paraId="1E55955B" w14:textId="33CFC674" w:rsidR="005A417F" w:rsidRDefault="005A417F">
          <w:pPr>
            <w:pStyle w:val="TOC1"/>
            <w:tabs>
              <w:tab w:val="right" w:leader="dot" w:pos="9628"/>
            </w:tabs>
            <w:rPr>
              <w:noProof/>
            </w:rPr>
          </w:pPr>
          <w:hyperlink w:anchor="_Toc229649103" w:history="1">
            <w:r w:rsidRPr="002F049E">
              <w:rPr>
                <w:rStyle w:val="Hyperlink"/>
                <w:noProof/>
              </w:rPr>
              <w:t>I.4  Post-Go-Live Cybersecurity Assessment</w:t>
            </w:r>
            <w:r>
              <w:rPr>
                <w:noProof/>
                <w:webHidden/>
              </w:rPr>
              <w:tab/>
            </w:r>
            <w:r>
              <w:rPr>
                <w:noProof/>
                <w:webHidden/>
              </w:rPr>
              <w:fldChar w:fldCharType="begin"/>
            </w:r>
            <w:r>
              <w:rPr>
                <w:noProof/>
                <w:webHidden/>
              </w:rPr>
              <w:instrText xml:space="preserve"> PAGEREF _Toc229649103 \h </w:instrText>
            </w:r>
            <w:r>
              <w:rPr>
                <w:noProof/>
                <w:webHidden/>
              </w:rPr>
            </w:r>
            <w:r>
              <w:rPr>
                <w:noProof/>
                <w:webHidden/>
              </w:rPr>
              <w:fldChar w:fldCharType="separate"/>
            </w:r>
            <w:r>
              <w:rPr>
                <w:noProof/>
                <w:webHidden/>
              </w:rPr>
              <w:t>39</w:t>
            </w:r>
            <w:r>
              <w:rPr>
                <w:noProof/>
                <w:webHidden/>
              </w:rPr>
              <w:fldChar w:fldCharType="end"/>
            </w:r>
          </w:hyperlink>
        </w:p>
        <w:p w14:paraId="544F980D" w14:textId="3D5A89B6" w:rsidR="005A417F" w:rsidRDefault="005A417F">
          <w:pPr>
            <w:pStyle w:val="TOC1"/>
            <w:tabs>
              <w:tab w:val="right" w:leader="dot" w:pos="9628"/>
            </w:tabs>
            <w:rPr>
              <w:noProof/>
            </w:rPr>
          </w:pPr>
          <w:hyperlink w:anchor="_Toc229649104" w:history="1">
            <w:r w:rsidRPr="002F049E">
              <w:rPr>
                <w:rStyle w:val="Hyperlink"/>
                <w:noProof/>
              </w:rPr>
              <w:t>I.5  Expected Data Protection and Security Deliverables</w:t>
            </w:r>
            <w:r>
              <w:rPr>
                <w:noProof/>
                <w:webHidden/>
              </w:rPr>
              <w:tab/>
            </w:r>
            <w:r>
              <w:rPr>
                <w:noProof/>
                <w:webHidden/>
              </w:rPr>
              <w:fldChar w:fldCharType="begin"/>
            </w:r>
            <w:r>
              <w:rPr>
                <w:noProof/>
                <w:webHidden/>
              </w:rPr>
              <w:instrText xml:space="preserve"> PAGEREF _Toc229649104 \h </w:instrText>
            </w:r>
            <w:r>
              <w:rPr>
                <w:noProof/>
                <w:webHidden/>
              </w:rPr>
            </w:r>
            <w:r>
              <w:rPr>
                <w:noProof/>
                <w:webHidden/>
              </w:rPr>
              <w:fldChar w:fldCharType="separate"/>
            </w:r>
            <w:r>
              <w:rPr>
                <w:noProof/>
                <w:webHidden/>
              </w:rPr>
              <w:t>40</w:t>
            </w:r>
            <w:r>
              <w:rPr>
                <w:noProof/>
                <w:webHidden/>
              </w:rPr>
              <w:fldChar w:fldCharType="end"/>
            </w:r>
          </w:hyperlink>
        </w:p>
        <w:p w14:paraId="0C891C51" w14:textId="286B333D" w:rsidR="005A417F" w:rsidRDefault="005A417F">
          <w:pPr>
            <w:pStyle w:val="TOC1"/>
            <w:tabs>
              <w:tab w:val="right" w:leader="dot" w:pos="9628"/>
            </w:tabs>
            <w:rPr>
              <w:noProof/>
            </w:rPr>
          </w:pPr>
          <w:hyperlink w:anchor="_Toc229649105" w:history="1">
            <w:r w:rsidRPr="002F049E">
              <w:rPr>
                <w:rStyle w:val="Hyperlink"/>
                <w:noProof/>
              </w:rPr>
              <w:t>J.1  Team Curriculum Vitae</w:t>
            </w:r>
            <w:r>
              <w:rPr>
                <w:noProof/>
                <w:webHidden/>
              </w:rPr>
              <w:tab/>
            </w:r>
            <w:r>
              <w:rPr>
                <w:noProof/>
                <w:webHidden/>
              </w:rPr>
              <w:fldChar w:fldCharType="begin"/>
            </w:r>
            <w:r>
              <w:rPr>
                <w:noProof/>
                <w:webHidden/>
              </w:rPr>
              <w:instrText xml:space="preserve"> PAGEREF _Toc229649105 \h </w:instrText>
            </w:r>
            <w:r>
              <w:rPr>
                <w:noProof/>
                <w:webHidden/>
              </w:rPr>
            </w:r>
            <w:r>
              <w:rPr>
                <w:noProof/>
                <w:webHidden/>
              </w:rPr>
              <w:fldChar w:fldCharType="separate"/>
            </w:r>
            <w:r>
              <w:rPr>
                <w:noProof/>
                <w:webHidden/>
              </w:rPr>
              <w:t>42</w:t>
            </w:r>
            <w:r>
              <w:rPr>
                <w:noProof/>
                <w:webHidden/>
              </w:rPr>
              <w:fldChar w:fldCharType="end"/>
            </w:r>
          </w:hyperlink>
        </w:p>
        <w:p w14:paraId="143A80C1" w14:textId="33996442" w:rsidR="005A417F" w:rsidRDefault="005A417F">
          <w:r>
            <w:rPr>
              <w:b/>
              <w:bCs/>
              <w:noProof/>
            </w:rPr>
            <w:fldChar w:fldCharType="end"/>
          </w:r>
        </w:p>
      </w:sdtContent>
    </w:sdt>
    <w:p w14:paraId="2DC81F34" w14:textId="77777777" w:rsidR="005A417F" w:rsidRDefault="005A417F">
      <w:pPr>
        <w:spacing w:after="60"/>
        <w:jc w:val="center"/>
        <w:rPr>
          <w:b/>
          <w:bCs/>
          <w:caps/>
          <w:color w:val="1F2B3C"/>
          <w:sz w:val="36"/>
          <w:szCs w:val="36"/>
        </w:rPr>
      </w:pPr>
    </w:p>
    <w:p w14:paraId="5040CDEE" w14:textId="77777777" w:rsidR="005A417F" w:rsidRDefault="005A417F">
      <w:pPr>
        <w:spacing w:after="60"/>
        <w:jc w:val="center"/>
        <w:rPr>
          <w:b/>
          <w:bCs/>
          <w:caps/>
          <w:color w:val="1F2B3C"/>
          <w:sz w:val="36"/>
          <w:szCs w:val="36"/>
        </w:rPr>
      </w:pPr>
    </w:p>
    <w:p w14:paraId="7C67C631" w14:textId="77777777" w:rsidR="005A417F" w:rsidRDefault="005A417F">
      <w:pPr>
        <w:spacing w:after="60"/>
        <w:jc w:val="center"/>
        <w:rPr>
          <w:b/>
          <w:bCs/>
          <w:caps/>
          <w:color w:val="1F2B3C"/>
          <w:sz w:val="36"/>
          <w:szCs w:val="36"/>
        </w:rPr>
      </w:pPr>
    </w:p>
    <w:p w14:paraId="7CC193BE" w14:textId="77777777" w:rsidR="005A417F" w:rsidRDefault="005A417F">
      <w:pPr>
        <w:spacing w:after="60"/>
        <w:jc w:val="center"/>
        <w:rPr>
          <w:b/>
          <w:bCs/>
          <w:caps/>
          <w:color w:val="1F2B3C"/>
          <w:sz w:val="36"/>
          <w:szCs w:val="36"/>
        </w:rPr>
      </w:pPr>
    </w:p>
    <w:p w14:paraId="2B24484E" w14:textId="77777777" w:rsidR="005A417F" w:rsidRDefault="005A417F">
      <w:pPr>
        <w:spacing w:after="60"/>
        <w:jc w:val="center"/>
        <w:rPr>
          <w:b/>
          <w:bCs/>
          <w:caps/>
          <w:color w:val="1F2B3C"/>
          <w:sz w:val="36"/>
          <w:szCs w:val="36"/>
        </w:rPr>
      </w:pPr>
    </w:p>
    <w:p w14:paraId="75DC7403" w14:textId="77777777" w:rsidR="005A417F" w:rsidRDefault="005A417F">
      <w:pPr>
        <w:spacing w:after="60"/>
        <w:jc w:val="center"/>
        <w:rPr>
          <w:b/>
          <w:bCs/>
          <w:caps/>
          <w:color w:val="1F2B3C"/>
          <w:sz w:val="36"/>
          <w:szCs w:val="36"/>
        </w:rPr>
      </w:pPr>
    </w:p>
    <w:p w14:paraId="435DE5B9" w14:textId="77777777" w:rsidR="005A417F" w:rsidRDefault="005A417F">
      <w:pPr>
        <w:spacing w:after="60"/>
        <w:jc w:val="center"/>
        <w:rPr>
          <w:b/>
          <w:bCs/>
          <w:caps/>
          <w:color w:val="1F2B3C"/>
          <w:sz w:val="36"/>
          <w:szCs w:val="36"/>
        </w:rPr>
      </w:pPr>
    </w:p>
    <w:p w14:paraId="10E36C79" w14:textId="77777777" w:rsidR="005A417F" w:rsidRDefault="005A417F">
      <w:pPr>
        <w:spacing w:after="60"/>
        <w:jc w:val="center"/>
        <w:rPr>
          <w:b/>
          <w:bCs/>
          <w:caps/>
          <w:color w:val="1F2B3C"/>
          <w:sz w:val="36"/>
          <w:szCs w:val="36"/>
        </w:rPr>
      </w:pPr>
    </w:p>
    <w:p w14:paraId="4859E88E" w14:textId="77777777" w:rsidR="005A417F" w:rsidRDefault="005A417F">
      <w:pPr>
        <w:spacing w:after="60"/>
        <w:jc w:val="center"/>
        <w:rPr>
          <w:b/>
          <w:bCs/>
          <w:caps/>
          <w:color w:val="1F2B3C"/>
          <w:sz w:val="36"/>
          <w:szCs w:val="36"/>
        </w:rPr>
      </w:pPr>
    </w:p>
    <w:p w14:paraId="4C7C60F6" w14:textId="77777777" w:rsidR="005A417F" w:rsidRDefault="005A417F">
      <w:pPr>
        <w:spacing w:after="60"/>
        <w:jc w:val="center"/>
        <w:rPr>
          <w:b/>
          <w:bCs/>
          <w:caps/>
          <w:color w:val="1F2B3C"/>
          <w:sz w:val="36"/>
          <w:szCs w:val="36"/>
        </w:rPr>
      </w:pPr>
    </w:p>
    <w:p w14:paraId="5ED85249" w14:textId="77777777" w:rsidR="005A417F" w:rsidRDefault="005A417F">
      <w:pPr>
        <w:spacing w:after="60"/>
        <w:jc w:val="center"/>
        <w:rPr>
          <w:b/>
          <w:bCs/>
          <w:caps/>
          <w:color w:val="1F2B3C"/>
          <w:sz w:val="36"/>
          <w:szCs w:val="36"/>
        </w:rPr>
      </w:pPr>
    </w:p>
    <w:p w14:paraId="56F4C9E2" w14:textId="77777777" w:rsidR="005A417F" w:rsidRDefault="005A417F">
      <w:pPr>
        <w:spacing w:after="60"/>
        <w:jc w:val="center"/>
        <w:rPr>
          <w:b/>
          <w:bCs/>
          <w:caps/>
          <w:color w:val="1F2B3C"/>
          <w:sz w:val="36"/>
          <w:szCs w:val="36"/>
        </w:rPr>
      </w:pPr>
    </w:p>
    <w:p w14:paraId="620C62A6" w14:textId="77777777" w:rsidR="005A417F" w:rsidRDefault="005A417F">
      <w:pPr>
        <w:spacing w:after="60"/>
        <w:jc w:val="center"/>
        <w:rPr>
          <w:b/>
          <w:bCs/>
          <w:caps/>
          <w:color w:val="1F2B3C"/>
          <w:sz w:val="36"/>
          <w:szCs w:val="36"/>
        </w:rPr>
      </w:pPr>
    </w:p>
    <w:p w14:paraId="52C8BAD5" w14:textId="77777777" w:rsidR="005A417F" w:rsidRDefault="005A417F">
      <w:pPr>
        <w:spacing w:after="60"/>
        <w:jc w:val="center"/>
        <w:rPr>
          <w:b/>
          <w:bCs/>
          <w:caps/>
          <w:color w:val="1F2B3C"/>
          <w:sz w:val="36"/>
          <w:szCs w:val="36"/>
        </w:rPr>
      </w:pPr>
    </w:p>
    <w:p w14:paraId="179C8458" w14:textId="77777777" w:rsidR="005A417F" w:rsidRDefault="005A417F">
      <w:pPr>
        <w:spacing w:after="60"/>
        <w:jc w:val="center"/>
        <w:rPr>
          <w:b/>
          <w:bCs/>
          <w:caps/>
          <w:color w:val="1F2B3C"/>
          <w:sz w:val="36"/>
          <w:szCs w:val="36"/>
        </w:rPr>
      </w:pPr>
    </w:p>
    <w:p w14:paraId="61356390" w14:textId="77777777" w:rsidR="005A417F" w:rsidRDefault="005A417F">
      <w:pPr>
        <w:spacing w:after="60"/>
        <w:jc w:val="center"/>
        <w:rPr>
          <w:b/>
          <w:bCs/>
          <w:caps/>
          <w:color w:val="1F2B3C"/>
          <w:sz w:val="36"/>
          <w:szCs w:val="36"/>
        </w:rPr>
      </w:pPr>
    </w:p>
    <w:p w14:paraId="309370AE" w14:textId="77777777" w:rsidR="005A417F" w:rsidRDefault="005A417F">
      <w:pPr>
        <w:spacing w:after="60"/>
        <w:jc w:val="center"/>
        <w:rPr>
          <w:b/>
          <w:bCs/>
          <w:caps/>
          <w:color w:val="1F2B3C"/>
          <w:sz w:val="36"/>
          <w:szCs w:val="36"/>
        </w:rPr>
      </w:pPr>
    </w:p>
    <w:p w14:paraId="4CA5CF77" w14:textId="77777777" w:rsidR="005A417F" w:rsidRDefault="005A417F">
      <w:pPr>
        <w:spacing w:after="60"/>
        <w:jc w:val="center"/>
        <w:rPr>
          <w:b/>
          <w:bCs/>
          <w:caps/>
          <w:color w:val="1F2B3C"/>
          <w:sz w:val="36"/>
          <w:szCs w:val="36"/>
        </w:rPr>
      </w:pPr>
    </w:p>
    <w:p w14:paraId="0A82719D" w14:textId="77777777" w:rsidR="005A417F" w:rsidRDefault="005A417F">
      <w:pPr>
        <w:spacing w:after="60"/>
        <w:jc w:val="center"/>
        <w:rPr>
          <w:b/>
          <w:bCs/>
          <w:caps/>
          <w:color w:val="1F2B3C"/>
          <w:sz w:val="36"/>
          <w:szCs w:val="36"/>
        </w:rPr>
      </w:pPr>
    </w:p>
    <w:p w14:paraId="3552B78A" w14:textId="77777777" w:rsidR="005A417F" w:rsidRDefault="005A417F">
      <w:pPr>
        <w:spacing w:after="60"/>
        <w:jc w:val="center"/>
        <w:rPr>
          <w:b/>
          <w:bCs/>
          <w:caps/>
          <w:color w:val="1F2B3C"/>
          <w:sz w:val="36"/>
          <w:szCs w:val="36"/>
        </w:rPr>
      </w:pPr>
    </w:p>
    <w:p w14:paraId="650743B3" w14:textId="77777777" w:rsidR="005A417F" w:rsidRDefault="005A417F">
      <w:pPr>
        <w:spacing w:after="60"/>
        <w:jc w:val="center"/>
        <w:rPr>
          <w:b/>
          <w:bCs/>
          <w:caps/>
          <w:color w:val="1F2B3C"/>
          <w:sz w:val="36"/>
          <w:szCs w:val="36"/>
        </w:rPr>
      </w:pPr>
    </w:p>
    <w:p w14:paraId="7262D29A" w14:textId="77777777" w:rsidR="005A417F" w:rsidRDefault="005A417F" w:rsidP="005A417F">
      <w:pPr>
        <w:spacing w:after="60"/>
        <w:rPr>
          <w:b/>
          <w:bCs/>
          <w:caps/>
          <w:color w:val="1F2B3C"/>
          <w:sz w:val="36"/>
          <w:szCs w:val="36"/>
        </w:rPr>
      </w:pPr>
    </w:p>
    <w:p w14:paraId="37540401" w14:textId="20A4EE9D" w:rsidR="00AA6F16" w:rsidRDefault="00000000">
      <w:pPr>
        <w:spacing w:after="60"/>
        <w:jc w:val="center"/>
      </w:pPr>
      <w:r>
        <w:rPr>
          <w:b/>
          <w:bCs/>
          <w:caps/>
          <w:color w:val="1F2B3C"/>
          <w:sz w:val="36"/>
          <w:szCs w:val="36"/>
        </w:rPr>
        <w:lastRenderedPageBreak/>
        <w:t>TECHNICAL PROPOSAL</w:t>
      </w:r>
    </w:p>
    <w:p w14:paraId="2D2A5A47" w14:textId="77777777" w:rsidR="00AA6F16" w:rsidRDefault="00000000">
      <w:pPr>
        <w:spacing w:after="40"/>
        <w:jc w:val="center"/>
      </w:pPr>
      <w:r>
        <w:rPr>
          <w:i/>
          <w:iCs/>
          <w:color w:val="2E75B6"/>
        </w:rPr>
        <w:t>Development and Implementation of a Scholarship Management System (SMS)</w:t>
      </w:r>
    </w:p>
    <w:p w14:paraId="4CD62D4F" w14:textId="77777777" w:rsidR="00AA6F16" w:rsidRDefault="00000000">
      <w:pPr>
        <w:spacing w:after="40"/>
        <w:jc w:val="center"/>
      </w:pPr>
      <w:r>
        <w:rPr>
          <w:color w:val="595959"/>
          <w:sz w:val="20"/>
          <w:szCs w:val="20"/>
        </w:rPr>
        <w:t>Submitted to: Press Trust Malawi  │  15 May 2026</w:t>
      </w:r>
    </w:p>
    <w:p w14:paraId="4F950F88" w14:textId="77777777" w:rsidR="00AA6F16" w:rsidRDefault="00AA6F16">
      <w:pPr>
        <w:pBdr>
          <w:bottom w:val="single" w:sz="10" w:space="1" w:color="2E75B6"/>
        </w:pBdr>
      </w:pPr>
    </w:p>
    <w:p w14:paraId="2481BA76" w14:textId="77777777" w:rsidR="00AA6F16" w:rsidRDefault="00AA6F16">
      <w:pPr>
        <w:spacing w:after="180"/>
      </w:pPr>
    </w:p>
    <w:p w14:paraId="1FDB037B" w14:textId="77777777" w:rsidR="00AA6F16" w:rsidRDefault="00000000">
      <w:pPr>
        <w:pStyle w:val="ProposalHeading1"/>
        <w:pBdr>
          <w:bottom w:val="single" w:sz="6" w:space="4" w:color="2E75B6"/>
        </w:pBdr>
      </w:pPr>
      <w:bookmarkStart w:id="0" w:name="_Toc229649023"/>
      <w:r>
        <w:t>1.  Understanding of the Assignment</w:t>
      </w:r>
      <w:bookmarkEnd w:id="0"/>
    </w:p>
    <w:p w14:paraId="30214B85" w14:textId="77777777" w:rsidR="00AA6F16" w:rsidRDefault="00000000">
      <w:pPr>
        <w:spacing w:after="140"/>
        <w:jc w:val="both"/>
      </w:pPr>
      <w:r>
        <w:t>Press Trust Malawi administers a secondary school scholarship programme targeting the best-performing boy and girl across Malawi's 34 educational districts. The current lifecycle relies on manual and spreadsheet-based processes, creating risks around transparency, financial governance, and beneficiary monitoring. The Trust requires a single digital platform to manage the full scholarship lifecycle — from Ministry of Education intake through to award management, disbursement, monitoring and evaluation, and reporting.</w:t>
      </w:r>
    </w:p>
    <w:p w14:paraId="085AEBE3" w14:textId="77777777" w:rsidR="00AA6F16" w:rsidRDefault="00000000">
      <w:pPr>
        <w:spacing w:after="140"/>
        <w:jc w:val="both"/>
      </w:pPr>
      <w:r>
        <w:t>iMoSyS has reviewed the Terms of Reference (April 2026) and the Software Requirements Specification (SRS v1.2, 30 April 2026), covering 275+ functional requirements across 11 capability areas. The solution must address:</w:t>
      </w:r>
    </w:p>
    <w:p w14:paraId="23180A48" w14:textId="77777777" w:rsidR="00AA6F16" w:rsidRDefault="00000000">
      <w:pPr>
        <w:pStyle w:val="ListParagraph"/>
        <w:numPr>
          <w:ilvl w:val="0"/>
          <w:numId w:val="2"/>
        </w:numPr>
        <w:spacing w:after="80"/>
      </w:pPr>
      <w:r>
        <w:t>End-to-end digitisation of the scholarship lifecycle, from Ministry of Education intake through to tertiary selection.</w:t>
      </w:r>
    </w:p>
    <w:p w14:paraId="6C4F2314" w14:textId="77777777" w:rsidR="00AA6F16" w:rsidRDefault="00000000">
      <w:pPr>
        <w:pStyle w:val="ListParagraph"/>
        <w:numPr>
          <w:ilvl w:val="0"/>
          <w:numId w:val="2"/>
        </w:numPr>
        <w:spacing w:after="80"/>
      </w:pPr>
      <w:r>
        <w:t>Multi-level financial governance with configurable maker–checker–approver workflows, disbursement controls, and reconciliation.</w:t>
      </w:r>
    </w:p>
    <w:p w14:paraId="33019593" w14:textId="77777777" w:rsidR="00AA6F16" w:rsidRDefault="00000000">
      <w:pPr>
        <w:pStyle w:val="ListParagraph"/>
        <w:numPr>
          <w:ilvl w:val="0"/>
          <w:numId w:val="2"/>
        </w:numPr>
        <w:spacing w:after="80"/>
      </w:pPr>
      <w:r>
        <w:t>Role-based access control with field-level security and strict segregation of duties.</w:t>
      </w:r>
    </w:p>
    <w:p w14:paraId="5ED4040A" w14:textId="77777777" w:rsidR="00AA6F16" w:rsidRDefault="00000000">
      <w:pPr>
        <w:pStyle w:val="ListParagraph"/>
        <w:numPr>
          <w:ilvl w:val="0"/>
          <w:numId w:val="2"/>
        </w:numPr>
        <w:spacing w:after="80"/>
      </w:pPr>
      <w:r>
        <w:t>Academic performance tracking, at-risk flagging, and intervention management for beneficiary monitoring.</w:t>
      </w:r>
    </w:p>
    <w:p w14:paraId="06ABD318" w14:textId="77777777" w:rsidR="00AA6F16" w:rsidRDefault="00000000">
      <w:pPr>
        <w:pStyle w:val="ListParagraph"/>
        <w:numPr>
          <w:ilvl w:val="0"/>
          <w:numId w:val="2"/>
        </w:numPr>
        <w:spacing w:after="80"/>
      </w:pPr>
      <w:r>
        <w:t>Configurable reporting with a dynamic report builder, exportable to PDF, Excel, and CSV.</w:t>
      </w:r>
    </w:p>
    <w:p w14:paraId="08CE02EF" w14:textId="77777777" w:rsidR="00AA6F16" w:rsidRDefault="00000000">
      <w:pPr>
        <w:pStyle w:val="ListParagraph"/>
        <w:numPr>
          <w:ilvl w:val="0"/>
          <w:numId w:val="2"/>
        </w:numPr>
        <w:spacing w:after="80"/>
      </w:pPr>
      <w:r>
        <w:t>Integration with SAGE Evolution and the email gateway, with provision for future payment rail and SMS gateway connections.</w:t>
      </w:r>
    </w:p>
    <w:p w14:paraId="62533BAD" w14:textId="77777777" w:rsidR="00AA6F16" w:rsidRDefault="00000000">
      <w:pPr>
        <w:pStyle w:val="ListParagraph"/>
        <w:numPr>
          <w:ilvl w:val="0"/>
          <w:numId w:val="2"/>
        </w:numPr>
        <w:spacing w:after="80"/>
      </w:pPr>
      <w:r>
        <w:t>Migration of up to five years of historical Excel-based scholarship records.</w:t>
      </w:r>
    </w:p>
    <w:p w14:paraId="2E25462C" w14:textId="77777777" w:rsidR="00AA6F16" w:rsidRDefault="00000000">
      <w:pPr>
        <w:pStyle w:val="ListParagraph"/>
        <w:numPr>
          <w:ilvl w:val="0"/>
          <w:numId w:val="2"/>
        </w:numPr>
        <w:spacing w:after="80"/>
      </w:pPr>
      <w:r>
        <w:t>Delivery within 45 man-days across four calendar months, with 12 months of post-implementation support.</w:t>
      </w:r>
    </w:p>
    <w:p w14:paraId="6701D628" w14:textId="77777777" w:rsidR="00AA6F16" w:rsidRDefault="00AA6F16">
      <w:pPr>
        <w:spacing w:after="120"/>
      </w:pPr>
    </w:p>
    <w:p w14:paraId="4C81A402" w14:textId="77777777" w:rsidR="00AA6F16" w:rsidRDefault="00000000">
      <w:pPr>
        <w:pStyle w:val="ProposalHeading1"/>
        <w:pBdr>
          <w:bottom w:val="single" w:sz="6" w:space="4" w:color="2E75B6"/>
        </w:pBdr>
      </w:pPr>
      <w:bookmarkStart w:id="1" w:name="_Toc229649024"/>
      <w:r>
        <w:t>2.  Proposed Methodology and Work Plan</w:t>
      </w:r>
      <w:bookmarkEnd w:id="1"/>
    </w:p>
    <w:p w14:paraId="247DB4A6" w14:textId="77777777" w:rsidR="00AA6F16" w:rsidRDefault="00000000">
      <w:pPr>
        <w:spacing w:after="140"/>
        <w:jc w:val="both"/>
      </w:pPr>
      <w:r>
        <w:t>The assignment will be delivered using a phased, Agile-based approach structured around five implementation phases, each producing client-approved deliverables before the next phase begins — keeping Press Trust actively involved at every decision point.</w:t>
      </w:r>
    </w:p>
    <w:p w14:paraId="05880891" w14:textId="77777777" w:rsidR="00AA6F16" w:rsidRDefault="00000000">
      <w:pPr>
        <w:pStyle w:val="ProposalHeading2"/>
      </w:pPr>
      <w:bookmarkStart w:id="2" w:name="_Toc229649025"/>
      <w:r>
        <w:rPr>
          <w:color w:val="2E75B6"/>
        </w:rPr>
        <w:t xml:space="preserve">Phase 1:  </w:t>
      </w:r>
      <w:r>
        <w:t>Project Initiation &amp; Requirements Validation</w:t>
      </w:r>
      <w:bookmarkEnd w:id="2"/>
    </w:p>
    <w:p w14:paraId="4EBD685C" w14:textId="77777777" w:rsidR="00AA6F16" w:rsidRDefault="00000000">
      <w:pPr>
        <w:spacing w:after="120"/>
        <w:jc w:val="both"/>
      </w:pPr>
      <w:r>
        <w:t xml:space="preserve">Kick-off meeting to confirm scope, governance, and implementation priorities. The SRS will be validated against existing business processes and integration points to establish a shared baseline. </w:t>
      </w:r>
      <w:r>
        <w:rPr>
          <w:b/>
          <w:bCs/>
        </w:rPr>
        <w:t xml:space="preserve">Key outputs: </w:t>
      </w:r>
      <w:r>
        <w:t>validated requirements matrix; detailed implementation plan.</w:t>
      </w:r>
    </w:p>
    <w:p w14:paraId="5359686A" w14:textId="77777777" w:rsidR="00AA6F16" w:rsidRDefault="00000000">
      <w:pPr>
        <w:pStyle w:val="ProposalHeading2"/>
      </w:pPr>
      <w:bookmarkStart w:id="3" w:name="_Toc229649026"/>
      <w:r>
        <w:rPr>
          <w:color w:val="2E75B6"/>
        </w:rPr>
        <w:t xml:space="preserve">Phase 2:  </w:t>
      </w:r>
      <w:r>
        <w:t>Business Process &amp; Solution Design</w:t>
      </w:r>
      <w:bookmarkEnd w:id="3"/>
    </w:p>
    <w:p w14:paraId="28077FEE" w14:textId="77777777" w:rsidR="00AA6F16" w:rsidRDefault="00000000">
      <w:pPr>
        <w:spacing w:after="120"/>
        <w:jc w:val="both"/>
      </w:pPr>
      <w:r>
        <w:t xml:space="preserve">Scholarship administration workflows are mapped and refined — approval processes, disbursement procedures, M&amp;E reporting, and beneficiary management flows. BPFDs and DFDs are approved before configuration begins, alongside a solution architecture covering hosting, security, APIs, and DR. </w:t>
      </w:r>
      <w:r>
        <w:rPr>
          <w:b/>
          <w:bCs/>
        </w:rPr>
        <w:t xml:space="preserve">Key outputs: </w:t>
      </w:r>
      <w:r>
        <w:t>approved BPFDs, DFDs, and solution architecture.</w:t>
      </w:r>
    </w:p>
    <w:p w14:paraId="42C383A2" w14:textId="77777777" w:rsidR="00AA6F16" w:rsidRDefault="00000000">
      <w:pPr>
        <w:pStyle w:val="ProposalHeading2"/>
      </w:pPr>
      <w:bookmarkStart w:id="4" w:name="_Toc229649027"/>
      <w:r>
        <w:rPr>
          <w:color w:val="2E75B6"/>
        </w:rPr>
        <w:lastRenderedPageBreak/>
        <w:t xml:space="preserve">Phase 3:  </w:t>
      </w:r>
      <w:r>
        <w:t>System Development &amp; Integration</w:t>
      </w:r>
      <w:bookmarkEnd w:id="4"/>
    </w:p>
    <w:p w14:paraId="619DC434" w14:textId="77777777" w:rsidR="00AA6F16" w:rsidRDefault="00000000">
      <w:pPr>
        <w:spacing w:after="120"/>
        <w:jc w:val="both"/>
      </w:pPr>
      <w:r>
        <w:t xml:space="preserve">The SMS is built on </w:t>
      </w:r>
      <w:r>
        <w:rPr>
          <w:b/>
          <w:bCs/>
        </w:rPr>
        <w:t>TypeScript/Next.js</w:t>
      </w:r>
      <w:r>
        <w:t xml:space="preserve"> (frontend), </w:t>
      </w:r>
      <w:r>
        <w:rPr>
          <w:b/>
          <w:bCs/>
        </w:rPr>
        <w:t>Node.js</w:t>
      </w:r>
      <w:r>
        <w:t xml:space="preserve"> (backend), and </w:t>
      </w:r>
      <w:r>
        <w:rPr>
          <w:b/>
          <w:bCs/>
        </w:rPr>
        <w:t>PostgreSQL</w:t>
      </w:r>
      <w:r>
        <w:t xml:space="preserve"> (database), hosted on-premise or cloud per client preference. Eight core modules are delivered: Beneficiary Management, User &amp; Access Management, Award Management, Financial &amp; Disbursement Management, Document Management, Monitoring &amp; Evaluation, Reporting &amp; Analytics, and Institution Management. Security controls include SSL/TLS, AES encryption at rest, OAuth 2.0/JWT, MFA, and tamper-evident audit logging. </w:t>
      </w:r>
      <w:r>
        <w:rPr>
          <w:b/>
          <w:bCs/>
        </w:rPr>
        <w:t xml:space="preserve">Key outputs: </w:t>
      </w:r>
      <w:r>
        <w:t>configured and tested SMS modules; integration interfaces; API documentation.</w:t>
      </w:r>
    </w:p>
    <w:p w14:paraId="7C7CDD5F" w14:textId="77777777" w:rsidR="00AA6F16" w:rsidRDefault="00000000">
      <w:pPr>
        <w:pStyle w:val="ProposalHeading2"/>
      </w:pPr>
      <w:bookmarkStart w:id="5" w:name="_Toc229649028"/>
      <w:r>
        <w:rPr>
          <w:color w:val="2E75B6"/>
        </w:rPr>
        <w:t xml:space="preserve">Phase 4:  </w:t>
      </w:r>
      <w:r>
        <w:t>Data Migration &amp; Testing</w:t>
      </w:r>
      <w:bookmarkEnd w:id="5"/>
    </w:p>
    <w:p w14:paraId="5D458796" w14:textId="77777777" w:rsidR="00AA6F16" w:rsidRDefault="00000000">
      <w:pPr>
        <w:spacing w:after="120"/>
        <w:jc w:val="both"/>
      </w:pPr>
      <w:r>
        <w:t xml:space="preserve">Up to five years of historical Excel records are extracted, cleansed, validated, migrated, and reconciled. Testing covers unit, system integration, UAT, and OWASP-aligned security testing. </w:t>
      </w:r>
      <w:r>
        <w:rPr>
          <w:b/>
          <w:bCs/>
        </w:rPr>
        <w:t xml:space="preserve">Key outputs: </w:t>
      </w:r>
      <w:r>
        <w:t>migration report; UAT sign-off; test evidence package.</w:t>
      </w:r>
    </w:p>
    <w:p w14:paraId="4F6F6BEB" w14:textId="77777777" w:rsidR="00AA6F16" w:rsidRDefault="00000000">
      <w:pPr>
        <w:pStyle w:val="ProposalHeading2"/>
      </w:pPr>
      <w:bookmarkStart w:id="6" w:name="_Toc229649029"/>
      <w:r>
        <w:rPr>
          <w:color w:val="2E75B6"/>
        </w:rPr>
        <w:t xml:space="preserve">Phase 5:  </w:t>
      </w:r>
      <w:r>
        <w:t>Training, Deployment &amp; Go-Live Support</w:t>
      </w:r>
      <w:bookmarkEnd w:id="6"/>
    </w:p>
    <w:p w14:paraId="008BFBD4" w14:textId="77777777" w:rsidR="00AA6F16" w:rsidRDefault="00000000">
      <w:pPr>
        <w:spacing w:after="140"/>
        <w:jc w:val="both"/>
      </w:pPr>
      <w:r>
        <w:t xml:space="preserve">Role-based training delivered to administrators, operations, finance, M&amp;E, and management staff — including practical sessions, user manuals, and administrator guides. After UAT sign-off, the system goes to production supported by a stabilisation period. </w:t>
      </w:r>
      <w:r>
        <w:rPr>
          <w:b/>
          <w:bCs/>
        </w:rPr>
        <w:t xml:space="preserve">Key outputs: </w:t>
      </w:r>
      <w:r>
        <w:t>trained users; deployed SMS; handover documentation; SLA commencement.</w:t>
      </w:r>
    </w:p>
    <w:p w14:paraId="1548A53F" w14:textId="77777777" w:rsidR="00AA6F16" w:rsidRDefault="00000000">
      <w:pPr>
        <w:pStyle w:val="ProposalHeading2"/>
      </w:pPr>
      <w:bookmarkStart w:id="7" w:name="_Toc229649030"/>
      <w:r>
        <w:t>Work Plan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
        <w:gridCol w:w="2198"/>
        <w:gridCol w:w="4616"/>
        <w:gridCol w:w="1797"/>
      </w:tblGrid>
      <w:tr w:rsidR="00AA6F16" w14:paraId="0089CC97" w14:textId="77777777">
        <w:trPr>
          <w:tblHeader/>
        </w:trPr>
        <w:tc>
          <w:tcPr>
            <w:tcW w:w="4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1EF82254" w14:textId="77777777" w:rsidR="00AA6F16" w:rsidRDefault="00000000">
            <w:r>
              <w:rPr>
                <w:b/>
                <w:bCs/>
                <w:color w:val="FFFFFF"/>
                <w:sz w:val="19"/>
                <w:szCs w:val="19"/>
              </w:rPr>
              <w:t>#</w:t>
            </w:r>
          </w:p>
        </w:tc>
        <w:tc>
          <w:tcPr>
            <w:tcW w:w="22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3049B796" w14:textId="77777777" w:rsidR="00AA6F16" w:rsidRDefault="00000000">
            <w:r>
              <w:rPr>
                <w:b/>
                <w:bCs/>
                <w:color w:val="FFFFFF"/>
                <w:sz w:val="19"/>
                <w:szCs w:val="19"/>
              </w:rPr>
              <w:t>Phase</w:t>
            </w:r>
          </w:p>
        </w:tc>
        <w:tc>
          <w:tcPr>
            <w:tcW w:w="4626"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1714C721" w14:textId="77777777" w:rsidR="00AA6F16" w:rsidRDefault="00000000">
            <w:r>
              <w:rPr>
                <w:b/>
                <w:bCs/>
                <w:color w:val="FFFFFF"/>
                <w:sz w:val="19"/>
                <w:szCs w:val="19"/>
              </w:rPr>
              <w:t>Key Activities &amp; Deliverables</w:t>
            </w:r>
          </w:p>
        </w:tc>
        <w:tc>
          <w:tcPr>
            <w:tcW w:w="18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1327FFB7" w14:textId="77777777" w:rsidR="00AA6F16" w:rsidRDefault="00000000">
            <w:r>
              <w:rPr>
                <w:b/>
                <w:bCs/>
                <w:color w:val="FFFFFF"/>
                <w:sz w:val="19"/>
                <w:szCs w:val="19"/>
              </w:rPr>
              <w:t>Timeline</w:t>
            </w:r>
          </w:p>
        </w:tc>
      </w:tr>
      <w:tr w:rsidR="00AA6F16" w14:paraId="36247184" w14:textId="77777777">
        <w:tc>
          <w:tcPr>
            <w:tcW w:w="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17A620F" w14:textId="77777777" w:rsidR="00AA6F16" w:rsidRDefault="00000000">
            <w:r>
              <w:rPr>
                <w:sz w:val="19"/>
                <w:szCs w:val="19"/>
              </w:rPr>
              <w:t>1</w:t>
            </w:r>
          </w:p>
        </w:tc>
        <w:tc>
          <w:tcPr>
            <w:tcW w:w="2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F10A731" w14:textId="77777777" w:rsidR="00AA6F16" w:rsidRDefault="00000000">
            <w:r>
              <w:rPr>
                <w:b/>
                <w:bCs/>
                <w:sz w:val="19"/>
                <w:szCs w:val="19"/>
              </w:rPr>
              <w:t>Project Initiation &amp; Requirements Validation</w:t>
            </w:r>
          </w:p>
        </w:tc>
        <w:tc>
          <w:tcPr>
            <w:tcW w:w="46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CEABFF2" w14:textId="77777777" w:rsidR="00AA6F16" w:rsidRDefault="00000000">
            <w:r>
              <w:rPr>
                <w:sz w:val="19"/>
                <w:szCs w:val="19"/>
              </w:rPr>
              <w:t>Kick-off; scope and governance confirmation; SRS validation; stakeholder workshops; requirements matrix; implementation plan.</w:t>
            </w:r>
          </w:p>
        </w:tc>
        <w:tc>
          <w:tcPr>
            <w:tcW w:w="18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4D262C9" w14:textId="77777777" w:rsidR="00AA6F16" w:rsidRDefault="00000000">
            <w:r>
              <w:rPr>
                <w:sz w:val="19"/>
                <w:szCs w:val="19"/>
              </w:rPr>
              <w:t>Week 1</w:t>
            </w:r>
          </w:p>
        </w:tc>
      </w:tr>
      <w:tr w:rsidR="00AA6F16" w14:paraId="2CD72D50" w14:textId="77777777">
        <w:tc>
          <w:tcPr>
            <w:tcW w:w="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F23AD25" w14:textId="77777777" w:rsidR="00AA6F16" w:rsidRDefault="00000000">
            <w:r>
              <w:rPr>
                <w:sz w:val="19"/>
                <w:szCs w:val="19"/>
              </w:rPr>
              <w:t>2</w:t>
            </w:r>
          </w:p>
        </w:tc>
        <w:tc>
          <w:tcPr>
            <w:tcW w:w="22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6B63644" w14:textId="77777777" w:rsidR="00AA6F16" w:rsidRDefault="00000000">
            <w:r>
              <w:rPr>
                <w:b/>
                <w:bCs/>
                <w:sz w:val="19"/>
                <w:szCs w:val="19"/>
              </w:rPr>
              <w:t>Business Process &amp; Solution Design</w:t>
            </w:r>
          </w:p>
        </w:tc>
        <w:tc>
          <w:tcPr>
            <w:tcW w:w="46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174C8FAB" w14:textId="77777777" w:rsidR="00AA6F16" w:rsidRDefault="00000000">
            <w:r>
              <w:rPr>
                <w:sz w:val="19"/>
                <w:szCs w:val="19"/>
              </w:rPr>
              <w:t>Scholarship workflow mapping; BPFDs and DFDs; solution architecture (hosting, security, APIs, DR); Press Trust sign-off.</w:t>
            </w:r>
          </w:p>
        </w:tc>
        <w:tc>
          <w:tcPr>
            <w:tcW w:w="18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F30591A" w14:textId="77777777" w:rsidR="00AA6F16" w:rsidRDefault="00000000">
            <w:r>
              <w:rPr>
                <w:sz w:val="19"/>
                <w:szCs w:val="19"/>
              </w:rPr>
              <w:t>Weeks 1–2</w:t>
            </w:r>
          </w:p>
        </w:tc>
      </w:tr>
      <w:tr w:rsidR="00AA6F16" w14:paraId="22097AB6" w14:textId="77777777">
        <w:tc>
          <w:tcPr>
            <w:tcW w:w="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5F21B12" w14:textId="77777777" w:rsidR="00AA6F16" w:rsidRDefault="00000000">
            <w:r>
              <w:rPr>
                <w:sz w:val="19"/>
                <w:szCs w:val="19"/>
              </w:rPr>
              <w:t>3</w:t>
            </w:r>
          </w:p>
        </w:tc>
        <w:tc>
          <w:tcPr>
            <w:tcW w:w="2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405668B" w14:textId="77777777" w:rsidR="00AA6F16" w:rsidRDefault="00000000">
            <w:r>
              <w:rPr>
                <w:b/>
                <w:bCs/>
                <w:sz w:val="19"/>
                <w:szCs w:val="19"/>
              </w:rPr>
              <w:t>System Development &amp; Integration</w:t>
            </w:r>
          </w:p>
        </w:tc>
        <w:tc>
          <w:tcPr>
            <w:tcW w:w="46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E3BB6A5" w14:textId="77777777" w:rsidR="00AA6F16" w:rsidRDefault="00000000">
            <w:r>
              <w:rPr>
                <w:sz w:val="19"/>
                <w:szCs w:val="19"/>
              </w:rPr>
              <w:t>Full module development (8 core modules); SAGE Evolution and email gateway integration; REST API and security controls implementation.</w:t>
            </w:r>
          </w:p>
        </w:tc>
        <w:tc>
          <w:tcPr>
            <w:tcW w:w="18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3DA8ABD" w14:textId="77777777" w:rsidR="00AA6F16" w:rsidRDefault="00000000">
            <w:r>
              <w:rPr>
                <w:sz w:val="19"/>
                <w:szCs w:val="19"/>
              </w:rPr>
              <w:t>Weeks 2–7</w:t>
            </w:r>
          </w:p>
        </w:tc>
      </w:tr>
      <w:tr w:rsidR="00AA6F16" w14:paraId="72EEABAC" w14:textId="77777777">
        <w:tc>
          <w:tcPr>
            <w:tcW w:w="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0B549F1" w14:textId="77777777" w:rsidR="00AA6F16" w:rsidRDefault="00000000">
            <w:r>
              <w:rPr>
                <w:sz w:val="19"/>
                <w:szCs w:val="19"/>
              </w:rPr>
              <w:t>4</w:t>
            </w:r>
          </w:p>
        </w:tc>
        <w:tc>
          <w:tcPr>
            <w:tcW w:w="22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5E29ABD" w14:textId="77777777" w:rsidR="00AA6F16" w:rsidRDefault="00000000">
            <w:r>
              <w:rPr>
                <w:b/>
                <w:bCs/>
                <w:sz w:val="19"/>
                <w:szCs w:val="19"/>
              </w:rPr>
              <w:t>Data Migration &amp; Testing</w:t>
            </w:r>
          </w:p>
        </w:tc>
        <w:tc>
          <w:tcPr>
            <w:tcW w:w="46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15705A1" w14:textId="77777777" w:rsidR="00AA6F16" w:rsidRDefault="00000000">
            <w:r>
              <w:rPr>
                <w:sz w:val="19"/>
                <w:szCs w:val="19"/>
              </w:rPr>
              <w:t>Historical Excel data extraction, cleansing, migration, and reconciliation; unit, integration, UAT and OWASP security testing.</w:t>
            </w:r>
          </w:p>
        </w:tc>
        <w:tc>
          <w:tcPr>
            <w:tcW w:w="18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27F911D" w14:textId="77777777" w:rsidR="00AA6F16" w:rsidRDefault="00000000">
            <w:r>
              <w:rPr>
                <w:sz w:val="19"/>
                <w:szCs w:val="19"/>
              </w:rPr>
              <w:t>Week 8</w:t>
            </w:r>
          </w:p>
        </w:tc>
      </w:tr>
      <w:tr w:rsidR="00AA6F16" w14:paraId="0A0A58A3" w14:textId="77777777">
        <w:tc>
          <w:tcPr>
            <w:tcW w:w="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93CDC48" w14:textId="77777777" w:rsidR="00AA6F16" w:rsidRDefault="00000000">
            <w:r>
              <w:rPr>
                <w:sz w:val="19"/>
                <w:szCs w:val="19"/>
              </w:rPr>
              <w:t>5</w:t>
            </w:r>
          </w:p>
        </w:tc>
        <w:tc>
          <w:tcPr>
            <w:tcW w:w="2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EDB8BF3" w14:textId="77777777" w:rsidR="00AA6F16" w:rsidRDefault="00000000">
            <w:r>
              <w:rPr>
                <w:b/>
                <w:bCs/>
                <w:sz w:val="19"/>
                <w:szCs w:val="19"/>
              </w:rPr>
              <w:t>Training, Deployment &amp; Go-Live</w:t>
            </w:r>
          </w:p>
        </w:tc>
        <w:tc>
          <w:tcPr>
            <w:tcW w:w="46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794C24C" w14:textId="77777777" w:rsidR="00AA6F16" w:rsidRDefault="00000000">
            <w:r>
              <w:rPr>
                <w:sz w:val="19"/>
                <w:szCs w:val="19"/>
              </w:rPr>
              <w:t>Role-based training; user and administrator guides; production deployment; post-go-live stabilisation.</w:t>
            </w:r>
          </w:p>
        </w:tc>
        <w:tc>
          <w:tcPr>
            <w:tcW w:w="18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0EE88FD" w14:textId="77777777" w:rsidR="00AA6F16" w:rsidRDefault="00000000">
            <w:r>
              <w:rPr>
                <w:sz w:val="19"/>
                <w:szCs w:val="19"/>
              </w:rPr>
              <w:t>Week 9</w:t>
            </w:r>
          </w:p>
        </w:tc>
      </w:tr>
      <w:tr w:rsidR="00AA6F16" w14:paraId="11EFB174" w14:textId="77777777">
        <w:tc>
          <w:tcPr>
            <w:tcW w:w="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9F7091B" w14:textId="77777777" w:rsidR="00AA6F16" w:rsidRDefault="00000000">
            <w:r>
              <w:rPr>
                <w:sz w:val="19"/>
                <w:szCs w:val="19"/>
              </w:rPr>
              <w:t>—</w:t>
            </w:r>
          </w:p>
        </w:tc>
        <w:tc>
          <w:tcPr>
            <w:tcW w:w="22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5252AE0" w14:textId="77777777" w:rsidR="00AA6F16" w:rsidRDefault="00000000">
            <w:r>
              <w:rPr>
                <w:b/>
                <w:bCs/>
                <w:sz w:val="19"/>
                <w:szCs w:val="19"/>
              </w:rPr>
              <w:t>Post-Implementation Support</w:t>
            </w:r>
          </w:p>
        </w:tc>
        <w:tc>
          <w:tcPr>
            <w:tcW w:w="46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1DEA9397" w14:textId="77777777" w:rsidR="00AA6F16" w:rsidRDefault="00000000">
            <w:r>
              <w:rPr>
                <w:sz w:val="19"/>
                <w:szCs w:val="19"/>
              </w:rPr>
              <w:t>12 months of structured technical support per SLA; incident management, bug fixes, and enhancement handling.</w:t>
            </w:r>
          </w:p>
        </w:tc>
        <w:tc>
          <w:tcPr>
            <w:tcW w:w="18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B2CD4E2" w14:textId="77777777" w:rsidR="00AA6F16" w:rsidRDefault="00000000">
            <w:r>
              <w:rPr>
                <w:sz w:val="19"/>
                <w:szCs w:val="19"/>
              </w:rPr>
              <w:t>Months 4–16</w:t>
            </w:r>
          </w:p>
        </w:tc>
      </w:tr>
    </w:tbl>
    <w:p w14:paraId="33777054" w14:textId="77777777" w:rsidR="00AA6F16" w:rsidRDefault="00AA6F16">
      <w:pPr>
        <w:spacing w:after="200"/>
      </w:pPr>
    </w:p>
    <w:p w14:paraId="081D2168" w14:textId="77777777" w:rsidR="00AA6F16" w:rsidRDefault="00000000">
      <w:pPr>
        <w:pStyle w:val="ProposalHeading1"/>
        <w:pBdr>
          <w:bottom w:val="single" w:sz="6" w:space="4" w:color="2E75B6"/>
        </w:pBdr>
      </w:pPr>
      <w:bookmarkStart w:id="8" w:name="_Toc229649031"/>
      <w:r>
        <w:t>3.  Qualifications and Competence of the Team</w:t>
      </w:r>
      <w:bookmarkEnd w:id="8"/>
    </w:p>
    <w:p w14:paraId="609752EB" w14:textId="77777777" w:rsidR="00AA6F16" w:rsidRDefault="00000000">
      <w:pPr>
        <w:spacing w:after="140"/>
        <w:jc w:val="both"/>
      </w:pPr>
      <w:r>
        <w:t>The proposed team combines technical depth and direct experience with enterprise systems that closely mirror the SMS requirements — multi-role web platforms, financial controls, data migration, and workflow automation.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AA6F16" w14:paraId="528765F1" w14:textId="77777777">
        <w:trPr>
          <w:tblHeader/>
        </w:trPr>
        <w:tc>
          <w:tcPr>
            <w:tcW w:w="20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2854EDCB" w14:textId="77777777" w:rsidR="00AA6F16" w:rsidRDefault="00000000">
            <w:r>
              <w:rPr>
                <w:b/>
                <w:bCs/>
                <w:color w:val="FFFFFF"/>
                <w:sz w:val="19"/>
                <w:szCs w:val="19"/>
              </w:rPr>
              <w:t>Name</w:t>
            </w:r>
          </w:p>
        </w:tc>
        <w:tc>
          <w:tcPr>
            <w:tcW w:w="15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5D335837" w14:textId="77777777" w:rsidR="00AA6F16" w:rsidRDefault="00000000">
            <w:r>
              <w:rPr>
                <w:b/>
                <w:bCs/>
                <w:color w:val="FFFFFF"/>
                <w:sz w:val="19"/>
                <w:szCs w:val="19"/>
              </w:rPr>
              <w:t>Role</w:t>
            </w:r>
          </w:p>
        </w:tc>
        <w:tc>
          <w:tcPr>
            <w:tcW w:w="5526"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15CC1D29" w14:textId="77777777" w:rsidR="00AA6F16" w:rsidRDefault="00000000">
            <w:r>
              <w:rPr>
                <w:b/>
                <w:bCs/>
                <w:color w:val="FFFFFF"/>
                <w:sz w:val="19"/>
                <w:szCs w:val="19"/>
              </w:rPr>
              <w:t>Relevant Qualifications &amp; Experience</w:t>
            </w:r>
          </w:p>
        </w:tc>
      </w:tr>
      <w:tr w:rsidR="00AA6F16" w14:paraId="50BB57C4" w14:textId="77777777">
        <w:tc>
          <w:tcPr>
            <w:tcW w:w="20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F5EA34C" w14:textId="77777777" w:rsidR="00AA6F16" w:rsidRDefault="00000000">
            <w:r>
              <w:rPr>
                <w:b/>
                <w:bCs/>
                <w:sz w:val="19"/>
                <w:szCs w:val="19"/>
              </w:rPr>
              <w:t>Esther Nyali</w:t>
            </w:r>
          </w:p>
        </w:tc>
        <w:tc>
          <w:tcPr>
            <w:tcW w:w="15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CAB5ECB" w14:textId="77777777" w:rsidR="00AA6F16" w:rsidRDefault="00000000">
            <w:r>
              <w:rPr>
                <w:sz w:val="19"/>
                <w:szCs w:val="19"/>
              </w:rPr>
              <w:t>Project Manager</w:t>
            </w:r>
          </w:p>
        </w:tc>
        <w:tc>
          <w:tcPr>
            <w:tcW w:w="55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56076D3" w14:textId="77777777" w:rsidR="00AA6F16" w:rsidRDefault="00000000">
            <w:r>
              <w:rPr>
                <w:sz w:val="19"/>
                <w:szCs w:val="19"/>
              </w:rPr>
              <w:t>MSc Computer Science. Leads Old Mutual Malawi enterprise automation (RBAC, hierarchical approvals, audit trails). 8+ years IT project management.</w:t>
            </w:r>
          </w:p>
        </w:tc>
      </w:tr>
      <w:tr w:rsidR="00AA6F16" w14:paraId="3880EAD7" w14:textId="77777777">
        <w:tc>
          <w:tcPr>
            <w:tcW w:w="20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E22CF3F" w14:textId="77777777" w:rsidR="00AA6F16" w:rsidRDefault="00000000">
            <w:r>
              <w:rPr>
                <w:b/>
                <w:bCs/>
                <w:sz w:val="19"/>
                <w:szCs w:val="19"/>
              </w:rPr>
              <w:lastRenderedPageBreak/>
              <w:t>Chimwemwe Chamangwana</w:t>
            </w:r>
          </w:p>
        </w:tc>
        <w:tc>
          <w:tcPr>
            <w:tcW w:w="15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87583F2" w14:textId="77777777" w:rsidR="00AA6F16" w:rsidRDefault="00000000">
            <w:r>
              <w:rPr>
                <w:sz w:val="19"/>
                <w:szCs w:val="19"/>
              </w:rPr>
              <w:t>Solution Architect / Tech Lead</w:t>
            </w:r>
          </w:p>
        </w:tc>
        <w:tc>
          <w:tcPr>
            <w:tcW w:w="55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F53AF82" w14:textId="77777777" w:rsidR="00AA6F16" w:rsidRDefault="00000000">
            <w:r>
              <w:rPr>
                <w:sz w:val="19"/>
                <w:szCs w:val="19"/>
              </w:rPr>
              <w:t>Architected IntelSurv and PATIM (cloud-native, AWS, CI/CD, security-by-design). 8+ years system architecture and enterprise software.</w:t>
            </w:r>
          </w:p>
        </w:tc>
      </w:tr>
      <w:tr w:rsidR="00AA6F16" w14:paraId="36CFBC3B" w14:textId="77777777">
        <w:tc>
          <w:tcPr>
            <w:tcW w:w="20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4BE0110" w14:textId="77777777" w:rsidR="00AA6F16" w:rsidRDefault="00000000">
            <w:r>
              <w:rPr>
                <w:b/>
                <w:bCs/>
                <w:sz w:val="19"/>
                <w:szCs w:val="19"/>
              </w:rPr>
              <w:t>Roosevelt Chingwalu</w:t>
            </w:r>
          </w:p>
        </w:tc>
        <w:tc>
          <w:tcPr>
            <w:tcW w:w="15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83B9D2D" w14:textId="77777777" w:rsidR="00AA6F16" w:rsidRDefault="00000000">
            <w:r>
              <w:rPr>
                <w:sz w:val="19"/>
                <w:szCs w:val="19"/>
              </w:rPr>
              <w:t>Backend Developer</w:t>
            </w:r>
          </w:p>
        </w:tc>
        <w:tc>
          <w:tcPr>
            <w:tcW w:w="55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209A370" w14:textId="77777777" w:rsidR="00AA6F16" w:rsidRDefault="00000000">
            <w:r>
              <w:rPr>
                <w:sz w:val="19"/>
                <w:szCs w:val="19"/>
              </w:rPr>
              <w:t>Delivered MoH district-wide systems; cross-system integration. 5+ years REST API and workflow-based backend development.</w:t>
            </w:r>
          </w:p>
        </w:tc>
      </w:tr>
      <w:tr w:rsidR="00AA6F16" w14:paraId="7D4145A2" w14:textId="77777777">
        <w:tc>
          <w:tcPr>
            <w:tcW w:w="20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A74F448" w14:textId="77777777" w:rsidR="00AA6F16" w:rsidRDefault="00000000">
            <w:r>
              <w:rPr>
                <w:b/>
                <w:bCs/>
                <w:sz w:val="19"/>
                <w:szCs w:val="19"/>
              </w:rPr>
              <w:t>Desire Mwanza</w:t>
            </w:r>
          </w:p>
        </w:tc>
        <w:tc>
          <w:tcPr>
            <w:tcW w:w="15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3CC479F" w14:textId="77777777" w:rsidR="00AA6F16" w:rsidRDefault="00000000">
            <w:r>
              <w:rPr>
                <w:sz w:val="19"/>
                <w:szCs w:val="19"/>
              </w:rPr>
              <w:t>Business Analyst</w:t>
            </w:r>
          </w:p>
        </w:tc>
        <w:tc>
          <w:tcPr>
            <w:tcW w:w="55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EE473F4" w14:textId="77777777" w:rsidR="00AA6F16" w:rsidRDefault="00000000">
            <w:r>
              <w:rPr>
                <w:sz w:val="19"/>
                <w:szCs w:val="19"/>
              </w:rPr>
              <w:t>Implemented Malawi Girls Can Code eLearning platform and national TB surveillance system. 5+ years business and systems analysis.</w:t>
            </w:r>
          </w:p>
        </w:tc>
      </w:tr>
      <w:tr w:rsidR="00AA6F16" w14:paraId="779EE944" w14:textId="77777777">
        <w:tc>
          <w:tcPr>
            <w:tcW w:w="20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C194A91" w14:textId="77777777" w:rsidR="00AA6F16" w:rsidRDefault="00000000">
            <w:r>
              <w:rPr>
                <w:b/>
                <w:bCs/>
                <w:sz w:val="19"/>
                <w:szCs w:val="19"/>
              </w:rPr>
              <w:t>Kondwani Nantchito</w:t>
            </w:r>
          </w:p>
        </w:tc>
        <w:tc>
          <w:tcPr>
            <w:tcW w:w="15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14E7A1E" w14:textId="77777777" w:rsidR="00AA6F16" w:rsidRDefault="00000000">
            <w:r>
              <w:rPr>
                <w:sz w:val="19"/>
                <w:szCs w:val="19"/>
              </w:rPr>
              <w:t>Database Administrator</w:t>
            </w:r>
          </w:p>
        </w:tc>
        <w:tc>
          <w:tcPr>
            <w:tcW w:w="55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AAF716B" w14:textId="77777777" w:rsidR="00AA6F16" w:rsidRDefault="00000000">
            <w:r>
              <w:rPr>
                <w:sz w:val="19"/>
                <w:szCs w:val="19"/>
              </w:rPr>
              <w:t>Built cross-border payment systems and NASTIS national logistics platform. 5+ years DBA experience (MySQL, PostgreSQL, SQL Server).</w:t>
            </w:r>
          </w:p>
        </w:tc>
      </w:tr>
      <w:tr w:rsidR="00AA6F16" w14:paraId="4A223B77" w14:textId="77777777">
        <w:tc>
          <w:tcPr>
            <w:tcW w:w="20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667C161" w14:textId="77777777" w:rsidR="00AA6F16" w:rsidRDefault="00000000">
            <w:r>
              <w:rPr>
                <w:b/>
                <w:bCs/>
                <w:sz w:val="19"/>
                <w:szCs w:val="19"/>
              </w:rPr>
              <w:t>Stuart Winga</w:t>
            </w:r>
          </w:p>
        </w:tc>
        <w:tc>
          <w:tcPr>
            <w:tcW w:w="15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5725A76" w14:textId="77777777" w:rsidR="00AA6F16" w:rsidRDefault="00000000">
            <w:r>
              <w:rPr>
                <w:sz w:val="19"/>
                <w:szCs w:val="19"/>
              </w:rPr>
              <w:t>QA Lead</w:t>
            </w:r>
          </w:p>
        </w:tc>
        <w:tc>
          <w:tcPr>
            <w:tcW w:w="55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F0551DC" w14:textId="77777777" w:rsidR="00AA6F16" w:rsidRDefault="00000000">
            <w:r>
              <w:rPr>
                <w:sz w:val="19"/>
                <w:szCs w:val="19"/>
              </w:rPr>
              <w:t>13 years QA, infrastructure hardening, and user training across enterprise systems.</w:t>
            </w:r>
          </w:p>
        </w:tc>
      </w:tr>
      <w:tr w:rsidR="00AA6F16" w14:paraId="4BC4FCA9" w14:textId="77777777">
        <w:tc>
          <w:tcPr>
            <w:tcW w:w="20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E501634" w14:textId="77777777" w:rsidR="00AA6F16" w:rsidRDefault="00000000">
            <w:r>
              <w:rPr>
                <w:b/>
                <w:bCs/>
                <w:sz w:val="19"/>
                <w:szCs w:val="19"/>
              </w:rPr>
              <w:t>Chris Jossam &amp; Immanuel Bester</w:t>
            </w:r>
          </w:p>
        </w:tc>
        <w:tc>
          <w:tcPr>
            <w:tcW w:w="15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17097CB" w14:textId="77777777" w:rsidR="00AA6F16" w:rsidRDefault="00000000">
            <w:r>
              <w:rPr>
                <w:sz w:val="19"/>
                <w:szCs w:val="19"/>
              </w:rPr>
              <w:t>Frontend Developers</w:t>
            </w:r>
          </w:p>
        </w:tc>
        <w:tc>
          <w:tcPr>
            <w:tcW w:w="55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77C047C" w14:textId="77777777" w:rsidR="00AA6F16" w:rsidRDefault="00000000">
            <w:r>
              <w:rPr>
                <w:sz w:val="19"/>
                <w:szCs w:val="19"/>
              </w:rPr>
              <w:t>Responsive low-bandwidth applications (Flutter, React, Next.js). 5+ years combined enterprise web frontend experience.</w:t>
            </w:r>
          </w:p>
        </w:tc>
      </w:tr>
    </w:tbl>
    <w:p w14:paraId="5F1DCF1C" w14:textId="77777777" w:rsidR="00AA6F16" w:rsidRDefault="00AA6F16">
      <w:pPr>
        <w:spacing w:after="200"/>
      </w:pPr>
    </w:p>
    <w:p w14:paraId="159F5EB5" w14:textId="77777777" w:rsidR="00AA6F16" w:rsidRDefault="00000000">
      <w:pPr>
        <w:pStyle w:val="ProposalHeading1"/>
        <w:pBdr>
          <w:bottom w:val="single" w:sz="6" w:space="4" w:color="2E75B6"/>
        </w:pBdr>
      </w:pPr>
      <w:bookmarkStart w:id="9" w:name="_Toc229649032"/>
      <w:r>
        <w:t>4.  Specific Experience Related to the Assignment</w:t>
      </w:r>
      <w:bookmarkEnd w:id="9"/>
    </w:p>
    <w:p w14:paraId="1E01110F" w14:textId="77777777" w:rsidR="00AA6F16" w:rsidRDefault="00000000">
      <w:pPr>
        <w:spacing w:after="140"/>
        <w:jc w:val="both"/>
      </w:pPr>
      <w:r>
        <w:t>The five projects below are directly comparable to the SMS in system complexity, governance requirements, and functional scope. Each is mapped to specific SMS capability areas.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
        <w:gridCol w:w="1715"/>
        <w:gridCol w:w="1251"/>
        <w:gridCol w:w="1933"/>
        <w:gridCol w:w="1653"/>
        <w:gridCol w:w="2130"/>
      </w:tblGrid>
      <w:tr w:rsidR="00AA6F16" w14:paraId="592D0BAF" w14:textId="77777777">
        <w:trPr>
          <w:tblHeader/>
        </w:trPr>
        <w:tc>
          <w:tcPr>
            <w:tcW w:w="28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29F834FB" w14:textId="77777777" w:rsidR="00AA6F16" w:rsidRDefault="00000000">
            <w:r>
              <w:rPr>
                <w:b/>
                <w:bCs/>
                <w:color w:val="FFFFFF"/>
                <w:sz w:val="19"/>
                <w:szCs w:val="19"/>
              </w:rPr>
              <w:t>#</w:t>
            </w:r>
          </w:p>
        </w:tc>
        <w:tc>
          <w:tcPr>
            <w:tcW w:w="20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3215546E" w14:textId="77777777" w:rsidR="00AA6F16" w:rsidRDefault="00000000">
            <w:r>
              <w:rPr>
                <w:b/>
                <w:bCs/>
                <w:color w:val="FFFFFF"/>
                <w:sz w:val="19"/>
                <w:szCs w:val="19"/>
              </w:rPr>
              <w:t>Project</w:t>
            </w:r>
          </w:p>
        </w:tc>
        <w:tc>
          <w:tcPr>
            <w:tcW w:w="12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7754D23B" w14:textId="77777777" w:rsidR="00AA6F16" w:rsidRDefault="00000000">
            <w:r>
              <w:rPr>
                <w:b/>
                <w:bCs/>
                <w:color w:val="FFFFFF"/>
                <w:sz w:val="19"/>
                <w:szCs w:val="19"/>
              </w:rPr>
              <w:t>Client</w:t>
            </w:r>
          </w:p>
        </w:tc>
        <w:tc>
          <w:tcPr>
            <w:tcW w:w="14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0C120C36" w14:textId="77777777" w:rsidR="00AA6F16" w:rsidRDefault="00000000">
            <w:r>
              <w:rPr>
                <w:b/>
                <w:bCs/>
                <w:color w:val="FFFFFF"/>
                <w:sz w:val="19"/>
                <w:szCs w:val="19"/>
              </w:rPr>
              <w:t>Technology</w:t>
            </w:r>
          </w:p>
        </w:tc>
        <w:tc>
          <w:tcPr>
            <w:tcW w:w="19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2B6B20F3" w14:textId="77777777" w:rsidR="00AA6F16" w:rsidRDefault="00000000">
            <w:r>
              <w:rPr>
                <w:b/>
                <w:bCs/>
                <w:color w:val="FFFFFF"/>
                <w:sz w:val="19"/>
                <w:szCs w:val="19"/>
              </w:rPr>
              <w:t>What It Delivered</w:t>
            </w:r>
          </w:p>
        </w:tc>
        <w:tc>
          <w:tcPr>
            <w:tcW w:w="2246"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47DBDFFF" w14:textId="77777777" w:rsidR="00AA6F16" w:rsidRDefault="00000000">
            <w:r>
              <w:rPr>
                <w:b/>
                <w:bCs/>
                <w:color w:val="FFFFFF"/>
                <w:sz w:val="19"/>
                <w:szCs w:val="19"/>
              </w:rPr>
              <w:t>SMS Relevance</w:t>
            </w:r>
          </w:p>
        </w:tc>
      </w:tr>
      <w:tr w:rsidR="00AA6F16" w14:paraId="5C4CEC27" w14:textId="77777777">
        <w:tc>
          <w:tcPr>
            <w:tcW w:w="28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0260E71" w14:textId="77777777" w:rsidR="00AA6F16" w:rsidRDefault="00000000">
            <w:r>
              <w:rPr>
                <w:sz w:val="19"/>
                <w:szCs w:val="19"/>
              </w:rPr>
              <w:t>1</w:t>
            </w:r>
          </w:p>
        </w:tc>
        <w:tc>
          <w:tcPr>
            <w:tcW w:w="20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F04E509" w14:textId="77777777" w:rsidR="00AA6F16" w:rsidRDefault="00000000">
            <w:r>
              <w:rPr>
                <w:b/>
                <w:bCs/>
                <w:sz w:val="18"/>
                <w:szCs w:val="18"/>
              </w:rPr>
              <w:t>Old Mutual Malawi — Enterprise Automation</w:t>
            </w:r>
          </w:p>
        </w:tc>
        <w:tc>
          <w:tcPr>
            <w:tcW w:w="1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9D357E5" w14:textId="77777777" w:rsidR="00AA6F16" w:rsidRDefault="00000000">
            <w:r>
              <w:rPr>
                <w:sz w:val="19"/>
                <w:szCs w:val="19"/>
              </w:rPr>
              <w:t>Regulated financial services</w:t>
            </w:r>
          </w:p>
        </w:tc>
        <w:tc>
          <w:tcPr>
            <w:tcW w:w="1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BDFCCEC" w14:textId="77777777" w:rsidR="00AA6F16" w:rsidRDefault="00000000">
            <w:r>
              <w:rPr>
                <w:sz w:val="19"/>
                <w:szCs w:val="19"/>
              </w:rPr>
              <w:t>Web + mobile; Spring Boot; PostgreSQL/AWS/S3</w:t>
            </w:r>
          </w:p>
        </w:tc>
        <w:tc>
          <w:tcPr>
            <w:tcW w:w="19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3C566AE" w14:textId="77777777" w:rsidR="00AA6F16" w:rsidRDefault="00000000">
            <w:r>
              <w:rPr>
                <w:sz w:val="19"/>
                <w:szCs w:val="19"/>
              </w:rPr>
              <w:t>Multi-level approval workflows; document catalogues; performance dashboards</w:t>
            </w:r>
          </w:p>
        </w:tc>
        <w:tc>
          <w:tcPr>
            <w:tcW w:w="224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700FF3F" w14:textId="77777777" w:rsidR="00AA6F16" w:rsidRDefault="00000000">
            <w:r>
              <w:rPr>
                <w:sz w:val="19"/>
                <w:szCs w:val="19"/>
              </w:rPr>
              <w:t>Award/disbursement governance; maker–checker controls; audit patterns</w:t>
            </w:r>
          </w:p>
        </w:tc>
      </w:tr>
      <w:tr w:rsidR="00AA6F16" w14:paraId="2852E448" w14:textId="77777777">
        <w:tc>
          <w:tcPr>
            <w:tcW w:w="28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E0C6CF6" w14:textId="77777777" w:rsidR="00AA6F16" w:rsidRDefault="00000000">
            <w:r>
              <w:rPr>
                <w:sz w:val="19"/>
                <w:szCs w:val="19"/>
              </w:rPr>
              <w:t>2</w:t>
            </w:r>
          </w:p>
        </w:tc>
        <w:tc>
          <w:tcPr>
            <w:tcW w:w="20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DBCD636" w14:textId="77777777" w:rsidR="00AA6F16" w:rsidRDefault="00000000">
            <w:r>
              <w:rPr>
                <w:b/>
                <w:bCs/>
                <w:sz w:val="18"/>
                <w:szCs w:val="18"/>
              </w:rPr>
              <w:t>CDH Bank — Helpdesk &amp; Request Management</w:t>
            </w:r>
          </w:p>
        </w:tc>
        <w:tc>
          <w:tcPr>
            <w:tcW w:w="12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0729BFA" w14:textId="77777777" w:rsidR="00AA6F16" w:rsidRDefault="00000000">
            <w:r>
              <w:rPr>
                <w:sz w:val="19"/>
                <w:szCs w:val="19"/>
              </w:rPr>
              <w:t>Banking / internal controls</w:t>
            </w:r>
          </w:p>
        </w:tc>
        <w:tc>
          <w:tcPr>
            <w:tcW w:w="1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7D68ECC" w14:textId="77777777" w:rsidR="00AA6F16" w:rsidRDefault="00000000">
            <w:r>
              <w:rPr>
                <w:sz w:val="19"/>
                <w:szCs w:val="19"/>
              </w:rPr>
              <w:t>.NET Web API; SQL Server; email &amp; identity</w:t>
            </w:r>
          </w:p>
        </w:tc>
        <w:tc>
          <w:tcPr>
            <w:tcW w:w="19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D31252B" w14:textId="77777777" w:rsidR="00AA6F16" w:rsidRDefault="00000000">
            <w:r>
              <w:rPr>
                <w:sz w:val="19"/>
                <w:szCs w:val="19"/>
              </w:rPr>
              <w:t>Request routing and approval workflows; SLA tracking; RBAC; full ticket history</w:t>
            </w:r>
          </w:p>
        </w:tc>
        <w:tc>
          <w:tcPr>
            <w:tcW w:w="224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16B9C2A" w14:textId="77777777" w:rsidR="00AA6F16" w:rsidRDefault="00000000">
            <w:r>
              <w:rPr>
                <w:sz w:val="19"/>
                <w:szCs w:val="19"/>
              </w:rPr>
              <w:t>User/access management; segregation of duties; operational dashboards</w:t>
            </w:r>
          </w:p>
        </w:tc>
      </w:tr>
      <w:tr w:rsidR="00AA6F16" w14:paraId="546EF7C5" w14:textId="77777777">
        <w:tc>
          <w:tcPr>
            <w:tcW w:w="28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F0C5CA6" w14:textId="77777777" w:rsidR="00AA6F16" w:rsidRDefault="00000000">
            <w:r>
              <w:rPr>
                <w:sz w:val="19"/>
                <w:szCs w:val="19"/>
              </w:rPr>
              <w:t>3</w:t>
            </w:r>
          </w:p>
        </w:tc>
        <w:tc>
          <w:tcPr>
            <w:tcW w:w="20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84B1283" w14:textId="77777777" w:rsidR="00AA6F16" w:rsidRDefault="00000000">
            <w:r>
              <w:rPr>
                <w:b/>
                <w:bCs/>
                <w:sz w:val="18"/>
                <w:szCs w:val="18"/>
              </w:rPr>
              <w:t>MINET — Document Management System</w:t>
            </w:r>
          </w:p>
        </w:tc>
        <w:tc>
          <w:tcPr>
            <w:tcW w:w="1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3120D00" w14:textId="77777777" w:rsidR="00AA6F16" w:rsidRDefault="00000000">
            <w:r>
              <w:rPr>
                <w:sz w:val="19"/>
                <w:szCs w:val="19"/>
              </w:rPr>
              <w:t>Insurance / corporate</w:t>
            </w:r>
          </w:p>
        </w:tc>
        <w:tc>
          <w:tcPr>
            <w:tcW w:w="1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6897193" w14:textId="77777777" w:rsidR="00AA6F16" w:rsidRDefault="00000000">
            <w:r>
              <w:rPr>
                <w:sz w:val="19"/>
                <w:szCs w:val="19"/>
              </w:rPr>
              <w:t>Web app; departmental repositories; hierarchical roles</w:t>
            </w:r>
          </w:p>
        </w:tc>
        <w:tc>
          <w:tcPr>
            <w:tcW w:w="19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1D6CD32" w14:textId="77777777" w:rsidR="00AA6F16" w:rsidRDefault="00000000">
            <w:r>
              <w:rPr>
                <w:sz w:val="19"/>
                <w:szCs w:val="19"/>
              </w:rPr>
              <w:t>Centralised records; folder permissions; version history; immutable audit logs</w:t>
            </w:r>
          </w:p>
        </w:tc>
        <w:tc>
          <w:tcPr>
            <w:tcW w:w="224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88AEB3B" w14:textId="77777777" w:rsidR="00AA6F16" w:rsidRDefault="00000000">
            <w:r>
              <w:rPr>
                <w:sz w:val="19"/>
                <w:szCs w:val="19"/>
              </w:rPr>
              <w:t>Document storage for applications and disbursement evidence; auditor access</w:t>
            </w:r>
          </w:p>
        </w:tc>
      </w:tr>
      <w:tr w:rsidR="00AA6F16" w14:paraId="050C5260" w14:textId="77777777">
        <w:tc>
          <w:tcPr>
            <w:tcW w:w="28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0242964" w14:textId="77777777" w:rsidR="00AA6F16" w:rsidRDefault="00000000">
            <w:r>
              <w:rPr>
                <w:sz w:val="19"/>
                <w:szCs w:val="19"/>
              </w:rPr>
              <w:t>4</w:t>
            </w:r>
          </w:p>
        </w:tc>
        <w:tc>
          <w:tcPr>
            <w:tcW w:w="20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654BF96" w14:textId="77777777" w:rsidR="00AA6F16" w:rsidRDefault="00000000">
            <w:r>
              <w:rPr>
                <w:b/>
                <w:bCs/>
                <w:sz w:val="18"/>
                <w:szCs w:val="18"/>
              </w:rPr>
              <w:t>Riders for Health — NASTIS</w:t>
            </w:r>
          </w:p>
        </w:tc>
        <w:tc>
          <w:tcPr>
            <w:tcW w:w="12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C46CAAA" w14:textId="77777777" w:rsidR="00AA6F16" w:rsidRDefault="00000000">
            <w:r>
              <w:rPr>
                <w:sz w:val="19"/>
                <w:szCs w:val="19"/>
              </w:rPr>
              <w:t>National programme, MoH logistics</w:t>
            </w:r>
          </w:p>
        </w:tc>
        <w:tc>
          <w:tcPr>
            <w:tcW w:w="1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2D9A830" w14:textId="77777777" w:rsidR="00AA6F16" w:rsidRDefault="00000000">
            <w:r>
              <w:rPr>
                <w:sz w:val="19"/>
                <w:szCs w:val="19"/>
              </w:rPr>
              <w:t>Laravel APIs; MySQL; SMS/email alerts</w:t>
            </w:r>
          </w:p>
        </w:tc>
        <w:tc>
          <w:tcPr>
            <w:tcW w:w="19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315F767" w14:textId="77777777" w:rsidR="00AA6F16" w:rsidRDefault="00000000">
            <w:r>
              <w:rPr>
                <w:sz w:val="19"/>
                <w:szCs w:val="19"/>
              </w:rPr>
              <w:t>Multi-stage lifecycle tracking; TAT/SLA thresholds; automated escalations; national reporting</w:t>
            </w:r>
          </w:p>
        </w:tc>
        <w:tc>
          <w:tcPr>
            <w:tcW w:w="224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CC10C94" w14:textId="77777777" w:rsidR="00AA6F16" w:rsidRDefault="00000000">
            <w:r>
              <w:rPr>
                <w:sz w:val="19"/>
                <w:szCs w:val="19"/>
              </w:rPr>
              <w:t>Beneficiary monitoring; intake-to-outcome pipeline; donor reporting</w:t>
            </w:r>
          </w:p>
        </w:tc>
      </w:tr>
      <w:tr w:rsidR="00AA6F16" w14:paraId="471BD1CF" w14:textId="77777777">
        <w:tc>
          <w:tcPr>
            <w:tcW w:w="28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4C0E0BA" w14:textId="77777777" w:rsidR="00AA6F16" w:rsidRDefault="00000000">
            <w:r>
              <w:rPr>
                <w:sz w:val="19"/>
                <w:szCs w:val="19"/>
              </w:rPr>
              <w:lastRenderedPageBreak/>
              <w:t>5</w:t>
            </w:r>
          </w:p>
        </w:tc>
        <w:tc>
          <w:tcPr>
            <w:tcW w:w="20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67A0DB9" w14:textId="77777777" w:rsidR="00AA6F16" w:rsidRDefault="00000000">
            <w:r>
              <w:rPr>
                <w:b/>
                <w:bCs/>
                <w:sz w:val="18"/>
                <w:szCs w:val="18"/>
              </w:rPr>
              <w:t>E-Health — National TB Surveillance (MoH)</w:t>
            </w:r>
          </w:p>
        </w:tc>
        <w:tc>
          <w:tcPr>
            <w:tcW w:w="1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36D36FF" w14:textId="77777777" w:rsidR="00AA6F16" w:rsidRDefault="00000000">
            <w:r>
              <w:rPr>
                <w:sz w:val="19"/>
                <w:szCs w:val="19"/>
              </w:rPr>
              <w:t>Public health, nationwide</w:t>
            </w:r>
          </w:p>
        </w:tc>
        <w:tc>
          <w:tcPr>
            <w:tcW w:w="1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FE37E60" w14:textId="77777777" w:rsidR="00AA6F16" w:rsidRDefault="00000000">
            <w:r>
              <w:rPr>
                <w:sz w:val="19"/>
                <w:szCs w:val="19"/>
              </w:rPr>
              <w:t>Web dashboards; mobile capture; SMS gateway</w:t>
            </w:r>
          </w:p>
        </w:tc>
        <w:tc>
          <w:tcPr>
            <w:tcW w:w="19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573E305" w14:textId="77777777" w:rsidR="00AA6F16" w:rsidRDefault="00000000">
            <w:r>
              <w:rPr>
                <w:sz w:val="19"/>
                <w:szCs w:val="19"/>
              </w:rPr>
              <w:t>Community-to-national data flow; validation layers; automated notifications</w:t>
            </w:r>
          </w:p>
        </w:tc>
        <w:tc>
          <w:tcPr>
            <w:tcW w:w="224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9D90EDB" w14:textId="77777777" w:rsidR="00AA6F16" w:rsidRDefault="00000000">
            <w:r>
              <w:rPr>
                <w:sz w:val="19"/>
                <w:szCs w:val="19"/>
              </w:rPr>
              <w:t>Applicant portal; bulk communications; M&amp;E reporting; SAGE integration</w:t>
            </w:r>
          </w:p>
        </w:tc>
      </w:tr>
    </w:tbl>
    <w:p w14:paraId="114CBB68" w14:textId="77777777" w:rsidR="00AA6F16" w:rsidRDefault="00AA6F16">
      <w:pPr>
        <w:spacing w:after="160"/>
      </w:pPr>
    </w:p>
    <w:p w14:paraId="47BE4A04" w14:textId="77777777" w:rsidR="00AA6F16" w:rsidRDefault="00000000">
      <w:pPr>
        <w:pStyle w:val="ProposalHeading2"/>
      </w:pPr>
      <w:bookmarkStart w:id="10" w:name="_Toc229649033"/>
      <w:r>
        <w:t>Capability Cross-Reference</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AA6F16" w14:paraId="5CE424F2" w14:textId="77777777">
        <w:trPr>
          <w:tblHeader/>
        </w:trPr>
        <w:tc>
          <w:tcPr>
            <w:tcW w:w="32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6A2A4EFF" w14:textId="77777777" w:rsidR="00AA6F16" w:rsidRDefault="00000000">
            <w:r>
              <w:rPr>
                <w:b/>
                <w:bCs/>
                <w:color w:val="FFFFFF"/>
                <w:sz w:val="19"/>
                <w:szCs w:val="19"/>
              </w:rPr>
              <w:t>SMS Capability Area</w:t>
            </w:r>
          </w:p>
        </w:tc>
        <w:tc>
          <w:tcPr>
            <w:tcW w:w="5826"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74257AC7" w14:textId="77777777" w:rsidR="00AA6F16" w:rsidRDefault="00000000">
            <w:r>
              <w:rPr>
                <w:b/>
                <w:bCs/>
                <w:color w:val="FFFFFF"/>
                <w:sz w:val="19"/>
                <w:szCs w:val="19"/>
              </w:rPr>
              <w:t>Prior Project Experience</w:t>
            </w:r>
          </w:p>
        </w:tc>
      </w:tr>
      <w:tr w:rsidR="00AA6F16" w14:paraId="6DE2752F" w14:textId="77777777">
        <w:tc>
          <w:tcPr>
            <w:tcW w:w="3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76A2D1C" w14:textId="77777777" w:rsidR="00AA6F16" w:rsidRDefault="00000000">
            <w:r>
              <w:rPr>
                <w:b/>
                <w:bCs/>
                <w:sz w:val="19"/>
                <w:szCs w:val="19"/>
              </w:rPr>
              <w:t>Beneficiary &amp; institution management</w:t>
            </w:r>
          </w:p>
        </w:tc>
        <w:tc>
          <w:tcPr>
            <w:tcW w:w="58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F5152CD" w14:textId="77777777" w:rsidR="00AA6F16" w:rsidRDefault="00000000">
            <w:r>
              <w:rPr>
                <w:sz w:val="19"/>
                <w:szCs w:val="19"/>
              </w:rPr>
              <w:t>E-Health (master data, facilities, roles); NASTIS (sites, hubs, actors); MINET (organisational units &amp; access)</w:t>
            </w:r>
          </w:p>
        </w:tc>
      </w:tr>
      <w:tr w:rsidR="00AA6F16" w14:paraId="5EE8D63E" w14:textId="77777777">
        <w:tc>
          <w:tcPr>
            <w:tcW w:w="32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3B68FE0" w14:textId="77777777" w:rsidR="00AA6F16" w:rsidRDefault="00000000">
            <w:r>
              <w:rPr>
                <w:b/>
                <w:bCs/>
                <w:sz w:val="19"/>
                <w:szCs w:val="19"/>
              </w:rPr>
              <w:t>Application, eligibility &amp; award management</w:t>
            </w:r>
          </w:p>
        </w:tc>
        <w:tc>
          <w:tcPr>
            <w:tcW w:w="58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DBA4B55" w14:textId="77777777" w:rsidR="00AA6F16" w:rsidRDefault="00000000">
            <w:r>
              <w:rPr>
                <w:sz w:val="19"/>
                <w:szCs w:val="19"/>
              </w:rPr>
              <w:t>CDH Bank (structured intake, routing, approvals); Old Mutual (onboarding data capture); E-Health (validation, status progression)</w:t>
            </w:r>
          </w:p>
        </w:tc>
      </w:tr>
      <w:tr w:rsidR="00AA6F16" w14:paraId="756F599C" w14:textId="77777777">
        <w:tc>
          <w:tcPr>
            <w:tcW w:w="3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56FE49D" w14:textId="77777777" w:rsidR="00AA6F16" w:rsidRDefault="00000000">
            <w:r>
              <w:rPr>
                <w:b/>
                <w:bCs/>
                <w:sz w:val="19"/>
                <w:szCs w:val="19"/>
              </w:rPr>
              <w:t>Financial &amp; disbursement / maker–checker</w:t>
            </w:r>
          </w:p>
        </w:tc>
        <w:tc>
          <w:tcPr>
            <w:tcW w:w="58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0A21794" w14:textId="77777777" w:rsidR="00AA6F16" w:rsidRDefault="00000000">
            <w:r>
              <w:rPr>
                <w:sz w:val="19"/>
                <w:szCs w:val="19"/>
              </w:rPr>
              <w:t>Old Mutual (multi-level financial instruction approvals); CDH Bank (approval chains, SLAs)</w:t>
            </w:r>
          </w:p>
        </w:tc>
      </w:tr>
      <w:tr w:rsidR="00AA6F16" w14:paraId="2464680A" w14:textId="77777777">
        <w:tc>
          <w:tcPr>
            <w:tcW w:w="32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BCDB580" w14:textId="77777777" w:rsidR="00AA6F16" w:rsidRDefault="00000000">
            <w:r>
              <w:rPr>
                <w:b/>
                <w:bCs/>
                <w:sz w:val="19"/>
                <w:szCs w:val="19"/>
              </w:rPr>
              <w:t>Document management, versioning &amp; audit</w:t>
            </w:r>
          </w:p>
        </w:tc>
        <w:tc>
          <w:tcPr>
            <w:tcW w:w="58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DB8C4D8" w14:textId="77777777" w:rsidR="00AA6F16" w:rsidRDefault="00000000">
            <w:r>
              <w:rPr>
                <w:sz w:val="19"/>
                <w:szCs w:val="19"/>
              </w:rPr>
              <w:t>MINET (DMS); Old Mutual (versioned documents, S3); CDH Bank / NASTIS / E-Health (audit trails)</w:t>
            </w:r>
          </w:p>
        </w:tc>
      </w:tr>
      <w:tr w:rsidR="00AA6F16" w14:paraId="3DE03596" w14:textId="77777777">
        <w:tc>
          <w:tcPr>
            <w:tcW w:w="3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AF80BBE" w14:textId="77777777" w:rsidR="00AA6F16" w:rsidRDefault="00000000">
            <w:r>
              <w:rPr>
                <w:b/>
                <w:bCs/>
                <w:sz w:val="19"/>
                <w:szCs w:val="19"/>
              </w:rPr>
              <w:t>Reporting &amp; analytics</w:t>
            </w:r>
          </w:p>
        </w:tc>
        <w:tc>
          <w:tcPr>
            <w:tcW w:w="58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8E75622" w14:textId="77777777" w:rsidR="00AA6F16" w:rsidRDefault="00000000">
            <w:r>
              <w:rPr>
                <w:sz w:val="19"/>
                <w:szCs w:val="19"/>
              </w:rPr>
              <w:t>All five projects (dashboards, exports, operational KPIs)</w:t>
            </w:r>
          </w:p>
        </w:tc>
      </w:tr>
      <w:tr w:rsidR="00AA6F16" w14:paraId="230E0329" w14:textId="77777777">
        <w:tc>
          <w:tcPr>
            <w:tcW w:w="32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D749029" w14:textId="77777777" w:rsidR="00AA6F16" w:rsidRDefault="00000000">
            <w:r>
              <w:rPr>
                <w:b/>
                <w:bCs/>
                <w:sz w:val="19"/>
                <w:szCs w:val="19"/>
              </w:rPr>
              <w:t>Notifications (email / SMS)</w:t>
            </w:r>
          </w:p>
        </w:tc>
        <w:tc>
          <w:tcPr>
            <w:tcW w:w="58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BCB5879" w14:textId="77777777" w:rsidR="00AA6F16" w:rsidRDefault="00000000">
            <w:r>
              <w:rPr>
                <w:sz w:val="19"/>
                <w:szCs w:val="19"/>
              </w:rPr>
              <w:t>NASTIS and E-Health (automated alerts); CDH Bank and Old Mutual (email-driven workflow steps)</w:t>
            </w:r>
          </w:p>
        </w:tc>
      </w:tr>
      <w:tr w:rsidR="00AA6F16" w14:paraId="112A984E" w14:textId="77777777">
        <w:tc>
          <w:tcPr>
            <w:tcW w:w="32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B9BF044" w14:textId="77777777" w:rsidR="00AA6F16" w:rsidRDefault="00000000">
            <w:r>
              <w:rPr>
                <w:b/>
                <w:bCs/>
                <w:sz w:val="19"/>
                <w:szCs w:val="19"/>
              </w:rPr>
              <w:t>ERP and messaging integration</w:t>
            </w:r>
          </w:p>
        </w:tc>
        <w:tc>
          <w:tcPr>
            <w:tcW w:w="58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85D5FA1" w14:textId="77777777" w:rsidR="00AA6F16" w:rsidRDefault="00000000">
            <w:r>
              <w:rPr>
                <w:sz w:val="19"/>
                <w:szCs w:val="19"/>
              </w:rPr>
              <w:t>Old Mutual / CDH / E-Health (enterprise integration patterns) — transferable to SAGE Evolution and email gateway</w:t>
            </w:r>
          </w:p>
        </w:tc>
      </w:tr>
      <w:tr w:rsidR="00AA6F16" w14:paraId="3D78173D" w14:textId="77777777">
        <w:tc>
          <w:tcPr>
            <w:tcW w:w="32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A21A2A2" w14:textId="77777777" w:rsidR="00AA6F16" w:rsidRDefault="00000000">
            <w:r>
              <w:rPr>
                <w:b/>
                <w:bCs/>
                <w:sz w:val="19"/>
                <w:szCs w:val="19"/>
              </w:rPr>
              <w:t>National scale, reliability &amp; DR</w:t>
            </w:r>
          </w:p>
        </w:tc>
        <w:tc>
          <w:tcPr>
            <w:tcW w:w="58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768E077" w14:textId="77777777" w:rsidR="00AA6F16" w:rsidRDefault="00000000">
            <w:r>
              <w:rPr>
                <w:sz w:val="19"/>
                <w:szCs w:val="19"/>
              </w:rPr>
              <w:t>NASTIS and E-Health (production operations, backups, monitoring); Old Mutual (cloud resilience)</w:t>
            </w:r>
          </w:p>
        </w:tc>
      </w:tr>
    </w:tbl>
    <w:p w14:paraId="4320491D" w14:textId="77777777" w:rsidR="00AA6F16" w:rsidRDefault="00AA6F16">
      <w:pPr>
        <w:spacing w:after="180"/>
      </w:pPr>
    </w:p>
    <w:p w14:paraId="48A1C217" w14:textId="77777777" w:rsidR="00AA6F16" w:rsidRDefault="00AA6F16">
      <w:pPr>
        <w:pBdr>
          <w:bottom w:val="single" w:sz="6" w:space="1" w:color="2E75B6"/>
        </w:pBdr>
      </w:pPr>
    </w:p>
    <w:p w14:paraId="009FBD0F" w14:textId="77777777" w:rsidR="00AA6F16" w:rsidRDefault="00000000">
      <w:pPr>
        <w:spacing w:before="60"/>
        <w:jc w:val="center"/>
      </w:pPr>
      <w:r>
        <w:rPr>
          <w:i/>
          <w:iCs/>
          <w:color w:val="595959"/>
          <w:sz w:val="17"/>
          <w:szCs w:val="17"/>
        </w:rPr>
        <w:t>iMoSyS Limited  |  Submitted: 15 May 2026  |  Confidential</w:t>
      </w:r>
    </w:p>
    <w:p w14:paraId="0B248D9E" w14:textId="77777777" w:rsidR="00AA6F16" w:rsidRDefault="00AA6F16">
      <w:pPr>
        <w:sectPr w:rsidR="00AA6F16">
          <w:headerReference w:type="default" r:id="rId14"/>
          <w:footerReference w:type="default" r:id="rId15"/>
          <w:pgSz w:w="11906" w:h="16838"/>
          <w:pgMar w:top="1300" w:right="1134" w:bottom="1300" w:left="1134" w:header="708" w:footer="708" w:gutter="0"/>
          <w:cols w:space="720"/>
          <w:docGrid w:linePitch="360"/>
        </w:sectPr>
      </w:pPr>
    </w:p>
    <w:p w14:paraId="14599D7A" w14:textId="77777777" w:rsidR="00AA6F16" w:rsidRDefault="00000000">
      <w:pPr>
        <w:spacing w:before="800" w:after="60"/>
        <w:jc w:val="center"/>
      </w:pPr>
      <w:r>
        <w:rPr>
          <w:noProof/>
        </w:rPr>
        <w:lastRenderedPageBreak/>
        <w:drawing>
          <wp:inline distT="0" distB="0" distL="0" distR="0" wp14:anchorId="2DCC3F0D" wp14:editId="0F9BA78C">
            <wp:extent cx="1762125" cy="685800"/>
            <wp:effectExtent l="0" t="0" r="0" b="0"/>
            <wp:docPr id="2063735296" name="Picture 206373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4CFAFD57" w14:textId="77777777" w:rsidR="00AA6F16" w:rsidRDefault="00AA6F16">
      <w:pPr>
        <w:pBdr>
          <w:bottom w:val="single" w:sz="10" w:space="1" w:color="2E75B6"/>
        </w:pBdr>
      </w:pPr>
    </w:p>
    <w:p w14:paraId="53D5D4A6" w14:textId="77777777" w:rsidR="00AA6F16" w:rsidRDefault="00AA6F16">
      <w:pPr>
        <w:spacing w:after="600"/>
      </w:pPr>
    </w:p>
    <w:p w14:paraId="4D4BC4F6" w14:textId="77777777" w:rsidR="00AA6F16" w:rsidRDefault="00000000">
      <w:pPr>
        <w:spacing w:after="80"/>
        <w:jc w:val="center"/>
      </w:pPr>
      <w:r>
        <w:rPr>
          <w:b/>
          <w:bCs/>
          <w:caps/>
          <w:color w:val="2E75B6"/>
          <w:sz w:val="32"/>
          <w:szCs w:val="32"/>
        </w:rPr>
        <w:t>Annex A</w:t>
      </w:r>
    </w:p>
    <w:p w14:paraId="6ECFF758" w14:textId="77777777" w:rsidR="00AA6F16" w:rsidRDefault="00000000">
      <w:pPr>
        <w:spacing w:after="80"/>
        <w:jc w:val="center"/>
      </w:pPr>
      <w:r>
        <w:rPr>
          <w:b/>
          <w:bCs/>
          <w:caps/>
          <w:color w:val="1F2B3C"/>
          <w:sz w:val="30"/>
          <w:szCs w:val="30"/>
        </w:rPr>
        <w:t>Approach and Methodology</w:t>
      </w:r>
    </w:p>
    <w:p w14:paraId="3B50CCFA" w14:textId="77777777" w:rsidR="00AA6F16" w:rsidRDefault="00AA6F16">
      <w:pPr>
        <w:spacing w:after="100"/>
      </w:pPr>
    </w:p>
    <w:p w14:paraId="25D45CC7" w14:textId="77777777" w:rsidR="00AA6F16" w:rsidRDefault="00AA6F16">
      <w:pPr>
        <w:pBdr>
          <w:bottom w:val="single" w:sz="6" w:space="1" w:color="2E75B6"/>
        </w:pBdr>
      </w:pPr>
    </w:p>
    <w:p w14:paraId="5EF7FC7B" w14:textId="77777777" w:rsidR="00AA6F16" w:rsidRDefault="00AA6F16">
      <w:pPr>
        <w:spacing w:after="100"/>
      </w:pPr>
    </w:p>
    <w:p w14:paraId="6A9DF1BE" w14:textId="77777777" w:rsidR="00AA6F16" w:rsidRDefault="00000000">
      <w:pPr>
        <w:spacing w:after="120"/>
        <w:jc w:val="center"/>
      </w:pPr>
      <w:r>
        <w:rPr>
          <w:i/>
          <w:iCs/>
          <w:color w:val="595959"/>
        </w:rPr>
        <w:t>Detailed description of the implementation methodology, technology approach, and domain modules</w:t>
      </w:r>
    </w:p>
    <w:p w14:paraId="484FF7EA" w14:textId="77777777" w:rsidR="00AA6F16" w:rsidRDefault="00AA6F16">
      <w:pPr>
        <w:spacing w:after="400"/>
      </w:pPr>
    </w:p>
    <w:p w14:paraId="3EE6A972" w14:textId="77777777" w:rsidR="00AA6F16" w:rsidRDefault="00000000">
      <w:pPr>
        <w:spacing w:after="60"/>
        <w:jc w:val="center"/>
      </w:pPr>
      <w:r>
        <w:rPr>
          <w:color w:val="595959"/>
          <w:sz w:val="20"/>
          <w:szCs w:val="20"/>
        </w:rPr>
        <w:t>Press Trust Malawi  │  Scholarship Management System (SMS)</w:t>
      </w:r>
    </w:p>
    <w:p w14:paraId="31FF414C" w14:textId="2053BBF3" w:rsidR="00AA6F16" w:rsidRDefault="00000000">
      <w:pPr>
        <w:spacing w:after="300"/>
        <w:jc w:val="center"/>
      </w:pPr>
      <w:r>
        <w:rPr>
          <w:color w:val="595959"/>
          <w:sz w:val="20"/>
          <w:szCs w:val="20"/>
        </w:rPr>
        <w:t>Submitted by iMoSyS Limited  │  15 May 2026</w:t>
      </w:r>
    </w:p>
    <w:p w14:paraId="2878D402" w14:textId="77777777" w:rsidR="00AA6F16" w:rsidRDefault="00AA6F16">
      <w:pPr>
        <w:pBdr>
          <w:bottom w:val="single" w:sz="12" w:space="1" w:color="1F2B3C"/>
        </w:pBdr>
      </w:pPr>
    </w:p>
    <w:p w14:paraId="3E6A0A92" w14:textId="77777777" w:rsidR="00AA6F16" w:rsidRDefault="00000000">
      <w:pPr>
        <w:spacing w:before="60"/>
        <w:jc w:val="center"/>
      </w:pPr>
      <w:r>
        <w:rPr>
          <w:i/>
          <w:iCs/>
          <w:caps/>
          <w:color w:val="595959"/>
          <w:sz w:val="18"/>
          <w:szCs w:val="18"/>
        </w:rPr>
        <w:t>CONFIDENTIAL</w:t>
      </w:r>
    </w:p>
    <w:p w14:paraId="05246593" w14:textId="77777777" w:rsidR="00AA6F16" w:rsidRDefault="00AA6F16">
      <w:pPr>
        <w:sectPr w:rsidR="00AA6F16">
          <w:headerReference w:type="default" r:id="rId17"/>
          <w:footerReference w:type="default" r:id="rId18"/>
          <w:pgSz w:w="11906" w:h="16838"/>
          <w:pgMar w:top="1134" w:right="1134" w:bottom="1134" w:left="1134" w:header="708" w:footer="708" w:gutter="0"/>
          <w:cols w:space="720"/>
          <w:docGrid w:linePitch="360"/>
        </w:sectPr>
      </w:pPr>
    </w:p>
    <w:p w14:paraId="60596668" w14:textId="77777777" w:rsidR="00AA6F16" w:rsidRDefault="00000000">
      <w:pPr>
        <w:pStyle w:val="ProposalHeading1"/>
        <w:pBdr>
          <w:bottom w:val="single" w:sz="6" w:space="4" w:color="2E75B6"/>
        </w:pBdr>
      </w:pPr>
      <w:bookmarkStart w:id="11" w:name="_Toc229649034"/>
      <w:r>
        <w:lastRenderedPageBreak/>
        <w:t>A.1  Overview</w:t>
      </w:r>
      <w:bookmarkEnd w:id="11"/>
    </w:p>
    <w:p w14:paraId="60BA91D9" w14:textId="77777777" w:rsidR="00AA6F16" w:rsidRDefault="00000000">
      <w:pPr>
        <w:spacing w:after="140"/>
        <w:jc w:val="both"/>
      </w:pPr>
      <w:r>
        <w:t>iMoSyS Limited will deliver the Scholarship Management System using a phased, Agile-based implementation approach structured around clear deliverables and client sign-off checkpoints at each phase. This approach ensures that Press Trust remains actively engaged throughout, and that requirements, design, security, testing, and deployment are governed appropriately throughout delivery.</w:t>
      </w:r>
    </w:p>
    <w:p w14:paraId="707A2B83" w14:textId="77777777" w:rsidR="00AA6F16" w:rsidRDefault="00000000">
      <w:pPr>
        <w:spacing w:after="140"/>
        <w:jc w:val="both"/>
      </w:pPr>
      <w:r>
        <w:t>The approach is grounded in four priorities: improving transparency and traceability across the scholarship lifecycle; strengthening financial stewardship through controlled approval workflows; supporting beneficiary performance monitoring and timely intervention; and equipping Press Trust with the documentation, training, and support needed to operate the platform confidently after go-live.</w:t>
      </w:r>
    </w:p>
    <w:p w14:paraId="19E44032" w14:textId="77777777" w:rsidR="00AA6F16" w:rsidRDefault="00000000">
      <w:pPr>
        <w:pStyle w:val="ProposalHeading1"/>
        <w:pBdr>
          <w:bottom w:val="single" w:sz="6" w:space="4" w:color="2E75B6"/>
        </w:pBdr>
      </w:pPr>
      <w:bookmarkStart w:id="12" w:name="_Toc229649035"/>
      <w:r>
        <w:t>A.2  Implementation Methodology</w:t>
      </w:r>
      <w:bookmarkEnd w:id="12"/>
    </w:p>
    <w:p w14:paraId="647F7E87" w14:textId="77777777" w:rsidR="00AA6F16" w:rsidRDefault="00000000">
      <w:pPr>
        <w:spacing w:after="140"/>
        <w:jc w:val="both"/>
      </w:pPr>
      <w:r>
        <w:t>The implementation follows five structured phases, each with defined activities, deliverables, and acceptance criteria. Phases run sequentially with appropriate parallel workstreams where schedule efficiency demands it.</w:t>
      </w:r>
    </w:p>
    <w:p w14:paraId="0A25DC02" w14:textId="77777777" w:rsidR="00AA6F16" w:rsidRDefault="00AA6F16">
      <w:pPr>
        <w:spacing w:after="80"/>
      </w:pPr>
    </w:p>
    <w:p w14:paraId="6975FFD5" w14:textId="77777777" w:rsidR="00AA6F16" w:rsidRDefault="00000000">
      <w:pPr>
        <w:spacing w:before="80"/>
        <w:jc w:val="center"/>
      </w:pPr>
      <w:r>
        <w:rPr>
          <w:noProof/>
        </w:rPr>
        <w:drawing>
          <wp:inline distT="0" distB="0" distL="0" distR="0" wp14:anchorId="617766D2" wp14:editId="5ECC0BFF">
            <wp:extent cx="5173980" cy="5501640"/>
            <wp:effectExtent l="0" t="0" r="7620" b="3810"/>
            <wp:docPr id="1027530702" name="Picture 102753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73980" cy="5501640"/>
                    </a:xfrm>
                    <a:prstGeom prst="rect">
                      <a:avLst/>
                    </a:prstGeom>
                  </pic:spPr>
                </pic:pic>
              </a:graphicData>
            </a:graphic>
          </wp:inline>
        </w:drawing>
      </w:r>
    </w:p>
    <w:p w14:paraId="6EE476AD" w14:textId="5B383AF4" w:rsidR="00AA6F16" w:rsidRDefault="00000000">
      <w:pPr>
        <w:spacing w:before="60" w:after="160"/>
        <w:jc w:val="center"/>
      </w:pPr>
      <w:r>
        <w:rPr>
          <w:i/>
          <w:iCs/>
          <w:color w:val="595959"/>
          <w:sz w:val="19"/>
          <w:szCs w:val="19"/>
        </w:rPr>
        <w:t>Figure 1.  Business Process Flow Diagram — Press Trust Scholarship Lifecycle</w:t>
      </w:r>
    </w:p>
    <w:p w14:paraId="4DA9C50E" w14:textId="77777777" w:rsidR="00AA6F16" w:rsidRDefault="00AA6F16">
      <w:pPr>
        <w:spacing w:after="80"/>
      </w:pPr>
    </w:p>
    <w:p w14:paraId="04F98DD2" w14:textId="77777777" w:rsidR="00AA6F16" w:rsidRDefault="00000000">
      <w:pPr>
        <w:pStyle w:val="ProposalHeading2"/>
      </w:pPr>
      <w:bookmarkStart w:id="13" w:name="_Toc229649036"/>
      <w:r>
        <w:t>A.2.1  Governance Controls</w:t>
      </w:r>
      <w:bookmarkEnd w:id="13"/>
    </w:p>
    <w:p w14:paraId="74C25BB2" w14:textId="77777777" w:rsidR="00AA6F16" w:rsidRDefault="00000000">
      <w:pPr>
        <w:spacing w:after="140"/>
        <w:jc w:val="both"/>
      </w:pPr>
      <w:r>
        <w:t>Project governance includes weekly progress review meetings, a risk and issue log, a decision register, a formal change control process, milestone acceptance checkpoints, and requirements traceability. Any change affecting scope, timeline, architecture, or delivery effort is assessed through formal governance before implementation proceeds.</w:t>
      </w:r>
    </w:p>
    <w:p w14:paraId="5F44B486" w14:textId="77777777" w:rsidR="00AA6F16" w:rsidRDefault="00000000">
      <w:pPr>
        <w:pStyle w:val="ProposalHeading1"/>
        <w:pBdr>
          <w:bottom w:val="single" w:sz="6" w:space="4" w:color="2E75B6"/>
        </w:pBdr>
      </w:pPr>
      <w:bookmarkStart w:id="14" w:name="_Toc229649037"/>
      <w:r>
        <w:t>A.3  Technology Approach</w:t>
      </w:r>
      <w:bookmarkEnd w:id="14"/>
    </w:p>
    <w:p w14:paraId="69CE5211" w14:textId="77777777" w:rsidR="00AA6F16" w:rsidRDefault="00000000">
      <w:pPr>
        <w:spacing w:after="140"/>
        <w:jc w:val="both"/>
      </w:pPr>
      <w:r>
        <w:t>The implementation stack is selected to support secure web delivery, modular development, integration flexibility, low-bandwidth optimisation, and reliable long-term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A6F16" w14:paraId="4381DEFB" w14:textId="77777777">
        <w:trPr>
          <w:tblHeader/>
        </w:trPr>
        <w:tc>
          <w:tcPr>
            <w:tcW w:w="28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2B2F4AC4" w14:textId="77777777" w:rsidR="00AA6F16" w:rsidRDefault="00000000">
            <w:r>
              <w:rPr>
                <w:b/>
                <w:bCs/>
                <w:color w:val="FFFFFF"/>
                <w:sz w:val="19"/>
                <w:szCs w:val="19"/>
              </w:rPr>
              <w:t>Layer</w:t>
            </w:r>
          </w:p>
        </w:tc>
        <w:tc>
          <w:tcPr>
            <w:tcW w:w="6226"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50540CF4" w14:textId="77777777" w:rsidR="00AA6F16" w:rsidRDefault="00000000">
            <w:r>
              <w:rPr>
                <w:b/>
                <w:bCs/>
                <w:color w:val="FFFFFF"/>
                <w:sz w:val="19"/>
                <w:szCs w:val="19"/>
              </w:rPr>
              <w:t>Technology / Approach</w:t>
            </w:r>
          </w:p>
        </w:tc>
      </w:tr>
      <w:tr w:rsidR="00AA6F16" w14:paraId="1CA1A64F" w14:textId="77777777">
        <w:tc>
          <w:tcPr>
            <w:tcW w:w="28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8542410" w14:textId="77777777" w:rsidR="00AA6F16" w:rsidRDefault="00000000">
            <w:r>
              <w:rPr>
                <w:sz w:val="19"/>
                <w:szCs w:val="19"/>
              </w:rPr>
              <w:t>Frontend</w:t>
            </w:r>
          </w:p>
        </w:tc>
        <w:tc>
          <w:tcPr>
            <w:tcW w:w="62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EF874B1" w14:textId="77777777" w:rsidR="00AA6F16" w:rsidRDefault="00000000">
            <w:r>
              <w:rPr>
                <w:sz w:val="19"/>
                <w:szCs w:val="19"/>
              </w:rPr>
              <w:t>TypeScript with Next.js and React — responsive browser-based interface optimised for low-bandwidth access</w:t>
            </w:r>
          </w:p>
        </w:tc>
      </w:tr>
      <w:tr w:rsidR="00AA6F16" w14:paraId="7C7236A7" w14:textId="77777777">
        <w:tc>
          <w:tcPr>
            <w:tcW w:w="28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075EFDB" w14:textId="77777777" w:rsidR="00AA6F16" w:rsidRDefault="00000000">
            <w:r>
              <w:rPr>
                <w:sz w:val="19"/>
                <w:szCs w:val="19"/>
              </w:rPr>
              <w:t>Backend</w:t>
            </w:r>
          </w:p>
        </w:tc>
        <w:tc>
          <w:tcPr>
            <w:tcW w:w="62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77F5F27" w14:textId="77777777" w:rsidR="00AA6F16" w:rsidRDefault="00000000">
            <w:r>
              <w:rPr>
                <w:sz w:val="19"/>
                <w:szCs w:val="19"/>
              </w:rPr>
              <w:t>Node.js with structured service architecture — RESTful APIs, workflow services, audit controls, and integration services</w:t>
            </w:r>
          </w:p>
        </w:tc>
      </w:tr>
      <w:tr w:rsidR="00AA6F16" w14:paraId="771EE23D" w14:textId="77777777">
        <w:tc>
          <w:tcPr>
            <w:tcW w:w="28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4A7A804" w14:textId="77777777" w:rsidR="00AA6F16" w:rsidRDefault="00000000">
            <w:r>
              <w:rPr>
                <w:sz w:val="19"/>
                <w:szCs w:val="19"/>
              </w:rPr>
              <w:t>Database</w:t>
            </w:r>
          </w:p>
        </w:tc>
        <w:tc>
          <w:tcPr>
            <w:tcW w:w="62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EE58B53" w14:textId="77777777" w:rsidR="00AA6F16" w:rsidRDefault="00000000">
            <w:r>
              <w:rPr>
                <w:sz w:val="19"/>
                <w:szCs w:val="19"/>
              </w:rPr>
              <w:t>PostgreSQL — secure, structured relational database for transactional records</w:t>
            </w:r>
          </w:p>
        </w:tc>
      </w:tr>
      <w:tr w:rsidR="00AA6F16" w14:paraId="1FA00CD7" w14:textId="77777777">
        <w:tc>
          <w:tcPr>
            <w:tcW w:w="28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6DA3E5C" w14:textId="77777777" w:rsidR="00AA6F16" w:rsidRDefault="00000000">
            <w:r>
              <w:rPr>
                <w:sz w:val="19"/>
                <w:szCs w:val="19"/>
              </w:rPr>
              <w:t>Document Storage</w:t>
            </w:r>
          </w:p>
        </w:tc>
        <w:tc>
          <w:tcPr>
            <w:tcW w:w="62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D974789" w14:textId="77777777" w:rsidR="00AA6F16" w:rsidRDefault="00000000">
            <w:r>
              <w:rPr>
                <w:sz w:val="19"/>
                <w:szCs w:val="19"/>
              </w:rPr>
              <w:t>Secure object/file storage for uploaded documents and generated report files</w:t>
            </w:r>
          </w:p>
        </w:tc>
      </w:tr>
      <w:tr w:rsidR="00AA6F16" w14:paraId="355724AD" w14:textId="77777777">
        <w:tc>
          <w:tcPr>
            <w:tcW w:w="28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A19652D" w14:textId="77777777" w:rsidR="00AA6F16" w:rsidRDefault="00000000">
            <w:r>
              <w:rPr>
                <w:sz w:val="19"/>
                <w:szCs w:val="19"/>
              </w:rPr>
              <w:t>Authentication</w:t>
            </w:r>
          </w:p>
        </w:tc>
        <w:tc>
          <w:tcPr>
            <w:tcW w:w="62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B4B5DB8" w14:textId="77777777" w:rsidR="00AA6F16" w:rsidRDefault="00000000">
            <w:r>
              <w:rPr>
                <w:sz w:val="19"/>
                <w:szCs w:val="19"/>
              </w:rPr>
              <w:t>OAuth 2.0 / JWT with MFA support; configurable session timeout and account lockout</w:t>
            </w:r>
          </w:p>
        </w:tc>
      </w:tr>
      <w:tr w:rsidR="00AA6F16" w14:paraId="0963E225" w14:textId="77777777">
        <w:tc>
          <w:tcPr>
            <w:tcW w:w="28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B26C99A" w14:textId="77777777" w:rsidR="00AA6F16" w:rsidRDefault="00000000">
            <w:r>
              <w:rPr>
                <w:sz w:val="19"/>
                <w:szCs w:val="19"/>
              </w:rPr>
              <w:t>Caching / Queuing</w:t>
            </w:r>
          </w:p>
        </w:tc>
        <w:tc>
          <w:tcPr>
            <w:tcW w:w="62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A110118" w14:textId="77777777" w:rsidR="00AA6F16" w:rsidRDefault="00000000">
            <w:r>
              <w:rPr>
                <w:sz w:val="19"/>
                <w:szCs w:val="19"/>
              </w:rPr>
              <w:t>Redis or equivalent for notifications, background jobs, and report generation</w:t>
            </w:r>
          </w:p>
        </w:tc>
      </w:tr>
      <w:tr w:rsidR="00355EB0" w14:paraId="3377C951" w14:textId="77777777">
        <w:tc>
          <w:tcPr>
            <w:tcW w:w="28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CA1A450" w14:textId="39F1DE39" w:rsidR="00355EB0" w:rsidRDefault="00355EB0">
            <w:pPr>
              <w:rPr>
                <w:sz w:val="19"/>
                <w:szCs w:val="19"/>
              </w:rPr>
            </w:pPr>
            <w:r>
              <w:rPr>
                <w:sz w:val="19"/>
                <w:szCs w:val="19"/>
              </w:rPr>
              <w:t>API Layer</w:t>
            </w:r>
          </w:p>
        </w:tc>
        <w:tc>
          <w:tcPr>
            <w:tcW w:w="62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0298247" w14:textId="26BE9E0C" w:rsidR="00355EB0" w:rsidRDefault="00355EB0">
            <w:pPr>
              <w:rPr>
                <w:sz w:val="19"/>
                <w:szCs w:val="19"/>
              </w:rPr>
            </w:pPr>
            <w:r>
              <w:rPr>
                <w:sz w:val="19"/>
                <w:szCs w:val="19"/>
              </w:rPr>
              <w:t>RESTful APIs secured by role-based access and request validation</w:t>
            </w:r>
          </w:p>
        </w:tc>
      </w:tr>
      <w:tr w:rsidR="00AA6F16" w14:paraId="7812B3AD" w14:textId="77777777">
        <w:tc>
          <w:tcPr>
            <w:tcW w:w="28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7E7528C" w14:textId="77777777" w:rsidR="00AA6F16" w:rsidRDefault="00000000">
            <w:r>
              <w:rPr>
                <w:sz w:val="19"/>
                <w:szCs w:val="19"/>
              </w:rPr>
              <w:t>Hosting</w:t>
            </w:r>
          </w:p>
        </w:tc>
        <w:tc>
          <w:tcPr>
            <w:tcW w:w="62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056AC09" w14:textId="77777777" w:rsidR="00AA6F16" w:rsidRDefault="00000000">
            <w:r>
              <w:rPr>
                <w:sz w:val="19"/>
                <w:szCs w:val="19"/>
              </w:rPr>
              <w:t>On-premise or approved cloud environment per Press Trust's hosting preference</w:t>
            </w:r>
          </w:p>
        </w:tc>
      </w:tr>
    </w:tbl>
    <w:p w14:paraId="0083EEF6" w14:textId="77777777" w:rsidR="00AA6F16" w:rsidRDefault="00AA6F16">
      <w:pPr>
        <w:spacing w:after="140"/>
      </w:pPr>
    </w:p>
    <w:p w14:paraId="6072F143" w14:textId="77777777" w:rsidR="00AA6F16" w:rsidRDefault="00000000">
      <w:pPr>
        <w:pStyle w:val="ProposalHeading1"/>
        <w:pBdr>
          <w:bottom w:val="single" w:sz="6" w:space="4" w:color="2E75B6"/>
        </w:pBdr>
      </w:pPr>
      <w:bookmarkStart w:id="15" w:name="_Toc229649038"/>
      <w:r>
        <w:t>A.4  Low-Bandwidth and Usability Measures</w:t>
      </w:r>
      <w:bookmarkEnd w:id="15"/>
    </w:p>
    <w:p w14:paraId="349E8363" w14:textId="77777777" w:rsidR="00AA6F16" w:rsidRDefault="00000000">
      <w:pPr>
        <w:spacing w:after="140"/>
        <w:jc w:val="both"/>
      </w:pPr>
      <w:r>
        <w:t>Since the SRS requires low-bandwidth optimisation, the frontend and service layer will implement efficient data loading with paginated list views, lazy loading of heavy interface sections, compressed assets and minimised payloads, controlled upload behaviour with resumable document handling, and background processing for report generation and large exports.</w:t>
      </w:r>
    </w:p>
    <w:p w14:paraId="40234F6C" w14:textId="77777777" w:rsidR="00AA6F16" w:rsidRDefault="00000000">
      <w:pPr>
        <w:pStyle w:val="ProposalHeading1"/>
        <w:pBdr>
          <w:bottom w:val="single" w:sz="6" w:space="4" w:color="2E75B6"/>
        </w:pBdr>
      </w:pPr>
      <w:bookmarkStart w:id="16" w:name="_Toc229649039"/>
      <w:r>
        <w:t>A.5  Data Segregation and Access Isolation</w:t>
      </w:r>
      <w:bookmarkEnd w:id="16"/>
    </w:p>
    <w:p w14:paraId="25AAAFA3" w14:textId="77777777" w:rsidR="00AA6F16" w:rsidRDefault="00000000">
      <w:pPr>
        <w:spacing w:after="140"/>
        <w:jc w:val="both"/>
      </w:pPr>
      <w:r>
        <w:t>The SMS will enforce data isolation through role-based visibility by user class, program and sponsor-level scoping, beneficiary and institution-level ownership controls, restricted access to finance records and approval workflows, controlled document-level permissions, and export controls for privileged and read-only users.</w:t>
      </w:r>
    </w:p>
    <w:p w14:paraId="2020CC0B" w14:textId="77777777" w:rsidR="00AA6F16" w:rsidRDefault="00000000">
      <w:pPr>
        <w:spacing w:after="140"/>
        <w:jc w:val="both"/>
      </w:pPr>
      <w:r>
        <w:t>Sensitive records contain personal, academic, and financial data. The SMS applies restricted visibility for sensitive fields: disbursement approval rights limited to authorised finance roles; restricted editing of scholarship decisions after approval; controlled access to audit logs and system configuration; and limited document download rights for sensitive beneficiary files.</w:t>
      </w:r>
    </w:p>
    <w:p w14:paraId="254094F2" w14:textId="77777777" w:rsidR="00AA6F16" w:rsidRDefault="00AA6F16" w:rsidP="000B12B7">
      <w:pPr>
        <w:spacing w:after="80"/>
        <w:ind w:left="-993" w:firstLine="993"/>
      </w:pPr>
    </w:p>
    <w:p w14:paraId="399EBE50" w14:textId="77777777" w:rsidR="00AA6F16" w:rsidRDefault="00000000" w:rsidP="000B12B7">
      <w:pPr>
        <w:spacing w:before="80"/>
        <w:ind w:left="-851"/>
        <w:jc w:val="center"/>
      </w:pPr>
      <w:r>
        <w:rPr>
          <w:noProof/>
        </w:rPr>
        <w:lastRenderedPageBreak/>
        <w:drawing>
          <wp:inline distT="0" distB="0" distL="0" distR="0" wp14:anchorId="582AA3B7" wp14:editId="69CCEFEE">
            <wp:extent cx="7113644" cy="1688690"/>
            <wp:effectExtent l="0" t="0" r="0" b="6985"/>
            <wp:docPr id="13384385" name="Picture 1338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176019" cy="1703497"/>
                    </a:xfrm>
                    <a:prstGeom prst="rect">
                      <a:avLst/>
                    </a:prstGeom>
                  </pic:spPr>
                </pic:pic>
              </a:graphicData>
            </a:graphic>
          </wp:inline>
        </w:drawing>
      </w:r>
    </w:p>
    <w:p w14:paraId="19F7D7F5" w14:textId="3E00B809" w:rsidR="00AA6F16" w:rsidRDefault="00000000">
      <w:pPr>
        <w:spacing w:before="60" w:after="160"/>
        <w:jc w:val="center"/>
      </w:pPr>
      <w:r>
        <w:rPr>
          <w:i/>
          <w:iCs/>
          <w:color w:val="595959"/>
          <w:sz w:val="19"/>
          <w:szCs w:val="19"/>
        </w:rPr>
        <w:t>Figure 2.  RBAC User Hierarchy Diagram</w:t>
      </w:r>
    </w:p>
    <w:p w14:paraId="5424A420" w14:textId="77777777" w:rsidR="00AA6F16" w:rsidRDefault="00AA6F16">
      <w:pPr>
        <w:spacing w:after="80"/>
      </w:pPr>
    </w:p>
    <w:p w14:paraId="1CB93C77" w14:textId="77777777" w:rsidR="00AA6F16" w:rsidRDefault="00000000">
      <w:pPr>
        <w:pStyle w:val="ProposalHeading1"/>
        <w:pBdr>
          <w:bottom w:val="single" w:sz="6" w:space="4" w:color="2E75B6"/>
        </w:pBdr>
      </w:pPr>
      <w:bookmarkStart w:id="17" w:name="_Toc229649040"/>
      <w:r>
        <w:t>A.6  Domain Module Implementation</w:t>
      </w:r>
      <w:bookmarkEnd w:id="17"/>
    </w:p>
    <w:p w14:paraId="095156BC" w14:textId="77777777" w:rsidR="00AA6F16" w:rsidRDefault="00000000">
      <w:pPr>
        <w:pStyle w:val="ProposalHeading2"/>
      </w:pPr>
      <w:bookmarkStart w:id="18" w:name="_Toc229649041"/>
      <w:r>
        <w:t>A.6.1  Beneficiary Management</w:t>
      </w:r>
      <w:bookmarkEnd w:id="18"/>
    </w:p>
    <w:p w14:paraId="107911F0" w14:textId="77777777" w:rsidR="00AA6F16" w:rsidRDefault="00000000">
      <w:pPr>
        <w:spacing w:after="140"/>
        <w:jc w:val="both"/>
      </w:pPr>
      <w:r>
        <w:t>Maintains applicant and beneficiary records across the full scholarship lifecycle — biodata, educational background, contact details, guardian details, and status tracking (applicant, shortlisted, approved, active, suspended, completed, terminated). Supports linkage to schools, districts, academic years, sponsors, and academic periods.</w:t>
      </w:r>
    </w:p>
    <w:p w14:paraId="0FB1DB0A" w14:textId="77777777" w:rsidR="00AA6F16" w:rsidRDefault="00000000">
      <w:pPr>
        <w:pStyle w:val="ProposalHeading2"/>
      </w:pPr>
      <w:bookmarkStart w:id="19" w:name="_Toc229649042"/>
      <w:r>
        <w:t>A.6.2  Institution Management</w:t>
      </w:r>
      <w:bookmarkEnd w:id="19"/>
    </w:p>
    <w:p w14:paraId="352CC09C" w14:textId="77777777" w:rsidR="00AA6F16" w:rsidRDefault="00000000">
      <w:pPr>
        <w:spacing w:after="140"/>
        <w:jc w:val="both"/>
      </w:pPr>
      <w:r>
        <w:t>Maintains master data for schools and other institutions — institution type, district, location, contact details, and financial/payment details. Provides a single source of truth for institution records, reducing duplication in beneficiary assignment and reporting.</w:t>
      </w:r>
    </w:p>
    <w:p w14:paraId="10E6006F" w14:textId="77777777" w:rsidR="00AA6F16" w:rsidRDefault="00000000">
      <w:pPr>
        <w:pStyle w:val="ProposalHeading2"/>
      </w:pPr>
      <w:bookmarkStart w:id="20" w:name="_Toc229649043"/>
      <w:r>
        <w:t>A.6.3  Application and Eligibility Management</w:t>
      </w:r>
      <w:bookmarkEnd w:id="20"/>
    </w:p>
    <w:p w14:paraId="62AB5B0B" w14:textId="77777777" w:rsidR="00AA6F16" w:rsidRDefault="00000000">
      <w:pPr>
        <w:spacing w:after="140"/>
        <w:jc w:val="both"/>
      </w:pPr>
      <w:r>
        <w:t>Configurable application forms, intake windows, submission tracking, document upload, and eligibility checks using configured rules and controlled manual review. Maintains full application history including date submitted, validation status, reviewer comments, decision status, and approval path.</w:t>
      </w:r>
    </w:p>
    <w:p w14:paraId="62D0A217" w14:textId="77777777" w:rsidR="00AA6F16" w:rsidRDefault="00000000">
      <w:pPr>
        <w:pStyle w:val="ProposalHeading2"/>
      </w:pPr>
      <w:bookmarkStart w:id="21" w:name="_Toc229649044"/>
      <w:r>
        <w:t>A.6.4  Award and Disbursement Management</w:t>
      </w:r>
      <w:bookmarkEnd w:id="21"/>
    </w:p>
    <w:p w14:paraId="78E7382D" w14:textId="77777777" w:rsidR="00AA6F16" w:rsidRDefault="00000000">
      <w:pPr>
        <w:spacing w:after="140"/>
        <w:jc w:val="both"/>
      </w:pPr>
      <w:r>
        <w:t>Award management covers allocation decisions, award terms, duration, amounts, funding source linkage, conditions, award letters, renewals, and termination — with a full audit trail of decision history. Financial disbursement management handles schedules, amounts, payment references, maker-checker-approver workflows, payment evidence, and reconciliation. Supports linkage of disbursements to institutions, beneficiaries, sponsors, and funding sources.</w:t>
      </w:r>
    </w:p>
    <w:p w14:paraId="5962FECC" w14:textId="77777777" w:rsidR="00AA6F16" w:rsidRDefault="00000000">
      <w:pPr>
        <w:pStyle w:val="ProposalHeading2"/>
      </w:pPr>
      <w:bookmarkStart w:id="22" w:name="_Toc229649045"/>
      <w:r>
        <w:t>A.6.5  Document and Inventory Tracking</w:t>
      </w:r>
      <w:bookmarkEnd w:id="22"/>
    </w:p>
    <w:p w14:paraId="45D5BA0A" w14:textId="77777777" w:rsidR="00AA6F16" w:rsidRDefault="00000000">
      <w:pPr>
        <w:spacing w:after="140"/>
        <w:jc w:val="both"/>
      </w:pPr>
      <w:r>
        <w:t>Secure central storage for application documents, award letters, payment evidence, beneficiary acknowledgements, and monitoring records. Supports versioning, metadata tagging, search, restricted access, and document activity logging. In-kind support management covers purchased support items, quantity, valuation, issuance date, recipient acknowledgement, and evidence of receipt.</w:t>
      </w:r>
    </w:p>
    <w:p w14:paraId="334EFAFC" w14:textId="77777777" w:rsidR="00AA6F16" w:rsidRDefault="00000000">
      <w:pPr>
        <w:pStyle w:val="ProposalHeading2"/>
      </w:pPr>
      <w:bookmarkStart w:id="23" w:name="_Toc229649046"/>
      <w:r>
        <w:t>A.6.6  Monitoring, Evaluation and Compliance</w:t>
      </w:r>
      <w:bookmarkEnd w:id="23"/>
    </w:p>
    <w:p w14:paraId="77FF57DB" w14:textId="77777777" w:rsidR="00AA6F16" w:rsidRDefault="00000000">
      <w:pPr>
        <w:spacing w:after="140"/>
        <w:jc w:val="both"/>
      </w:pPr>
      <w:r>
        <w:t>Supports beneficiary academic progress tracking, milestone reporting, case notes, interventions, site visit records, performance exceptions, and compliance alerts — helping Press Trust identify at-risk beneficiaries and take timely action.</w:t>
      </w:r>
    </w:p>
    <w:p w14:paraId="19DA633F" w14:textId="77777777" w:rsidR="00AA6F16" w:rsidRDefault="00000000">
      <w:pPr>
        <w:pStyle w:val="ProposalHeading2"/>
      </w:pPr>
      <w:bookmarkStart w:id="24" w:name="_Toc229649047"/>
      <w:r>
        <w:t>A.6.7  Reporting and Audit</w:t>
      </w:r>
      <w:bookmarkEnd w:id="24"/>
    </w:p>
    <w:p w14:paraId="6A1E36EF" w14:textId="77777777" w:rsidR="00AA6F16" w:rsidRDefault="00000000">
      <w:pPr>
        <w:spacing w:after="140"/>
        <w:jc w:val="both"/>
      </w:pPr>
      <w:r>
        <w:t xml:space="preserve">Operational reports, management dashboards, ad hoc reporting, and standard exports to PDF, Excel, and CSV covering beneficiaries, schools, districts, sponsors, academic periods, awards, </w:t>
      </w:r>
      <w:r>
        <w:lastRenderedPageBreak/>
        <w:t>disbursements, budget utilisation, compliance, and monitoring. Audit logging captures user activity, approval actions, record changes, communication activity, and administrative changes.</w:t>
      </w:r>
    </w:p>
    <w:p w14:paraId="242E60DE" w14:textId="77777777" w:rsidR="00AA6F16" w:rsidRDefault="00000000">
      <w:pPr>
        <w:pStyle w:val="ProposalHeading2"/>
      </w:pPr>
      <w:bookmarkStart w:id="25" w:name="_Toc229649048"/>
      <w:r>
        <w:t>A.6.8  User, Access and Administration</w:t>
      </w:r>
      <w:bookmarkEnd w:id="25"/>
    </w:p>
    <w:p w14:paraId="2246E9A9" w14:textId="77777777" w:rsidR="00AA6F16" w:rsidRDefault="00000000">
      <w:pPr>
        <w:spacing w:after="140"/>
        <w:jc w:val="both"/>
      </w:pPr>
      <w:r>
        <w:t>User registration, role assignment, password policy enforcement, configurable permissions, workflow setup, notification templates, and reference data management — all governed through RBAC aligned to Press Trust's approved operating model.</w:t>
      </w:r>
    </w:p>
    <w:p w14:paraId="157EB70A" w14:textId="77777777" w:rsidR="00AA6F16" w:rsidRDefault="00000000">
      <w:pPr>
        <w:pStyle w:val="ProposalHeading1"/>
        <w:pBdr>
          <w:bottom w:val="single" w:sz="6" w:space="4" w:color="2E75B6"/>
        </w:pBdr>
      </w:pPr>
      <w:bookmarkStart w:id="26" w:name="_Toc229649049"/>
      <w:r>
        <w:t>A.7  DevOps, CI/CD and Release Management</w:t>
      </w:r>
      <w:bookmarkEnd w:id="26"/>
    </w:p>
    <w:p w14:paraId="3940A86A" w14:textId="77777777" w:rsidR="00AA6F16" w:rsidRDefault="00000000">
      <w:pPr>
        <w:spacing w:after="140"/>
        <w:jc w:val="both"/>
      </w:pPr>
      <w:r>
        <w:t>The delivery pipeline includes source code commit and branch validation, automated build and test execution, static code and dependency scanning, package and artifact versioning, controlled deployment to test or staging environments, and formal promotion to production upon approval. Every release is accompanied by release notes, a deployment checklist, rollback steps, post-deployment verification results, and change approval evidence.</w:t>
      </w:r>
    </w:p>
    <w:p w14:paraId="0089C3AD" w14:textId="77777777" w:rsidR="00AA6F16" w:rsidRDefault="00000000">
      <w:pPr>
        <w:pStyle w:val="ProposalHeading1"/>
        <w:pBdr>
          <w:bottom w:val="single" w:sz="6" w:space="4" w:color="2E75B6"/>
        </w:pBdr>
      </w:pPr>
      <w:bookmarkStart w:id="27" w:name="_Toc229649050"/>
      <w:r>
        <w:t>A.8  Testing and Quality Assurance</w:t>
      </w:r>
      <w:bookmarkEnd w:id="27"/>
    </w:p>
    <w:p w14:paraId="40247D2B" w14:textId="77777777" w:rsidR="00AA6F16" w:rsidRDefault="00000000">
      <w:pPr>
        <w:spacing w:after="140"/>
        <w:jc w:val="both"/>
      </w:pPr>
      <w:r>
        <w:t>Testing is performed as an evidence-based, phase-gated activity covering unit testing, integration testing, end-to-end system testing, User Acceptance Testing, performance and load testing, OWASP-aligned security testing, and regression testing. Test cases are mapped to approved requirements. Defects are classified by severity and business impact, with closure requiring validation and regression confirmation.</w:t>
      </w:r>
    </w:p>
    <w:p w14:paraId="52E2B2BD" w14:textId="77777777" w:rsidR="00AA6F16" w:rsidRDefault="00000000">
      <w:pPr>
        <w:spacing w:after="140"/>
        <w:jc w:val="both"/>
      </w:pPr>
      <w:r>
        <w:t>UAT will be conducted using realistic scholarship scenarios drawn from Press Trust's operating model, covering routine and exception cases across beneficiary management, award processing, finance, documents, monitoring, and reporting.</w:t>
      </w:r>
    </w:p>
    <w:p w14:paraId="5DEFD2FA" w14:textId="77777777" w:rsidR="00AA6F16" w:rsidRDefault="00AA6F16">
      <w:pPr>
        <w:sectPr w:rsidR="00AA6F16">
          <w:headerReference w:type="default" r:id="rId21"/>
          <w:footerReference w:type="default" r:id="rId22"/>
          <w:pgSz w:w="11906" w:h="16838"/>
          <w:pgMar w:top="1300" w:right="1134" w:bottom="1300" w:left="1134" w:header="708" w:footer="708" w:gutter="0"/>
          <w:cols w:space="720"/>
          <w:docGrid w:linePitch="360"/>
        </w:sectPr>
      </w:pPr>
    </w:p>
    <w:p w14:paraId="547DA440" w14:textId="77777777" w:rsidR="00AA6F16" w:rsidRDefault="00000000">
      <w:pPr>
        <w:spacing w:before="800" w:after="60"/>
        <w:jc w:val="center"/>
      </w:pPr>
      <w:r>
        <w:rPr>
          <w:noProof/>
        </w:rPr>
        <w:lastRenderedPageBreak/>
        <w:drawing>
          <wp:inline distT="0" distB="0" distL="0" distR="0" wp14:anchorId="468D4654" wp14:editId="34CFDCDB">
            <wp:extent cx="1762125" cy="685800"/>
            <wp:effectExtent l="0" t="0" r="0" b="0"/>
            <wp:docPr id="707246199" name="Picture 70724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73130683" w14:textId="77777777" w:rsidR="00AA6F16" w:rsidRDefault="00AA6F16">
      <w:pPr>
        <w:pBdr>
          <w:bottom w:val="single" w:sz="10" w:space="1" w:color="2E75B6"/>
        </w:pBdr>
      </w:pPr>
    </w:p>
    <w:p w14:paraId="3BEDB292" w14:textId="77777777" w:rsidR="00AA6F16" w:rsidRDefault="00AA6F16">
      <w:pPr>
        <w:spacing w:after="600"/>
      </w:pPr>
    </w:p>
    <w:p w14:paraId="28E862EF" w14:textId="77777777" w:rsidR="00AA6F16" w:rsidRDefault="00000000">
      <w:pPr>
        <w:spacing w:after="80"/>
        <w:jc w:val="center"/>
      </w:pPr>
      <w:r>
        <w:rPr>
          <w:b/>
          <w:bCs/>
          <w:caps/>
          <w:color w:val="2E75B6"/>
          <w:sz w:val="32"/>
          <w:szCs w:val="32"/>
        </w:rPr>
        <w:t>Annex B</w:t>
      </w:r>
    </w:p>
    <w:p w14:paraId="762820C5" w14:textId="77777777" w:rsidR="00AA6F16" w:rsidRDefault="00000000">
      <w:pPr>
        <w:spacing w:after="80"/>
        <w:jc w:val="center"/>
      </w:pPr>
      <w:r>
        <w:rPr>
          <w:b/>
          <w:bCs/>
          <w:caps/>
          <w:color w:val="1F2B3C"/>
          <w:sz w:val="30"/>
          <w:szCs w:val="30"/>
        </w:rPr>
        <w:t>Implementation Plan, Work Plan and Timeline</w:t>
      </w:r>
    </w:p>
    <w:p w14:paraId="7C7E1D60" w14:textId="77777777" w:rsidR="00AA6F16" w:rsidRDefault="00AA6F16">
      <w:pPr>
        <w:spacing w:after="100"/>
      </w:pPr>
    </w:p>
    <w:p w14:paraId="0D39D6CD" w14:textId="77777777" w:rsidR="00AA6F16" w:rsidRDefault="00AA6F16">
      <w:pPr>
        <w:pBdr>
          <w:bottom w:val="single" w:sz="6" w:space="1" w:color="2E75B6"/>
        </w:pBdr>
      </w:pPr>
    </w:p>
    <w:p w14:paraId="7EF231BD" w14:textId="77777777" w:rsidR="00AA6F16" w:rsidRDefault="00AA6F16">
      <w:pPr>
        <w:spacing w:after="100"/>
      </w:pPr>
    </w:p>
    <w:p w14:paraId="2C6B1380" w14:textId="77777777" w:rsidR="00AA6F16" w:rsidRDefault="00000000">
      <w:pPr>
        <w:spacing w:after="120"/>
        <w:jc w:val="center"/>
      </w:pPr>
      <w:r>
        <w:rPr>
          <w:i/>
          <w:iCs/>
          <w:color w:val="595959"/>
        </w:rPr>
        <w:t>Phase-by-phase plan across the 45 man-day, four-month engagement</w:t>
      </w:r>
    </w:p>
    <w:p w14:paraId="22D7E873" w14:textId="77777777" w:rsidR="00AA6F16" w:rsidRDefault="00AA6F16">
      <w:pPr>
        <w:spacing w:after="400"/>
      </w:pPr>
    </w:p>
    <w:p w14:paraId="4FFD3A2D" w14:textId="77777777" w:rsidR="00AA6F16" w:rsidRDefault="00000000">
      <w:pPr>
        <w:spacing w:after="60"/>
        <w:jc w:val="center"/>
      </w:pPr>
      <w:r>
        <w:rPr>
          <w:color w:val="595959"/>
          <w:sz w:val="20"/>
          <w:szCs w:val="20"/>
        </w:rPr>
        <w:t>Press Trust Malawi  │  Scholarship Management System (SMS)</w:t>
      </w:r>
    </w:p>
    <w:p w14:paraId="40ADA53E" w14:textId="640BD8B2" w:rsidR="00AA6F16" w:rsidRDefault="00000000">
      <w:pPr>
        <w:spacing w:after="300"/>
        <w:jc w:val="center"/>
      </w:pPr>
      <w:r>
        <w:rPr>
          <w:color w:val="595959"/>
          <w:sz w:val="20"/>
          <w:szCs w:val="20"/>
        </w:rPr>
        <w:t>Submitted by iMoSyS Limited  │  15 May 2026</w:t>
      </w:r>
    </w:p>
    <w:p w14:paraId="60A90DA5" w14:textId="77777777" w:rsidR="00AA6F16" w:rsidRDefault="00AA6F16">
      <w:pPr>
        <w:pBdr>
          <w:bottom w:val="single" w:sz="12" w:space="1" w:color="1F2B3C"/>
        </w:pBdr>
      </w:pPr>
    </w:p>
    <w:p w14:paraId="507D4FC7" w14:textId="77777777" w:rsidR="00AA6F16" w:rsidRDefault="00000000">
      <w:pPr>
        <w:spacing w:before="60"/>
        <w:jc w:val="center"/>
      </w:pPr>
      <w:r>
        <w:rPr>
          <w:i/>
          <w:iCs/>
          <w:caps/>
          <w:color w:val="595959"/>
          <w:sz w:val="18"/>
          <w:szCs w:val="18"/>
        </w:rPr>
        <w:t>CONFIDENTIAL</w:t>
      </w:r>
    </w:p>
    <w:p w14:paraId="726A6127" w14:textId="77777777" w:rsidR="00AA6F16" w:rsidRDefault="00AA6F16">
      <w:pPr>
        <w:sectPr w:rsidR="00AA6F16">
          <w:headerReference w:type="default" r:id="rId23"/>
          <w:footerReference w:type="default" r:id="rId24"/>
          <w:pgSz w:w="11906" w:h="16838"/>
          <w:pgMar w:top="1134" w:right="1134" w:bottom="1134" w:left="1134" w:header="708" w:footer="708" w:gutter="0"/>
          <w:cols w:space="720"/>
          <w:docGrid w:linePitch="360"/>
        </w:sectPr>
      </w:pPr>
    </w:p>
    <w:p w14:paraId="761E0987" w14:textId="77777777" w:rsidR="00AA6F16" w:rsidRDefault="00000000">
      <w:pPr>
        <w:pStyle w:val="ProposalHeading1"/>
        <w:pBdr>
          <w:bottom w:val="single" w:sz="6" w:space="4" w:color="2E75B6"/>
        </w:pBdr>
      </w:pPr>
      <w:bookmarkStart w:id="28" w:name="_Toc229649051"/>
      <w:r>
        <w:lastRenderedPageBreak/>
        <w:t>B.1  Overview</w:t>
      </w:r>
      <w:bookmarkEnd w:id="28"/>
    </w:p>
    <w:p w14:paraId="796083B0" w14:textId="77777777" w:rsidR="00AA6F16" w:rsidRDefault="00000000">
      <w:pPr>
        <w:spacing w:after="140"/>
        <w:jc w:val="both"/>
      </w:pPr>
      <w:r>
        <w:t>The proposed work plan is structured over four calendar months, with approximately 45 man-days distributed across analysis, design, build, testing, deployment, handover, and governance activities. The plan comprises five implementation phases, each with defined activities, deliverables, and acceptance criteria, followed by 12 months of post-implementation support.</w:t>
      </w:r>
    </w:p>
    <w:p w14:paraId="06A8FCB0" w14:textId="77777777" w:rsidR="00AA6F16" w:rsidRDefault="00000000">
      <w:pPr>
        <w:pStyle w:val="ProposalHeading1"/>
        <w:pBdr>
          <w:bottom w:val="single" w:sz="6" w:space="4" w:color="2E75B6"/>
        </w:pBdr>
      </w:pPr>
      <w:bookmarkStart w:id="29" w:name="_Toc229649052"/>
      <w:r>
        <w:t>B.2  Phase Detail</w:t>
      </w:r>
      <w:bookmarkEnd w:id="29"/>
    </w:p>
    <w:p w14:paraId="1BF2A842" w14:textId="77777777" w:rsidR="00AA6F16" w:rsidRDefault="00000000">
      <w:pPr>
        <w:pStyle w:val="ProposalHeading2"/>
      </w:pPr>
      <w:bookmarkStart w:id="30" w:name="_Toc229649053"/>
      <w:r>
        <w:t>B.2.1  Phase 1: Project Initiation and Requirements Validation  —  Week 1</w:t>
      </w:r>
      <w:bookmarkEnd w:id="30"/>
    </w:p>
    <w:p w14:paraId="472DA7EB" w14:textId="77777777" w:rsidR="00AA6F16" w:rsidRDefault="00000000">
      <w:pPr>
        <w:spacing w:after="140"/>
        <w:jc w:val="both"/>
      </w:pPr>
      <w:r>
        <w:t>Activities: kick-off meeting; scope and governance confirmation; SRS review and validation; stakeholder workshops; confirmation of integrations, hosting assumptions, and reporting priorities; preparation of validated requirements matrix and implementation plan.</w:t>
      </w:r>
    </w:p>
    <w:p w14:paraId="3D8FC833" w14:textId="77777777" w:rsidR="00AA6F16" w:rsidRDefault="00000000">
      <w:pPr>
        <w:spacing w:after="140"/>
        <w:jc w:val="both"/>
      </w:pPr>
      <w:r>
        <w:t>Deliverables: project initiation report; validated requirements matrix; detailed implementation and governance plan.</w:t>
      </w:r>
    </w:p>
    <w:p w14:paraId="50002099" w14:textId="77777777" w:rsidR="00AA6F16" w:rsidRDefault="00000000">
      <w:pPr>
        <w:spacing w:after="140"/>
        <w:jc w:val="both"/>
      </w:pPr>
      <w:r>
        <w:t>Acceptance: requirements and scope validated, assumptions documented, and implementation governance approved by Press Trust.</w:t>
      </w:r>
    </w:p>
    <w:p w14:paraId="2FEF5FC8" w14:textId="77777777" w:rsidR="00AA6F16" w:rsidRDefault="00000000">
      <w:pPr>
        <w:pStyle w:val="ProposalHeading2"/>
      </w:pPr>
      <w:bookmarkStart w:id="31" w:name="_Toc229649054"/>
      <w:r>
        <w:t>B.2.2  Phase 2: Business Process and Solution Design  —  Weeks 1–2</w:t>
      </w:r>
      <w:bookmarkEnd w:id="31"/>
    </w:p>
    <w:p w14:paraId="0D3A391A" w14:textId="77777777" w:rsidR="00AA6F16" w:rsidRDefault="00000000">
      <w:pPr>
        <w:spacing w:after="140"/>
        <w:jc w:val="both"/>
      </w:pPr>
      <w:r>
        <w:t>Activities: scholarship workflow mapping; approval workflow definition; disbursement and reconciliation process design; M&amp;E and reporting process design; architecture and security design; data migration planning; integration design.</w:t>
      </w:r>
    </w:p>
    <w:p w14:paraId="0DAD4BD4" w14:textId="77777777" w:rsidR="00AA6F16" w:rsidRDefault="00000000">
      <w:pPr>
        <w:spacing w:after="140"/>
        <w:jc w:val="both"/>
      </w:pPr>
      <w:r>
        <w:t>Deliverables: approved workflow diagrams; data flow diagrams; solution architecture package; security and integration design notes.</w:t>
      </w:r>
    </w:p>
    <w:p w14:paraId="4C42AC07" w14:textId="77777777" w:rsidR="00AA6F16" w:rsidRDefault="00000000">
      <w:pPr>
        <w:spacing w:after="140"/>
        <w:jc w:val="both"/>
      </w:pPr>
      <w:r>
        <w:t>Acceptance: workflow designs, architecture diagrams, security principles, integration design, and migration approach reviewed and accepted by Press Trust.</w:t>
      </w:r>
    </w:p>
    <w:p w14:paraId="34CE623C" w14:textId="77777777" w:rsidR="00AA6F16" w:rsidRDefault="00000000">
      <w:pPr>
        <w:pStyle w:val="ProposalHeading2"/>
      </w:pPr>
      <w:bookmarkStart w:id="32" w:name="_Toc229649055"/>
      <w:r>
        <w:t>B.2.3  Phase 3: System Development and Integration  —  Weeks 2–7</w:t>
      </w:r>
      <w:bookmarkEnd w:id="32"/>
    </w:p>
    <w:p w14:paraId="6C9B5B88" w14:textId="77777777" w:rsidR="00AA6F16" w:rsidRDefault="00000000">
      <w:pPr>
        <w:spacing w:after="140"/>
        <w:jc w:val="both"/>
      </w:pPr>
      <w:r>
        <w:t>Activities: development and configuration of all core modules; workflow implementation; reporting setup; API and integration build; audit and notification features; internal sprint reviews and demonstrations.</w:t>
      </w:r>
    </w:p>
    <w:p w14:paraId="1F13520A" w14:textId="77777777" w:rsidR="00AA6F16" w:rsidRDefault="00000000">
      <w:pPr>
        <w:spacing w:after="140"/>
        <w:jc w:val="both"/>
      </w:pPr>
      <w:r>
        <w:t>Deliverables: configured SMS modules; API baseline; integration interfaces; demonstration evidence.</w:t>
      </w:r>
    </w:p>
    <w:p w14:paraId="433F172F" w14:textId="77777777" w:rsidR="00AA6F16" w:rsidRDefault="00000000">
      <w:pPr>
        <w:spacing w:after="140"/>
        <w:jc w:val="both"/>
      </w:pPr>
      <w:r>
        <w:t>Acceptance: core modules, APIs, workflows, audit controls, and key reports demonstrably operational in the test environment.</w:t>
      </w:r>
    </w:p>
    <w:p w14:paraId="66693FD6" w14:textId="77777777" w:rsidR="00AA6F16" w:rsidRDefault="00000000">
      <w:pPr>
        <w:pStyle w:val="ProposalHeading2"/>
      </w:pPr>
      <w:bookmarkStart w:id="33" w:name="_Toc229649056"/>
      <w:r>
        <w:t>B.2.4  Phase 4: Data Migration and Testing  —  Week 8</w:t>
      </w:r>
      <w:bookmarkEnd w:id="33"/>
    </w:p>
    <w:p w14:paraId="6EC2E5CE" w14:textId="77777777" w:rsidR="00AA6F16" w:rsidRDefault="00000000">
      <w:pPr>
        <w:spacing w:after="140"/>
        <w:jc w:val="both"/>
      </w:pPr>
      <w:r>
        <w:t>Activities: historical Excel data extraction and mapping; cleansing and transformation; migration dry runs; unit, integration, system, UAT, and security testing; reconciliation and defect correction.</w:t>
      </w:r>
    </w:p>
    <w:p w14:paraId="45F713B6" w14:textId="77777777" w:rsidR="00AA6F16" w:rsidRDefault="00000000">
      <w:pPr>
        <w:spacing w:after="140"/>
        <w:jc w:val="both"/>
      </w:pPr>
      <w:r>
        <w:t>Deliverables: data migration report; reconciliation report; test evidence pack; UAT support outputs.</w:t>
      </w:r>
    </w:p>
    <w:p w14:paraId="32BBFAF8" w14:textId="77777777" w:rsidR="00AA6F16" w:rsidRDefault="00000000">
      <w:pPr>
        <w:spacing w:after="140"/>
        <w:jc w:val="both"/>
      </w:pPr>
      <w:r>
        <w:t>Acceptance: testing completed with acceptable pass rates; critical defects resolved; migration dry-run results reviewed and accepted by Press Trust.</w:t>
      </w:r>
    </w:p>
    <w:p w14:paraId="7097CB5E" w14:textId="77777777" w:rsidR="00AA6F16" w:rsidRDefault="00000000">
      <w:pPr>
        <w:pStyle w:val="ProposalHeading2"/>
      </w:pPr>
      <w:bookmarkStart w:id="34" w:name="_Toc229649057"/>
      <w:r>
        <w:t>B.2.5  Phase 5: Training, Deployment and Go-Live  —  Week 9</w:t>
      </w:r>
      <w:bookmarkEnd w:id="34"/>
    </w:p>
    <w:p w14:paraId="0A61B5BC" w14:textId="77777777" w:rsidR="00AA6F16" w:rsidRDefault="00000000">
      <w:pPr>
        <w:spacing w:after="140"/>
        <w:jc w:val="both"/>
      </w:pPr>
      <w:r>
        <w:t>Activities: role-based training; documentation handover; production deployment; hypercare and stabilisation; formal handover and support commencement.</w:t>
      </w:r>
    </w:p>
    <w:p w14:paraId="6185A604" w14:textId="77777777" w:rsidR="00AA6F16" w:rsidRDefault="00000000">
      <w:pPr>
        <w:spacing w:after="140"/>
        <w:jc w:val="both"/>
      </w:pPr>
      <w:r>
        <w:t>Deliverables: training completion report; production deployment report; handover documentation; go-live acceptance record.</w:t>
      </w:r>
    </w:p>
    <w:p w14:paraId="5F3ED48C" w14:textId="77777777" w:rsidR="00AA6F16" w:rsidRDefault="00000000">
      <w:pPr>
        <w:spacing w:after="140"/>
        <w:jc w:val="both"/>
      </w:pPr>
      <w:r>
        <w:lastRenderedPageBreak/>
        <w:t>Acceptance: training completed; production deployment successful; key workflows operating correctly in production.</w:t>
      </w:r>
    </w:p>
    <w:p w14:paraId="086CEAAF" w14:textId="77777777" w:rsidR="00AA6F16" w:rsidRDefault="00000000">
      <w:pPr>
        <w:pStyle w:val="ProposalHeading2"/>
      </w:pPr>
      <w:bookmarkStart w:id="35" w:name="_Toc229649058"/>
      <w:r>
        <w:t>B.2.6  Post-Implementation Support  —  Months 4–16</w:t>
      </w:r>
      <w:bookmarkEnd w:id="35"/>
    </w:p>
    <w:p w14:paraId="5573FDA9" w14:textId="77777777" w:rsidR="00AA6F16" w:rsidRDefault="00000000">
      <w:pPr>
        <w:spacing w:after="140"/>
        <w:jc w:val="both"/>
      </w:pPr>
      <w:r>
        <w:t>Activities: incident and support management; patch and bug-fix support; performance review; service review reporting; preventive maintenance actions. Severity 1 and Severity 2 defects that materially affect operations, security, finance controls, or compliance must be resolved before production acceptance unless formally waived.</w:t>
      </w:r>
    </w:p>
    <w:p w14:paraId="5DD71E2D" w14:textId="77777777" w:rsidR="00AA6F16" w:rsidRDefault="00000000">
      <w:pPr>
        <w:pStyle w:val="ProposalHeading1"/>
        <w:pBdr>
          <w:bottom w:val="single" w:sz="6" w:space="4" w:color="2E75B6"/>
        </w:pBdr>
      </w:pPr>
      <w:bookmarkStart w:id="36" w:name="_Toc229649059"/>
      <w:r>
        <w:t>B.3  Summary Work Plan</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
        <w:gridCol w:w="2596"/>
        <w:gridCol w:w="5514"/>
        <w:gridCol w:w="1107"/>
      </w:tblGrid>
      <w:tr w:rsidR="00AA6F16" w14:paraId="04EF4EA3" w14:textId="77777777" w:rsidTr="009651BA">
        <w:trPr>
          <w:tblHeader/>
        </w:trPr>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20AD7FC3" w14:textId="77777777" w:rsidR="00AA6F16" w:rsidRDefault="00000000">
            <w:r>
              <w:rPr>
                <w:b/>
                <w:bCs/>
                <w:color w:val="FFFFFF"/>
                <w:sz w:val="19"/>
                <w:szCs w:val="19"/>
              </w:rPr>
              <w:t>#</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3B0B2665" w14:textId="77777777" w:rsidR="00AA6F16" w:rsidRDefault="00000000">
            <w:r>
              <w:rPr>
                <w:b/>
                <w:bCs/>
                <w:color w:val="FFFFFF"/>
                <w:sz w:val="19"/>
                <w:szCs w:val="19"/>
              </w:rPr>
              <w:t>Phase</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35CCC044" w14:textId="77777777" w:rsidR="00AA6F16" w:rsidRDefault="00000000">
            <w:r>
              <w:rPr>
                <w:b/>
                <w:bCs/>
                <w:color w:val="FFFFFF"/>
                <w:sz w:val="19"/>
                <w:szCs w:val="19"/>
              </w:rPr>
              <w:t>Key Activities &amp; Deliverables</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0AF8C6CD" w14:textId="77777777" w:rsidR="00AA6F16" w:rsidRDefault="00000000">
            <w:r>
              <w:rPr>
                <w:b/>
                <w:bCs/>
                <w:color w:val="FFFFFF"/>
                <w:sz w:val="19"/>
                <w:szCs w:val="19"/>
              </w:rPr>
              <w:t>Timeline</w:t>
            </w:r>
          </w:p>
        </w:tc>
      </w:tr>
      <w:tr w:rsidR="00AA6F16" w14:paraId="33660BE2"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BA8847A" w14:textId="77777777" w:rsidR="00AA6F16" w:rsidRDefault="00000000">
            <w:r>
              <w:rPr>
                <w:sz w:val="19"/>
                <w:szCs w:val="19"/>
              </w:rPr>
              <w:t>1</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AEF1E2D" w14:textId="77777777" w:rsidR="00AA6F16" w:rsidRDefault="00000000">
            <w:r>
              <w:rPr>
                <w:b/>
                <w:bCs/>
                <w:sz w:val="19"/>
                <w:szCs w:val="19"/>
              </w:rPr>
              <w:t>Project Initiation &amp; Requirements Validation</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26586E2" w14:textId="77777777" w:rsidR="00AA6F16" w:rsidRDefault="00000000">
            <w:r>
              <w:rPr>
                <w:sz w:val="19"/>
                <w:szCs w:val="19"/>
              </w:rPr>
              <w:t>Kick-off; scope and governance confirmation; SRS validation; stakeholder workshops; requirements matrix; implementation plan.</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BF43A1C" w14:textId="77777777" w:rsidR="00AA6F16" w:rsidRDefault="00000000">
            <w:r>
              <w:rPr>
                <w:sz w:val="19"/>
                <w:szCs w:val="19"/>
              </w:rPr>
              <w:t>Week 1</w:t>
            </w:r>
          </w:p>
        </w:tc>
      </w:tr>
      <w:tr w:rsidR="00AA6F16" w14:paraId="313006A5"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CE2A10D" w14:textId="77777777" w:rsidR="00AA6F16" w:rsidRDefault="00000000">
            <w:r>
              <w:rPr>
                <w:sz w:val="19"/>
                <w:szCs w:val="19"/>
              </w:rPr>
              <w:t>2</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D495703" w14:textId="77777777" w:rsidR="00AA6F16" w:rsidRDefault="00000000">
            <w:r>
              <w:rPr>
                <w:b/>
                <w:bCs/>
                <w:sz w:val="19"/>
                <w:szCs w:val="19"/>
              </w:rPr>
              <w:t>Business Process &amp; Solution Design</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119BE3E3" w14:textId="77777777" w:rsidR="00AA6F16" w:rsidRDefault="00000000">
            <w:r>
              <w:rPr>
                <w:sz w:val="19"/>
                <w:szCs w:val="19"/>
              </w:rPr>
              <w:t>Workflow mapping; approval and disbursement process design; BPFDs and DFDs; solution architecture; security and integration design.</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4822E1E" w14:textId="77777777" w:rsidR="00AA6F16" w:rsidRDefault="00000000">
            <w:r>
              <w:rPr>
                <w:sz w:val="19"/>
                <w:szCs w:val="19"/>
              </w:rPr>
              <w:t>Weeks 1–2</w:t>
            </w:r>
          </w:p>
        </w:tc>
      </w:tr>
      <w:tr w:rsidR="00AA6F16" w14:paraId="27FE2C29"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A7BC84D" w14:textId="77777777" w:rsidR="00AA6F16" w:rsidRDefault="00000000">
            <w:r>
              <w:rPr>
                <w:sz w:val="19"/>
                <w:szCs w:val="19"/>
              </w:rPr>
              <w:t>3</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9BFFC14" w14:textId="77777777" w:rsidR="00AA6F16" w:rsidRDefault="00000000">
            <w:r>
              <w:rPr>
                <w:b/>
                <w:bCs/>
                <w:sz w:val="19"/>
                <w:szCs w:val="19"/>
              </w:rPr>
              <w:t>System Development &amp; Integration</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5365764" w14:textId="77777777" w:rsidR="00AA6F16" w:rsidRDefault="00000000">
            <w:r>
              <w:rPr>
                <w:sz w:val="19"/>
                <w:szCs w:val="19"/>
              </w:rPr>
              <w:t>Core module development; workflow implementation; reporting; API and integration build; audit and notification features.</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0C38626" w14:textId="77777777" w:rsidR="00AA6F16" w:rsidRDefault="00000000">
            <w:r>
              <w:rPr>
                <w:sz w:val="19"/>
                <w:szCs w:val="19"/>
              </w:rPr>
              <w:t>Weeks 2–7</w:t>
            </w:r>
          </w:p>
        </w:tc>
      </w:tr>
      <w:tr w:rsidR="00AA6F16" w14:paraId="414B7399"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CF0D7E4" w14:textId="77777777" w:rsidR="00AA6F16" w:rsidRDefault="00000000">
            <w:r>
              <w:rPr>
                <w:sz w:val="19"/>
                <w:szCs w:val="19"/>
              </w:rPr>
              <w:t>4</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1E972C1C" w14:textId="77777777" w:rsidR="00AA6F16" w:rsidRDefault="00000000">
            <w:r>
              <w:rPr>
                <w:b/>
                <w:bCs/>
                <w:sz w:val="19"/>
                <w:szCs w:val="19"/>
              </w:rPr>
              <w:t>Data Migration &amp; Testing</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883DF54" w14:textId="77777777" w:rsidR="00AA6F16" w:rsidRDefault="00000000">
            <w:r>
              <w:rPr>
                <w:sz w:val="19"/>
                <w:szCs w:val="19"/>
              </w:rPr>
              <w:t>Historical data extraction, cleansing, migration, dry runs; unit, integration, UAT, and security testing; reconciliation.</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61B52FC" w14:textId="77777777" w:rsidR="00AA6F16" w:rsidRDefault="00000000">
            <w:r>
              <w:rPr>
                <w:sz w:val="19"/>
                <w:szCs w:val="19"/>
              </w:rPr>
              <w:t>Week 8</w:t>
            </w:r>
          </w:p>
        </w:tc>
      </w:tr>
      <w:tr w:rsidR="00AA6F16" w14:paraId="317DF98F"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69E9D8F" w14:textId="77777777" w:rsidR="00AA6F16" w:rsidRDefault="00000000">
            <w:r>
              <w:rPr>
                <w:sz w:val="19"/>
                <w:szCs w:val="19"/>
              </w:rPr>
              <w:t>5</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E0F3CC9" w14:textId="77777777" w:rsidR="00AA6F16" w:rsidRDefault="00000000">
            <w:r>
              <w:rPr>
                <w:b/>
                <w:bCs/>
                <w:sz w:val="19"/>
                <w:szCs w:val="19"/>
              </w:rPr>
              <w:t>Training, Deployment &amp; Go-Live</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99BA995" w14:textId="77777777" w:rsidR="00AA6F16" w:rsidRDefault="00000000">
            <w:r>
              <w:rPr>
                <w:sz w:val="19"/>
                <w:szCs w:val="19"/>
              </w:rPr>
              <w:t>Role-based training; documentation handover; production deployment; hypercare; formal handover.</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3C5ACAB" w14:textId="77777777" w:rsidR="00AA6F16" w:rsidRDefault="00000000">
            <w:r>
              <w:rPr>
                <w:sz w:val="19"/>
                <w:szCs w:val="19"/>
              </w:rPr>
              <w:t>Week 9</w:t>
            </w:r>
          </w:p>
        </w:tc>
      </w:tr>
      <w:tr w:rsidR="00AA6F16" w14:paraId="65F9DD41"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8DBA9D5" w14:textId="77777777" w:rsidR="00AA6F16" w:rsidRDefault="00000000">
            <w:r>
              <w:rPr>
                <w:sz w:val="19"/>
                <w:szCs w:val="19"/>
              </w:rPr>
              <w:t>—</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E0F23C7" w14:textId="77777777" w:rsidR="00AA6F16" w:rsidRDefault="00000000">
            <w:r>
              <w:rPr>
                <w:b/>
                <w:bCs/>
                <w:sz w:val="19"/>
                <w:szCs w:val="19"/>
              </w:rPr>
              <w:t>Post-Implementation Support</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15DC4324" w14:textId="77777777" w:rsidR="00AA6F16" w:rsidRDefault="00000000">
            <w:r>
              <w:rPr>
                <w:sz w:val="19"/>
                <w:szCs w:val="19"/>
              </w:rPr>
              <w:t>12 months structured support per SLA: incident management, bug fixes, patching, performance review, service reviews.</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E08783F" w14:textId="77777777" w:rsidR="00AA6F16" w:rsidRDefault="00000000">
            <w:r>
              <w:rPr>
                <w:sz w:val="19"/>
                <w:szCs w:val="19"/>
              </w:rPr>
              <w:t>Months 4–16</w:t>
            </w:r>
          </w:p>
        </w:tc>
      </w:tr>
    </w:tbl>
    <w:p w14:paraId="3DA9F4AF" w14:textId="77777777" w:rsidR="00AA6F16" w:rsidRDefault="00AA6F16">
      <w:pPr>
        <w:sectPr w:rsidR="00AA6F16">
          <w:headerReference w:type="default" r:id="rId25"/>
          <w:footerReference w:type="default" r:id="rId26"/>
          <w:pgSz w:w="11906" w:h="16838"/>
          <w:pgMar w:top="1300" w:right="1134" w:bottom="1300" w:left="1134" w:header="708" w:footer="708" w:gutter="0"/>
          <w:cols w:space="720"/>
          <w:docGrid w:linePitch="360"/>
        </w:sectPr>
      </w:pPr>
    </w:p>
    <w:p w14:paraId="3C1CB0E5" w14:textId="77777777" w:rsidR="00AA6F16" w:rsidRDefault="00AA6F16">
      <w:pPr>
        <w:pStyle w:val="ProposalHeading1"/>
        <w:pBdr>
          <w:bottom w:val="single" w:sz="6" w:space="4" w:color="2E75B6"/>
        </w:pBdr>
        <w:jc w:val="center"/>
      </w:pPr>
      <w:bookmarkStart w:id="37" w:name="_Toc229649060"/>
      <w:r>
        <w:lastRenderedPageBreak/>
        <w:t>B.3.1  Phase-Based Workplan — Gantt Chart</w:t>
      </w:r>
      <w:bookmarkEnd w:id="37"/>
    </w:p>
    <w:p w14:paraId="33BB1A6F" w14:textId="0045C93D" w:rsidR="00AA6F16" w:rsidRDefault="00C05C2D" w:rsidP="00C05C2D">
      <w:pPr>
        <w:spacing w:before="160" w:after="160"/>
        <w:ind w:left="-426" w:right="1480"/>
        <w:jc w:val="center"/>
      </w:pPr>
      <w:r>
        <w:rPr>
          <w:noProof/>
        </w:rPr>
        <w:drawing>
          <wp:inline distT="0" distB="0" distL="0" distR="0" wp14:anchorId="1045CAF5" wp14:editId="3AEC181B">
            <wp:extent cx="9845040" cy="4450080"/>
            <wp:effectExtent l="0" t="0" r="3810" b="7620"/>
            <wp:docPr id="999516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16626" name="Picture 999516626"/>
                    <pic:cNvPicPr/>
                  </pic:nvPicPr>
                  <pic:blipFill>
                    <a:blip r:embed="rId27">
                      <a:extLst>
                        <a:ext uri="{28A0092B-C50C-407E-A947-70E740481C1C}">
                          <a14:useLocalDpi xmlns:a14="http://schemas.microsoft.com/office/drawing/2010/main" val="0"/>
                        </a:ext>
                      </a:extLst>
                    </a:blip>
                    <a:stretch>
                      <a:fillRect/>
                    </a:stretch>
                  </pic:blipFill>
                  <pic:spPr>
                    <a:xfrm>
                      <a:off x="0" y="0"/>
                      <a:ext cx="9845040" cy="4450080"/>
                    </a:xfrm>
                    <a:prstGeom prst="rect">
                      <a:avLst/>
                    </a:prstGeom>
                  </pic:spPr>
                </pic:pic>
              </a:graphicData>
            </a:graphic>
          </wp:inline>
        </w:drawing>
      </w:r>
    </w:p>
    <w:p w14:paraId="2BF1D49D" w14:textId="77777777" w:rsidR="00AA6F16" w:rsidRDefault="00AA6F16">
      <w:pPr>
        <w:jc w:val="center"/>
        <w:rPr>
          <w:i/>
          <w:sz w:val="18"/>
        </w:rPr>
        <w:sectPr w:rsidR="00AA6F16">
          <w:headerReference w:type="default" r:id="rId28"/>
          <w:footerReference w:type="default" r:id="rId29"/>
          <w:pgSz w:w="16838" w:h="11906" w:orient="landscape"/>
          <w:pgMar w:top="1134" w:right="1300" w:bottom="1134" w:left="1300" w:header="708" w:footer="708" w:gutter="0"/>
          <w:cols w:space="720"/>
          <w:docGrid w:linePitch="360"/>
        </w:sectPr>
      </w:pPr>
      <w:r>
        <w:rPr>
          <w:i/>
          <w:sz w:val="18"/>
          <w:szCs w:val="18"/>
        </w:rPr>
        <w:t>Figure B.1: Press Trust Scholarship Management System — Phase-Based Workplan (9 weeks, June–August 2026)</w:t>
      </w:r>
    </w:p>
    <w:p w14:paraId="77765F07" w14:textId="77777777" w:rsidR="00AA6F16" w:rsidRDefault="00000000">
      <w:pPr>
        <w:pStyle w:val="ProposalHeading1"/>
        <w:pBdr>
          <w:bottom w:val="single" w:sz="6" w:space="4" w:color="2E75B6"/>
        </w:pBdr>
      </w:pPr>
      <w:bookmarkStart w:id="38" w:name="_Toc229649061"/>
      <w:r>
        <w:lastRenderedPageBreak/>
        <w:t>B.4  Non-Functional Performance Targets</w:t>
      </w:r>
      <w:bookmarkEnd w:id="38"/>
    </w:p>
    <w:p w14:paraId="13288123" w14:textId="77777777" w:rsidR="00AA6F16" w:rsidRDefault="00000000">
      <w:pPr>
        <w:spacing w:after="140"/>
        <w:jc w:val="both"/>
      </w:pPr>
      <w:r>
        <w:t>Indicative non-functional targets to be confirmed during design:</w:t>
      </w:r>
    </w:p>
    <w:p w14:paraId="13EEDD48" w14:textId="77777777" w:rsidR="00AA6F16" w:rsidRDefault="00000000">
      <w:pPr>
        <w:pStyle w:val="ListParagraph"/>
        <w:numPr>
          <w:ilvl w:val="0"/>
          <w:numId w:val="2"/>
        </w:numPr>
        <w:spacing w:after="80"/>
      </w:pPr>
      <w:r>
        <w:t>Core system availability: 99.5% to 99.9% depending on final hosting model.</w:t>
      </w:r>
    </w:p>
    <w:p w14:paraId="4DABC429" w14:textId="77777777" w:rsidR="00AA6F16" w:rsidRDefault="00000000">
      <w:pPr>
        <w:pStyle w:val="ListParagraph"/>
        <w:numPr>
          <w:ilvl w:val="0"/>
          <w:numId w:val="2"/>
        </w:numPr>
        <w:spacing w:after="80"/>
      </w:pPr>
      <w:r>
        <w:t>p95 response time: below 2 seconds for standard transactional requests under expected load.</w:t>
      </w:r>
    </w:p>
    <w:p w14:paraId="51912ACA" w14:textId="77777777" w:rsidR="00AA6F16" w:rsidRDefault="00000000">
      <w:pPr>
        <w:pStyle w:val="ListParagraph"/>
        <w:numPr>
          <w:ilvl w:val="0"/>
          <w:numId w:val="2"/>
        </w:numPr>
        <w:spacing w:after="80"/>
      </w:pPr>
      <w:r>
        <w:t>Controlled degradation for heavy reporting or export workloads.</w:t>
      </w:r>
    </w:p>
    <w:p w14:paraId="492375AD" w14:textId="77777777" w:rsidR="00AA6F16" w:rsidRDefault="00000000">
      <w:pPr>
        <w:pStyle w:val="ListParagraph"/>
        <w:numPr>
          <w:ilvl w:val="0"/>
          <w:numId w:val="2"/>
        </w:numPr>
        <w:spacing w:after="80"/>
      </w:pPr>
      <w:r>
        <w:t>Resume-friendly behaviour for document uploads in low-bandwidth environments.</w:t>
      </w:r>
    </w:p>
    <w:p w14:paraId="70665612" w14:textId="77777777" w:rsidR="00AA6F16" w:rsidRDefault="00000000">
      <w:pPr>
        <w:pStyle w:val="ListParagraph"/>
        <w:numPr>
          <w:ilvl w:val="0"/>
          <w:numId w:val="2"/>
        </w:numPr>
        <w:spacing w:after="80"/>
      </w:pPr>
      <w:r>
        <w:t>Threshold-based alerts for failed background jobs and integration errors.</w:t>
      </w:r>
    </w:p>
    <w:p w14:paraId="2100E3C8" w14:textId="77777777" w:rsidR="00AA6F16" w:rsidRDefault="00AA6F16">
      <w:pPr>
        <w:sectPr w:rsidR="00AA6F16">
          <w:headerReference w:type="default" r:id="rId30"/>
          <w:footerReference w:type="default" r:id="rId31"/>
          <w:pgSz w:w="11906" w:h="16838"/>
          <w:pgMar w:top="1300" w:right="1134" w:bottom="1300" w:left="1134" w:header="708" w:footer="708" w:gutter="0"/>
          <w:cols w:space="720"/>
          <w:docGrid w:linePitch="360"/>
        </w:sectPr>
      </w:pPr>
    </w:p>
    <w:p w14:paraId="3A2F3138" w14:textId="77777777" w:rsidR="00AA6F16" w:rsidRDefault="00000000">
      <w:pPr>
        <w:spacing w:before="800" w:after="60"/>
        <w:jc w:val="center"/>
      </w:pPr>
      <w:r>
        <w:rPr>
          <w:noProof/>
        </w:rPr>
        <w:lastRenderedPageBreak/>
        <w:drawing>
          <wp:inline distT="0" distB="0" distL="0" distR="0" wp14:anchorId="25589D52" wp14:editId="53980B82">
            <wp:extent cx="1762125" cy="685800"/>
            <wp:effectExtent l="0" t="0" r="0" b="0"/>
            <wp:docPr id="1538550510" name="Picture 153855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3F8008B6" w14:textId="77777777" w:rsidR="00AA6F16" w:rsidRDefault="00AA6F16">
      <w:pPr>
        <w:pBdr>
          <w:bottom w:val="single" w:sz="10" w:space="1" w:color="2E75B6"/>
        </w:pBdr>
      </w:pPr>
    </w:p>
    <w:p w14:paraId="2DDB0004" w14:textId="77777777" w:rsidR="00AA6F16" w:rsidRDefault="00AA6F16">
      <w:pPr>
        <w:spacing w:after="600"/>
      </w:pPr>
    </w:p>
    <w:p w14:paraId="459C6162" w14:textId="77777777" w:rsidR="00AA6F16" w:rsidRDefault="00000000">
      <w:pPr>
        <w:spacing w:after="80"/>
        <w:jc w:val="center"/>
      </w:pPr>
      <w:r>
        <w:rPr>
          <w:b/>
          <w:bCs/>
          <w:caps/>
          <w:color w:val="2E75B6"/>
          <w:sz w:val="32"/>
          <w:szCs w:val="32"/>
        </w:rPr>
        <w:t>Annex C</w:t>
      </w:r>
    </w:p>
    <w:p w14:paraId="1B50D4D4" w14:textId="77777777" w:rsidR="00AA6F16" w:rsidRDefault="00000000">
      <w:pPr>
        <w:spacing w:after="80"/>
        <w:jc w:val="center"/>
      </w:pPr>
      <w:r>
        <w:rPr>
          <w:b/>
          <w:bCs/>
          <w:caps/>
          <w:color w:val="1F2B3C"/>
          <w:sz w:val="30"/>
          <w:szCs w:val="30"/>
        </w:rPr>
        <w:t>System Architecture</w:t>
      </w:r>
    </w:p>
    <w:p w14:paraId="070195E5" w14:textId="77777777" w:rsidR="00AA6F16" w:rsidRDefault="00AA6F16">
      <w:pPr>
        <w:spacing w:after="100"/>
      </w:pPr>
    </w:p>
    <w:p w14:paraId="62E0339A" w14:textId="77777777" w:rsidR="00AA6F16" w:rsidRDefault="00AA6F16">
      <w:pPr>
        <w:pBdr>
          <w:bottom w:val="single" w:sz="6" w:space="1" w:color="2E75B6"/>
        </w:pBdr>
      </w:pPr>
    </w:p>
    <w:p w14:paraId="4E288ABD" w14:textId="77777777" w:rsidR="00AA6F16" w:rsidRDefault="00AA6F16">
      <w:pPr>
        <w:spacing w:after="100"/>
      </w:pPr>
    </w:p>
    <w:p w14:paraId="045F4ECE" w14:textId="77777777" w:rsidR="00AA6F16" w:rsidRDefault="00000000">
      <w:pPr>
        <w:spacing w:after="120"/>
        <w:jc w:val="center"/>
      </w:pPr>
      <w:r>
        <w:rPr>
          <w:i/>
          <w:iCs/>
          <w:color w:val="595959"/>
        </w:rPr>
        <w:t>Proposed target architecture, infrastructure deployment, API integration, and all architecture diagrams</w:t>
      </w:r>
    </w:p>
    <w:p w14:paraId="575ED5A7" w14:textId="77777777" w:rsidR="00AA6F16" w:rsidRDefault="00AA6F16">
      <w:pPr>
        <w:spacing w:after="400"/>
      </w:pPr>
    </w:p>
    <w:p w14:paraId="6C3756EF" w14:textId="77777777" w:rsidR="00AA6F16" w:rsidRDefault="00000000">
      <w:pPr>
        <w:spacing w:after="60"/>
        <w:jc w:val="center"/>
      </w:pPr>
      <w:r>
        <w:rPr>
          <w:color w:val="595959"/>
          <w:sz w:val="20"/>
          <w:szCs w:val="20"/>
        </w:rPr>
        <w:t>Press Trust Malawi  │  Scholarship Management System (SMS)</w:t>
      </w:r>
    </w:p>
    <w:p w14:paraId="220F04EA" w14:textId="2301E1B8" w:rsidR="00AA6F16" w:rsidRDefault="00000000">
      <w:pPr>
        <w:spacing w:after="300"/>
        <w:jc w:val="center"/>
      </w:pPr>
      <w:r>
        <w:rPr>
          <w:color w:val="595959"/>
          <w:sz w:val="20"/>
          <w:szCs w:val="20"/>
        </w:rPr>
        <w:t>Submitted by iMoSyS Limited  │  15 May 2026</w:t>
      </w:r>
    </w:p>
    <w:p w14:paraId="353C42AD" w14:textId="77777777" w:rsidR="00AA6F16" w:rsidRDefault="00AA6F16">
      <w:pPr>
        <w:pBdr>
          <w:bottom w:val="single" w:sz="12" w:space="1" w:color="1F2B3C"/>
        </w:pBdr>
      </w:pPr>
    </w:p>
    <w:p w14:paraId="63D6AD21" w14:textId="77777777" w:rsidR="00AA6F16" w:rsidRDefault="00000000">
      <w:pPr>
        <w:spacing w:before="60"/>
        <w:jc w:val="center"/>
      </w:pPr>
      <w:r>
        <w:rPr>
          <w:i/>
          <w:iCs/>
          <w:caps/>
          <w:color w:val="595959"/>
          <w:sz w:val="18"/>
          <w:szCs w:val="18"/>
        </w:rPr>
        <w:t>CONFIDENTIAL</w:t>
      </w:r>
    </w:p>
    <w:p w14:paraId="3DBCB35D" w14:textId="77777777" w:rsidR="00AA6F16" w:rsidRDefault="00AA6F16">
      <w:pPr>
        <w:sectPr w:rsidR="00AA6F16">
          <w:headerReference w:type="default" r:id="rId32"/>
          <w:footerReference w:type="default" r:id="rId33"/>
          <w:pgSz w:w="11906" w:h="16838"/>
          <w:pgMar w:top="1134" w:right="1134" w:bottom="1134" w:left="1134" w:header="708" w:footer="708" w:gutter="0"/>
          <w:cols w:space="720"/>
          <w:docGrid w:linePitch="360"/>
        </w:sectPr>
      </w:pPr>
    </w:p>
    <w:p w14:paraId="0B39D19A" w14:textId="77777777" w:rsidR="00AA6F16" w:rsidRDefault="00000000">
      <w:pPr>
        <w:pStyle w:val="ProposalHeading1"/>
        <w:pBdr>
          <w:bottom w:val="single" w:sz="6" w:space="4" w:color="2E75B6"/>
        </w:pBdr>
      </w:pPr>
      <w:bookmarkStart w:id="39" w:name="_Toc229649062"/>
      <w:r>
        <w:lastRenderedPageBreak/>
        <w:t>C.1  Architectural Overview</w:t>
      </w:r>
      <w:bookmarkEnd w:id="39"/>
    </w:p>
    <w:p w14:paraId="442ABA1E" w14:textId="77777777" w:rsidR="00AA6F16" w:rsidRDefault="00000000">
      <w:pPr>
        <w:spacing w:after="140"/>
        <w:jc w:val="both"/>
      </w:pPr>
      <w:r>
        <w:t>The proposed SMS will be implemented using a layered, modular, API-first architecture providing clear separation of concerns, predictable scalability, easier supportability, and strong control over security, auditing, integration, and reporting. The architecture comprises eight layers: Presentation, Access and Edge, Application Services, Workflow and Rules, Integration, Data, Cross-Cutting Security, and Observability.</w:t>
      </w:r>
    </w:p>
    <w:p w14:paraId="3632DB14" w14:textId="77777777" w:rsidR="00AA6F16" w:rsidRDefault="00AA6F16">
      <w:pPr>
        <w:spacing w:after="80"/>
      </w:pPr>
    </w:p>
    <w:p w14:paraId="580B615C" w14:textId="77777777" w:rsidR="00AA6F16" w:rsidRDefault="00000000" w:rsidP="00082503">
      <w:pPr>
        <w:spacing w:before="80"/>
        <w:ind w:left="-851"/>
        <w:jc w:val="center"/>
      </w:pPr>
      <w:r>
        <w:rPr>
          <w:noProof/>
        </w:rPr>
        <w:drawing>
          <wp:inline distT="0" distB="0" distL="0" distR="0" wp14:anchorId="0AFE6753" wp14:editId="3EADAD2F">
            <wp:extent cx="7148830" cy="3362108"/>
            <wp:effectExtent l="0" t="0" r="0" b="0"/>
            <wp:docPr id="1175172146" name="Picture 117517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7184405" cy="3378839"/>
                    </a:xfrm>
                    <a:prstGeom prst="rect">
                      <a:avLst/>
                    </a:prstGeom>
                  </pic:spPr>
                </pic:pic>
              </a:graphicData>
            </a:graphic>
          </wp:inline>
        </w:drawing>
      </w:r>
    </w:p>
    <w:p w14:paraId="47A2F11F" w14:textId="66BF3288" w:rsidR="00AA6F16" w:rsidRDefault="00000000">
      <w:pPr>
        <w:spacing w:before="60" w:after="160"/>
        <w:jc w:val="center"/>
      </w:pPr>
      <w:r>
        <w:rPr>
          <w:i/>
          <w:iCs/>
          <w:color w:val="595959"/>
          <w:sz w:val="19"/>
          <w:szCs w:val="19"/>
        </w:rPr>
        <w:t>Figure 3.  High Level Architecture Diagram — iMoSyS SMS for Press Trust</w:t>
      </w:r>
    </w:p>
    <w:p w14:paraId="5108FEEA" w14:textId="77777777" w:rsidR="00AA6F16" w:rsidRDefault="00AA6F16">
      <w:pPr>
        <w:spacing w:after="80"/>
      </w:pPr>
    </w:p>
    <w:p w14:paraId="612829E0" w14:textId="77777777" w:rsidR="00AA6F16" w:rsidRDefault="00000000">
      <w:pPr>
        <w:spacing w:after="140"/>
        <w:jc w:val="both"/>
      </w:pPr>
      <w:r>
        <w:t>The eight layers in detail:</w:t>
      </w:r>
    </w:p>
    <w:p w14:paraId="5CDB7288" w14:textId="77777777" w:rsidR="00AA6F16" w:rsidRDefault="00000000">
      <w:pPr>
        <w:pStyle w:val="ListParagraph"/>
        <w:numPr>
          <w:ilvl w:val="0"/>
          <w:numId w:val="2"/>
        </w:numPr>
        <w:spacing w:after="80"/>
      </w:pPr>
      <w:r>
        <w:t>Presentation Layer: browser-based interfaces for applicants, internal users, administrators, and read-only stakeholders.</w:t>
      </w:r>
    </w:p>
    <w:p w14:paraId="69C5A46B" w14:textId="77777777" w:rsidR="00AA6F16" w:rsidRDefault="00000000">
      <w:pPr>
        <w:pStyle w:val="ListParagraph"/>
        <w:numPr>
          <w:ilvl w:val="0"/>
          <w:numId w:val="2"/>
        </w:numPr>
        <w:spacing w:after="80"/>
      </w:pPr>
      <w:r>
        <w:t>Access and Edge Layer: secure ingress, TLS termination, request routing, session handling, and request-level security checks.</w:t>
      </w:r>
    </w:p>
    <w:p w14:paraId="5E4194FB" w14:textId="77777777" w:rsidR="00AA6F16" w:rsidRDefault="00000000">
      <w:pPr>
        <w:pStyle w:val="ListParagraph"/>
        <w:numPr>
          <w:ilvl w:val="0"/>
          <w:numId w:val="2"/>
        </w:numPr>
        <w:spacing w:after="80"/>
      </w:pPr>
      <w:r>
        <w:t>Application Services Layer: core scholarship business logic for all functional modules.</w:t>
      </w:r>
    </w:p>
    <w:p w14:paraId="14FD418B" w14:textId="77777777" w:rsidR="00AA6F16" w:rsidRDefault="00000000">
      <w:pPr>
        <w:pStyle w:val="ListParagraph"/>
        <w:numPr>
          <w:ilvl w:val="0"/>
          <w:numId w:val="2"/>
        </w:numPr>
        <w:spacing w:after="80"/>
      </w:pPr>
      <w:r>
        <w:t>Workflow and Rules Layer: approval routing, configurable stage transitions, notification triggers, escalations, and business-rule enforcement.</w:t>
      </w:r>
    </w:p>
    <w:p w14:paraId="52C83B99" w14:textId="77777777" w:rsidR="00AA6F16" w:rsidRDefault="00000000">
      <w:pPr>
        <w:pStyle w:val="ListParagraph"/>
        <w:numPr>
          <w:ilvl w:val="0"/>
          <w:numId w:val="2"/>
        </w:numPr>
        <w:spacing w:after="80"/>
      </w:pPr>
      <w:r>
        <w:t>Integration Layer: controlled APIs and adapters for SAGE Evolution, email gateway, and future integrations.</w:t>
      </w:r>
    </w:p>
    <w:p w14:paraId="66A34F12" w14:textId="77777777" w:rsidR="00AA6F16" w:rsidRDefault="00000000">
      <w:pPr>
        <w:pStyle w:val="ListParagraph"/>
        <w:numPr>
          <w:ilvl w:val="0"/>
          <w:numId w:val="2"/>
        </w:numPr>
        <w:spacing w:after="80"/>
      </w:pPr>
      <w:r>
        <w:t>Data Layer: relational database, document storage, reporting datasets, audit records, and controlled import/export mechanisms.</w:t>
      </w:r>
    </w:p>
    <w:p w14:paraId="221D545C" w14:textId="77777777" w:rsidR="00AA6F16" w:rsidRDefault="00000000">
      <w:pPr>
        <w:pStyle w:val="ListParagraph"/>
        <w:numPr>
          <w:ilvl w:val="0"/>
          <w:numId w:val="2"/>
        </w:numPr>
        <w:spacing w:after="80"/>
      </w:pPr>
      <w:r>
        <w:t>Cross-Cutting Security Layer: authentication, authorisation, audit logging, privileged access control, and policy enforcement.</w:t>
      </w:r>
    </w:p>
    <w:p w14:paraId="5A3A19B3" w14:textId="77777777" w:rsidR="00AA6F16" w:rsidRDefault="00000000">
      <w:pPr>
        <w:pStyle w:val="ListParagraph"/>
        <w:numPr>
          <w:ilvl w:val="0"/>
          <w:numId w:val="2"/>
        </w:numPr>
        <w:spacing w:after="80"/>
      </w:pPr>
      <w:r>
        <w:t>Observability Layer: centralised logging, metrics, alerting, operational dashboards, and health monitoring.</w:t>
      </w:r>
    </w:p>
    <w:p w14:paraId="01F8BE6C" w14:textId="77777777" w:rsidR="00AA6F16" w:rsidRDefault="00000000">
      <w:pPr>
        <w:pStyle w:val="ProposalHeading1"/>
        <w:pBdr>
          <w:bottom w:val="single" w:sz="6" w:space="4" w:color="2E75B6"/>
        </w:pBdr>
      </w:pPr>
      <w:bookmarkStart w:id="40" w:name="_Toc229649063"/>
      <w:r>
        <w:lastRenderedPageBreak/>
        <w:t>C.2  End-to-End Request Flow</w:t>
      </w:r>
      <w:bookmarkEnd w:id="40"/>
    </w:p>
    <w:p w14:paraId="3EADF945" w14:textId="77777777" w:rsidR="00AA6F16" w:rsidRDefault="00000000">
      <w:pPr>
        <w:spacing w:after="140"/>
        <w:jc w:val="both"/>
      </w:pPr>
      <w:r>
        <w:t>A typical transaction within the SMS follows this pattern: the user authenticates and receives an approved session or token; the request reaches the secured application edge where transport security, request validity, and access policies are checked; the relevant business service validates the request and applies module-level business rules; if the action requires workflow progression, the workflow engine processes state changes, approvals, or escalations; valid changes are committed to the database and linked audit events are recorded; notifications, report updates, or integration events are triggered where required; and a standardised response is returned to the user interface.</w:t>
      </w:r>
    </w:p>
    <w:p w14:paraId="3340A336" w14:textId="77777777" w:rsidR="00AA6F16" w:rsidRDefault="00AA6F16">
      <w:pPr>
        <w:spacing w:after="80"/>
      </w:pPr>
    </w:p>
    <w:p w14:paraId="51C2229C" w14:textId="77777777" w:rsidR="00AA6F16" w:rsidRDefault="00000000" w:rsidP="00082503">
      <w:pPr>
        <w:spacing w:before="80"/>
        <w:ind w:left="-993"/>
        <w:jc w:val="center"/>
      </w:pPr>
      <w:r>
        <w:rPr>
          <w:noProof/>
        </w:rPr>
        <w:drawing>
          <wp:inline distT="0" distB="0" distL="0" distR="0" wp14:anchorId="7DF4691E" wp14:editId="61BD6A35">
            <wp:extent cx="11022879" cy="5579745"/>
            <wp:effectExtent l="0" t="0" r="7620" b="1905"/>
            <wp:docPr id="1526337150" name="Picture 152633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1050568" cy="5593761"/>
                    </a:xfrm>
                    <a:prstGeom prst="rect">
                      <a:avLst/>
                    </a:prstGeom>
                  </pic:spPr>
                </pic:pic>
              </a:graphicData>
            </a:graphic>
          </wp:inline>
        </w:drawing>
      </w:r>
    </w:p>
    <w:p w14:paraId="1FB6AC44" w14:textId="0ADE266D" w:rsidR="00AA6F16" w:rsidRDefault="00000000">
      <w:pPr>
        <w:spacing w:before="60" w:after="160"/>
        <w:jc w:val="center"/>
      </w:pPr>
      <w:r>
        <w:rPr>
          <w:i/>
          <w:iCs/>
          <w:color w:val="595959"/>
          <w:sz w:val="19"/>
          <w:szCs w:val="19"/>
        </w:rPr>
        <w:t>Figure 4.  High Level Data Flow Diagram — SMS Core Entities and Flows</w:t>
      </w:r>
    </w:p>
    <w:p w14:paraId="3DFB6E44" w14:textId="77777777" w:rsidR="00AA6F16" w:rsidRDefault="00AA6F16">
      <w:pPr>
        <w:spacing w:after="80"/>
      </w:pPr>
    </w:p>
    <w:p w14:paraId="71C1FE11" w14:textId="77777777" w:rsidR="00AA6F16" w:rsidRDefault="00000000">
      <w:pPr>
        <w:pStyle w:val="ProposalHeading1"/>
        <w:pBdr>
          <w:bottom w:val="single" w:sz="6" w:space="4" w:color="2E75B6"/>
        </w:pBdr>
      </w:pPr>
      <w:bookmarkStart w:id="41" w:name="_Toc229649064"/>
      <w:r>
        <w:t>C.3  Scalability and Resilience</w:t>
      </w:r>
      <w:bookmarkEnd w:id="41"/>
    </w:p>
    <w:p w14:paraId="3A3CCA70" w14:textId="77777777" w:rsidR="00AA6F16" w:rsidRDefault="00000000">
      <w:pPr>
        <w:spacing w:after="140"/>
        <w:jc w:val="both"/>
      </w:pPr>
      <w:r>
        <w:t xml:space="preserve">The architecture supports scaling at the application and data access layers. Stateless application services can be scaled horizontally where needed. Structured indexing, caching, and background processing improve performance for high-volume workflows such as reporting, document retrieval, and notifications. Resilience controls include retry logic for non-critical external calls, error isolation, health </w:t>
      </w:r>
      <w:r>
        <w:lastRenderedPageBreak/>
        <w:t>checks, and monitoring-based alerting. Critical processes such as disbursement approvals and data migration include stronger validation, reconciliation, and rollback controls.</w:t>
      </w:r>
    </w:p>
    <w:p w14:paraId="492EF2B1" w14:textId="77777777" w:rsidR="00AA6F16" w:rsidRDefault="00000000">
      <w:pPr>
        <w:pStyle w:val="ProposalHeading1"/>
        <w:pBdr>
          <w:bottom w:val="single" w:sz="6" w:space="4" w:color="2E75B6"/>
        </w:pBdr>
      </w:pPr>
      <w:bookmarkStart w:id="42" w:name="_Toc229649065"/>
      <w:r>
        <w:t>C.4  Infrastructure and Deployment</w:t>
      </w:r>
      <w:bookmarkEnd w:id="42"/>
    </w:p>
    <w:p w14:paraId="29215F7F" w14:textId="77777777" w:rsidR="00AA6F16" w:rsidRDefault="00000000">
      <w:pPr>
        <w:spacing w:after="140"/>
        <w:jc w:val="both"/>
      </w:pPr>
      <w:r>
        <w:t>The proposed SMS is deployable within Press Trust's approved on-premise environment or in an approved cloud or hosted environment. The final deployment model will be agreed during design, taking into account policy, budget, supportability, and disaster recovery considerations. The implementation will provide separate environments for development, testing/UAT, and production.</w:t>
      </w:r>
    </w:p>
    <w:p w14:paraId="005953E5" w14:textId="77777777" w:rsidR="00AA6F16" w:rsidRDefault="00000000">
      <w:pPr>
        <w:spacing w:after="140"/>
        <w:jc w:val="both"/>
      </w:pPr>
      <w:r>
        <w:t>Infrastructure scope includes: compute and runtime provisioning; database installation and hardening; secure document storage setup; network segmentation and ingress controls; domain and certificate configuration; environment-specific configuration and secret handling; and monitoring and backup setup.</w:t>
      </w:r>
    </w:p>
    <w:p w14:paraId="7DF439FA" w14:textId="77777777" w:rsidR="00AA6F16" w:rsidRDefault="00AA6F16">
      <w:pPr>
        <w:spacing w:after="80"/>
      </w:pPr>
    </w:p>
    <w:p w14:paraId="1D611818" w14:textId="77777777" w:rsidR="00AA6F16" w:rsidRDefault="00000000" w:rsidP="00082503">
      <w:pPr>
        <w:spacing w:before="80"/>
        <w:ind w:left="-709" w:hanging="142"/>
        <w:jc w:val="center"/>
      </w:pPr>
      <w:r>
        <w:rPr>
          <w:noProof/>
        </w:rPr>
        <w:drawing>
          <wp:inline distT="0" distB="0" distL="0" distR="0" wp14:anchorId="37E1FD7C" wp14:editId="39F423DC">
            <wp:extent cx="7225665" cy="4439265"/>
            <wp:effectExtent l="0" t="0" r="0" b="0"/>
            <wp:docPr id="1397359224" name="Picture 139735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7252798" cy="4455935"/>
                    </a:xfrm>
                    <a:prstGeom prst="rect">
                      <a:avLst/>
                    </a:prstGeom>
                  </pic:spPr>
                </pic:pic>
              </a:graphicData>
            </a:graphic>
          </wp:inline>
        </w:drawing>
      </w:r>
    </w:p>
    <w:p w14:paraId="30E624B7" w14:textId="0E00BF3F" w:rsidR="00AA6F16" w:rsidRDefault="00000000">
      <w:pPr>
        <w:spacing w:before="60" w:after="160"/>
        <w:jc w:val="center"/>
      </w:pPr>
      <w:r>
        <w:rPr>
          <w:i/>
          <w:iCs/>
          <w:color w:val="595959"/>
          <w:sz w:val="19"/>
          <w:szCs w:val="19"/>
        </w:rPr>
        <w:t>Figure 5.  Deployment Model, Hosting and Disaster Recovery Architecture</w:t>
      </w:r>
    </w:p>
    <w:p w14:paraId="081B4BB6" w14:textId="77777777" w:rsidR="00AA6F16" w:rsidRDefault="00AA6F16">
      <w:pPr>
        <w:spacing w:after="80"/>
      </w:pPr>
    </w:p>
    <w:p w14:paraId="1A3446AF" w14:textId="77777777" w:rsidR="00AA6F16" w:rsidRDefault="00000000">
      <w:pPr>
        <w:pStyle w:val="ProposalHeading1"/>
        <w:pBdr>
          <w:bottom w:val="single" w:sz="6" w:space="4" w:color="2E75B6"/>
        </w:pBdr>
      </w:pPr>
      <w:bookmarkStart w:id="43" w:name="_Toc229649066"/>
      <w:r>
        <w:t>C.5  API and Integration Architecture</w:t>
      </w:r>
      <w:bookmarkEnd w:id="43"/>
    </w:p>
    <w:p w14:paraId="62885893" w14:textId="77777777" w:rsidR="00AA6F16" w:rsidRDefault="00000000">
      <w:pPr>
        <w:spacing w:after="140"/>
        <w:jc w:val="both"/>
      </w:pPr>
      <w:r>
        <w:t>All core integration endpoints follow structured REST principles with clear payload formats, validation rules, error handling, and versioning. Integration services support secure authentication, auditable transactions, and correlation of requests for troubleshooting and reconciliation.</w:t>
      </w:r>
    </w:p>
    <w:p w14:paraId="23BAF7AA" w14:textId="77777777" w:rsidR="00AA6F16" w:rsidRDefault="00AA6F16">
      <w:pPr>
        <w:spacing w:after="80"/>
      </w:pPr>
    </w:p>
    <w:p w14:paraId="56BBFCB0" w14:textId="77777777" w:rsidR="00AA6F16" w:rsidRDefault="00000000" w:rsidP="009651BA">
      <w:pPr>
        <w:spacing w:before="80"/>
        <w:ind w:left="-567"/>
        <w:jc w:val="center"/>
      </w:pPr>
      <w:r>
        <w:rPr>
          <w:noProof/>
        </w:rPr>
        <w:lastRenderedPageBreak/>
        <w:drawing>
          <wp:inline distT="0" distB="0" distL="0" distR="0" wp14:anchorId="19E75F7F" wp14:editId="642AAF64">
            <wp:extent cx="6901856" cy="5486400"/>
            <wp:effectExtent l="0" t="0" r="0" b="0"/>
            <wp:docPr id="367891673" name="Picture 36789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944570" cy="5520354"/>
                    </a:xfrm>
                    <a:prstGeom prst="rect">
                      <a:avLst/>
                    </a:prstGeom>
                  </pic:spPr>
                </pic:pic>
              </a:graphicData>
            </a:graphic>
          </wp:inline>
        </w:drawing>
      </w:r>
    </w:p>
    <w:p w14:paraId="04D9D42B" w14:textId="4A164F10" w:rsidR="00AA6F16" w:rsidRDefault="00000000">
      <w:pPr>
        <w:spacing w:before="60" w:after="160"/>
        <w:jc w:val="center"/>
      </w:pPr>
      <w:r>
        <w:rPr>
          <w:i/>
          <w:iCs/>
          <w:color w:val="595959"/>
          <w:sz w:val="19"/>
          <w:szCs w:val="19"/>
        </w:rPr>
        <w:t>Figure 6.  Scholarship System Integration Architecture Diagram</w:t>
      </w:r>
    </w:p>
    <w:p w14:paraId="33AD1C23" w14:textId="77777777" w:rsidR="00AA6F16" w:rsidRDefault="00AA6F16">
      <w:pPr>
        <w:spacing w:after="80"/>
      </w:pPr>
    </w:p>
    <w:p w14:paraId="131D2C21" w14:textId="77777777" w:rsidR="00AA6F16" w:rsidRDefault="00000000">
      <w:pPr>
        <w:pStyle w:val="ProposalHeading2"/>
      </w:pPr>
      <w:bookmarkStart w:id="44" w:name="_Toc229649067"/>
      <w:r>
        <w:t>C.5.1  Integrations in Scope</w:t>
      </w:r>
      <w:bookmarkEnd w:id="44"/>
    </w:p>
    <w:p w14:paraId="6132B76B" w14:textId="77777777" w:rsidR="00AA6F16" w:rsidRDefault="00000000">
      <w:pPr>
        <w:pStyle w:val="ListParagraph"/>
        <w:numPr>
          <w:ilvl w:val="0"/>
          <w:numId w:val="2"/>
        </w:numPr>
        <w:spacing w:after="80"/>
      </w:pPr>
      <w:r>
        <w:t>SAGE Evolution: approved financial posting or export processes governed through interface controls.</w:t>
      </w:r>
    </w:p>
    <w:p w14:paraId="71B35E02" w14:textId="77777777" w:rsidR="00AA6F16" w:rsidRDefault="00000000">
      <w:pPr>
        <w:pStyle w:val="ListParagraph"/>
        <w:numPr>
          <w:ilvl w:val="0"/>
          <w:numId w:val="2"/>
        </w:numPr>
        <w:spacing w:after="80"/>
      </w:pPr>
      <w:r>
        <w:t>Email gateway: transactional and bulk communications via configurable SMTP with encrypted credentials.</w:t>
      </w:r>
    </w:p>
    <w:p w14:paraId="092A6047" w14:textId="77777777" w:rsidR="00AA6F16" w:rsidRDefault="00000000">
      <w:pPr>
        <w:pStyle w:val="ProposalHeading2"/>
      </w:pPr>
      <w:bookmarkStart w:id="45" w:name="_Toc229649068"/>
      <w:r>
        <w:t>C.5.2  Future Integrations</w:t>
      </w:r>
      <w:bookmarkEnd w:id="45"/>
    </w:p>
    <w:p w14:paraId="39BC267C" w14:textId="77777777" w:rsidR="00AA6F16" w:rsidRDefault="00000000">
      <w:pPr>
        <w:pStyle w:val="ListParagraph"/>
        <w:numPr>
          <w:ilvl w:val="0"/>
          <w:numId w:val="2"/>
        </w:numPr>
        <w:spacing w:after="80"/>
      </w:pPr>
      <w:r>
        <w:t>SMS gateway for beneficiary and school communications.</w:t>
      </w:r>
    </w:p>
    <w:p w14:paraId="021D40B6" w14:textId="77777777" w:rsidR="00AA6F16" w:rsidRDefault="00000000">
      <w:pPr>
        <w:pStyle w:val="ListParagraph"/>
        <w:numPr>
          <w:ilvl w:val="0"/>
          <w:numId w:val="2"/>
        </w:numPr>
        <w:spacing w:after="80"/>
      </w:pPr>
      <w:r>
        <w:t>Payment rails for electronic disbursements and payment status callbacks.</w:t>
      </w:r>
    </w:p>
    <w:p w14:paraId="37483B8B" w14:textId="77777777" w:rsidR="00AA6F16" w:rsidRDefault="00000000">
      <w:pPr>
        <w:pStyle w:val="ListParagraph"/>
        <w:numPr>
          <w:ilvl w:val="0"/>
          <w:numId w:val="2"/>
        </w:numPr>
        <w:spacing w:after="80"/>
      </w:pPr>
      <w:r>
        <w:t>Third-party identity systems for optional SSO where required.</w:t>
      </w:r>
    </w:p>
    <w:p w14:paraId="69210A87" w14:textId="77777777" w:rsidR="00AA6F16" w:rsidRDefault="00000000">
      <w:pPr>
        <w:spacing w:after="140"/>
        <w:jc w:val="both"/>
      </w:pPr>
      <w:r>
        <w:t>Each integration is governed by a technical contract covering authentication method, endpoint definition, payload structure, validation rules, retry and timeout policy, error handling, reconciliation method, and operational ownership.</w:t>
      </w:r>
    </w:p>
    <w:p w14:paraId="4867DC43" w14:textId="77777777" w:rsidR="009651BA" w:rsidRDefault="009651BA">
      <w:pPr>
        <w:spacing w:after="140"/>
        <w:jc w:val="both"/>
      </w:pPr>
    </w:p>
    <w:p w14:paraId="339DD561" w14:textId="77777777" w:rsidR="00AA6F16" w:rsidRDefault="00000000">
      <w:pPr>
        <w:pStyle w:val="ProposalHeading1"/>
        <w:pBdr>
          <w:bottom w:val="single" w:sz="6" w:space="4" w:color="2E75B6"/>
        </w:pBdr>
      </w:pPr>
      <w:bookmarkStart w:id="46" w:name="_Toc229649069"/>
      <w:r>
        <w:lastRenderedPageBreak/>
        <w:t>C.6  Observability, Monitoring and Alerting</w:t>
      </w:r>
      <w:bookmarkEnd w:id="46"/>
    </w:p>
    <w:p w14:paraId="490FB923" w14:textId="77777777" w:rsidR="00AA6F16" w:rsidRDefault="00000000">
      <w:pPr>
        <w:spacing w:after="140"/>
        <w:jc w:val="both"/>
      </w:pPr>
      <w:r>
        <w:t>Monitoring covers application health and availability, API response times and error trends, background job and notification status, database resource health, integration success and failure trends, security-relevant events, and backup job status. High-impact issues — system outages, disbursement workflow failures, failed integrations, and backup failures — trigger immediate operational alerts.</w:t>
      </w:r>
    </w:p>
    <w:p w14:paraId="7B3E57D1" w14:textId="77777777" w:rsidR="00AA6F16" w:rsidRDefault="00000000">
      <w:pPr>
        <w:pStyle w:val="ProposalHeading1"/>
        <w:pBdr>
          <w:bottom w:val="single" w:sz="6" w:space="4" w:color="2E75B6"/>
        </w:pBdr>
      </w:pPr>
      <w:bookmarkStart w:id="47" w:name="_Toc229649070"/>
      <w:r>
        <w:t>C.7  Backup, Disaster Recovery and Business Continuity</w:t>
      </w:r>
      <w:bookmarkEnd w:id="47"/>
    </w:p>
    <w:p w14:paraId="21BBE08B" w14:textId="77777777" w:rsidR="00AA6F16" w:rsidRDefault="00000000">
      <w:pPr>
        <w:spacing w:after="140"/>
        <w:jc w:val="both"/>
      </w:pPr>
      <w:r>
        <w:t>Backup implementation includes scheduled full and incremental backups, encrypted backup storage, backup retention rules, backup integrity verification, and recovery documentation. Indicative recovery objectives (subject to final agreement based on hosting model and risk appetite):</w:t>
      </w:r>
    </w:p>
    <w:p w14:paraId="3FA1F276" w14:textId="77777777" w:rsidR="00AA6F16" w:rsidRDefault="00000000">
      <w:pPr>
        <w:pStyle w:val="ListParagraph"/>
        <w:numPr>
          <w:ilvl w:val="0"/>
          <w:numId w:val="2"/>
        </w:numPr>
        <w:spacing w:after="80"/>
      </w:pPr>
      <w:r>
        <w:t>Recovery Point Objective (RPO): up to 24 hours.</w:t>
      </w:r>
    </w:p>
    <w:p w14:paraId="42DF7B06" w14:textId="77777777" w:rsidR="00AA6F16" w:rsidRDefault="00000000">
      <w:pPr>
        <w:pStyle w:val="ListParagraph"/>
        <w:numPr>
          <w:ilvl w:val="0"/>
          <w:numId w:val="2"/>
        </w:numPr>
        <w:spacing w:after="80"/>
      </w:pPr>
      <w:r>
        <w:t>Recovery Time Objective (RTO): up to 48 hours.</w:t>
      </w:r>
    </w:p>
    <w:p w14:paraId="127F6D13" w14:textId="77777777" w:rsidR="00AA6F16" w:rsidRDefault="00000000">
      <w:pPr>
        <w:spacing w:after="140"/>
        <w:jc w:val="both"/>
      </w:pPr>
      <w:r>
        <w:t>Where partial downtime affects core operations, documented fallback procedures will preserve continuity while restoration is underway.</w:t>
      </w:r>
    </w:p>
    <w:p w14:paraId="3D8827DA" w14:textId="77777777" w:rsidR="00AA6F16" w:rsidRDefault="00000000">
      <w:pPr>
        <w:pStyle w:val="ProposalHeading1"/>
        <w:pBdr>
          <w:bottom w:val="single" w:sz="6" w:space="4" w:color="2E75B6"/>
        </w:pBdr>
      </w:pPr>
      <w:bookmarkStart w:id="48" w:name="_Toc229649071"/>
      <w:r>
        <w:t>C.8  Architecture Diagrams Summary</w:t>
      </w:r>
      <w:bookmarkEnd w:id="48"/>
    </w:p>
    <w:p w14:paraId="2B6DA7A5" w14:textId="77777777" w:rsidR="00AA6F16" w:rsidRDefault="00000000">
      <w:pPr>
        <w:spacing w:after="140"/>
        <w:jc w:val="both"/>
      </w:pPr>
      <w:r>
        <w:t>The following diagrams are included in this annex. Additional diagrams — including a solution context diagram, logical application architecture, role-based access and security boundary diagram, scholarship lifecycle workflow diagram, and maker-checker-approver disbursement workflow diagram — will be produced and approved during the design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226"/>
      </w:tblGrid>
      <w:tr w:rsidR="00AA6F16" w14:paraId="2DF66BB8" w14:textId="77777777">
        <w:trPr>
          <w:tblHeader/>
        </w:trPr>
        <w:tc>
          <w:tcPr>
            <w:tcW w:w="14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28C5296D" w14:textId="77777777" w:rsidR="00AA6F16" w:rsidRDefault="00000000">
            <w:r>
              <w:rPr>
                <w:b/>
                <w:bCs/>
                <w:color w:val="FFFFFF"/>
                <w:sz w:val="19"/>
                <w:szCs w:val="19"/>
              </w:rPr>
              <w:t>Figure</w:t>
            </w:r>
          </w:p>
        </w:tc>
        <w:tc>
          <w:tcPr>
            <w:tcW w:w="2400"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2ED31530" w14:textId="77777777" w:rsidR="00AA6F16" w:rsidRDefault="00000000">
            <w:r>
              <w:rPr>
                <w:b/>
                <w:bCs/>
                <w:color w:val="FFFFFF"/>
                <w:sz w:val="19"/>
                <w:szCs w:val="19"/>
              </w:rPr>
              <w:t>Diagram</w:t>
            </w:r>
          </w:p>
        </w:tc>
        <w:tc>
          <w:tcPr>
            <w:tcW w:w="5226" w:type="dxa"/>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72E09D10" w14:textId="77777777" w:rsidR="00AA6F16" w:rsidRDefault="00000000">
            <w:r>
              <w:rPr>
                <w:b/>
                <w:bCs/>
                <w:color w:val="FFFFFF"/>
                <w:sz w:val="19"/>
                <w:szCs w:val="19"/>
              </w:rPr>
              <w:t>Location in Proposal</w:t>
            </w:r>
          </w:p>
        </w:tc>
      </w:tr>
      <w:tr w:rsidR="00AA6F16" w14:paraId="6F56D8EE" w14:textId="77777777">
        <w:tc>
          <w:tcPr>
            <w:tcW w:w="1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18F43E3" w14:textId="18567BEB" w:rsidR="00AA6F16" w:rsidRDefault="00000000">
            <w:r>
              <w:rPr>
                <w:sz w:val="19"/>
                <w:szCs w:val="19"/>
              </w:rPr>
              <w:t>Figure 3</w:t>
            </w:r>
          </w:p>
        </w:tc>
        <w:tc>
          <w:tcPr>
            <w:tcW w:w="2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02C57B2" w14:textId="77777777" w:rsidR="00AA6F16" w:rsidRDefault="00000000">
            <w:r>
              <w:rPr>
                <w:sz w:val="19"/>
                <w:szCs w:val="19"/>
              </w:rPr>
              <w:t>High Level Architecture Diagram</w:t>
            </w:r>
          </w:p>
        </w:tc>
        <w:tc>
          <w:tcPr>
            <w:tcW w:w="52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02D27A6" w14:textId="77777777" w:rsidR="00AA6F16" w:rsidRDefault="00000000">
            <w:r>
              <w:rPr>
                <w:sz w:val="19"/>
                <w:szCs w:val="19"/>
              </w:rPr>
              <w:t>Annex C, Section C.1</w:t>
            </w:r>
          </w:p>
        </w:tc>
      </w:tr>
      <w:tr w:rsidR="00AA6F16" w14:paraId="61776D85" w14:textId="77777777">
        <w:tc>
          <w:tcPr>
            <w:tcW w:w="1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1CD0331" w14:textId="54DB4AEA" w:rsidR="00AA6F16" w:rsidRDefault="00000000">
            <w:r>
              <w:rPr>
                <w:sz w:val="19"/>
                <w:szCs w:val="19"/>
              </w:rPr>
              <w:t>Figure 1</w:t>
            </w:r>
          </w:p>
        </w:tc>
        <w:tc>
          <w:tcPr>
            <w:tcW w:w="2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1005BD2" w14:textId="77777777" w:rsidR="00AA6F16" w:rsidRDefault="00000000">
            <w:r>
              <w:rPr>
                <w:sz w:val="19"/>
                <w:szCs w:val="19"/>
              </w:rPr>
              <w:t>Business Process Flow Diagram</w:t>
            </w:r>
          </w:p>
        </w:tc>
        <w:tc>
          <w:tcPr>
            <w:tcW w:w="52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5CF6C37" w14:textId="77777777" w:rsidR="00AA6F16" w:rsidRDefault="00000000">
            <w:r>
              <w:rPr>
                <w:sz w:val="19"/>
                <w:szCs w:val="19"/>
              </w:rPr>
              <w:t>Annex A, Section A.2</w:t>
            </w:r>
          </w:p>
        </w:tc>
      </w:tr>
      <w:tr w:rsidR="00AA6F16" w14:paraId="2A39CAB6" w14:textId="77777777">
        <w:tc>
          <w:tcPr>
            <w:tcW w:w="1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DB1649A" w14:textId="41B99B53" w:rsidR="00AA6F16" w:rsidRDefault="00000000">
            <w:r>
              <w:rPr>
                <w:sz w:val="19"/>
                <w:szCs w:val="19"/>
              </w:rPr>
              <w:t>Figure 4</w:t>
            </w:r>
          </w:p>
        </w:tc>
        <w:tc>
          <w:tcPr>
            <w:tcW w:w="2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96D4741" w14:textId="77777777" w:rsidR="00AA6F16" w:rsidRDefault="00000000">
            <w:r>
              <w:rPr>
                <w:sz w:val="19"/>
                <w:szCs w:val="19"/>
              </w:rPr>
              <w:t>High Level Data Flow Diagram</w:t>
            </w:r>
          </w:p>
        </w:tc>
        <w:tc>
          <w:tcPr>
            <w:tcW w:w="52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0536440" w14:textId="77777777" w:rsidR="00AA6F16" w:rsidRDefault="00000000">
            <w:r>
              <w:rPr>
                <w:sz w:val="19"/>
                <w:szCs w:val="19"/>
              </w:rPr>
              <w:t>Annex C, Section C.2</w:t>
            </w:r>
          </w:p>
        </w:tc>
      </w:tr>
      <w:tr w:rsidR="00AA6F16" w14:paraId="1F49903A" w14:textId="77777777">
        <w:tc>
          <w:tcPr>
            <w:tcW w:w="1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6226B55" w14:textId="53A7B7EF" w:rsidR="00AA6F16" w:rsidRDefault="00000000">
            <w:r>
              <w:rPr>
                <w:sz w:val="19"/>
                <w:szCs w:val="19"/>
              </w:rPr>
              <w:t>Figure 2</w:t>
            </w:r>
          </w:p>
        </w:tc>
        <w:tc>
          <w:tcPr>
            <w:tcW w:w="2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17C4CBB" w14:textId="77777777" w:rsidR="00AA6F16" w:rsidRDefault="00000000">
            <w:r>
              <w:rPr>
                <w:sz w:val="19"/>
                <w:szCs w:val="19"/>
              </w:rPr>
              <w:t>RBAC User Hierarchy Diagram</w:t>
            </w:r>
          </w:p>
        </w:tc>
        <w:tc>
          <w:tcPr>
            <w:tcW w:w="52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8988C42" w14:textId="77777777" w:rsidR="00AA6F16" w:rsidRDefault="00000000">
            <w:r>
              <w:rPr>
                <w:sz w:val="19"/>
                <w:szCs w:val="19"/>
              </w:rPr>
              <w:t>Annex A, Section A.5</w:t>
            </w:r>
          </w:p>
        </w:tc>
      </w:tr>
      <w:tr w:rsidR="00AA6F16" w14:paraId="32824A19" w14:textId="77777777">
        <w:tc>
          <w:tcPr>
            <w:tcW w:w="1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42EC926" w14:textId="7870FBD3" w:rsidR="00AA6F16" w:rsidRDefault="00000000">
            <w:r>
              <w:rPr>
                <w:sz w:val="19"/>
                <w:szCs w:val="19"/>
              </w:rPr>
              <w:t>Figure 6</w:t>
            </w:r>
          </w:p>
        </w:tc>
        <w:tc>
          <w:tcPr>
            <w:tcW w:w="2400"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1E7ACF7" w14:textId="77777777" w:rsidR="00AA6F16" w:rsidRDefault="00000000">
            <w:r>
              <w:rPr>
                <w:sz w:val="19"/>
                <w:szCs w:val="19"/>
              </w:rPr>
              <w:t>Scholarship System Integration Architecture Diagram</w:t>
            </w:r>
          </w:p>
        </w:tc>
        <w:tc>
          <w:tcPr>
            <w:tcW w:w="5226" w:type="dxa"/>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FE36ABA" w14:textId="77777777" w:rsidR="00AA6F16" w:rsidRDefault="00000000">
            <w:r>
              <w:rPr>
                <w:sz w:val="19"/>
                <w:szCs w:val="19"/>
              </w:rPr>
              <w:t>Annex C, Section C.5</w:t>
            </w:r>
          </w:p>
        </w:tc>
      </w:tr>
      <w:tr w:rsidR="00AA6F16" w14:paraId="4F52F2BE" w14:textId="77777777">
        <w:tc>
          <w:tcPr>
            <w:tcW w:w="1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B616378" w14:textId="599E9383" w:rsidR="00AA6F16" w:rsidRDefault="00000000">
            <w:r>
              <w:rPr>
                <w:sz w:val="19"/>
                <w:szCs w:val="19"/>
              </w:rPr>
              <w:t>Figure 5</w:t>
            </w:r>
          </w:p>
        </w:tc>
        <w:tc>
          <w:tcPr>
            <w:tcW w:w="2400"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231C9E2" w14:textId="77777777" w:rsidR="00AA6F16" w:rsidRDefault="00000000">
            <w:r>
              <w:rPr>
                <w:sz w:val="19"/>
                <w:szCs w:val="19"/>
              </w:rPr>
              <w:t>Deployment Model, Hosting and Data Recovery Diagram</w:t>
            </w:r>
          </w:p>
        </w:tc>
        <w:tc>
          <w:tcPr>
            <w:tcW w:w="5226" w:type="dxa"/>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B1AD464" w14:textId="77777777" w:rsidR="00AA6F16" w:rsidRDefault="00000000">
            <w:r>
              <w:rPr>
                <w:sz w:val="19"/>
                <w:szCs w:val="19"/>
              </w:rPr>
              <w:t>Annex C, Section C.7</w:t>
            </w:r>
          </w:p>
        </w:tc>
      </w:tr>
    </w:tbl>
    <w:p w14:paraId="3C374AF3" w14:textId="77777777" w:rsidR="00AA6F16" w:rsidRDefault="00AA6F16">
      <w:pPr>
        <w:sectPr w:rsidR="00AA6F16">
          <w:headerReference w:type="default" r:id="rId38"/>
          <w:footerReference w:type="default" r:id="rId39"/>
          <w:pgSz w:w="11906" w:h="16838"/>
          <w:pgMar w:top="1300" w:right="1134" w:bottom="1300" w:left="1134" w:header="708" w:footer="708" w:gutter="0"/>
          <w:cols w:space="720"/>
          <w:docGrid w:linePitch="360"/>
        </w:sectPr>
      </w:pPr>
    </w:p>
    <w:p w14:paraId="304323A5" w14:textId="77777777" w:rsidR="00AA6F16" w:rsidRDefault="00000000">
      <w:pPr>
        <w:spacing w:before="800" w:after="60"/>
        <w:jc w:val="center"/>
      </w:pPr>
      <w:r>
        <w:rPr>
          <w:noProof/>
        </w:rPr>
        <w:lastRenderedPageBreak/>
        <w:drawing>
          <wp:inline distT="0" distB="0" distL="0" distR="0" wp14:anchorId="33BB6466" wp14:editId="37076BF4">
            <wp:extent cx="1762125" cy="685800"/>
            <wp:effectExtent l="0" t="0" r="0" b="0"/>
            <wp:docPr id="942750919" name="Picture 94275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1ABB42D7" w14:textId="77777777" w:rsidR="00AA6F16" w:rsidRDefault="00AA6F16">
      <w:pPr>
        <w:pBdr>
          <w:bottom w:val="single" w:sz="10" w:space="1" w:color="2E75B6"/>
        </w:pBdr>
      </w:pPr>
    </w:p>
    <w:p w14:paraId="1CFFFA0A" w14:textId="77777777" w:rsidR="00AA6F16" w:rsidRDefault="00AA6F16">
      <w:pPr>
        <w:spacing w:after="600"/>
      </w:pPr>
    </w:p>
    <w:p w14:paraId="2328137F" w14:textId="77777777" w:rsidR="00AA6F16" w:rsidRDefault="00000000">
      <w:pPr>
        <w:spacing w:after="80"/>
        <w:jc w:val="center"/>
      </w:pPr>
      <w:r>
        <w:rPr>
          <w:b/>
          <w:bCs/>
          <w:caps/>
          <w:color w:val="2E75B6"/>
          <w:sz w:val="32"/>
          <w:szCs w:val="32"/>
        </w:rPr>
        <w:t>Annex D</w:t>
      </w:r>
    </w:p>
    <w:p w14:paraId="5380BC03" w14:textId="77777777" w:rsidR="00AA6F16" w:rsidRDefault="00000000">
      <w:pPr>
        <w:spacing w:after="80"/>
        <w:jc w:val="center"/>
      </w:pPr>
      <w:r>
        <w:rPr>
          <w:b/>
          <w:bCs/>
          <w:caps/>
          <w:color w:val="1F2B3C"/>
          <w:sz w:val="30"/>
          <w:szCs w:val="30"/>
        </w:rPr>
        <w:t>Data Migration Approach</w:t>
      </w:r>
    </w:p>
    <w:p w14:paraId="0CB9A6DE" w14:textId="77777777" w:rsidR="00AA6F16" w:rsidRDefault="00AA6F16">
      <w:pPr>
        <w:spacing w:after="100"/>
      </w:pPr>
    </w:p>
    <w:p w14:paraId="49435C14" w14:textId="77777777" w:rsidR="00AA6F16" w:rsidRDefault="00AA6F16">
      <w:pPr>
        <w:pBdr>
          <w:bottom w:val="single" w:sz="6" w:space="1" w:color="2E75B6"/>
        </w:pBdr>
      </w:pPr>
    </w:p>
    <w:p w14:paraId="38304568" w14:textId="77777777" w:rsidR="00AA6F16" w:rsidRDefault="00AA6F16">
      <w:pPr>
        <w:spacing w:after="100"/>
      </w:pPr>
    </w:p>
    <w:p w14:paraId="2EE36DF7" w14:textId="77777777" w:rsidR="00AA6F16" w:rsidRDefault="00000000">
      <w:pPr>
        <w:spacing w:after="120"/>
        <w:jc w:val="center"/>
      </w:pPr>
      <w:r>
        <w:rPr>
          <w:i/>
          <w:iCs/>
          <w:color w:val="595959"/>
        </w:rPr>
        <w:t>Extract, map, cleanse, load, validate, reconcile, and cutover methodology</w:t>
      </w:r>
    </w:p>
    <w:p w14:paraId="65FE65A2" w14:textId="77777777" w:rsidR="00AA6F16" w:rsidRDefault="00AA6F16">
      <w:pPr>
        <w:spacing w:after="400"/>
      </w:pPr>
    </w:p>
    <w:p w14:paraId="6B8DEDF0" w14:textId="77777777" w:rsidR="00AA6F16" w:rsidRDefault="00000000">
      <w:pPr>
        <w:spacing w:after="60"/>
        <w:jc w:val="center"/>
      </w:pPr>
      <w:r>
        <w:rPr>
          <w:color w:val="595959"/>
          <w:sz w:val="20"/>
          <w:szCs w:val="20"/>
        </w:rPr>
        <w:t>Press Trust Malawi  │  Scholarship Management System (SMS)</w:t>
      </w:r>
    </w:p>
    <w:p w14:paraId="3EEDF438" w14:textId="6CCC8222" w:rsidR="00AA6F16" w:rsidRDefault="00000000">
      <w:pPr>
        <w:spacing w:after="300"/>
        <w:jc w:val="center"/>
      </w:pPr>
      <w:r>
        <w:rPr>
          <w:color w:val="595959"/>
          <w:sz w:val="20"/>
          <w:szCs w:val="20"/>
        </w:rPr>
        <w:t>Submitted by iMoSyS Limited  │  15 May 2026</w:t>
      </w:r>
    </w:p>
    <w:p w14:paraId="49BECEB3" w14:textId="77777777" w:rsidR="00AA6F16" w:rsidRDefault="00AA6F16">
      <w:pPr>
        <w:pBdr>
          <w:bottom w:val="single" w:sz="12" w:space="1" w:color="1F2B3C"/>
        </w:pBdr>
      </w:pPr>
    </w:p>
    <w:p w14:paraId="380C985F" w14:textId="77777777" w:rsidR="00AA6F16" w:rsidRDefault="00000000">
      <w:pPr>
        <w:spacing w:before="60"/>
        <w:jc w:val="center"/>
      </w:pPr>
      <w:r>
        <w:rPr>
          <w:i/>
          <w:iCs/>
          <w:caps/>
          <w:color w:val="595959"/>
          <w:sz w:val="18"/>
          <w:szCs w:val="18"/>
        </w:rPr>
        <w:t>CONFIDENTIAL</w:t>
      </w:r>
    </w:p>
    <w:p w14:paraId="563E4B34" w14:textId="77777777" w:rsidR="00AA6F16" w:rsidRDefault="00AA6F16">
      <w:pPr>
        <w:sectPr w:rsidR="00AA6F16">
          <w:headerReference w:type="default" r:id="rId40"/>
          <w:footerReference w:type="default" r:id="rId41"/>
          <w:pgSz w:w="11906" w:h="16838"/>
          <w:pgMar w:top="1134" w:right="1134" w:bottom="1134" w:left="1134" w:header="708" w:footer="708" w:gutter="0"/>
          <w:cols w:space="720"/>
          <w:docGrid w:linePitch="360"/>
        </w:sectPr>
      </w:pPr>
    </w:p>
    <w:p w14:paraId="2ED7E9CD" w14:textId="77777777" w:rsidR="00AA6F16" w:rsidRDefault="00000000">
      <w:pPr>
        <w:pStyle w:val="ProposalHeading1"/>
        <w:pBdr>
          <w:bottom w:val="single" w:sz="6" w:space="4" w:color="2E75B6"/>
        </w:pBdr>
      </w:pPr>
      <w:bookmarkStart w:id="49" w:name="_Toc229649072"/>
      <w:r>
        <w:lastRenderedPageBreak/>
        <w:t>D.1  Migration Overview</w:t>
      </w:r>
      <w:bookmarkEnd w:id="49"/>
    </w:p>
    <w:p w14:paraId="2C312422" w14:textId="77777777" w:rsidR="00AA6F16" w:rsidRDefault="00000000">
      <w:pPr>
        <w:spacing w:after="140"/>
        <w:jc w:val="both"/>
      </w:pPr>
      <w:r>
        <w:t>The proposed migration approach follows a controlled extract, map, cleanse, load, validate, reconcile methodology. The SMS will support migration of up to five years of historical records from Excel-based sources where source quality is acceptable. Source data quality will be assessed during the design phase, and material gaps will be escalated and agreed with Press Trust before migration begins.</w:t>
      </w:r>
    </w:p>
    <w:p w14:paraId="7443EAD7" w14:textId="77777777" w:rsidR="00AA6F16" w:rsidRDefault="00000000">
      <w:pPr>
        <w:pStyle w:val="ProposalHeading1"/>
        <w:pBdr>
          <w:bottom w:val="single" w:sz="6" w:space="4" w:color="2E75B6"/>
        </w:pBdr>
      </w:pPr>
      <w:bookmarkStart w:id="50" w:name="_Toc229649073"/>
      <w:r>
        <w:t>D.2  Migration Scope</w:t>
      </w:r>
      <w:bookmarkEnd w:id="50"/>
    </w:p>
    <w:p w14:paraId="6C9526AD" w14:textId="77777777" w:rsidR="00AA6F16" w:rsidRDefault="00000000">
      <w:pPr>
        <w:spacing w:after="140"/>
        <w:jc w:val="both"/>
      </w:pPr>
      <w:r>
        <w:t>Historical scholarship data — up to five years of Excel-based records — will be extracted, cleansed, validated against SRS data quality rules, migrated into the new system, and reconciled. Migration will cover: beneficiary records; school and institution records; award records; disbursement records; academic performance records; sponsor and funding source records; and supporting documentation where available.</w:t>
      </w:r>
    </w:p>
    <w:p w14:paraId="30F99C55" w14:textId="77777777" w:rsidR="00AA6F16" w:rsidRDefault="00000000">
      <w:pPr>
        <w:pStyle w:val="ProposalHeading1"/>
        <w:pBdr>
          <w:bottom w:val="single" w:sz="6" w:space="4" w:color="2E75B6"/>
        </w:pBdr>
      </w:pPr>
      <w:bookmarkStart w:id="51" w:name="_Toc229649074"/>
      <w:r>
        <w:t>D.3  Migration Steps</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9"/>
        <w:gridCol w:w="2024"/>
        <w:gridCol w:w="6969"/>
      </w:tblGrid>
      <w:tr w:rsidR="00AA6F16" w14:paraId="1C4BA23A" w14:textId="77777777" w:rsidTr="009651BA">
        <w:trPr>
          <w:tblHeader/>
        </w:trPr>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72EF287E" w14:textId="77777777" w:rsidR="00AA6F16" w:rsidRDefault="00000000">
            <w:r>
              <w:rPr>
                <w:b/>
                <w:bCs/>
                <w:color w:val="FFFFFF"/>
                <w:sz w:val="19"/>
                <w:szCs w:val="19"/>
              </w:rPr>
              <w:t>Step</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5BF14BC7" w14:textId="77777777" w:rsidR="00AA6F16" w:rsidRDefault="00000000">
            <w:r>
              <w:rPr>
                <w:b/>
                <w:bCs/>
                <w:color w:val="FFFFFF"/>
                <w:sz w:val="19"/>
                <w:szCs w:val="19"/>
              </w:rPr>
              <w:t>Activity</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52F5019C" w14:textId="77777777" w:rsidR="00AA6F16" w:rsidRDefault="00000000">
            <w:r>
              <w:rPr>
                <w:b/>
                <w:bCs/>
                <w:color w:val="FFFFFF"/>
                <w:sz w:val="19"/>
                <w:szCs w:val="19"/>
              </w:rPr>
              <w:t>Description</w:t>
            </w:r>
          </w:p>
        </w:tc>
      </w:tr>
      <w:tr w:rsidR="00AA6F16" w14:paraId="51B9036A"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C9B5BC5" w14:textId="77777777" w:rsidR="00AA6F16" w:rsidRDefault="00000000">
            <w:r>
              <w:rPr>
                <w:sz w:val="19"/>
                <w:szCs w:val="19"/>
              </w:rPr>
              <w:t>1</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F1C6019" w14:textId="77777777" w:rsidR="00AA6F16" w:rsidRDefault="00000000">
            <w:r>
              <w:rPr>
                <w:sz w:val="19"/>
                <w:szCs w:val="19"/>
              </w:rPr>
              <w:t>Source Inventory &amp; Profiling</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E9F5627" w14:textId="77777777" w:rsidR="00AA6F16" w:rsidRDefault="00000000">
            <w:r>
              <w:rPr>
                <w:sz w:val="19"/>
                <w:szCs w:val="19"/>
              </w:rPr>
              <w:t>Identify and document all source Excel files; assess record counts, field completeness, data quality issues, and gaps.</w:t>
            </w:r>
          </w:p>
        </w:tc>
      </w:tr>
      <w:tr w:rsidR="00AA6F16" w14:paraId="26DAF2E7"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1C4CCE7" w14:textId="77777777" w:rsidR="00AA6F16" w:rsidRDefault="00000000">
            <w:r>
              <w:rPr>
                <w:sz w:val="19"/>
                <w:szCs w:val="19"/>
              </w:rPr>
              <w:t>2</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5F59A20" w14:textId="77777777" w:rsidR="00AA6F16" w:rsidRDefault="00000000">
            <w:r>
              <w:rPr>
                <w:sz w:val="19"/>
                <w:szCs w:val="19"/>
              </w:rPr>
              <w:t>Field Mapping</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A26A028" w14:textId="77777777" w:rsidR="00AA6F16" w:rsidRDefault="00000000">
            <w:r>
              <w:rPr>
                <w:sz w:val="19"/>
                <w:szCs w:val="19"/>
              </w:rPr>
              <w:t>Map source columns to target SMS data structures; document transformation rules, default values, and exception handling.</w:t>
            </w:r>
          </w:p>
        </w:tc>
      </w:tr>
      <w:tr w:rsidR="00AA6F16" w14:paraId="3289E352"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8A54FA0" w14:textId="77777777" w:rsidR="00AA6F16" w:rsidRDefault="00000000">
            <w:r>
              <w:rPr>
                <w:sz w:val="19"/>
                <w:szCs w:val="19"/>
              </w:rPr>
              <w:t>3</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8EC8072" w14:textId="77777777" w:rsidR="00AA6F16" w:rsidRDefault="00000000">
            <w:r>
              <w:rPr>
                <w:sz w:val="19"/>
                <w:szCs w:val="19"/>
              </w:rPr>
              <w:t>Cleansing &amp; Normalisation</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4086EA7" w14:textId="77777777" w:rsidR="00AA6F16" w:rsidRDefault="00000000">
            <w:r>
              <w:rPr>
                <w:sz w:val="19"/>
                <w:szCs w:val="19"/>
              </w:rPr>
              <w:t>Standardise formats (dates, phone numbers, identifiers); resolve duplicates; handle missing mandatory fields; apply business rules.</w:t>
            </w:r>
          </w:p>
        </w:tc>
      </w:tr>
      <w:tr w:rsidR="00AA6F16" w14:paraId="06DA98EF"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EE294C8" w14:textId="77777777" w:rsidR="00AA6F16" w:rsidRDefault="00000000">
            <w:r>
              <w:rPr>
                <w:sz w:val="19"/>
                <w:szCs w:val="19"/>
              </w:rPr>
              <w:t>4</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572AE40" w14:textId="77777777" w:rsidR="00AA6F16" w:rsidRDefault="00000000">
            <w:r>
              <w:rPr>
                <w:sz w:val="19"/>
                <w:szCs w:val="19"/>
              </w:rPr>
              <w:t>Staging Load</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1B938ED1" w14:textId="77777777" w:rsidR="00AA6F16" w:rsidRDefault="00000000">
            <w:r>
              <w:rPr>
                <w:sz w:val="19"/>
                <w:szCs w:val="19"/>
              </w:rPr>
              <w:t>Load cleansed data into staging structures for validation before final system import.</w:t>
            </w:r>
          </w:p>
        </w:tc>
      </w:tr>
      <w:tr w:rsidR="00AA6F16" w14:paraId="1AF7DB9D"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B29B45C" w14:textId="77777777" w:rsidR="00AA6F16" w:rsidRDefault="00000000">
            <w:r>
              <w:rPr>
                <w:sz w:val="19"/>
                <w:szCs w:val="19"/>
              </w:rPr>
              <w:t>5</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9F8F55A" w14:textId="77777777" w:rsidR="00AA6F16" w:rsidRDefault="00000000">
            <w:r>
              <w:rPr>
                <w:sz w:val="19"/>
                <w:szCs w:val="19"/>
              </w:rPr>
              <w:t>Validation &amp; Reconciliation</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EE965EC" w14:textId="77777777" w:rsidR="00AA6F16" w:rsidRDefault="00000000">
            <w:r>
              <w:rPr>
                <w:sz w:val="19"/>
                <w:szCs w:val="19"/>
              </w:rPr>
              <w:t>Validate record counts, mandatory field completeness, referential integrity, financial totals, and institution/sponsor alignment.</w:t>
            </w:r>
          </w:p>
        </w:tc>
      </w:tr>
      <w:tr w:rsidR="00AA6F16" w14:paraId="0C7AC8E0"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1B0D773" w14:textId="77777777" w:rsidR="00AA6F16" w:rsidRDefault="00000000">
            <w:r>
              <w:rPr>
                <w:sz w:val="19"/>
                <w:szCs w:val="19"/>
              </w:rPr>
              <w:t>6</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8462034" w14:textId="77777777" w:rsidR="00AA6F16" w:rsidRDefault="00000000">
            <w:r>
              <w:rPr>
                <w:sz w:val="19"/>
                <w:szCs w:val="19"/>
              </w:rPr>
              <w:t>Business Review &amp; Sign-off</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54E6B64" w14:textId="77777777" w:rsidR="00AA6F16" w:rsidRDefault="00000000">
            <w:r>
              <w:rPr>
                <w:sz w:val="19"/>
                <w:szCs w:val="19"/>
              </w:rPr>
              <w:t>Present validation reports to Press Trust; agree on exception handling for records that cannot be migrated.</w:t>
            </w:r>
          </w:p>
        </w:tc>
      </w:tr>
      <w:tr w:rsidR="00AA6F16" w14:paraId="4183C5D9"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D790247" w14:textId="77777777" w:rsidR="00AA6F16" w:rsidRDefault="00000000">
            <w:r>
              <w:rPr>
                <w:sz w:val="19"/>
                <w:szCs w:val="19"/>
              </w:rPr>
              <w:t>7</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65953E2" w14:textId="77777777" w:rsidR="00AA6F16" w:rsidRDefault="00000000">
            <w:r>
              <w:rPr>
                <w:sz w:val="19"/>
                <w:szCs w:val="19"/>
              </w:rPr>
              <w:t>Final Cutover Load</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BF3C2C5" w14:textId="77777777" w:rsidR="00AA6F16" w:rsidRDefault="00000000">
            <w:r>
              <w:rPr>
                <w:sz w:val="19"/>
                <w:szCs w:val="19"/>
              </w:rPr>
              <w:t>Execute final migration load in coordination with the go-live freeze window.</w:t>
            </w:r>
          </w:p>
        </w:tc>
      </w:tr>
    </w:tbl>
    <w:p w14:paraId="7749FE34" w14:textId="77777777" w:rsidR="00AA6F16" w:rsidRDefault="00AA6F16">
      <w:pPr>
        <w:spacing w:after="180"/>
      </w:pPr>
    </w:p>
    <w:p w14:paraId="6CAA1211" w14:textId="77777777" w:rsidR="00AA6F16" w:rsidRDefault="00000000">
      <w:pPr>
        <w:pStyle w:val="ProposalHeading1"/>
        <w:pBdr>
          <w:bottom w:val="single" w:sz="6" w:space="4" w:color="2E75B6"/>
        </w:pBdr>
      </w:pPr>
      <w:bookmarkStart w:id="52" w:name="_Toc229649075"/>
      <w:r>
        <w:t>D.4  Validation and Reconciliation</w:t>
      </w:r>
      <w:bookmarkEnd w:id="52"/>
    </w:p>
    <w:p w14:paraId="5383F5B5" w14:textId="77777777" w:rsidR="00AA6F16" w:rsidRDefault="00000000">
      <w:pPr>
        <w:pStyle w:val="ListParagraph"/>
        <w:numPr>
          <w:ilvl w:val="0"/>
          <w:numId w:val="2"/>
        </w:numPr>
        <w:spacing w:after="80"/>
      </w:pPr>
      <w:r>
        <w:t>Record counts matched between source and target.</w:t>
      </w:r>
    </w:p>
    <w:p w14:paraId="08761160" w14:textId="77777777" w:rsidR="00AA6F16" w:rsidRDefault="00000000">
      <w:pPr>
        <w:pStyle w:val="ListParagraph"/>
        <w:numPr>
          <w:ilvl w:val="0"/>
          <w:numId w:val="2"/>
        </w:numPr>
        <w:spacing w:after="80"/>
      </w:pPr>
      <w:r>
        <w:t>Mandatory field completeness checks across all migrated entities.</w:t>
      </w:r>
    </w:p>
    <w:p w14:paraId="34854394" w14:textId="77777777" w:rsidR="00AA6F16" w:rsidRDefault="00000000">
      <w:pPr>
        <w:pStyle w:val="ListParagraph"/>
        <w:numPr>
          <w:ilvl w:val="0"/>
          <w:numId w:val="2"/>
        </w:numPr>
        <w:spacing w:after="80"/>
      </w:pPr>
      <w:r>
        <w:t>Referential integrity checks — beneficiaries linked to valid schools, programs, and sponsors.</w:t>
      </w:r>
    </w:p>
    <w:p w14:paraId="777E44FA" w14:textId="77777777" w:rsidR="00AA6F16" w:rsidRDefault="00000000">
      <w:pPr>
        <w:pStyle w:val="ListParagraph"/>
        <w:numPr>
          <w:ilvl w:val="0"/>
          <w:numId w:val="2"/>
        </w:numPr>
        <w:spacing w:after="80"/>
      </w:pPr>
      <w:r>
        <w:t>Financial total comparisons — award amounts and disbursement totals reconciled against source records.</w:t>
      </w:r>
    </w:p>
    <w:p w14:paraId="42291E36" w14:textId="77777777" w:rsidR="00AA6F16" w:rsidRDefault="00000000">
      <w:pPr>
        <w:pStyle w:val="ListParagraph"/>
        <w:numPr>
          <w:ilvl w:val="0"/>
          <w:numId w:val="2"/>
        </w:numPr>
        <w:spacing w:after="80"/>
      </w:pPr>
      <w:r>
        <w:t>Random sample verification of migrated beneficiaries and awards.</w:t>
      </w:r>
    </w:p>
    <w:p w14:paraId="3E78CCF7" w14:textId="77777777" w:rsidR="00AA6F16" w:rsidRDefault="00000000">
      <w:pPr>
        <w:pStyle w:val="ListParagraph"/>
        <w:numPr>
          <w:ilvl w:val="0"/>
          <w:numId w:val="2"/>
        </w:numPr>
        <w:spacing w:after="80"/>
      </w:pPr>
      <w:r>
        <w:t>Institution and sponsor alignment checks.</w:t>
      </w:r>
    </w:p>
    <w:p w14:paraId="3B5C0748" w14:textId="77777777" w:rsidR="00AA6F16" w:rsidRDefault="00000000">
      <w:pPr>
        <w:pStyle w:val="ProposalHeading1"/>
        <w:pBdr>
          <w:bottom w:val="single" w:sz="6" w:space="4" w:color="2E75B6"/>
        </w:pBdr>
      </w:pPr>
      <w:bookmarkStart w:id="53" w:name="_Toc229649076"/>
      <w:r>
        <w:t>D.5  Cutover</w:t>
      </w:r>
      <w:bookmarkEnd w:id="53"/>
    </w:p>
    <w:p w14:paraId="5490300B" w14:textId="77777777" w:rsidR="00AA6F16" w:rsidRDefault="00000000">
      <w:pPr>
        <w:spacing w:after="140"/>
        <w:jc w:val="both"/>
      </w:pPr>
      <w:r>
        <w:t>Cutover planning includes: a freeze window to prevent changes to source data during the final load; a sequenced final load plan covering all entity types in dependency order; documented rollback criteria and rollback procedure; and post-cutover confirmation checks before go-live declaration. A data migration report and reconciliation report will be submitted as part of Phase 4 deliverables.</w:t>
      </w:r>
    </w:p>
    <w:p w14:paraId="3A8FFC80" w14:textId="77777777" w:rsidR="00AA6F16" w:rsidRDefault="00000000">
      <w:pPr>
        <w:pStyle w:val="ProposalHeading1"/>
        <w:pBdr>
          <w:bottom w:val="single" w:sz="6" w:space="4" w:color="2E75B6"/>
        </w:pBdr>
      </w:pPr>
      <w:bookmarkStart w:id="54" w:name="_Toc229649077"/>
      <w:r>
        <w:lastRenderedPageBreak/>
        <w:t>D.6  Assumptions and Risks</w:t>
      </w:r>
      <w:bookmarkEnd w:id="54"/>
    </w:p>
    <w:p w14:paraId="40D6808F" w14:textId="77777777" w:rsidR="00AA6F16" w:rsidRDefault="00000000">
      <w:pPr>
        <w:pStyle w:val="ListParagraph"/>
        <w:numPr>
          <w:ilvl w:val="0"/>
          <w:numId w:val="2"/>
        </w:numPr>
        <w:spacing w:after="80"/>
      </w:pPr>
      <w:r>
        <w:t>Press Trust will provide timely access to all source Excel files and relevant stakeholders for data review workshops.</w:t>
      </w:r>
    </w:p>
    <w:p w14:paraId="000EC16C" w14:textId="77777777" w:rsidR="00AA6F16" w:rsidRDefault="00000000">
      <w:pPr>
        <w:pStyle w:val="ListParagraph"/>
        <w:numPr>
          <w:ilvl w:val="0"/>
          <w:numId w:val="2"/>
        </w:numPr>
        <w:spacing w:after="80"/>
      </w:pPr>
      <w:r>
        <w:t>Source data quality will be assessed during profiling; any material gaps will be escalated before migration begins.</w:t>
      </w:r>
    </w:p>
    <w:p w14:paraId="511F0D0C" w14:textId="77777777" w:rsidR="00AA6F16" w:rsidRDefault="00000000">
      <w:pPr>
        <w:pStyle w:val="ListParagraph"/>
        <w:numPr>
          <w:ilvl w:val="0"/>
          <w:numId w:val="2"/>
        </w:numPr>
        <w:spacing w:after="80"/>
      </w:pPr>
      <w:r>
        <w:t>Records that cannot be cleansed to acceptable standards will be documented and excluded with Press Trust's agreement.</w:t>
      </w:r>
    </w:p>
    <w:p w14:paraId="2F4463C6" w14:textId="77777777" w:rsidR="00AA6F16" w:rsidRDefault="00000000">
      <w:pPr>
        <w:pStyle w:val="ListParagraph"/>
        <w:numPr>
          <w:ilvl w:val="0"/>
          <w:numId w:val="2"/>
        </w:numPr>
        <w:spacing w:after="80"/>
      </w:pPr>
      <w:r>
        <w:t>The migration will be rehearsed through dry runs before the final cutover load.</w:t>
      </w:r>
    </w:p>
    <w:p w14:paraId="6DB45EF2" w14:textId="77777777" w:rsidR="00AA6F16" w:rsidRDefault="00AA6F16">
      <w:pPr>
        <w:sectPr w:rsidR="00AA6F16">
          <w:headerReference w:type="default" r:id="rId42"/>
          <w:footerReference w:type="default" r:id="rId43"/>
          <w:pgSz w:w="11906" w:h="16838"/>
          <w:pgMar w:top="1300" w:right="1134" w:bottom="1300" w:left="1134" w:header="708" w:footer="708" w:gutter="0"/>
          <w:cols w:space="720"/>
          <w:docGrid w:linePitch="360"/>
        </w:sectPr>
      </w:pPr>
    </w:p>
    <w:p w14:paraId="3BAB56B6" w14:textId="77777777" w:rsidR="00AA6F16" w:rsidRDefault="00000000">
      <w:pPr>
        <w:spacing w:before="800" w:after="60"/>
        <w:jc w:val="center"/>
      </w:pPr>
      <w:r>
        <w:rPr>
          <w:noProof/>
        </w:rPr>
        <w:lastRenderedPageBreak/>
        <w:drawing>
          <wp:inline distT="0" distB="0" distL="0" distR="0" wp14:anchorId="32C553BF" wp14:editId="572A93A3">
            <wp:extent cx="1762125" cy="685800"/>
            <wp:effectExtent l="0" t="0" r="0" b="0"/>
            <wp:docPr id="641179258" name="Picture 64117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372A5411" w14:textId="77777777" w:rsidR="00AA6F16" w:rsidRDefault="00AA6F16">
      <w:pPr>
        <w:pBdr>
          <w:bottom w:val="single" w:sz="10" w:space="1" w:color="2E75B6"/>
        </w:pBdr>
      </w:pPr>
    </w:p>
    <w:p w14:paraId="6DE7E2BF" w14:textId="77777777" w:rsidR="00AA6F16" w:rsidRDefault="00AA6F16">
      <w:pPr>
        <w:spacing w:after="600"/>
      </w:pPr>
    </w:p>
    <w:p w14:paraId="73F299AB" w14:textId="77777777" w:rsidR="00AA6F16" w:rsidRDefault="00000000">
      <w:pPr>
        <w:spacing w:after="80"/>
        <w:jc w:val="center"/>
      </w:pPr>
      <w:r>
        <w:rPr>
          <w:b/>
          <w:bCs/>
          <w:caps/>
          <w:color w:val="2E75B6"/>
          <w:sz w:val="32"/>
          <w:szCs w:val="32"/>
        </w:rPr>
        <w:t>Annex E</w:t>
      </w:r>
    </w:p>
    <w:p w14:paraId="3CFE1EB2" w14:textId="77777777" w:rsidR="00AA6F16" w:rsidRDefault="00000000">
      <w:pPr>
        <w:spacing w:after="80"/>
        <w:jc w:val="center"/>
      </w:pPr>
      <w:r>
        <w:rPr>
          <w:b/>
          <w:bCs/>
          <w:caps/>
          <w:color w:val="1F2B3C"/>
          <w:sz w:val="30"/>
          <w:szCs w:val="30"/>
        </w:rPr>
        <w:t>Demonstration Plan</w:t>
      </w:r>
    </w:p>
    <w:p w14:paraId="7BEC69F4" w14:textId="77777777" w:rsidR="00AA6F16" w:rsidRDefault="00AA6F16">
      <w:pPr>
        <w:spacing w:after="100"/>
      </w:pPr>
    </w:p>
    <w:p w14:paraId="37A9A6EF" w14:textId="77777777" w:rsidR="00AA6F16" w:rsidRDefault="00AA6F16">
      <w:pPr>
        <w:pBdr>
          <w:bottom w:val="single" w:sz="6" w:space="1" w:color="2E75B6"/>
        </w:pBdr>
      </w:pPr>
    </w:p>
    <w:p w14:paraId="0275EAE1" w14:textId="77777777" w:rsidR="00AA6F16" w:rsidRDefault="00AA6F16">
      <w:pPr>
        <w:spacing w:after="100"/>
      </w:pPr>
    </w:p>
    <w:p w14:paraId="00C07B3B" w14:textId="77777777" w:rsidR="00AA6F16" w:rsidRDefault="00000000">
      <w:pPr>
        <w:spacing w:after="120"/>
        <w:jc w:val="center"/>
      </w:pPr>
      <w:r>
        <w:rPr>
          <w:i/>
          <w:iCs/>
          <w:color w:val="595959"/>
        </w:rPr>
        <w:t>Mapping the proposed solution to mandatory SRS requirements through scripted demonstration scenarios</w:t>
      </w:r>
    </w:p>
    <w:p w14:paraId="73443078" w14:textId="77777777" w:rsidR="00AA6F16" w:rsidRDefault="00AA6F16">
      <w:pPr>
        <w:spacing w:after="400"/>
      </w:pPr>
    </w:p>
    <w:p w14:paraId="1A04589C" w14:textId="77777777" w:rsidR="00AA6F16" w:rsidRDefault="00000000">
      <w:pPr>
        <w:spacing w:after="60"/>
        <w:jc w:val="center"/>
      </w:pPr>
      <w:r>
        <w:rPr>
          <w:color w:val="595959"/>
          <w:sz w:val="20"/>
          <w:szCs w:val="20"/>
        </w:rPr>
        <w:t>Press Trust Malawi  │  Scholarship Management System (SMS)</w:t>
      </w:r>
    </w:p>
    <w:p w14:paraId="33C82A6B" w14:textId="6C9F72CF" w:rsidR="00AA6F16" w:rsidRDefault="00000000">
      <w:pPr>
        <w:spacing w:after="300"/>
        <w:jc w:val="center"/>
      </w:pPr>
      <w:r>
        <w:rPr>
          <w:color w:val="595959"/>
          <w:sz w:val="20"/>
          <w:szCs w:val="20"/>
        </w:rPr>
        <w:t>Submitted by iMoSyS Limited  │  15 May 2026</w:t>
      </w:r>
    </w:p>
    <w:p w14:paraId="21102B3B" w14:textId="77777777" w:rsidR="00AA6F16" w:rsidRDefault="00AA6F16">
      <w:pPr>
        <w:pBdr>
          <w:bottom w:val="single" w:sz="12" w:space="1" w:color="1F2B3C"/>
        </w:pBdr>
      </w:pPr>
    </w:p>
    <w:p w14:paraId="0457408B" w14:textId="77777777" w:rsidR="00AA6F16" w:rsidRDefault="00000000">
      <w:pPr>
        <w:spacing w:before="60"/>
        <w:jc w:val="center"/>
      </w:pPr>
      <w:r>
        <w:rPr>
          <w:i/>
          <w:iCs/>
          <w:caps/>
          <w:color w:val="595959"/>
          <w:sz w:val="18"/>
          <w:szCs w:val="18"/>
        </w:rPr>
        <w:t>CONFIDENTIAL</w:t>
      </w:r>
    </w:p>
    <w:p w14:paraId="2253BA43" w14:textId="77777777" w:rsidR="00AA6F16" w:rsidRDefault="00AA6F16">
      <w:pPr>
        <w:sectPr w:rsidR="00AA6F16">
          <w:headerReference w:type="default" r:id="rId44"/>
          <w:footerReference w:type="default" r:id="rId45"/>
          <w:pgSz w:w="11906" w:h="16838"/>
          <w:pgMar w:top="1134" w:right="1134" w:bottom="1134" w:left="1134" w:header="708" w:footer="708" w:gutter="0"/>
          <w:cols w:space="720"/>
          <w:docGrid w:linePitch="360"/>
        </w:sectPr>
      </w:pPr>
    </w:p>
    <w:p w14:paraId="011D64CD" w14:textId="77777777" w:rsidR="00AA6F16" w:rsidRDefault="00000000">
      <w:pPr>
        <w:pStyle w:val="ProposalHeading1"/>
        <w:pBdr>
          <w:bottom w:val="single" w:sz="6" w:space="4" w:color="2E75B6"/>
        </w:pBdr>
      </w:pPr>
      <w:bookmarkStart w:id="55" w:name="_Toc229649078"/>
      <w:r>
        <w:lastRenderedPageBreak/>
        <w:t>E.1  Demonstration Approach</w:t>
      </w:r>
      <w:bookmarkEnd w:id="55"/>
    </w:p>
    <w:p w14:paraId="5FB0B263" w14:textId="77777777" w:rsidR="00AA6F16" w:rsidRDefault="00000000">
      <w:pPr>
        <w:spacing w:after="140"/>
        <w:jc w:val="both"/>
      </w:pPr>
      <w:r>
        <w:t>iMoSyS will demonstrate the solution through scripted scenarios during UAT and, where helpful, through a pre-UAT walkthrough. Each scenario defines preconditions, user steps, expected results, and objective evidence. The demonstration plan maps directly to the mandatory requirements in the SRS and the TOR evaluation criteria.</w:t>
      </w:r>
    </w:p>
    <w:p w14:paraId="18B8565C" w14:textId="77777777" w:rsidR="00AA6F16" w:rsidRDefault="00000000">
      <w:pPr>
        <w:pStyle w:val="ProposalHeading1"/>
        <w:pBdr>
          <w:bottom w:val="single" w:sz="6" w:space="4" w:color="2E75B6"/>
        </w:pBdr>
      </w:pPr>
      <w:bookmarkStart w:id="56" w:name="_Toc229649079"/>
      <w:r>
        <w:t>E.2  Demonstration Scenarios</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4260"/>
        <w:gridCol w:w="3280"/>
      </w:tblGrid>
      <w:tr w:rsidR="00AA6F16" w14:paraId="336CBDEE" w14:textId="77777777" w:rsidTr="009651BA">
        <w:trPr>
          <w:tblHeader/>
        </w:trPr>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72D5D6EB" w14:textId="77777777" w:rsidR="00AA6F16" w:rsidRDefault="00000000">
            <w:r>
              <w:rPr>
                <w:b/>
                <w:bCs/>
                <w:color w:val="FFFFFF"/>
                <w:sz w:val="19"/>
                <w:szCs w:val="19"/>
              </w:rPr>
              <w:t>Scenario</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10A2EADD" w14:textId="77777777" w:rsidR="00AA6F16" w:rsidRDefault="00000000">
            <w:r>
              <w:rPr>
                <w:b/>
                <w:bCs/>
                <w:color w:val="FFFFFF"/>
                <w:sz w:val="19"/>
                <w:szCs w:val="19"/>
              </w:rPr>
              <w:t>Description</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5518CC91" w14:textId="77777777" w:rsidR="00AA6F16" w:rsidRDefault="00000000">
            <w:r>
              <w:rPr>
                <w:b/>
                <w:bCs/>
                <w:color w:val="FFFFFF"/>
                <w:sz w:val="19"/>
                <w:szCs w:val="19"/>
              </w:rPr>
              <w:t>Evidence</w:t>
            </w:r>
          </w:p>
        </w:tc>
      </w:tr>
      <w:tr w:rsidR="00AA6F16" w14:paraId="2C0C1D84"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DBF1279" w14:textId="77777777" w:rsidR="00AA6F16" w:rsidRDefault="00000000">
            <w:r>
              <w:rPr>
                <w:sz w:val="19"/>
                <w:szCs w:val="19"/>
              </w:rPr>
              <w:t>Web-based &amp; low-bandwidth performance</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634A2F1" w14:textId="77777777" w:rsidR="00AA6F16" w:rsidRDefault="00000000">
            <w:r>
              <w:rPr>
                <w:sz w:val="19"/>
                <w:szCs w:val="19"/>
              </w:rPr>
              <w:t>Loading of key pages under constrained network conditions; pagination of large lists; resumable document upload.</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C5BE279" w14:textId="77777777" w:rsidR="00AA6F16" w:rsidRDefault="00000000">
            <w:r>
              <w:rPr>
                <w:sz w:val="19"/>
                <w:szCs w:val="19"/>
              </w:rPr>
              <w:t>Performance notes, timings, upload behaviour logs.</w:t>
            </w:r>
          </w:p>
        </w:tc>
      </w:tr>
      <w:tr w:rsidR="00AA6F16" w14:paraId="5D2DD553"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7D51775" w14:textId="77777777" w:rsidR="00AA6F16" w:rsidRDefault="00000000">
            <w:r>
              <w:rPr>
                <w:sz w:val="19"/>
                <w:szCs w:val="19"/>
              </w:rPr>
              <w:t>Beneficiary &amp; institution management</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4F1E0C8" w14:textId="77777777" w:rsidR="00AA6F16" w:rsidRDefault="00000000">
            <w:r>
              <w:rPr>
                <w:sz w:val="19"/>
                <w:szCs w:val="19"/>
              </w:rPr>
              <w:t>Create and edit an institution record; register a beneficiary; link to a school and academic period; demonstrate duplicate prevention.</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E494D77" w14:textId="77777777" w:rsidR="00AA6F16" w:rsidRDefault="00000000">
            <w:r>
              <w:rPr>
                <w:sz w:val="19"/>
                <w:szCs w:val="19"/>
              </w:rPr>
              <w:t>Screenshots, audit history, uniqueness validation messages.</w:t>
            </w:r>
          </w:p>
        </w:tc>
      </w:tr>
      <w:tr w:rsidR="00AA6F16" w14:paraId="73423677"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25DBE2C" w14:textId="77777777" w:rsidR="00AA6F16" w:rsidRDefault="00000000">
            <w:r>
              <w:rPr>
                <w:sz w:val="19"/>
                <w:szCs w:val="19"/>
              </w:rPr>
              <w:t>Application &amp; eligibility management</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15582D7" w14:textId="77777777" w:rsidR="00AA6F16" w:rsidRDefault="00000000">
            <w:r>
              <w:rPr>
                <w:sz w:val="19"/>
                <w:szCs w:val="19"/>
              </w:rPr>
              <w:t>Configure an application form; submit an application; apply automated eligibility rules; perform a manual override with justification.</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8893850" w14:textId="77777777" w:rsidR="00AA6F16" w:rsidRDefault="00000000">
            <w:r>
              <w:rPr>
                <w:sz w:val="19"/>
                <w:szCs w:val="19"/>
              </w:rPr>
              <w:t>Workflow history, decision logs, override audit trail.</w:t>
            </w:r>
          </w:p>
        </w:tc>
      </w:tr>
      <w:tr w:rsidR="00AA6F16" w14:paraId="5E56EC72"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E307887" w14:textId="77777777" w:rsidR="00AA6F16" w:rsidRDefault="00000000">
            <w:r>
              <w:rPr>
                <w:sz w:val="19"/>
                <w:szCs w:val="19"/>
              </w:rPr>
              <w:t>Award &amp; disbursement management</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48CB247" w14:textId="77777777" w:rsidR="00AA6F16" w:rsidRDefault="00000000">
            <w:r>
              <w:rPr>
                <w:sz w:val="19"/>
                <w:szCs w:val="19"/>
              </w:rPr>
              <w:t>Create an award; define payment schedule; complete maker-checker-approver workflow; capture payment evidence before marking Paid.</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14A02277" w14:textId="77777777" w:rsidR="00AA6F16" w:rsidRDefault="00000000">
            <w:r>
              <w:rPr>
                <w:sz w:val="19"/>
                <w:szCs w:val="19"/>
              </w:rPr>
              <w:t>Approval trail, role separation evidence, payment record with evidence.</w:t>
            </w:r>
          </w:p>
        </w:tc>
      </w:tr>
      <w:tr w:rsidR="00AA6F16" w14:paraId="21479570"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7B9BA9D" w14:textId="77777777" w:rsidR="00AA6F16" w:rsidRDefault="00000000">
            <w:r>
              <w:rPr>
                <w:sz w:val="19"/>
                <w:szCs w:val="19"/>
              </w:rPr>
              <w:t>Inventory &amp; in-kind support</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B38F3C6" w14:textId="77777777" w:rsidR="00AA6F16" w:rsidRDefault="00000000">
            <w:r>
              <w:rPr>
                <w:sz w:val="19"/>
                <w:szCs w:val="19"/>
              </w:rPr>
              <w:t>Record support item procurement; issue items to a beneficiary; capture valuation and beneficiary acknowledgement.</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2ECCB7F" w14:textId="77777777" w:rsidR="00AA6F16" w:rsidRDefault="00000000">
            <w:r>
              <w:rPr>
                <w:sz w:val="19"/>
                <w:szCs w:val="19"/>
              </w:rPr>
              <w:t>Issuance record, inventory log, signed acknowledgement document.</w:t>
            </w:r>
          </w:p>
        </w:tc>
      </w:tr>
      <w:tr w:rsidR="00AA6F16" w14:paraId="2D11C220"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23CBC68" w14:textId="77777777" w:rsidR="00AA6F16" w:rsidRDefault="00000000">
            <w:r>
              <w:rPr>
                <w:sz w:val="19"/>
                <w:szCs w:val="19"/>
              </w:rPr>
              <w:t>Sponsor &amp; funding source linkage</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F14CFFF" w14:textId="77777777" w:rsidR="00AA6F16" w:rsidRDefault="00000000">
            <w:r>
              <w:rPr>
                <w:sz w:val="19"/>
                <w:szCs w:val="19"/>
              </w:rPr>
              <w:t>Link awards and beneficiaries to sponsors or funding sources; generate filtered sponsor-specific reporting.</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C7C7141" w14:textId="77777777" w:rsidR="00AA6F16" w:rsidRDefault="00000000">
            <w:r>
              <w:rPr>
                <w:sz w:val="19"/>
                <w:szCs w:val="19"/>
              </w:rPr>
              <w:t>Excel/PDF export with sponsor-filtered data.</w:t>
            </w:r>
          </w:p>
        </w:tc>
      </w:tr>
      <w:tr w:rsidR="00AA6F16" w14:paraId="6E336385"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D51149A" w14:textId="77777777" w:rsidR="00AA6F16" w:rsidRDefault="00000000">
            <w:r>
              <w:rPr>
                <w:sz w:val="19"/>
                <w:szCs w:val="19"/>
              </w:rPr>
              <w:t>Monitoring &amp; compliance</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4A901CA7" w14:textId="77777777" w:rsidR="00AA6F16" w:rsidRDefault="00000000">
            <w:r>
              <w:rPr>
                <w:sz w:val="19"/>
                <w:szCs w:val="19"/>
              </w:rPr>
              <w:t>Capture academic progress; trigger alert for poor performance or non-compliance; process continuation or suspension decision.</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5A8222A" w14:textId="77777777" w:rsidR="00AA6F16" w:rsidRDefault="00000000">
            <w:r>
              <w:rPr>
                <w:sz w:val="19"/>
                <w:szCs w:val="19"/>
              </w:rPr>
              <w:t>Alert log, beneficiary case record, status audit trail.</w:t>
            </w:r>
          </w:p>
        </w:tc>
      </w:tr>
      <w:tr w:rsidR="00AA6F16" w14:paraId="6D795D19"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47DE359" w14:textId="77777777" w:rsidR="00AA6F16" w:rsidRDefault="00000000">
            <w:r>
              <w:rPr>
                <w:sz w:val="19"/>
                <w:szCs w:val="19"/>
              </w:rPr>
              <w:t>Reporting &amp; audit</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C8794E4" w14:textId="77777777" w:rsidR="00AA6F16" w:rsidRDefault="00000000">
            <w:r>
              <w:rPr>
                <w:sz w:val="19"/>
                <w:szCs w:val="19"/>
              </w:rPr>
              <w:t>Generate standard and ad hoc reports; use dashboard filters; export outputs to CSV, Excel, and PDF.</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867B436" w14:textId="77777777" w:rsidR="00AA6F16" w:rsidRDefault="00000000">
            <w:r>
              <w:rPr>
                <w:sz w:val="19"/>
                <w:szCs w:val="19"/>
              </w:rPr>
              <w:t>Report outputs, export logs, audit logs.</w:t>
            </w:r>
          </w:p>
        </w:tc>
      </w:tr>
      <w:tr w:rsidR="00AA6F16" w14:paraId="56FAF5DB"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3F56DFC" w14:textId="77777777" w:rsidR="00AA6F16" w:rsidRDefault="00000000">
            <w:r>
              <w:rPr>
                <w:sz w:val="19"/>
                <w:szCs w:val="19"/>
              </w:rPr>
              <w:t>Document management</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9893795" w14:textId="77777777" w:rsidR="00AA6F16" w:rsidRDefault="00000000">
            <w:r>
              <w:rPr>
                <w:sz w:val="19"/>
                <w:szCs w:val="19"/>
              </w:rPr>
              <w:t>Upload documents; review version history; test denied access for unauthorised roles; retrieve files through search.</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0264392" w14:textId="77777777" w:rsidR="00AA6F16" w:rsidRDefault="00000000">
            <w:r>
              <w:rPr>
                <w:sz w:val="19"/>
                <w:szCs w:val="19"/>
              </w:rPr>
              <w:t>Document history, access control results, audit log of download attempts.</w:t>
            </w:r>
          </w:p>
        </w:tc>
      </w:tr>
      <w:tr w:rsidR="00AA6F16" w14:paraId="71F71543"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74B6A6C7" w14:textId="77777777" w:rsidR="00AA6F16" w:rsidRDefault="00000000">
            <w:r>
              <w:rPr>
                <w:sz w:val="19"/>
                <w:szCs w:val="19"/>
              </w:rPr>
              <w:t>Notifications &amp; communication logging</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1E290ED1" w14:textId="77777777" w:rsidR="00AA6F16" w:rsidRDefault="00000000">
            <w:r>
              <w:rPr>
                <w:sz w:val="19"/>
                <w:szCs w:val="19"/>
              </w:rPr>
              <w:t>Send template-based notifications and bulk communication; review communication logs.</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82A1868" w14:textId="77777777" w:rsidR="00AA6F16" w:rsidRDefault="00000000">
            <w:r>
              <w:rPr>
                <w:sz w:val="19"/>
                <w:szCs w:val="19"/>
              </w:rPr>
              <w:t>Notification activity records, log showing recipient, timestamp, and status.</w:t>
            </w:r>
          </w:p>
        </w:tc>
      </w:tr>
      <w:tr w:rsidR="00AA6F16" w14:paraId="5DC4ECFE"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EF7901F" w14:textId="77777777" w:rsidR="00AA6F16" w:rsidRDefault="00000000">
            <w:r>
              <w:rPr>
                <w:sz w:val="19"/>
                <w:szCs w:val="19"/>
              </w:rPr>
              <w:t>Administration &amp; no-code configuration</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6A60B493" w14:textId="77777777" w:rsidR="00AA6F16" w:rsidRDefault="00000000">
            <w:r>
              <w:rPr>
                <w:sz w:val="19"/>
                <w:szCs w:val="19"/>
              </w:rPr>
              <w:t>Adjust a workflow stage, notification template, or reference configuration without code deployment.</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1AFC57E7" w14:textId="77777777" w:rsidR="00AA6F16" w:rsidRDefault="00000000">
            <w:r>
              <w:rPr>
                <w:sz w:val="19"/>
                <w:szCs w:val="19"/>
              </w:rPr>
              <w:t>Change log, configuration audit, confirmation that change is effective without redeployment.</w:t>
            </w:r>
          </w:p>
        </w:tc>
      </w:tr>
      <w:tr w:rsidR="00AA6F16" w14:paraId="555CAB1B"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6C4AF54" w14:textId="77777777" w:rsidR="00AA6F16" w:rsidRDefault="00000000">
            <w:r>
              <w:rPr>
                <w:sz w:val="19"/>
                <w:szCs w:val="19"/>
              </w:rPr>
              <w:t>Integrations</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2287084D" w14:textId="77777777" w:rsidR="00AA6F16" w:rsidRDefault="00000000">
            <w:r>
              <w:rPr>
                <w:sz w:val="19"/>
                <w:szCs w:val="19"/>
              </w:rPr>
              <w:t>Demonstrate SAGE Evolution handoff or export; reconcile transaction totals; send email through approved gateway.</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1564332" w14:textId="77777777" w:rsidR="00AA6F16" w:rsidRDefault="00000000">
            <w:r>
              <w:rPr>
                <w:sz w:val="19"/>
                <w:szCs w:val="19"/>
              </w:rPr>
              <w:t>Integration logs, reconciliation report, sent email confirmation.</w:t>
            </w:r>
          </w:p>
        </w:tc>
      </w:tr>
      <w:tr w:rsidR="00AA6F16" w14:paraId="3B5CD654"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F1D11C2" w14:textId="77777777" w:rsidR="00AA6F16" w:rsidRDefault="00000000">
            <w:r>
              <w:rPr>
                <w:sz w:val="19"/>
                <w:szCs w:val="19"/>
              </w:rPr>
              <w:t>Security &amp; access control</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93F2F57" w14:textId="77777777" w:rsidR="00AA6F16" w:rsidRDefault="00000000">
            <w:r>
              <w:rPr>
                <w:sz w:val="19"/>
                <w:szCs w:val="19"/>
              </w:rPr>
              <w:t>Demonstrate RBAC restrictions; password policy enforcement; auditor read-only access; MFA login flow.</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8082414" w14:textId="77777777" w:rsidR="00AA6F16" w:rsidRDefault="00000000">
            <w:r>
              <w:rPr>
                <w:sz w:val="19"/>
                <w:szCs w:val="19"/>
              </w:rPr>
              <w:t>Security test records, screenshots of blocked access for unauthorised roles.</w:t>
            </w:r>
          </w:p>
        </w:tc>
      </w:tr>
    </w:tbl>
    <w:p w14:paraId="73971DCB" w14:textId="77777777" w:rsidR="00AA6F16" w:rsidRDefault="00AA6F16">
      <w:pPr>
        <w:sectPr w:rsidR="00AA6F16">
          <w:headerReference w:type="default" r:id="rId46"/>
          <w:footerReference w:type="default" r:id="rId47"/>
          <w:pgSz w:w="11906" w:h="16838"/>
          <w:pgMar w:top="1300" w:right="1134" w:bottom="1300" w:left="1134" w:header="708" w:footer="708" w:gutter="0"/>
          <w:cols w:space="720"/>
          <w:docGrid w:linePitch="360"/>
        </w:sectPr>
      </w:pPr>
    </w:p>
    <w:p w14:paraId="075EE751" w14:textId="77777777" w:rsidR="00AA6F16" w:rsidRDefault="00000000">
      <w:pPr>
        <w:spacing w:before="800" w:after="60"/>
        <w:jc w:val="center"/>
      </w:pPr>
      <w:r>
        <w:rPr>
          <w:noProof/>
        </w:rPr>
        <w:lastRenderedPageBreak/>
        <w:drawing>
          <wp:inline distT="0" distB="0" distL="0" distR="0" wp14:anchorId="176EB879" wp14:editId="0DA7AEC9">
            <wp:extent cx="1762125" cy="685800"/>
            <wp:effectExtent l="0" t="0" r="0" b="0"/>
            <wp:docPr id="991404419" name="Picture 99140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5EDCB78F" w14:textId="77777777" w:rsidR="00AA6F16" w:rsidRDefault="00AA6F16">
      <w:pPr>
        <w:pBdr>
          <w:bottom w:val="single" w:sz="10" w:space="1" w:color="2E75B6"/>
        </w:pBdr>
      </w:pPr>
    </w:p>
    <w:p w14:paraId="547ADE70" w14:textId="77777777" w:rsidR="00AA6F16" w:rsidRDefault="00AA6F16">
      <w:pPr>
        <w:spacing w:after="600"/>
      </w:pPr>
    </w:p>
    <w:p w14:paraId="08B44156" w14:textId="77777777" w:rsidR="00AA6F16" w:rsidRDefault="00000000">
      <w:pPr>
        <w:spacing w:after="80"/>
        <w:jc w:val="center"/>
      </w:pPr>
      <w:r>
        <w:rPr>
          <w:b/>
          <w:bCs/>
          <w:caps/>
          <w:color w:val="2E75B6"/>
          <w:sz w:val="32"/>
          <w:szCs w:val="32"/>
        </w:rPr>
        <w:t>Annex F</w:t>
      </w:r>
    </w:p>
    <w:p w14:paraId="063B4122" w14:textId="77777777" w:rsidR="00AA6F16" w:rsidRDefault="00000000">
      <w:pPr>
        <w:spacing w:after="80"/>
        <w:jc w:val="center"/>
      </w:pPr>
      <w:r>
        <w:rPr>
          <w:b/>
          <w:bCs/>
          <w:caps/>
          <w:color w:val="1F2B3C"/>
          <w:sz w:val="30"/>
          <w:szCs w:val="30"/>
        </w:rPr>
        <w:t>Support and Maintenance Model</w:t>
      </w:r>
    </w:p>
    <w:p w14:paraId="2A3E745E" w14:textId="77777777" w:rsidR="00AA6F16" w:rsidRDefault="00AA6F16">
      <w:pPr>
        <w:spacing w:after="100"/>
      </w:pPr>
    </w:p>
    <w:p w14:paraId="39030AC6" w14:textId="77777777" w:rsidR="00AA6F16" w:rsidRDefault="00AA6F16">
      <w:pPr>
        <w:pBdr>
          <w:bottom w:val="single" w:sz="6" w:space="1" w:color="2E75B6"/>
        </w:pBdr>
      </w:pPr>
    </w:p>
    <w:p w14:paraId="44C1127D" w14:textId="77777777" w:rsidR="00AA6F16" w:rsidRDefault="00AA6F16">
      <w:pPr>
        <w:spacing w:after="100"/>
      </w:pPr>
    </w:p>
    <w:p w14:paraId="3DEF26F8" w14:textId="77777777" w:rsidR="00AA6F16" w:rsidRDefault="00000000">
      <w:pPr>
        <w:spacing w:after="120"/>
        <w:jc w:val="center"/>
      </w:pPr>
      <w:r>
        <w:rPr>
          <w:i/>
          <w:iCs/>
          <w:color w:val="595959"/>
        </w:rPr>
        <w:t>Post-implementation support model, SLA commitments, training, and knowledge transfer plan</w:t>
      </w:r>
    </w:p>
    <w:p w14:paraId="1AB6BE9B" w14:textId="77777777" w:rsidR="00AA6F16" w:rsidRDefault="00AA6F16">
      <w:pPr>
        <w:spacing w:after="400"/>
      </w:pPr>
    </w:p>
    <w:p w14:paraId="6FBAF0DC" w14:textId="77777777" w:rsidR="00AA6F16" w:rsidRDefault="00000000">
      <w:pPr>
        <w:spacing w:after="60"/>
        <w:jc w:val="center"/>
      </w:pPr>
      <w:r>
        <w:rPr>
          <w:color w:val="595959"/>
          <w:sz w:val="20"/>
          <w:szCs w:val="20"/>
        </w:rPr>
        <w:t>Press Trust Malawi  │  Scholarship Management System (SMS)</w:t>
      </w:r>
    </w:p>
    <w:p w14:paraId="71B71CBB" w14:textId="4DA9AFCC" w:rsidR="00AA6F16" w:rsidRDefault="00000000">
      <w:pPr>
        <w:spacing w:after="300"/>
        <w:jc w:val="center"/>
      </w:pPr>
      <w:r>
        <w:rPr>
          <w:color w:val="595959"/>
          <w:sz w:val="20"/>
          <w:szCs w:val="20"/>
        </w:rPr>
        <w:t>Submitted by iMoSyS Limited  │  15 May 2026</w:t>
      </w:r>
    </w:p>
    <w:p w14:paraId="18D63908" w14:textId="77777777" w:rsidR="00AA6F16" w:rsidRDefault="00AA6F16">
      <w:pPr>
        <w:pBdr>
          <w:bottom w:val="single" w:sz="12" w:space="1" w:color="1F2B3C"/>
        </w:pBdr>
      </w:pPr>
    </w:p>
    <w:p w14:paraId="6D56AE90" w14:textId="77777777" w:rsidR="00AA6F16" w:rsidRDefault="00000000">
      <w:pPr>
        <w:spacing w:before="60"/>
        <w:jc w:val="center"/>
      </w:pPr>
      <w:r>
        <w:rPr>
          <w:i/>
          <w:iCs/>
          <w:caps/>
          <w:color w:val="595959"/>
          <w:sz w:val="18"/>
          <w:szCs w:val="18"/>
        </w:rPr>
        <w:t>CONFIDENTIAL</w:t>
      </w:r>
    </w:p>
    <w:p w14:paraId="3173AF2B" w14:textId="77777777" w:rsidR="00AA6F16" w:rsidRDefault="00AA6F16">
      <w:pPr>
        <w:sectPr w:rsidR="00AA6F16">
          <w:headerReference w:type="default" r:id="rId48"/>
          <w:footerReference w:type="default" r:id="rId49"/>
          <w:pgSz w:w="11906" w:h="16838"/>
          <w:pgMar w:top="1134" w:right="1134" w:bottom="1134" w:left="1134" w:header="708" w:footer="708" w:gutter="0"/>
          <w:cols w:space="720"/>
          <w:docGrid w:linePitch="360"/>
        </w:sectPr>
      </w:pPr>
    </w:p>
    <w:p w14:paraId="3E13CAFB" w14:textId="77777777" w:rsidR="00AA6F16" w:rsidRDefault="00000000">
      <w:pPr>
        <w:pStyle w:val="ProposalHeading1"/>
        <w:pBdr>
          <w:bottom w:val="single" w:sz="6" w:space="4" w:color="2E75B6"/>
        </w:pBdr>
      </w:pPr>
      <w:bookmarkStart w:id="57" w:name="_Toc229649080"/>
      <w:r>
        <w:lastRenderedPageBreak/>
        <w:t>F.1  Support Model</w:t>
      </w:r>
      <w:bookmarkEnd w:id="57"/>
    </w:p>
    <w:p w14:paraId="185EC82B" w14:textId="77777777" w:rsidR="00AA6F16" w:rsidRDefault="00000000">
      <w:pPr>
        <w:spacing w:after="140"/>
        <w:jc w:val="both"/>
      </w:pPr>
      <w:r>
        <w:t>iMoSyS will provide structured post-go-live support to ensure service stability, controlled issue resolution, and continuity of operations across the 12-month post-implementation period. Support will be provided through a business-hours helpdesk with escalation to Level 2 engineering and Level 3 product engineering as required.</w:t>
      </w:r>
    </w:p>
    <w:p w14:paraId="0731C9F4" w14:textId="77777777" w:rsidR="00AA6F16" w:rsidRDefault="00000000">
      <w:pPr>
        <w:pStyle w:val="ProposalHeading1"/>
        <w:pBdr>
          <w:bottom w:val="single" w:sz="6" w:space="4" w:color="2E75B6"/>
        </w:pBdr>
      </w:pPr>
      <w:bookmarkStart w:id="58" w:name="_Toc229649081"/>
      <w:r>
        <w:t>F.2  Support Channels</w:t>
      </w:r>
      <w:bookmarkEnd w:id="58"/>
    </w:p>
    <w:p w14:paraId="1C1D4F30" w14:textId="77777777" w:rsidR="00AA6F16" w:rsidRDefault="00000000">
      <w:pPr>
        <w:pStyle w:val="ListParagraph"/>
        <w:numPr>
          <w:ilvl w:val="0"/>
          <w:numId w:val="2"/>
        </w:numPr>
        <w:spacing w:after="80"/>
      </w:pPr>
      <w:r>
        <w:t>Ticketing portal — primary channel for all support requests.</w:t>
      </w:r>
    </w:p>
    <w:p w14:paraId="2B73AB19" w14:textId="77777777" w:rsidR="00AA6F16" w:rsidRDefault="00000000">
      <w:pPr>
        <w:pStyle w:val="ListParagraph"/>
        <w:numPr>
          <w:ilvl w:val="0"/>
          <w:numId w:val="2"/>
        </w:numPr>
        <w:spacing w:after="80"/>
      </w:pPr>
      <w:r>
        <w:t>Email — for non-urgent issues and service queries.</w:t>
      </w:r>
    </w:p>
    <w:p w14:paraId="0F779C93" w14:textId="77777777" w:rsidR="00AA6F16" w:rsidRDefault="00000000">
      <w:pPr>
        <w:pStyle w:val="ListParagraph"/>
        <w:numPr>
          <w:ilvl w:val="0"/>
          <w:numId w:val="2"/>
        </w:numPr>
        <w:spacing w:after="80"/>
      </w:pPr>
      <w:r>
        <w:t>WhatsApp — for quick communication and status updates.</w:t>
      </w:r>
    </w:p>
    <w:p w14:paraId="7ABE799B" w14:textId="77777777" w:rsidR="00AA6F16" w:rsidRDefault="00000000">
      <w:pPr>
        <w:pStyle w:val="ListParagraph"/>
        <w:numPr>
          <w:ilvl w:val="0"/>
          <w:numId w:val="2"/>
        </w:numPr>
        <w:spacing w:after="80"/>
      </w:pPr>
      <w:r>
        <w:t>Phone — for Severity 1 incidents requiring immediate escalation.</w:t>
      </w:r>
    </w:p>
    <w:p w14:paraId="784C3713" w14:textId="77777777" w:rsidR="00AA6F16" w:rsidRDefault="00000000">
      <w:pPr>
        <w:pStyle w:val="ProposalHeading1"/>
        <w:pBdr>
          <w:bottom w:val="single" w:sz="6" w:space="4" w:color="2E75B6"/>
        </w:pBdr>
      </w:pPr>
      <w:bookmarkStart w:id="59" w:name="_Toc229649082"/>
      <w:r>
        <w:t>F.3  Incident Severity Classification and Response Targets</w:t>
      </w:r>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5228"/>
        <w:gridCol w:w="1556"/>
        <w:gridCol w:w="1847"/>
      </w:tblGrid>
      <w:tr w:rsidR="00AA6F16" w14:paraId="5076DB09" w14:textId="77777777" w:rsidTr="009651BA">
        <w:trPr>
          <w:tblHeader/>
        </w:trPr>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1EE9D934" w14:textId="77777777" w:rsidR="00AA6F16" w:rsidRDefault="00000000">
            <w:r>
              <w:rPr>
                <w:b/>
                <w:bCs/>
                <w:color w:val="FFFFFF"/>
                <w:sz w:val="19"/>
                <w:szCs w:val="19"/>
              </w:rPr>
              <w:t>Severity</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0C3E58C4" w14:textId="77777777" w:rsidR="00AA6F16" w:rsidRDefault="00000000">
            <w:r>
              <w:rPr>
                <w:b/>
                <w:bCs/>
                <w:color w:val="FFFFFF"/>
                <w:sz w:val="19"/>
                <w:szCs w:val="19"/>
              </w:rPr>
              <w:t>Definition / Examples</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4EE00582" w14:textId="77777777" w:rsidR="00AA6F16" w:rsidRDefault="00000000">
            <w:r>
              <w:rPr>
                <w:b/>
                <w:bCs/>
                <w:color w:val="FFFFFF"/>
                <w:sz w:val="19"/>
                <w:szCs w:val="19"/>
              </w:rPr>
              <w:t>Initial Response</w:t>
            </w:r>
          </w:p>
        </w:tc>
        <w:tc>
          <w:tcPr>
            <w:tcW w:w="0" w:type="auto"/>
            <w:tcBorders>
              <w:top w:val="single" w:sz="2" w:space="0" w:color="C8D8EA"/>
              <w:left w:val="single" w:sz="2" w:space="0" w:color="C8D8EA"/>
              <w:bottom w:val="single" w:sz="2" w:space="0" w:color="C8D8EA"/>
              <w:right w:val="single" w:sz="2" w:space="0" w:color="C8D8EA"/>
            </w:tcBorders>
            <w:shd w:val="clear" w:color="auto" w:fill="1F2B3C"/>
            <w:tcMar>
              <w:top w:w="80" w:type="dxa"/>
              <w:left w:w="120" w:type="dxa"/>
              <w:bottom w:w="80" w:type="dxa"/>
              <w:right w:w="120" w:type="dxa"/>
            </w:tcMar>
          </w:tcPr>
          <w:p w14:paraId="03402FCF" w14:textId="77777777" w:rsidR="00AA6F16" w:rsidRDefault="00000000">
            <w:r>
              <w:rPr>
                <w:b/>
                <w:bCs/>
                <w:color w:val="FFFFFF"/>
                <w:sz w:val="19"/>
                <w:szCs w:val="19"/>
              </w:rPr>
              <w:t>Resolution Target</w:t>
            </w:r>
          </w:p>
        </w:tc>
      </w:tr>
      <w:tr w:rsidR="00AA6F16" w14:paraId="522DBC20"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7ABDC302" w14:textId="77777777" w:rsidR="00AA6F16" w:rsidRDefault="00000000">
            <w:r>
              <w:rPr>
                <w:b/>
                <w:bCs/>
                <w:sz w:val="19"/>
                <w:szCs w:val="19"/>
              </w:rPr>
              <w:t>Severity 1</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CEF134B" w14:textId="77777777" w:rsidR="00AA6F16" w:rsidRDefault="00000000">
            <w:r>
              <w:rPr>
                <w:sz w:val="19"/>
                <w:szCs w:val="19"/>
              </w:rPr>
              <w:t>Production unavailable, critical control failure, or confirmed data exposure. E.g. system down; disbursement workflow blocked.</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5AC40FEB" w14:textId="77777777" w:rsidR="00AA6F16" w:rsidRDefault="00000000">
            <w:r>
              <w:rPr>
                <w:sz w:val="19"/>
                <w:szCs w:val="19"/>
              </w:rPr>
              <w:t>Within 1 business hour</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EA384E3" w14:textId="77777777" w:rsidR="00AA6F16" w:rsidRDefault="00000000">
            <w:r>
              <w:rPr>
                <w:sz w:val="19"/>
                <w:szCs w:val="19"/>
              </w:rPr>
              <w:t>Best efforts same business day</w:t>
            </w:r>
          </w:p>
        </w:tc>
      </w:tr>
      <w:tr w:rsidR="00AA6F16" w14:paraId="20FF92FC"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F96F24A" w14:textId="77777777" w:rsidR="00AA6F16" w:rsidRDefault="00000000">
            <w:r>
              <w:rPr>
                <w:b/>
                <w:bCs/>
                <w:sz w:val="19"/>
                <w:szCs w:val="19"/>
              </w:rPr>
              <w:t>Severity 2</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1CD9D27B" w14:textId="77777777" w:rsidR="00AA6F16" w:rsidRDefault="00000000">
            <w:r>
              <w:rPr>
                <w:sz w:val="19"/>
                <w:szCs w:val="19"/>
              </w:rPr>
              <w:t>Major business function impaired. E.g. award or disbursement module inaccessible; reports failing.</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6B6C8B1A" w14:textId="77777777" w:rsidR="00AA6F16" w:rsidRDefault="00000000">
            <w:r>
              <w:rPr>
                <w:sz w:val="19"/>
                <w:szCs w:val="19"/>
              </w:rPr>
              <w:t>Within 4 business hours</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E215D28" w14:textId="77777777" w:rsidR="00AA6F16" w:rsidRDefault="00000000">
            <w:r>
              <w:rPr>
                <w:sz w:val="19"/>
                <w:szCs w:val="19"/>
              </w:rPr>
              <w:t>Within 3 business days</w:t>
            </w:r>
          </w:p>
        </w:tc>
      </w:tr>
      <w:tr w:rsidR="00AA6F16" w14:paraId="2565EFEB" w14:textId="77777777" w:rsidTr="009651BA">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7B6A405" w14:textId="77777777" w:rsidR="00AA6F16" w:rsidRDefault="00000000">
            <w:r>
              <w:rPr>
                <w:b/>
                <w:bCs/>
                <w:sz w:val="19"/>
                <w:szCs w:val="19"/>
              </w:rPr>
              <w:t>Severity 3</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04BEF876" w14:textId="77777777" w:rsidR="00AA6F16" w:rsidRDefault="00000000">
            <w:r>
              <w:rPr>
                <w:sz w:val="19"/>
                <w:szCs w:val="19"/>
              </w:rPr>
              <w:t>Minor defect with workaround available. E.g. non-critical export error with manual workaround.</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2D4E7387" w14:textId="77777777" w:rsidR="00AA6F16" w:rsidRDefault="00000000">
            <w:r>
              <w:rPr>
                <w:sz w:val="19"/>
                <w:szCs w:val="19"/>
              </w:rPr>
              <w:t>Within 1 business day</w:t>
            </w:r>
          </w:p>
        </w:tc>
        <w:tc>
          <w:tcPr>
            <w:tcW w:w="0" w:type="auto"/>
            <w:tcBorders>
              <w:top w:val="single" w:sz="2" w:space="0" w:color="C8D8EA"/>
              <w:left w:val="single" w:sz="2" w:space="0" w:color="C8D8EA"/>
              <w:bottom w:val="single" w:sz="2" w:space="0" w:color="C8D8EA"/>
              <w:right w:val="single" w:sz="2" w:space="0" w:color="C8D8EA"/>
            </w:tcBorders>
            <w:shd w:val="clear" w:color="auto" w:fill="EEF3F9"/>
            <w:tcMar>
              <w:top w:w="80" w:type="dxa"/>
              <w:left w:w="120" w:type="dxa"/>
              <w:bottom w:w="80" w:type="dxa"/>
              <w:right w:w="120" w:type="dxa"/>
            </w:tcMar>
          </w:tcPr>
          <w:p w14:paraId="35B2BF69" w14:textId="77777777" w:rsidR="00AA6F16" w:rsidRDefault="00000000">
            <w:r>
              <w:rPr>
                <w:sz w:val="19"/>
                <w:szCs w:val="19"/>
              </w:rPr>
              <w:t>Within 10 business days</w:t>
            </w:r>
          </w:p>
        </w:tc>
      </w:tr>
      <w:tr w:rsidR="00AA6F16" w14:paraId="5E8EE69F" w14:textId="77777777" w:rsidTr="009651BA">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52B1DCDE" w14:textId="77777777" w:rsidR="00AA6F16" w:rsidRDefault="00000000">
            <w:r>
              <w:rPr>
                <w:b/>
                <w:bCs/>
                <w:sz w:val="19"/>
                <w:szCs w:val="19"/>
              </w:rPr>
              <w:t>Severity 4</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0C7309F7" w14:textId="77777777" w:rsidR="00AA6F16" w:rsidRDefault="00000000">
            <w:r>
              <w:rPr>
                <w:sz w:val="19"/>
                <w:szCs w:val="19"/>
              </w:rPr>
              <w:t>Cosmetic issue or enhancement request. E.g. UI label change; minor formatting improvement.</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34520FFD" w14:textId="77777777" w:rsidR="00AA6F16" w:rsidRDefault="00000000">
            <w:r>
              <w:rPr>
                <w:sz w:val="19"/>
                <w:szCs w:val="19"/>
              </w:rPr>
              <w:t>Within 3 business days</w:t>
            </w:r>
          </w:p>
        </w:tc>
        <w:tc>
          <w:tcPr>
            <w:tcW w:w="0" w:type="auto"/>
            <w:tcBorders>
              <w:top w:val="single" w:sz="2" w:space="0" w:color="C8D8EA"/>
              <w:left w:val="single" w:sz="2" w:space="0" w:color="C8D8EA"/>
              <w:bottom w:val="single" w:sz="2" w:space="0" w:color="C8D8EA"/>
              <w:right w:val="single" w:sz="2" w:space="0" w:color="C8D8EA"/>
            </w:tcBorders>
            <w:tcMar>
              <w:top w:w="80" w:type="dxa"/>
              <w:left w:w="120" w:type="dxa"/>
              <w:bottom w:w="80" w:type="dxa"/>
              <w:right w:w="120" w:type="dxa"/>
            </w:tcMar>
          </w:tcPr>
          <w:p w14:paraId="4B3C2CC9" w14:textId="77777777" w:rsidR="00AA6F16" w:rsidRDefault="00000000">
            <w:r>
              <w:rPr>
                <w:sz w:val="19"/>
                <w:szCs w:val="19"/>
              </w:rPr>
              <w:t>By agreement</w:t>
            </w:r>
          </w:p>
        </w:tc>
      </w:tr>
    </w:tbl>
    <w:p w14:paraId="2B32462B" w14:textId="77777777" w:rsidR="00AA6F16" w:rsidRDefault="00AA6F16">
      <w:pPr>
        <w:spacing w:after="160"/>
      </w:pPr>
    </w:p>
    <w:p w14:paraId="42BAA262" w14:textId="77777777" w:rsidR="00AA6F16" w:rsidRDefault="00000000">
      <w:pPr>
        <w:pStyle w:val="ProposalHeading1"/>
        <w:pBdr>
          <w:bottom w:val="single" w:sz="6" w:space="4" w:color="2E75B6"/>
        </w:pBdr>
      </w:pPr>
      <w:bookmarkStart w:id="60" w:name="_Toc229649083"/>
      <w:r>
        <w:t>F.4  Maintenance Activities</w:t>
      </w:r>
      <w:bookmarkEnd w:id="60"/>
    </w:p>
    <w:p w14:paraId="0CF45D60" w14:textId="77777777" w:rsidR="00AA6F16" w:rsidRDefault="00000000">
      <w:pPr>
        <w:pStyle w:val="ListParagraph"/>
        <w:numPr>
          <w:ilvl w:val="0"/>
          <w:numId w:val="2"/>
        </w:numPr>
        <w:spacing w:after="80"/>
      </w:pPr>
      <w:r>
        <w:t>Bug fixes and issue resolution — defect correction with regression testing.</w:t>
      </w:r>
    </w:p>
    <w:p w14:paraId="15AEE233" w14:textId="77777777" w:rsidR="00AA6F16" w:rsidRDefault="00000000">
      <w:pPr>
        <w:pStyle w:val="ListParagraph"/>
        <w:numPr>
          <w:ilvl w:val="0"/>
          <w:numId w:val="2"/>
        </w:numPr>
        <w:spacing w:after="80"/>
      </w:pPr>
      <w:r>
        <w:t>Patch deployment — application and dependency security patches, with acceleration for critical vulnerabilities.</w:t>
      </w:r>
    </w:p>
    <w:p w14:paraId="71288C73" w14:textId="77777777" w:rsidR="00AA6F16" w:rsidRDefault="00000000">
      <w:pPr>
        <w:pStyle w:val="ListParagraph"/>
        <w:numPr>
          <w:ilvl w:val="0"/>
          <w:numId w:val="2"/>
        </w:numPr>
        <w:spacing w:after="80"/>
      </w:pPr>
      <w:r>
        <w:t>Performance tuning guidance — recommendations based on observed usage and load patterns.</w:t>
      </w:r>
    </w:p>
    <w:p w14:paraId="3BA11462" w14:textId="77777777" w:rsidR="00AA6F16" w:rsidRDefault="00000000">
      <w:pPr>
        <w:pStyle w:val="ListParagraph"/>
        <w:numPr>
          <w:ilvl w:val="0"/>
          <w:numId w:val="2"/>
        </w:numPr>
        <w:spacing w:after="80"/>
      </w:pPr>
      <w:r>
        <w:t>Minor configuration support — adjustments to workflows, notification templates, and reference data.</w:t>
      </w:r>
    </w:p>
    <w:p w14:paraId="2D97D024" w14:textId="77777777" w:rsidR="00AA6F16" w:rsidRDefault="00000000">
      <w:pPr>
        <w:pStyle w:val="ListParagraph"/>
        <w:numPr>
          <w:ilvl w:val="0"/>
          <w:numId w:val="2"/>
        </w:numPr>
        <w:spacing w:after="80"/>
      </w:pPr>
      <w:r>
        <w:t>Monthly support reporting — summary of incidents, resolution times, and recurring issues.</w:t>
      </w:r>
    </w:p>
    <w:p w14:paraId="3418B511" w14:textId="77777777" w:rsidR="00AA6F16" w:rsidRDefault="00000000">
      <w:pPr>
        <w:pStyle w:val="ProposalHeading1"/>
        <w:pBdr>
          <w:bottom w:val="single" w:sz="6" w:space="4" w:color="2E75B6"/>
        </w:pBdr>
      </w:pPr>
      <w:bookmarkStart w:id="61" w:name="_Toc229649084"/>
      <w:r>
        <w:t>F.5  Support Governance</w:t>
      </w:r>
      <w:bookmarkEnd w:id="61"/>
    </w:p>
    <w:p w14:paraId="32E72BA9" w14:textId="77777777" w:rsidR="00AA6F16" w:rsidRDefault="00000000">
      <w:pPr>
        <w:spacing w:after="140"/>
        <w:jc w:val="both"/>
      </w:pPr>
      <w:r>
        <w:t>Post-go-live support governance includes monthly service review meetings between iMoSyS and Press Trust, incident trend analysis and continuous improvement recommendations, and annual DR drill participation where required by Press Trust's operational policies.</w:t>
      </w:r>
    </w:p>
    <w:p w14:paraId="6982CE1B" w14:textId="77777777" w:rsidR="00AA6F16" w:rsidRDefault="00000000">
      <w:pPr>
        <w:pStyle w:val="ProposalHeading1"/>
        <w:pBdr>
          <w:bottom w:val="single" w:sz="6" w:space="4" w:color="2E75B6"/>
        </w:pBdr>
      </w:pPr>
      <w:bookmarkStart w:id="62" w:name="_Toc229649085"/>
      <w:r>
        <w:t>F.6  Training and Knowledge Transfer Plan</w:t>
      </w:r>
      <w:bookmarkEnd w:id="62"/>
    </w:p>
    <w:p w14:paraId="5A29C83C" w14:textId="77777777" w:rsidR="00AA6F16" w:rsidRDefault="00000000">
      <w:pPr>
        <w:pStyle w:val="ProposalHeading2"/>
      </w:pPr>
      <w:bookmarkStart w:id="63" w:name="_Toc229649086"/>
      <w:r>
        <w:t>F.6.1  Target Audiences</w:t>
      </w:r>
      <w:bookmarkEnd w:id="63"/>
    </w:p>
    <w:p w14:paraId="0FF38B41" w14:textId="77777777" w:rsidR="00AA6F16" w:rsidRDefault="00000000">
      <w:pPr>
        <w:spacing w:after="140"/>
        <w:jc w:val="both"/>
      </w:pPr>
      <w:r>
        <w:lastRenderedPageBreak/>
        <w:t>Training will be tailored for: system administrators; operations and program staff; finance users; M&amp;E users; management and reporting users; and auditors or read-only reviewers where required.</w:t>
      </w:r>
    </w:p>
    <w:p w14:paraId="0D31EDD8" w14:textId="77777777" w:rsidR="00AA6F16" w:rsidRDefault="00000000">
      <w:pPr>
        <w:pStyle w:val="ProposalHeading2"/>
      </w:pPr>
      <w:bookmarkStart w:id="64" w:name="_Toc229649087"/>
      <w:r>
        <w:t>F.6.2  Training Approach</w:t>
      </w:r>
      <w:bookmarkEnd w:id="64"/>
    </w:p>
    <w:p w14:paraId="4F7E37E8" w14:textId="77777777" w:rsidR="00AA6F16" w:rsidRDefault="00000000">
      <w:pPr>
        <w:spacing w:after="140"/>
        <w:jc w:val="both"/>
      </w:pPr>
      <w:r>
        <w:t>Training combines guided walkthroughs, scenario-based exercises aligned to real Press Trust scholarship processes, practical demonstrations, user manuals and quick reference guides, and Q&amp;A sessions. All training will be conducted before the go-live deployment.</w:t>
      </w:r>
    </w:p>
    <w:p w14:paraId="3833A137" w14:textId="77777777" w:rsidR="00AA6F16" w:rsidRDefault="00000000">
      <w:pPr>
        <w:pStyle w:val="ProposalHeading2"/>
      </w:pPr>
      <w:bookmarkStart w:id="65" w:name="_Toc229649088"/>
      <w:r>
        <w:t>F.6.3  Knowledge Transfer</w:t>
      </w:r>
      <w:bookmarkEnd w:id="65"/>
    </w:p>
    <w:p w14:paraId="2FBC7DF8" w14:textId="77777777" w:rsidR="00AA6F16" w:rsidRDefault="00000000">
      <w:pPr>
        <w:spacing w:after="140"/>
        <w:jc w:val="both"/>
      </w:pPr>
      <w:r>
        <w:t>Technical knowledge transfer covers user administration, workflow configuration, report usage, routine support actions, monitoring, backup checks, and escalation handling — enabling Press Trust's administrators to manage day-to-day system operations with confidence after handover.</w:t>
      </w:r>
    </w:p>
    <w:p w14:paraId="6D395567" w14:textId="77777777" w:rsidR="00AA6F16" w:rsidRDefault="00000000">
      <w:pPr>
        <w:pStyle w:val="ProposalHeading1"/>
        <w:pBdr>
          <w:bottom w:val="single" w:sz="6" w:space="4" w:color="2E75B6"/>
        </w:pBdr>
      </w:pPr>
      <w:bookmarkStart w:id="66" w:name="_Toc229649089"/>
      <w:r>
        <w:t>F.7  Documentation Package</w:t>
      </w:r>
      <w:bookmarkEnd w:id="66"/>
    </w:p>
    <w:p w14:paraId="4B8E471B" w14:textId="77777777" w:rsidR="00AA6F16" w:rsidRDefault="00000000">
      <w:pPr>
        <w:spacing w:after="140"/>
        <w:jc w:val="both"/>
      </w:pPr>
      <w:r>
        <w:t>The documentation set delivered at handover includes: solution architecture document; installation and deployment guide; system administration guide; user manuals by role; API and integration guide; security operations guide; backup and recovery procedure; incident and escalation procedure; configuration and workflow guide; and release and maintenance guide. All documents will be versioned and aligned to the final deployed solution.</w:t>
      </w:r>
    </w:p>
    <w:p w14:paraId="2C4AA5DC" w14:textId="77777777" w:rsidR="00AA6F16" w:rsidRDefault="00AA6F16">
      <w:pPr>
        <w:sectPr w:rsidR="00AA6F16">
          <w:headerReference w:type="default" r:id="rId50"/>
          <w:footerReference w:type="default" r:id="rId51"/>
          <w:pgSz w:w="11906" w:h="16838"/>
          <w:pgMar w:top="1300" w:right="1134" w:bottom="1300" w:left="1134" w:header="708" w:footer="708" w:gutter="0"/>
          <w:cols w:space="720"/>
          <w:docGrid w:linePitch="360"/>
        </w:sectPr>
      </w:pPr>
    </w:p>
    <w:p w14:paraId="46C9B499" w14:textId="77777777" w:rsidR="00AA6F16" w:rsidRDefault="00000000">
      <w:pPr>
        <w:spacing w:before="800" w:after="60"/>
        <w:jc w:val="center"/>
      </w:pPr>
      <w:r>
        <w:rPr>
          <w:noProof/>
        </w:rPr>
        <w:lastRenderedPageBreak/>
        <w:drawing>
          <wp:inline distT="0" distB="0" distL="0" distR="0" wp14:anchorId="74E90AAA" wp14:editId="2B4B1E0F">
            <wp:extent cx="1762125" cy="685800"/>
            <wp:effectExtent l="0" t="0" r="0" b="0"/>
            <wp:docPr id="1304093003" name="Picture 130409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43223CF4" w14:textId="77777777" w:rsidR="00AA6F16" w:rsidRDefault="00AA6F16">
      <w:pPr>
        <w:pBdr>
          <w:bottom w:val="single" w:sz="10" w:space="1" w:color="2E75B6"/>
        </w:pBdr>
      </w:pPr>
    </w:p>
    <w:p w14:paraId="138941A6" w14:textId="77777777" w:rsidR="00AA6F16" w:rsidRDefault="00AA6F16">
      <w:pPr>
        <w:spacing w:after="600"/>
      </w:pPr>
    </w:p>
    <w:p w14:paraId="13A82B17" w14:textId="77777777" w:rsidR="00AA6F16" w:rsidRDefault="00000000">
      <w:pPr>
        <w:spacing w:after="80"/>
        <w:jc w:val="center"/>
      </w:pPr>
      <w:r>
        <w:rPr>
          <w:b/>
          <w:bCs/>
          <w:caps/>
          <w:color w:val="2E75B6"/>
          <w:sz w:val="32"/>
          <w:szCs w:val="32"/>
        </w:rPr>
        <w:t>Annex G</w:t>
      </w:r>
    </w:p>
    <w:p w14:paraId="3589C428" w14:textId="77777777" w:rsidR="00AA6F16" w:rsidRDefault="00000000">
      <w:pPr>
        <w:spacing w:after="80"/>
        <w:jc w:val="center"/>
      </w:pPr>
      <w:r>
        <w:rPr>
          <w:b/>
          <w:bCs/>
          <w:caps/>
          <w:color w:val="1F2B3C"/>
          <w:sz w:val="30"/>
          <w:szCs w:val="30"/>
        </w:rPr>
        <w:t>Client References</w:t>
      </w:r>
    </w:p>
    <w:p w14:paraId="01371238" w14:textId="77777777" w:rsidR="00AA6F16" w:rsidRDefault="00AA6F16">
      <w:pPr>
        <w:spacing w:after="100"/>
      </w:pPr>
    </w:p>
    <w:p w14:paraId="38C2A019" w14:textId="77777777" w:rsidR="00AA6F16" w:rsidRDefault="00AA6F16">
      <w:pPr>
        <w:pBdr>
          <w:bottom w:val="single" w:sz="6" w:space="1" w:color="2E75B6"/>
        </w:pBdr>
      </w:pPr>
    </w:p>
    <w:p w14:paraId="1D84A9F0" w14:textId="77777777" w:rsidR="00AA6F16" w:rsidRDefault="00AA6F16">
      <w:pPr>
        <w:spacing w:after="100"/>
      </w:pPr>
    </w:p>
    <w:p w14:paraId="05782CBD" w14:textId="77777777" w:rsidR="00AA6F16" w:rsidRDefault="00000000">
      <w:pPr>
        <w:spacing w:after="120"/>
        <w:jc w:val="center"/>
      </w:pPr>
      <w:r>
        <w:rPr>
          <w:i/>
          <w:iCs/>
          <w:color w:val="595959"/>
        </w:rPr>
        <w:t>Recent client references confirming comparable system delivery experience</w:t>
      </w:r>
    </w:p>
    <w:p w14:paraId="6E590C40" w14:textId="77777777" w:rsidR="00AA6F16" w:rsidRDefault="00AA6F16">
      <w:pPr>
        <w:spacing w:after="400"/>
      </w:pPr>
    </w:p>
    <w:p w14:paraId="6937D8ED" w14:textId="77777777" w:rsidR="00AA6F16" w:rsidRDefault="00000000">
      <w:pPr>
        <w:spacing w:after="60"/>
        <w:jc w:val="center"/>
      </w:pPr>
      <w:r>
        <w:rPr>
          <w:color w:val="595959"/>
          <w:sz w:val="20"/>
          <w:szCs w:val="20"/>
        </w:rPr>
        <w:t>Press Trust Malawi  │  Scholarship Management System (SMS)</w:t>
      </w:r>
    </w:p>
    <w:p w14:paraId="1E89E8AC" w14:textId="400F4133" w:rsidR="00AA6F16" w:rsidRDefault="00000000">
      <w:pPr>
        <w:spacing w:after="300"/>
        <w:jc w:val="center"/>
      </w:pPr>
      <w:r>
        <w:rPr>
          <w:color w:val="595959"/>
          <w:sz w:val="20"/>
          <w:szCs w:val="20"/>
        </w:rPr>
        <w:t>Submitted by iMoSyS Limited  │  15 May 2026</w:t>
      </w:r>
    </w:p>
    <w:p w14:paraId="2BAFC988" w14:textId="77777777" w:rsidR="00AA6F16" w:rsidRDefault="00AA6F16">
      <w:pPr>
        <w:pBdr>
          <w:bottom w:val="single" w:sz="12" w:space="1" w:color="1F2B3C"/>
        </w:pBdr>
      </w:pPr>
    </w:p>
    <w:p w14:paraId="11D31EFB" w14:textId="77777777" w:rsidR="00AA6F16" w:rsidRDefault="00000000">
      <w:pPr>
        <w:spacing w:before="60"/>
        <w:jc w:val="center"/>
      </w:pPr>
      <w:r>
        <w:rPr>
          <w:i/>
          <w:iCs/>
          <w:caps/>
          <w:color w:val="595959"/>
          <w:sz w:val="18"/>
          <w:szCs w:val="18"/>
        </w:rPr>
        <w:t>CONFIDENTIAL</w:t>
      </w:r>
    </w:p>
    <w:p w14:paraId="6B583BFA" w14:textId="77777777" w:rsidR="00AA6F16" w:rsidRDefault="00AA6F16">
      <w:pPr>
        <w:sectPr w:rsidR="00AA6F16">
          <w:headerReference w:type="default" r:id="rId52"/>
          <w:footerReference w:type="default" r:id="rId53"/>
          <w:pgSz w:w="11906" w:h="16838"/>
          <w:pgMar w:top="1134" w:right="1134" w:bottom="1134" w:left="1134" w:header="708" w:footer="708" w:gutter="0"/>
          <w:cols w:space="720"/>
          <w:docGrid w:linePitch="360"/>
        </w:sectPr>
      </w:pPr>
    </w:p>
    <w:p w14:paraId="3301D9E3" w14:textId="77777777" w:rsidR="00AA6F16" w:rsidRDefault="00000000">
      <w:pPr>
        <w:pStyle w:val="ProposalHeading1"/>
        <w:pBdr>
          <w:bottom w:val="single" w:sz="6" w:space="4" w:color="2E75B6"/>
        </w:pBdr>
      </w:pPr>
      <w:bookmarkStart w:id="67" w:name="_Toc229649090"/>
      <w:r>
        <w:lastRenderedPageBreak/>
        <w:t>G.1  Client References</w:t>
      </w:r>
      <w:bookmarkEnd w:id="67"/>
    </w:p>
    <w:p w14:paraId="69109AE0" w14:textId="77777777" w:rsidR="00AA6F16" w:rsidRDefault="00000000">
      <w:pPr>
        <w:spacing w:after="140"/>
        <w:jc w:val="both"/>
      </w:pPr>
      <w:r>
        <w:t>Three client references from recent engagements of comparable scope and complexity are provided below. References confirm iMoSyS Limited's demonstrated capability to design, develop, deploy, and support enterprise information systems with governance, financial controls, reporting, and integration requirements similar to those of the Press Trust Scholarship Management System.</w:t>
      </w:r>
    </w:p>
    <w:p w14:paraId="3D12732B" w14:textId="77777777" w:rsidR="00AA6F16" w:rsidRDefault="00AA6F16">
      <w:pPr>
        <w:spacing w:after="80"/>
      </w:pPr>
    </w:p>
    <w:p w14:paraId="07D912C3" w14:textId="4899B634" w:rsidR="00AA6F16" w:rsidRDefault="00000000">
      <w:pPr>
        <w:pBdr>
          <w:top w:val="single" w:sz="4" w:space="4" w:color="2E75B6"/>
          <w:left w:val="single" w:sz="20" w:space="8" w:color="2E75B6"/>
          <w:bottom w:val="single" w:sz="4" w:space="4" w:color="2E75B6"/>
          <w:right w:val="single" w:sz="4" w:space="4" w:color="2E75B6"/>
        </w:pBdr>
        <w:spacing w:before="80" w:after="200"/>
        <w:ind w:left="280"/>
        <w:jc w:val="both"/>
      </w:pPr>
      <w:r>
        <w:rPr>
          <w:b/>
          <w:bCs/>
        </w:rPr>
        <w:t xml:space="preserve">Old Mutual Malawi Limited  |  Project: Enterprise Automation System (EAS) </w:t>
      </w:r>
      <w:r>
        <w:t xml:space="preserve"> |  Sector: </w:t>
      </w:r>
      <w:r>
        <w:rPr>
          <w:b/>
          <w:bCs/>
        </w:rPr>
        <w:t xml:space="preserve">Financial Services  </w:t>
      </w:r>
      <w:r>
        <w:t xml:space="preserve">|  Description: Design, development, and deployment of a web-based enterprise workflow automation platform with role-based access control, hierarchical approval chains, document management, audit trails, and management dashboards. Comparable to the SMS in governance controls, maker-checker workflows, and data management scope.  |  Delivery Period: </w:t>
      </w:r>
      <w:r>
        <w:rPr>
          <w:b/>
          <w:bCs/>
        </w:rPr>
        <w:t xml:space="preserve">August 2024 – Present (Ongoing)  | </w:t>
      </w:r>
      <w:r>
        <w:t xml:space="preserve"> Contract Value: </w:t>
      </w:r>
      <w:r>
        <w:rPr>
          <w:b/>
          <w:bCs/>
        </w:rPr>
        <w:t>MK 351,000,032</w:t>
      </w:r>
      <w:r>
        <w:t xml:space="preserve"> |  Contact Person: </w:t>
      </w:r>
      <w:r>
        <w:rPr>
          <w:b/>
          <w:bCs/>
        </w:rPr>
        <w:t>Gerald Chungu</w:t>
      </w:r>
      <w:r>
        <w:t xml:space="preserve">  |  Position: </w:t>
      </w:r>
      <w:r>
        <w:rPr>
          <w:b/>
          <w:bCs/>
        </w:rPr>
        <w:t>Head of ICT</w:t>
      </w:r>
      <w:r>
        <w:t xml:space="preserve">  |  Telephone: </w:t>
      </w:r>
      <w:r>
        <w:rPr>
          <w:b/>
          <w:bCs/>
        </w:rPr>
        <w:t>+265 891 002 010</w:t>
      </w:r>
      <w:r>
        <w:t xml:space="preserve"> |  Email: </w:t>
      </w:r>
      <w:r>
        <w:rPr>
          <w:b/>
          <w:bCs/>
        </w:rPr>
        <w:t>gchungu@oldmutual.co.mw</w:t>
      </w:r>
    </w:p>
    <w:p w14:paraId="2DB18A06" w14:textId="5DD1D956" w:rsidR="00AA6F16" w:rsidRDefault="00000000">
      <w:pPr>
        <w:pBdr>
          <w:top w:val="single" w:sz="4" w:space="4" w:color="2E75B6"/>
          <w:left w:val="single" w:sz="20" w:space="8" w:color="2E75B6"/>
          <w:bottom w:val="single" w:sz="4" w:space="4" w:color="2E75B6"/>
          <w:right w:val="single" w:sz="4" w:space="4" w:color="2E75B6"/>
        </w:pBdr>
        <w:spacing w:before="80" w:after="200"/>
        <w:ind w:left="280"/>
        <w:jc w:val="both"/>
      </w:pPr>
      <w:r>
        <w:rPr>
          <w:b/>
          <w:bCs/>
        </w:rPr>
        <w:t>Ministry of Health, Malawi  |  Project: NASTIS — National Asset Tracking and Information System</w:t>
      </w:r>
      <w:r>
        <w:t xml:space="preserve"> </w:t>
      </w:r>
      <w:r>
        <w:rPr>
          <w:b/>
          <w:bCs/>
        </w:rPr>
        <w:t xml:space="preserve">(implemented through Riders for Health) </w:t>
      </w:r>
      <w:r>
        <w:t xml:space="preserve"> |  Sector: P</w:t>
      </w:r>
      <w:r>
        <w:rPr>
          <w:b/>
          <w:bCs/>
        </w:rPr>
        <w:t>ublic Health / National Programme</w:t>
      </w:r>
      <w:r>
        <w:t xml:space="preserve">  |  Description: Design and deployment of a national logistics and asset tracking platform covering all health districts in Malawi, with multi-stage lifecycle tracking, SLA thresholds, automated escalation, SMS and email notifications, and national dashboards. Comparable to the SMS in national scale, multi-role workflows, beneficiary monitoring, and integration requirements.  |  Delivery Period: </w:t>
      </w:r>
      <w:r>
        <w:rPr>
          <w:b/>
          <w:bCs/>
        </w:rPr>
        <w:t>January 2026 – September 2026 (Ongoing)</w:t>
      </w:r>
      <w:r>
        <w:t xml:space="preserve">  |  Contract Value: </w:t>
      </w:r>
      <w:r>
        <w:rPr>
          <w:b/>
          <w:bCs/>
        </w:rPr>
        <w:t>MK 43,775,000</w:t>
      </w:r>
      <w:r>
        <w:t xml:space="preserve">|  Contact Person: </w:t>
      </w:r>
      <w:r>
        <w:rPr>
          <w:b/>
          <w:bCs/>
        </w:rPr>
        <w:t>Lucy Chiyenda</w:t>
      </w:r>
      <w:r>
        <w:t xml:space="preserve"> |  Position: </w:t>
      </w:r>
      <w:r>
        <w:rPr>
          <w:b/>
          <w:bCs/>
        </w:rPr>
        <w:t>Country Director</w:t>
      </w:r>
      <w:r>
        <w:t xml:space="preserve">  Email: </w:t>
      </w:r>
      <w:r>
        <w:rPr>
          <w:b/>
          <w:bCs/>
        </w:rPr>
        <w:t>lchiyenda@r4hmw.org</w:t>
      </w:r>
    </w:p>
    <w:p w14:paraId="0F08D117" w14:textId="3A041607" w:rsidR="00AA6F16" w:rsidRDefault="00000000">
      <w:pPr>
        <w:pBdr>
          <w:top w:val="single" w:sz="4" w:space="4" w:color="2E75B6"/>
          <w:left w:val="single" w:sz="20" w:space="8" w:color="2E75B6"/>
          <w:bottom w:val="single" w:sz="4" w:space="4" w:color="2E75B6"/>
          <w:right w:val="single" w:sz="4" w:space="4" w:color="2E75B6"/>
        </w:pBdr>
        <w:spacing w:before="80" w:after="200"/>
        <w:ind w:left="280"/>
        <w:jc w:val="both"/>
      </w:pPr>
      <w:r>
        <w:rPr>
          <w:b/>
          <w:bCs/>
        </w:rPr>
        <w:t>Ministry of Health, Malawi  |  Project: National TB Surveillance System (E-Health Programme)</w:t>
      </w:r>
      <w:r>
        <w:t xml:space="preserve">  |  Sector: </w:t>
      </w:r>
      <w:r>
        <w:rPr>
          <w:b/>
          <w:bCs/>
        </w:rPr>
        <w:t>Public Health / National Programme</w:t>
      </w:r>
      <w:r>
        <w:t xml:space="preserve">  |  Description: Design, development, and deployment of a nationwide disease surveillance system with web dashboards, mobile data capture, a centralised data repository, SMS gateway integration, lab-linked workflows, and automated notifications from community level to national reporting. Comparable to the SMS in multi-level data flows, validation layers, M&amp;E-style reporting, and bulk communication requirements.  |  Delivery Period: </w:t>
      </w:r>
      <w:r>
        <w:rPr>
          <w:b/>
          <w:bCs/>
        </w:rPr>
        <w:t>2017 – 2023</w:t>
      </w:r>
      <w:r>
        <w:t xml:space="preserve">  |  Contract Value: </w:t>
      </w:r>
      <w:r>
        <w:rPr>
          <w:rFonts w:eastAsia="Arial" w:cs="Arial"/>
          <w:b/>
          <w:bCs/>
          <w:szCs w:val="28"/>
          <w:lang w:val="en-US"/>
        </w:rPr>
        <w:t>MK 505,000,000.00</w:t>
      </w:r>
      <w:r>
        <w:t xml:space="preserve">  |  Contact Person: </w:t>
      </w:r>
      <w:r>
        <w:rPr>
          <w:b/>
          <w:bCs/>
        </w:rPr>
        <w:t>Dr Kuzani Mbendera</w:t>
      </w:r>
      <w:r>
        <w:t xml:space="preserve"> |  Position:</w:t>
      </w:r>
      <w:r>
        <w:rPr>
          <w:b/>
          <w:bCs/>
        </w:rPr>
        <w:t xml:space="preserve"> National TB Coordinator</w:t>
      </w:r>
      <w:r>
        <w:t xml:space="preserve">  |  Email: </w:t>
      </w:r>
      <w:r>
        <w:rPr>
          <w:rFonts w:eastAsia="Arial" w:cs="Arial"/>
          <w:b/>
          <w:bCs/>
          <w:szCs w:val="28"/>
          <w:lang w:val="en-US"/>
        </w:rPr>
        <w:t>kuzaninigelmbendera@gmail.com</w:t>
      </w:r>
    </w:p>
    <w:p w14:paraId="604A08B7" w14:textId="77777777" w:rsidR="00AA6F16" w:rsidRDefault="00AA6F16">
      <w:pPr>
        <w:spacing w:after="80"/>
      </w:pPr>
    </w:p>
    <w:p w14:paraId="1B9C87D4" w14:textId="77777777" w:rsidR="00AA6F16" w:rsidRDefault="00AA6F16">
      <w:pPr>
        <w:sectPr w:rsidR="00AA6F16">
          <w:headerReference w:type="default" r:id="rId54"/>
          <w:footerReference w:type="default" r:id="rId55"/>
          <w:pgSz w:w="11906" w:h="16838"/>
          <w:pgMar w:top="1300" w:right="1134" w:bottom="1300" w:left="1134" w:header="708" w:footer="708" w:gutter="0"/>
          <w:cols w:space="720"/>
          <w:docGrid w:linePitch="360"/>
        </w:sectPr>
      </w:pPr>
    </w:p>
    <w:p w14:paraId="5F139A31" w14:textId="77777777" w:rsidR="00AA6F16" w:rsidRDefault="00000000">
      <w:pPr>
        <w:spacing w:before="800" w:after="60"/>
        <w:jc w:val="center"/>
      </w:pPr>
      <w:r>
        <w:rPr>
          <w:noProof/>
        </w:rPr>
        <w:lastRenderedPageBreak/>
        <w:drawing>
          <wp:inline distT="0" distB="0" distL="0" distR="0" wp14:anchorId="7BCCFA7D" wp14:editId="01B293D6">
            <wp:extent cx="1762125" cy="685800"/>
            <wp:effectExtent l="0" t="0" r="0" b="0"/>
            <wp:docPr id="294450286" name="Picture 29445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0E0F4343" w14:textId="77777777" w:rsidR="00AA6F16" w:rsidRDefault="00AA6F16">
      <w:pPr>
        <w:pBdr>
          <w:bottom w:val="single" w:sz="10" w:space="1" w:color="2E75B6"/>
        </w:pBdr>
      </w:pPr>
    </w:p>
    <w:p w14:paraId="7A9425AC" w14:textId="77777777" w:rsidR="00AA6F16" w:rsidRDefault="00AA6F16">
      <w:pPr>
        <w:spacing w:after="600"/>
      </w:pPr>
    </w:p>
    <w:p w14:paraId="20762A80" w14:textId="77777777" w:rsidR="00AA6F16" w:rsidRDefault="00000000">
      <w:pPr>
        <w:spacing w:after="80"/>
        <w:jc w:val="center"/>
      </w:pPr>
      <w:r>
        <w:rPr>
          <w:b/>
          <w:bCs/>
          <w:caps/>
          <w:color w:val="2E75B6"/>
          <w:sz w:val="32"/>
          <w:szCs w:val="32"/>
        </w:rPr>
        <w:t>Annex H</w:t>
      </w:r>
    </w:p>
    <w:p w14:paraId="70494371" w14:textId="77777777" w:rsidR="00AA6F16" w:rsidRDefault="00000000">
      <w:pPr>
        <w:spacing w:after="80"/>
        <w:jc w:val="center"/>
      </w:pPr>
      <w:r>
        <w:rPr>
          <w:b/>
          <w:bCs/>
          <w:caps/>
          <w:color w:val="1F2B3C"/>
          <w:sz w:val="30"/>
          <w:szCs w:val="30"/>
        </w:rPr>
        <w:t>Security Certifications and Assurance</w:t>
      </w:r>
    </w:p>
    <w:p w14:paraId="45AD492D" w14:textId="77777777" w:rsidR="00AA6F16" w:rsidRDefault="00AA6F16">
      <w:pPr>
        <w:spacing w:after="100"/>
      </w:pPr>
    </w:p>
    <w:p w14:paraId="23DD1865" w14:textId="77777777" w:rsidR="00AA6F16" w:rsidRDefault="00AA6F16">
      <w:pPr>
        <w:pBdr>
          <w:bottom w:val="single" w:sz="6" w:space="1" w:color="2E75B6"/>
        </w:pBdr>
      </w:pPr>
    </w:p>
    <w:p w14:paraId="73FD9462" w14:textId="77777777" w:rsidR="00AA6F16" w:rsidRDefault="00AA6F16">
      <w:pPr>
        <w:spacing w:after="100"/>
      </w:pPr>
    </w:p>
    <w:p w14:paraId="62326E8F" w14:textId="77777777" w:rsidR="00AA6F16" w:rsidRDefault="00000000">
      <w:pPr>
        <w:spacing w:after="120"/>
        <w:jc w:val="center"/>
      </w:pPr>
      <w:r>
        <w:rPr>
          <w:i/>
          <w:iCs/>
          <w:color w:val="595959"/>
        </w:rPr>
        <w:t>Security architecture, assurance approach, and evidence of security maturity</w:t>
      </w:r>
    </w:p>
    <w:p w14:paraId="43C840A3" w14:textId="77777777" w:rsidR="00AA6F16" w:rsidRDefault="00AA6F16">
      <w:pPr>
        <w:spacing w:after="400"/>
      </w:pPr>
    </w:p>
    <w:p w14:paraId="74647B23" w14:textId="77777777" w:rsidR="00AA6F16" w:rsidRDefault="00000000">
      <w:pPr>
        <w:spacing w:after="60"/>
        <w:jc w:val="center"/>
      </w:pPr>
      <w:r>
        <w:rPr>
          <w:color w:val="595959"/>
          <w:sz w:val="20"/>
          <w:szCs w:val="20"/>
        </w:rPr>
        <w:t>Press Trust Malawi  │  Scholarship Management System (SMS)</w:t>
      </w:r>
    </w:p>
    <w:p w14:paraId="4DD4EA52" w14:textId="43766FDD" w:rsidR="00AA6F16" w:rsidRDefault="00000000">
      <w:pPr>
        <w:spacing w:after="300"/>
        <w:jc w:val="center"/>
      </w:pPr>
      <w:r>
        <w:rPr>
          <w:color w:val="595959"/>
          <w:sz w:val="20"/>
          <w:szCs w:val="20"/>
        </w:rPr>
        <w:t>Submitted by iMoSyS Limited  │  15 May 2026</w:t>
      </w:r>
    </w:p>
    <w:p w14:paraId="7C2E2852" w14:textId="77777777" w:rsidR="00AA6F16" w:rsidRDefault="00AA6F16">
      <w:pPr>
        <w:pBdr>
          <w:bottom w:val="single" w:sz="12" w:space="1" w:color="1F2B3C"/>
        </w:pBdr>
      </w:pPr>
    </w:p>
    <w:p w14:paraId="11CDDE82" w14:textId="77777777" w:rsidR="00AA6F16" w:rsidRDefault="00000000">
      <w:pPr>
        <w:spacing w:before="60"/>
        <w:jc w:val="center"/>
      </w:pPr>
      <w:r>
        <w:rPr>
          <w:i/>
          <w:iCs/>
          <w:caps/>
          <w:color w:val="595959"/>
          <w:sz w:val="18"/>
          <w:szCs w:val="18"/>
        </w:rPr>
        <w:t>CONFIDENTIAL</w:t>
      </w:r>
    </w:p>
    <w:p w14:paraId="21DDD980" w14:textId="77777777" w:rsidR="00AA6F16" w:rsidRDefault="00AA6F16">
      <w:pPr>
        <w:sectPr w:rsidR="00AA6F16">
          <w:headerReference w:type="default" r:id="rId56"/>
          <w:footerReference w:type="default" r:id="rId57"/>
          <w:pgSz w:w="11906" w:h="16838"/>
          <w:pgMar w:top="1134" w:right="1134" w:bottom="1134" w:left="1134" w:header="708" w:footer="708" w:gutter="0"/>
          <w:cols w:space="720"/>
          <w:docGrid w:linePitch="360"/>
        </w:sectPr>
      </w:pPr>
    </w:p>
    <w:p w14:paraId="56EDC6C9" w14:textId="77777777" w:rsidR="00AA6F16" w:rsidRDefault="00000000">
      <w:pPr>
        <w:pStyle w:val="ProposalHeading1"/>
        <w:pBdr>
          <w:bottom w:val="single" w:sz="6" w:space="4" w:color="2E75B6"/>
        </w:pBdr>
      </w:pPr>
      <w:bookmarkStart w:id="68" w:name="_Toc229649091"/>
      <w:r>
        <w:lastRenderedPageBreak/>
        <w:t>H.1  Security Architecture</w:t>
      </w:r>
      <w:bookmarkEnd w:id="68"/>
    </w:p>
    <w:p w14:paraId="7AEFEB33" w14:textId="77777777" w:rsidR="00AA6F16" w:rsidRDefault="00000000">
      <w:pPr>
        <w:spacing w:after="140"/>
        <w:jc w:val="both"/>
      </w:pPr>
      <w:r>
        <w:t>Security is implemented as a core design principle across all layers of the SMS, protecting applicant, beneficiary, institutional, financial, and operational data through layered technical and procedural controls.</w:t>
      </w:r>
    </w:p>
    <w:p w14:paraId="611F1017" w14:textId="77777777" w:rsidR="00AA6F16" w:rsidRDefault="00000000">
      <w:pPr>
        <w:pStyle w:val="ProposalHeading2"/>
      </w:pPr>
      <w:bookmarkStart w:id="69" w:name="_Toc229649092"/>
      <w:r>
        <w:t>H.1.1  Identity and Authentication</w:t>
      </w:r>
      <w:bookmarkEnd w:id="69"/>
    </w:p>
    <w:p w14:paraId="7FB93943" w14:textId="77777777" w:rsidR="00AA6F16" w:rsidRDefault="00000000">
      <w:pPr>
        <w:spacing w:after="140"/>
        <w:jc w:val="both"/>
      </w:pPr>
      <w:r>
        <w:t>Secure user authentication with password policy enforcement, configurable session timeout, account lockout after a configurable number of failed attempts, and multi-factor authentication for all users. Administrative access is further restricted and monitored.</w:t>
      </w:r>
    </w:p>
    <w:p w14:paraId="7FD6C9A7" w14:textId="77777777" w:rsidR="00AA6F16" w:rsidRDefault="00000000">
      <w:pPr>
        <w:pStyle w:val="ProposalHeading2"/>
      </w:pPr>
      <w:bookmarkStart w:id="70" w:name="_Toc229649093"/>
      <w:r>
        <w:t>H.1.2  Authorisation and Segregation of Duties</w:t>
      </w:r>
      <w:bookmarkEnd w:id="70"/>
    </w:p>
    <w:p w14:paraId="6E0317DB" w14:textId="77777777" w:rsidR="00AA6F16" w:rsidRDefault="00000000">
      <w:pPr>
        <w:spacing w:after="140"/>
        <w:jc w:val="both"/>
      </w:pPr>
      <w:r>
        <w:t>Role-based access control with least-privilege principles. Sensitive actions — disbursement approval, configuration changes, role assignment, and administrative overrides — require appropriate privilege and are fully logged. Segregation of duties is enforced between disbursement creation (Maker), checking (Checker), and approval (Approver).</w:t>
      </w:r>
    </w:p>
    <w:p w14:paraId="07B72712" w14:textId="77777777" w:rsidR="00AA6F16" w:rsidRDefault="00000000">
      <w:pPr>
        <w:pStyle w:val="ProposalHeading2"/>
      </w:pPr>
      <w:bookmarkStart w:id="71" w:name="_Toc229649094"/>
      <w:r>
        <w:t>H.1.3  Application Security Controls</w:t>
      </w:r>
      <w:bookmarkEnd w:id="71"/>
    </w:p>
    <w:p w14:paraId="1862906B" w14:textId="77777777" w:rsidR="00AA6F16" w:rsidRDefault="00000000">
      <w:pPr>
        <w:pStyle w:val="ListParagraph"/>
        <w:numPr>
          <w:ilvl w:val="0"/>
          <w:numId w:val="2"/>
        </w:numPr>
        <w:spacing w:after="80"/>
      </w:pPr>
      <w:r>
        <w:t>Strong input validation and parameterised database access.</w:t>
      </w:r>
    </w:p>
    <w:p w14:paraId="184B192A" w14:textId="77777777" w:rsidR="00AA6F16" w:rsidRDefault="00000000">
      <w:pPr>
        <w:pStyle w:val="ListParagraph"/>
        <w:numPr>
          <w:ilvl w:val="0"/>
          <w:numId w:val="2"/>
        </w:numPr>
        <w:spacing w:after="80"/>
      </w:pPr>
      <w:r>
        <w:t>Secure error handling that does not expose server internals.</w:t>
      </w:r>
    </w:p>
    <w:p w14:paraId="14110DE4" w14:textId="77777777" w:rsidR="00AA6F16" w:rsidRDefault="00000000">
      <w:pPr>
        <w:pStyle w:val="ListParagraph"/>
        <w:numPr>
          <w:ilvl w:val="0"/>
          <w:numId w:val="2"/>
        </w:numPr>
        <w:spacing w:after="80"/>
      </w:pPr>
      <w:r>
        <w:t>File upload validation and virus scanning on upload.</w:t>
      </w:r>
    </w:p>
    <w:p w14:paraId="6D4EAF0E" w14:textId="77777777" w:rsidR="00AA6F16" w:rsidRDefault="00000000">
      <w:pPr>
        <w:pStyle w:val="ListParagraph"/>
        <w:numPr>
          <w:ilvl w:val="0"/>
          <w:numId w:val="2"/>
        </w:numPr>
        <w:spacing w:after="80"/>
      </w:pPr>
      <w:r>
        <w:t>Protection against common web vulnerabilities (OWASP Top 10).</w:t>
      </w:r>
    </w:p>
    <w:p w14:paraId="7E9E9402" w14:textId="77777777" w:rsidR="00AA6F16" w:rsidRDefault="00000000">
      <w:pPr>
        <w:pStyle w:val="ListParagraph"/>
        <w:numPr>
          <w:ilvl w:val="0"/>
          <w:numId w:val="2"/>
        </w:numPr>
        <w:spacing w:after="80"/>
      </w:pPr>
      <w:r>
        <w:t>Dependency and package risk control with regular scanning.</w:t>
      </w:r>
    </w:p>
    <w:p w14:paraId="24A10E88" w14:textId="77777777" w:rsidR="00AA6F16" w:rsidRDefault="00000000">
      <w:pPr>
        <w:pStyle w:val="ListParagraph"/>
        <w:numPr>
          <w:ilvl w:val="0"/>
          <w:numId w:val="2"/>
        </w:numPr>
        <w:spacing w:after="80"/>
      </w:pPr>
      <w:r>
        <w:t>Secure session and token handling with JWT and OAuth 2.0.</w:t>
      </w:r>
    </w:p>
    <w:p w14:paraId="51B75058" w14:textId="77777777" w:rsidR="00AA6F16" w:rsidRDefault="00000000">
      <w:pPr>
        <w:pStyle w:val="ProposalHeading2"/>
      </w:pPr>
      <w:bookmarkStart w:id="72" w:name="_Toc229649095"/>
      <w:r>
        <w:t>H.1.4  Network and Transport Security</w:t>
      </w:r>
      <w:bookmarkEnd w:id="72"/>
    </w:p>
    <w:p w14:paraId="0092311D" w14:textId="77777777" w:rsidR="00AA6F16" w:rsidRDefault="00000000">
      <w:pPr>
        <w:spacing w:after="140"/>
        <w:jc w:val="both"/>
      </w:pPr>
      <w:r>
        <w:t>All approved deployments enforce secure transport using TLS. Administrative endpoints, databases, and internal services are protected through network restrictions and controlled access paths.</w:t>
      </w:r>
    </w:p>
    <w:p w14:paraId="0372E3A8" w14:textId="77777777" w:rsidR="00AA6F16" w:rsidRDefault="00000000">
      <w:pPr>
        <w:pStyle w:val="ProposalHeading2"/>
      </w:pPr>
      <w:bookmarkStart w:id="73" w:name="_Toc229649096"/>
      <w:r>
        <w:t>H.1.5  Data Security</w:t>
      </w:r>
      <w:bookmarkEnd w:id="73"/>
    </w:p>
    <w:p w14:paraId="69944765" w14:textId="77777777" w:rsidR="00AA6F16" w:rsidRDefault="00000000">
      <w:pPr>
        <w:spacing w:after="140"/>
        <w:jc w:val="both"/>
      </w:pPr>
      <w:r>
        <w:t>Sensitive records and supporting documents are protected through secure storage, controlled access, and encryption where supported by the selected deployment platform. Bank account details are masked by default. Backup sets are secured and access-controlled. Sensitive data is not written to system logs.</w:t>
      </w:r>
    </w:p>
    <w:p w14:paraId="7883EF32" w14:textId="77777777" w:rsidR="00AA6F16" w:rsidRDefault="00000000">
      <w:pPr>
        <w:pStyle w:val="ProposalHeading2"/>
      </w:pPr>
      <w:bookmarkStart w:id="74" w:name="_Toc229649097"/>
      <w:r>
        <w:t>H.1.6  Audit and Monitoring</w:t>
      </w:r>
      <w:bookmarkEnd w:id="74"/>
    </w:p>
    <w:p w14:paraId="787C5BA1" w14:textId="77777777" w:rsidR="00AA6F16" w:rsidRDefault="00000000">
      <w:pPr>
        <w:spacing w:after="140"/>
        <w:jc w:val="both"/>
      </w:pPr>
      <w:r>
        <w:t>Critical actions including login attempts, permission changes, approvals, status changes, document access, and administrative changes are logged and retained for audit purposes. Audit logs are tamper-evident and exportable. Alerts are generated on audit logging failure or backup failure.</w:t>
      </w:r>
    </w:p>
    <w:p w14:paraId="55D4231A" w14:textId="77777777" w:rsidR="00AA6F16" w:rsidRDefault="00000000">
      <w:pPr>
        <w:pStyle w:val="ProposalHeading1"/>
        <w:pBdr>
          <w:bottom w:val="single" w:sz="6" w:space="4" w:color="2E75B6"/>
        </w:pBdr>
      </w:pPr>
      <w:bookmarkStart w:id="75" w:name="_Toc229649098"/>
      <w:r>
        <w:t>H.2  Security Certifications</w:t>
      </w:r>
      <w:bookmarkEnd w:id="75"/>
    </w:p>
    <w:p w14:paraId="465380C6" w14:textId="77777777" w:rsidR="00AA6F16" w:rsidRDefault="00000000">
      <w:pPr>
        <w:spacing w:after="140"/>
        <w:jc w:val="both"/>
      </w:pPr>
      <w:r>
        <w:t>Recognised information security certifications such as ISO/IEC 27001 are an added advantage in this procurement. iMoSyS demonstrates equivalent security maturity through documented engineering practices, secure delivery controls, operational safeguards, and testing evidence.</w:t>
      </w:r>
    </w:p>
    <w:p w14:paraId="0C800E17" w14:textId="77777777" w:rsidR="00AA6F16" w:rsidRDefault="00000000">
      <w:pPr>
        <w:spacing w:after="140"/>
        <w:jc w:val="both"/>
      </w:pPr>
      <w:r>
        <w:t>Evidence of practical security assurance includes:</w:t>
      </w:r>
    </w:p>
    <w:p w14:paraId="27A939E3" w14:textId="77777777" w:rsidR="00AA6F16" w:rsidRDefault="00000000">
      <w:pPr>
        <w:pStyle w:val="ListParagraph"/>
        <w:numPr>
          <w:ilvl w:val="0"/>
          <w:numId w:val="2"/>
        </w:numPr>
        <w:spacing w:after="80"/>
      </w:pPr>
      <w:r>
        <w:t>Secure coding standards and peer review practices applied across all development work.</w:t>
      </w:r>
    </w:p>
    <w:p w14:paraId="221E6F6A" w14:textId="77777777" w:rsidR="00AA6F16" w:rsidRDefault="00000000">
      <w:pPr>
        <w:pStyle w:val="ListParagraph"/>
        <w:numPr>
          <w:ilvl w:val="0"/>
          <w:numId w:val="2"/>
        </w:numPr>
        <w:spacing w:after="80"/>
      </w:pPr>
      <w:r>
        <w:t>Static code and dependency vulnerability scanning integrated into the release pipeline.</w:t>
      </w:r>
    </w:p>
    <w:p w14:paraId="04A506F5" w14:textId="77777777" w:rsidR="00AA6F16" w:rsidRDefault="00000000">
      <w:pPr>
        <w:pStyle w:val="ListParagraph"/>
        <w:numPr>
          <w:ilvl w:val="0"/>
          <w:numId w:val="2"/>
        </w:numPr>
        <w:spacing w:after="80"/>
      </w:pPr>
      <w:r>
        <w:t>Infrastructure and database hardening practices applied at each deployment.</w:t>
      </w:r>
    </w:p>
    <w:p w14:paraId="4A08A97D" w14:textId="77777777" w:rsidR="00AA6F16" w:rsidRDefault="00000000">
      <w:pPr>
        <w:pStyle w:val="ListParagraph"/>
        <w:numPr>
          <w:ilvl w:val="0"/>
          <w:numId w:val="2"/>
        </w:numPr>
        <w:spacing w:after="80"/>
      </w:pPr>
      <w:r>
        <w:lastRenderedPageBreak/>
        <w:t>Controlled release management and access governance with documented change control.</w:t>
      </w:r>
    </w:p>
    <w:p w14:paraId="495AFB00" w14:textId="77777777" w:rsidR="00AA6F16" w:rsidRDefault="00000000">
      <w:pPr>
        <w:pStyle w:val="ListParagraph"/>
        <w:numPr>
          <w:ilvl w:val="0"/>
          <w:numId w:val="2"/>
        </w:numPr>
        <w:spacing w:after="80"/>
      </w:pPr>
      <w:r>
        <w:t>Penetration testing evidence or remediation summaries from comparable project deployments.</w:t>
      </w:r>
    </w:p>
    <w:p w14:paraId="425BF9A1" w14:textId="77777777" w:rsidR="00AA6F16" w:rsidRDefault="00000000">
      <w:pPr>
        <w:pStyle w:val="ListParagraph"/>
        <w:numPr>
          <w:ilvl w:val="0"/>
          <w:numId w:val="2"/>
        </w:numPr>
        <w:spacing w:after="80"/>
      </w:pPr>
      <w:r>
        <w:t>Security awareness and privileged-user handling procedures for the delivery team.</w:t>
      </w:r>
    </w:p>
    <w:p w14:paraId="5D846C07" w14:textId="77777777" w:rsidR="00AA6F16" w:rsidRDefault="00000000">
      <w:pPr>
        <w:pStyle w:val="ProposalHeading1"/>
        <w:pBdr>
          <w:bottom w:val="single" w:sz="6" w:space="4" w:color="2E75B6"/>
        </w:pBdr>
      </w:pPr>
      <w:bookmarkStart w:id="76" w:name="_Toc229649099"/>
      <w:r>
        <w:t>H.3  Pre-Go-Live Security Assurance</w:t>
      </w:r>
      <w:bookmarkEnd w:id="76"/>
    </w:p>
    <w:p w14:paraId="3C3140E1" w14:textId="77777777" w:rsidR="00AA6F16" w:rsidRDefault="00000000">
      <w:pPr>
        <w:spacing w:after="140"/>
        <w:jc w:val="both"/>
      </w:pPr>
      <w:r>
        <w:t>Before production acceptance, iMoSyS will complete a structured security assurance cycle including design review, vulnerability scanning, configuration review, and pre-go-live security verification. Security assurance deliverables include: a security architecture and control summary; a risk and vulnerability assessment report; a penetration testing summary and remediation status; and an access control and privileged user management matrix.</w:t>
      </w:r>
    </w:p>
    <w:p w14:paraId="4892C6A3" w14:textId="77777777" w:rsidR="00AA6F16" w:rsidRDefault="00AA6F16">
      <w:pPr>
        <w:sectPr w:rsidR="00AA6F16">
          <w:headerReference w:type="default" r:id="rId58"/>
          <w:footerReference w:type="default" r:id="rId59"/>
          <w:pgSz w:w="11906" w:h="16838"/>
          <w:pgMar w:top="1300" w:right="1134" w:bottom="1300" w:left="1134" w:header="708" w:footer="708" w:gutter="0"/>
          <w:cols w:space="720"/>
          <w:docGrid w:linePitch="360"/>
        </w:sectPr>
      </w:pPr>
    </w:p>
    <w:p w14:paraId="41DB3F52" w14:textId="77777777" w:rsidR="00AA6F16" w:rsidRDefault="00000000">
      <w:pPr>
        <w:spacing w:before="800" w:after="60"/>
        <w:jc w:val="center"/>
      </w:pPr>
      <w:r>
        <w:rPr>
          <w:noProof/>
        </w:rPr>
        <w:lastRenderedPageBreak/>
        <w:drawing>
          <wp:inline distT="0" distB="0" distL="0" distR="0" wp14:anchorId="3ADE2720" wp14:editId="778FBACF">
            <wp:extent cx="1762125" cy="685800"/>
            <wp:effectExtent l="0" t="0" r="0" b="0"/>
            <wp:docPr id="947475831" name="Picture 94747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1318FA0B" w14:textId="77777777" w:rsidR="00AA6F16" w:rsidRDefault="00AA6F16">
      <w:pPr>
        <w:pBdr>
          <w:bottom w:val="single" w:sz="10" w:space="1" w:color="2E75B6"/>
        </w:pBdr>
      </w:pPr>
    </w:p>
    <w:p w14:paraId="403D35E3" w14:textId="77777777" w:rsidR="00AA6F16" w:rsidRDefault="00AA6F16">
      <w:pPr>
        <w:spacing w:after="600"/>
      </w:pPr>
    </w:p>
    <w:p w14:paraId="074920A8" w14:textId="77777777" w:rsidR="00AA6F16" w:rsidRDefault="00000000">
      <w:pPr>
        <w:spacing w:after="80"/>
        <w:jc w:val="center"/>
      </w:pPr>
      <w:r>
        <w:rPr>
          <w:b/>
          <w:bCs/>
          <w:caps/>
          <w:color w:val="2E75B6"/>
          <w:sz w:val="32"/>
          <w:szCs w:val="32"/>
        </w:rPr>
        <w:t>Annex I</w:t>
      </w:r>
    </w:p>
    <w:p w14:paraId="1B7682AF" w14:textId="77777777" w:rsidR="00AA6F16" w:rsidRDefault="00000000">
      <w:pPr>
        <w:spacing w:after="80"/>
        <w:jc w:val="center"/>
      </w:pPr>
      <w:r>
        <w:rPr>
          <w:b/>
          <w:bCs/>
          <w:caps/>
          <w:color w:val="1F2B3C"/>
          <w:sz w:val="30"/>
          <w:szCs w:val="30"/>
        </w:rPr>
        <w:t>Data Protection Policies</w:t>
      </w:r>
    </w:p>
    <w:p w14:paraId="2C802926" w14:textId="77777777" w:rsidR="00AA6F16" w:rsidRDefault="00AA6F16">
      <w:pPr>
        <w:spacing w:after="100"/>
      </w:pPr>
    </w:p>
    <w:p w14:paraId="4BB76BC6" w14:textId="77777777" w:rsidR="00AA6F16" w:rsidRDefault="00AA6F16">
      <w:pPr>
        <w:pBdr>
          <w:bottom w:val="single" w:sz="6" w:space="1" w:color="2E75B6"/>
        </w:pBdr>
      </w:pPr>
    </w:p>
    <w:p w14:paraId="56AE6405" w14:textId="77777777" w:rsidR="00AA6F16" w:rsidRDefault="00AA6F16">
      <w:pPr>
        <w:spacing w:after="100"/>
      </w:pPr>
    </w:p>
    <w:p w14:paraId="7B3FEC87" w14:textId="77777777" w:rsidR="00AA6F16" w:rsidRDefault="00000000">
      <w:pPr>
        <w:spacing w:after="120"/>
        <w:jc w:val="center"/>
      </w:pPr>
      <w:r>
        <w:rPr>
          <w:i/>
          <w:iCs/>
          <w:color w:val="595959"/>
        </w:rPr>
        <w:t>Compliance with the Malawi Data Protection Act and cybersecurity assessment approach</w:t>
      </w:r>
    </w:p>
    <w:p w14:paraId="5E61F9A4" w14:textId="77777777" w:rsidR="00AA6F16" w:rsidRDefault="00AA6F16">
      <w:pPr>
        <w:spacing w:after="400"/>
      </w:pPr>
    </w:p>
    <w:p w14:paraId="6FB2F97E" w14:textId="77777777" w:rsidR="00AA6F16" w:rsidRDefault="00000000">
      <w:pPr>
        <w:spacing w:after="60"/>
        <w:jc w:val="center"/>
      </w:pPr>
      <w:r>
        <w:rPr>
          <w:color w:val="595959"/>
          <w:sz w:val="20"/>
          <w:szCs w:val="20"/>
        </w:rPr>
        <w:t>Press Trust Malawi  │  Scholarship Management System (SMS)</w:t>
      </w:r>
    </w:p>
    <w:p w14:paraId="401A4CB6" w14:textId="65C8E68F" w:rsidR="00AA6F16" w:rsidRDefault="00000000">
      <w:pPr>
        <w:spacing w:after="300"/>
        <w:jc w:val="center"/>
      </w:pPr>
      <w:r>
        <w:rPr>
          <w:color w:val="595959"/>
          <w:sz w:val="20"/>
          <w:szCs w:val="20"/>
        </w:rPr>
        <w:t>Submitted by iMoSyS Limited  │  15 May 2026</w:t>
      </w:r>
    </w:p>
    <w:p w14:paraId="4BFDB85C" w14:textId="77777777" w:rsidR="00AA6F16" w:rsidRDefault="00AA6F16">
      <w:pPr>
        <w:pBdr>
          <w:bottom w:val="single" w:sz="12" w:space="1" w:color="1F2B3C"/>
        </w:pBdr>
      </w:pPr>
    </w:p>
    <w:p w14:paraId="5F967DE2" w14:textId="77777777" w:rsidR="00AA6F16" w:rsidRDefault="00000000">
      <w:pPr>
        <w:spacing w:before="60"/>
        <w:jc w:val="center"/>
      </w:pPr>
      <w:r>
        <w:rPr>
          <w:i/>
          <w:iCs/>
          <w:caps/>
          <w:color w:val="595959"/>
          <w:sz w:val="18"/>
          <w:szCs w:val="18"/>
        </w:rPr>
        <w:t>CONFIDENTIAL</w:t>
      </w:r>
    </w:p>
    <w:p w14:paraId="2B68267D" w14:textId="77777777" w:rsidR="00AA6F16" w:rsidRDefault="00AA6F16">
      <w:pPr>
        <w:sectPr w:rsidR="00AA6F16">
          <w:headerReference w:type="default" r:id="rId60"/>
          <w:footerReference w:type="default" r:id="rId61"/>
          <w:pgSz w:w="11906" w:h="16838"/>
          <w:pgMar w:top="1134" w:right="1134" w:bottom="1134" w:left="1134" w:header="708" w:footer="708" w:gutter="0"/>
          <w:cols w:space="720"/>
          <w:docGrid w:linePitch="360"/>
        </w:sectPr>
      </w:pPr>
    </w:p>
    <w:p w14:paraId="559945A7" w14:textId="77777777" w:rsidR="00AA6F16" w:rsidRDefault="00000000">
      <w:pPr>
        <w:pStyle w:val="ProposalHeading1"/>
        <w:pBdr>
          <w:bottom w:val="single" w:sz="6" w:space="4" w:color="2E75B6"/>
        </w:pBdr>
      </w:pPr>
      <w:bookmarkStart w:id="77" w:name="_Toc229649100"/>
      <w:r>
        <w:lastRenderedPageBreak/>
        <w:t>I.1  Compliance with the Malawi Data Protection Act</w:t>
      </w:r>
      <w:bookmarkEnd w:id="77"/>
    </w:p>
    <w:p w14:paraId="7411F301" w14:textId="77777777" w:rsidR="00AA6F16" w:rsidRDefault="00000000">
      <w:pPr>
        <w:spacing w:after="140"/>
        <w:jc w:val="both"/>
      </w:pPr>
      <w:r>
        <w:t>The proposed SMS will be designed, implemented, and operated in full compliance with the Malawi Data Protection Act and any other applicable data protection obligations. Personal data will be processed lawfully, for defined scholarship administration purposes, and under controlled access arrangements. Consent management for minors' data will be implemented in line with SRS NFR-03 and applicable legal requirements.</w:t>
      </w:r>
    </w:p>
    <w:p w14:paraId="6FA4574F" w14:textId="77777777" w:rsidR="00AA6F16" w:rsidRDefault="00000000">
      <w:pPr>
        <w:pStyle w:val="ProposalHeading1"/>
        <w:pBdr>
          <w:bottom w:val="single" w:sz="6" w:space="4" w:color="2E75B6"/>
        </w:pBdr>
      </w:pPr>
      <w:bookmarkStart w:id="78" w:name="_Toc229649101"/>
      <w:r>
        <w:t>I.2  Data Protection Policy Approach</w:t>
      </w:r>
      <w:bookmarkEnd w:id="78"/>
    </w:p>
    <w:p w14:paraId="0EB66BE9" w14:textId="77777777" w:rsidR="00AA6F16" w:rsidRDefault="00000000">
      <w:pPr>
        <w:pStyle w:val="ListParagraph"/>
        <w:numPr>
          <w:ilvl w:val="0"/>
          <w:numId w:val="2"/>
        </w:numPr>
        <w:spacing w:after="80"/>
      </w:pPr>
      <w:r>
        <w:t>Lawful and fair processing — all data processing will have a lawful basis and will be conducted fairly.</w:t>
      </w:r>
    </w:p>
    <w:p w14:paraId="07568704" w14:textId="77777777" w:rsidR="00AA6F16" w:rsidRDefault="00000000">
      <w:pPr>
        <w:pStyle w:val="ListParagraph"/>
        <w:numPr>
          <w:ilvl w:val="0"/>
          <w:numId w:val="2"/>
        </w:numPr>
        <w:spacing w:after="80"/>
      </w:pPr>
      <w:r>
        <w:t>Purpose limitation — personal data will be collected and used only for defined scholarship administration purposes.</w:t>
      </w:r>
    </w:p>
    <w:p w14:paraId="1D864EDD" w14:textId="77777777" w:rsidR="00AA6F16" w:rsidRDefault="00000000">
      <w:pPr>
        <w:pStyle w:val="ListParagraph"/>
        <w:numPr>
          <w:ilvl w:val="0"/>
          <w:numId w:val="2"/>
        </w:numPr>
        <w:spacing w:after="80"/>
      </w:pPr>
      <w:r>
        <w:t>Data minimisation — only the data necessary for each purpose will be collected and retained.</w:t>
      </w:r>
    </w:p>
    <w:p w14:paraId="448C46C8" w14:textId="77777777" w:rsidR="00AA6F16" w:rsidRDefault="00000000">
      <w:pPr>
        <w:pStyle w:val="ListParagraph"/>
        <w:numPr>
          <w:ilvl w:val="0"/>
          <w:numId w:val="2"/>
        </w:numPr>
        <w:spacing w:after="80"/>
      </w:pPr>
      <w:r>
        <w:t>Accuracy and integrity controls — the system will validate data on entry and support correction of inaccurate records.</w:t>
      </w:r>
    </w:p>
    <w:p w14:paraId="54843FF8" w14:textId="77777777" w:rsidR="00AA6F16" w:rsidRDefault="00000000">
      <w:pPr>
        <w:pStyle w:val="ListParagraph"/>
        <w:numPr>
          <w:ilvl w:val="0"/>
          <w:numId w:val="2"/>
        </w:numPr>
        <w:spacing w:after="80"/>
      </w:pPr>
      <w:r>
        <w:t>Confidentiality and access restriction — role-based access control and field-level security will protect sensitive data.</w:t>
      </w:r>
    </w:p>
    <w:p w14:paraId="7096FAB6" w14:textId="77777777" w:rsidR="00AA6F16" w:rsidRDefault="00000000">
      <w:pPr>
        <w:pStyle w:val="ListParagraph"/>
        <w:numPr>
          <w:ilvl w:val="0"/>
          <w:numId w:val="2"/>
        </w:numPr>
        <w:spacing w:after="80"/>
      </w:pPr>
      <w:r>
        <w:t>Secure storage and transmission — encryption in transit (TLS) and at rest, with secure backup storage.</w:t>
      </w:r>
    </w:p>
    <w:p w14:paraId="6B1D0E5A" w14:textId="77777777" w:rsidR="00AA6F16" w:rsidRDefault="00000000">
      <w:pPr>
        <w:pStyle w:val="ListParagraph"/>
        <w:numPr>
          <w:ilvl w:val="0"/>
          <w:numId w:val="2"/>
        </w:numPr>
        <w:spacing w:after="80"/>
      </w:pPr>
      <w:r>
        <w:t>Retention and disposal controls — configurable data retention periods aligned to Press Trust's organisational policy.</w:t>
      </w:r>
    </w:p>
    <w:p w14:paraId="54BC84CF" w14:textId="77777777" w:rsidR="00AA6F16" w:rsidRDefault="00000000">
      <w:pPr>
        <w:pStyle w:val="ListParagraph"/>
        <w:numPr>
          <w:ilvl w:val="0"/>
          <w:numId w:val="2"/>
        </w:numPr>
        <w:spacing w:after="80"/>
      </w:pPr>
      <w:r>
        <w:t>Auditability and accountability — comprehensive audit logs capturing data access, changes, and exports.</w:t>
      </w:r>
    </w:p>
    <w:p w14:paraId="5F3FEB9D" w14:textId="77777777" w:rsidR="00AA6F16" w:rsidRDefault="00000000">
      <w:pPr>
        <w:pStyle w:val="ListParagraph"/>
        <w:numPr>
          <w:ilvl w:val="0"/>
          <w:numId w:val="2"/>
        </w:numPr>
        <w:spacing w:after="80"/>
      </w:pPr>
      <w:r>
        <w:t>Third-party and hosting safeguards — contractual and technical controls applied to any hosting or integration partners.</w:t>
      </w:r>
    </w:p>
    <w:p w14:paraId="323ECDE3" w14:textId="77777777" w:rsidR="00AA6F16" w:rsidRDefault="00000000">
      <w:pPr>
        <w:pStyle w:val="ListParagraph"/>
        <w:numPr>
          <w:ilvl w:val="0"/>
          <w:numId w:val="2"/>
        </w:numPr>
        <w:spacing w:after="80"/>
      </w:pPr>
      <w:r>
        <w:t>Controlled correction and review — authorised users can request and process corrections to personal records.</w:t>
      </w:r>
    </w:p>
    <w:p w14:paraId="2E6D4DDD" w14:textId="77777777" w:rsidR="00AA6F16" w:rsidRDefault="00000000">
      <w:pPr>
        <w:pStyle w:val="ProposalHeading1"/>
        <w:pBdr>
          <w:bottom w:val="single" w:sz="6" w:space="4" w:color="2E75B6"/>
        </w:pBdr>
      </w:pPr>
      <w:bookmarkStart w:id="79" w:name="_Toc229649102"/>
      <w:r>
        <w:t>I.3  Cybersecurity Assessment During Implementation</w:t>
      </w:r>
      <w:bookmarkEnd w:id="79"/>
    </w:p>
    <w:p w14:paraId="3250ED4E" w14:textId="77777777" w:rsidR="00AA6F16" w:rsidRDefault="00000000">
      <w:pPr>
        <w:pStyle w:val="ListParagraph"/>
        <w:numPr>
          <w:ilvl w:val="0"/>
          <w:numId w:val="2"/>
        </w:numPr>
        <w:spacing w:after="80"/>
      </w:pPr>
      <w:r>
        <w:t>Security requirements review — verification that all SRS security requirements are addressed in the design.</w:t>
      </w:r>
    </w:p>
    <w:p w14:paraId="65AC90E4" w14:textId="77777777" w:rsidR="00AA6F16" w:rsidRDefault="00000000">
      <w:pPr>
        <w:pStyle w:val="ListParagraph"/>
        <w:numPr>
          <w:ilvl w:val="0"/>
          <w:numId w:val="2"/>
        </w:numPr>
        <w:spacing w:after="80"/>
      </w:pPr>
      <w:r>
        <w:t>Architecture and threat review — assessment of the proposed architecture against identified threat scenarios.</w:t>
      </w:r>
    </w:p>
    <w:p w14:paraId="283F6694" w14:textId="77777777" w:rsidR="00AA6F16" w:rsidRDefault="00000000">
      <w:pPr>
        <w:pStyle w:val="ListParagraph"/>
        <w:numPr>
          <w:ilvl w:val="0"/>
          <w:numId w:val="2"/>
        </w:numPr>
        <w:spacing w:after="80"/>
      </w:pPr>
      <w:r>
        <w:t>Secure design review — evaluation of security controls at the design stage before development begins.</w:t>
      </w:r>
    </w:p>
    <w:p w14:paraId="234EF6E3" w14:textId="77777777" w:rsidR="00AA6F16" w:rsidRDefault="00000000">
      <w:pPr>
        <w:pStyle w:val="ListParagraph"/>
        <w:numPr>
          <w:ilvl w:val="0"/>
          <w:numId w:val="2"/>
        </w:numPr>
        <w:spacing w:after="80"/>
      </w:pPr>
      <w:r>
        <w:t>Code and dependency review — static analysis and dependency scanning integrated into the delivery pipeline.</w:t>
      </w:r>
    </w:p>
    <w:p w14:paraId="27622202" w14:textId="77777777" w:rsidR="00AA6F16" w:rsidRDefault="00000000">
      <w:pPr>
        <w:pStyle w:val="ListParagraph"/>
        <w:numPr>
          <w:ilvl w:val="0"/>
          <w:numId w:val="2"/>
        </w:numPr>
        <w:spacing w:after="80"/>
      </w:pPr>
      <w:r>
        <w:t>Infrastructure and configuration review — hardening verification for servers, databases, and network components.</w:t>
      </w:r>
    </w:p>
    <w:p w14:paraId="7ABF5B66" w14:textId="77777777" w:rsidR="00AA6F16" w:rsidRDefault="00000000">
      <w:pPr>
        <w:pStyle w:val="ListParagraph"/>
        <w:numPr>
          <w:ilvl w:val="0"/>
          <w:numId w:val="2"/>
        </w:numPr>
        <w:spacing w:after="80"/>
      </w:pPr>
      <w:r>
        <w:t>Pre-go-live vulnerability assessment — structured scan and review before production deployment.</w:t>
      </w:r>
    </w:p>
    <w:p w14:paraId="1A224C7F" w14:textId="77777777" w:rsidR="00AA6F16" w:rsidRDefault="00000000">
      <w:pPr>
        <w:pStyle w:val="ListParagraph"/>
        <w:numPr>
          <w:ilvl w:val="0"/>
          <w:numId w:val="2"/>
        </w:numPr>
        <w:spacing w:after="80"/>
      </w:pPr>
      <w:r>
        <w:t>Penetration testing where required — targeted testing of critical security controls.</w:t>
      </w:r>
    </w:p>
    <w:p w14:paraId="30DD621B" w14:textId="77777777" w:rsidR="00AA6F16" w:rsidRDefault="00000000">
      <w:pPr>
        <w:pStyle w:val="ListParagraph"/>
        <w:numPr>
          <w:ilvl w:val="0"/>
          <w:numId w:val="2"/>
        </w:numPr>
        <w:spacing w:after="80"/>
      </w:pPr>
      <w:r>
        <w:t>Remediation verification — confirmation that identified issues are resolved before go-live.</w:t>
      </w:r>
    </w:p>
    <w:p w14:paraId="3809619A" w14:textId="77777777" w:rsidR="00AA6F16" w:rsidRDefault="00000000">
      <w:pPr>
        <w:pStyle w:val="ProposalHeading1"/>
        <w:pBdr>
          <w:bottom w:val="single" w:sz="6" w:space="4" w:color="2E75B6"/>
        </w:pBdr>
      </w:pPr>
      <w:bookmarkStart w:id="80" w:name="_Toc229649103"/>
      <w:r>
        <w:t>I.4  Post-Go-Live Cybersecurity Assessment</w:t>
      </w:r>
      <w:bookmarkEnd w:id="80"/>
    </w:p>
    <w:p w14:paraId="5AF228D6" w14:textId="77777777" w:rsidR="00AA6F16" w:rsidRDefault="00000000">
      <w:pPr>
        <w:pStyle w:val="ListParagraph"/>
        <w:numPr>
          <w:ilvl w:val="0"/>
          <w:numId w:val="2"/>
        </w:numPr>
        <w:spacing w:after="80"/>
      </w:pPr>
      <w:r>
        <w:lastRenderedPageBreak/>
        <w:t>Periodic vulnerability scanning — scheduled scans of the production environment.</w:t>
      </w:r>
    </w:p>
    <w:p w14:paraId="1715760F" w14:textId="77777777" w:rsidR="00AA6F16" w:rsidRDefault="00000000">
      <w:pPr>
        <w:pStyle w:val="ListParagraph"/>
        <w:numPr>
          <w:ilvl w:val="0"/>
          <w:numId w:val="2"/>
        </w:numPr>
        <w:spacing w:after="80"/>
      </w:pPr>
      <w:r>
        <w:t>Patch and vulnerability management — timely deployment of security patches, with acceleration for critical issues.</w:t>
      </w:r>
    </w:p>
    <w:p w14:paraId="2D5EC889" w14:textId="77777777" w:rsidR="00AA6F16" w:rsidRDefault="00000000">
      <w:pPr>
        <w:pStyle w:val="ListParagraph"/>
        <w:numPr>
          <w:ilvl w:val="0"/>
          <w:numId w:val="2"/>
        </w:numPr>
        <w:spacing w:after="80"/>
      </w:pPr>
      <w:r>
        <w:t>Log review and suspicious activity monitoring — ongoing review of security-relevant audit events.</w:t>
      </w:r>
    </w:p>
    <w:p w14:paraId="283FF441" w14:textId="77777777" w:rsidR="00AA6F16" w:rsidRDefault="00000000">
      <w:pPr>
        <w:pStyle w:val="ListParagraph"/>
        <w:numPr>
          <w:ilvl w:val="0"/>
          <w:numId w:val="2"/>
        </w:numPr>
        <w:spacing w:after="80"/>
      </w:pPr>
      <w:r>
        <w:t>Access review — periodic review of active user accounts, dormant accounts, and role assignments.</w:t>
      </w:r>
    </w:p>
    <w:p w14:paraId="388A3C34" w14:textId="77777777" w:rsidR="00AA6F16" w:rsidRDefault="00000000">
      <w:pPr>
        <w:pStyle w:val="ListParagraph"/>
        <w:numPr>
          <w:ilvl w:val="0"/>
          <w:numId w:val="2"/>
        </w:numPr>
        <w:spacing w:after="80"/>
      </w:pPr>
      <w:r>
        <w:t>Backup restoration testing — periodic testing of backup recovery procedures.</w:t>
      </w:r>
    </w:p>
    <w:p w14:paraId="2A346185" w14:textId="77777777" w:rsidR="00AA6F16" w:rsidRDefault="00000000">
      <w:pPr>
        <w:pStyle w:val="ListParagraph"/>
        <w:numPr>
          <w:ilvl w:val="0"/>
          <w:numId w:val="2"/>
        </w:numPr>
        <w:spacing w:after="80"/>
      </w:pPr>
      <w:r>
        <w:t>DR drill participation — engagement in disaster recovery exercises as required by Press Trust.</w:t>
      </w:r>
    </w:p>
    <w:p w14:paraId="368E01DC" w14:textId="77777777" w:rsidR="00AA6F16" w:rsidRDefault="00000000">
      <w:pPr>
        <w:pStyle w:val="ListParagraph"/>
        <w:numPr>
          <w:ilvl w:val="0"/>
          <w:numId w:val="2"/>
        </w:numPr>
        <w:spacing w:after="80"/>
      </w:pPr>
      <w:r>
        <w:t>Periodic reassessment of security controls — annual review of the security control framework.</w:t>
      </w:r>
    </w:p>
    <w:p w14:paraId="00EA26E6" w14:textId="77777777" w:rsidR="00AA6F16" w:rsidRDefault="00000000">
      <w:pPr>
        <w:pStyle w:val="ProposalHeading1"/>
        <w:pBdr>
          <w:bottom w:val="single" w:sz="6" w:space="4" w:color="2E75B6"/>
        </w:pBdr>
      </w:pPr>
      <w:bookmarkStart w:id="81" w:name="_Toc229649104"/>
      <w:r>
        <w:t>I.5  Expected Data Protection and Security Deliverables</w:t>
      </w:r>
      <w:bookmarkEnd w:id="81"/>
    </w:p>
    <w:p w14:paraId="31E2EE18" w14:textId="77777777" w:rsidR="00AA6F16" w:rsidRDefault="00000000">
      <w:pPr>
        <w:pStyle w:val="ListParagraph"/>
        <w:numPr>
          <w:ilvl w:val="0"/>
          <w:numId w:val="2"/>
        </w:numPr>
        <w:spacing w:after="80"/>
      </w:pPr>
      <w:r>
        <w:t>Security architecture and control summary.</w:t>
      </w:r>
    </w:p>
    <w:p w14:paraId="69D4CC75" w14:textId="77777777" w:rsidR="00AA6F16" w:rsidRDefault="00000000">
      <w:pPr>
        <w:pStyle w:val="ListParagraph"/>
        <w:numPr>
          <w:ilvl w:val="0"/>
          <w:numId w:val="2"/>
        </w:numPr>
        <w:spacing w:after="80"/>
      </w:pPr>
      <w:r>
        <w:t>Privacy and data protection compliance statement.</w:t>
      </w:r>
    </w:p>
    <w:p w14:paraId="23B4A39F" w14:textId="77777777" w:rsidR="00AA6F16" w:rsidRDefault="00000000">
      <w:pPr>
        <w:pStyle w:val="ListParagraph"/>
        <w:numPr>
          <w:ilvl w:val="0"/>
          <w:numId w:val="2"/>
        </w:numPr>
        <w:spacing w:after="80"/>
      </w:pPr>
      <w:r>
        <w:t>Risk and vulnerability assessment report.</w:t>
      </w:r>
    </w:p>
    <w:p w14:paraId="63F5D756" w14:textId="77777777" w:rsidR="00AA6F16" w:rsidRDefault="00000000">
      <w:pPr>
        <w:pStyle w:val="ListParagraph"/>
        <w:numPr>
          <w:ilvl w:val="0"/>
          <w:numId w:val="2"/>
        </w:numPr>
        <w:spacing w:after="80"/>
      </w:pPr>
      <w:r>
        <w:t>Penetration testing summary and remediation status.</w:t>
      </w:r>
    </w:p>
    <w:p w14:paraId="6952F081" w14:textId="77777777" w:rsidR="00AA6F16" w:rsidRDefault="00000000">
      <w:pPr>
        <w:pStyle w:val="ListParagraph"/>
        <w:numPr>
          <w:ilvl w:val="0"/>
          <w:numId w:val="2"/>
        </w:numPr>
        <w:spacing w:after="80"/>
      </w:pPr>
      <w:r>
        <w:t>Incident response and escalation procedure.</w:t>
      </w:r>
    </w:p>
    <w:p w14:paraId="2DE18524" w14:textId="77777777" w:rsidR="00AA6F16" w:rsidRDefault="00000000">
      <w:pPr>
        <w:pStyle w:val="ListParagraph"/>
        <w:numPr>
          <w:ilvl w:val="0"/>
          <w:numId w:val="2"/>
        </w:numPr>
        <w:spacing w:after="80"/>
      </w:pPr>
      <w:r>
        <w:t>Backup and disaster recovery procedure.</w:t>
      </w:r>
    </w:p>
    <w:p w14:paraId="3FBD8EB8" w14:textId="77777777" w:rsidR="00AA6F16" w:rsidRDefault="00000000">
      <w:pPr>
        <w:pStyle w:val="ListParagraph"/>
        <w:numPr>
          <w:ilvl w:val="0"/>
          <w:numId w:val="2"/>
        </w:numPr>
        <w:spacing w:after="80"/>
      </w:pPr>
      <w:r>
        <w:t>Access control and privileged user management matrix.</w:t>
      </w:r>
    </w:p>
    <w:p w14:paraId="6618FE1C" w14:textId="77777777" w:rsidR="00AA6F16" w:rsidRDefault="00AA6F16">
      <w:pPr>
        <w:sectPr w:rsidR="00AA6F16">
          <w:headerReference w:type="default" r:id="rId62"/>
          <w:footerReference w:type="default" r:id="rId63"/>
          <w:pgSz w:w="11906" w:h="16838"/>
          <w:pgMar w:top="1300" w:right="1134" w:bottom="1300" w:left="1134" w:header="708" w:footer="708" w:gutter="0"/>
          <w:cols w:space="720"/>
          <w:docGrid w:linePitch="360"/>
        </w:sectPr>
      </w:pPr>
    </w:p>
    <w:p w14:paraId="67D96D22" w14:textId="77777777" w:rsidR="00AA6F16" w:rsidRDefault="00000000">
      <w:pPr>
        <w:spacing w:before="800" w:after="60"/>
        <w:jc w:val="center"/>
      </w:pPr>
      <w:r>
        <w:rPr>
          <w:noProof/>
        </w:rPr>
        <w:lastRenderedPageBreak/>
        <w:drawing>
          <wp:inline distT="0" distB="0" distL="0" distR="0" wp14:anchorId="5FFE9347" wp14:editId="44650334">
            <wp:extent cx="1762125" cy="685800"/>
            <wp:effectExtent l="0" t="0" r="0" b="0"/>
            <wp:docPr id="1410643196" name="Picture 141064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685800"/>
                    </a:xfrm>
                    <a:prstGeom prst="rect">
                      <a:avLst/>
                    </a:prstGeom>
                  </pic:spPr>
                </pic:pic>
              </a:graphicData>
            </a:graphic>
          </wp:inline>
        </w:drawing>
      </w:r>
    </w:p>
    <w:p w14:paraId="1B3C9FF3" w14:textId="77777777" w:rsidR="00AA6F16" w:rsidRDefault="00AA6F16">
      <w:pPr>
        <w:pBdr>
          <w:bottom w:val="single" w:sz="10" w:space="1" w:color="2E75B6"/>
        </w:pBdr>
      </w:pPr>
    </w:p>
    <w:p w14:paraId="7FD0E4A5" w14:textId="77777777" w:rsidR="00AA6F16" w:rsidRDefault="00AA6F16">
      <w:pPr>
        <w:spacing w:after="600"/>
      </w:pPr>
    </w:p>
    <w:p w14:paraId="0BE09710" w14:textId="77777777" w:rsidR="00AA6F16" w:rsidRDefault="00000000">
      <w:pPr>
        <w:spacing w:after="80"/>
        <w:jc w:val="center"/>
      </w:pPr>
      <w:r>
        <w:rPr>
          <w:b/>
          <w:bCs/>
          <w:caps/>
          <w:color w:val="2E75B6"/>
          <w:sz w:val="32"/>
          <w:szCs w:val="32"/>
        </w:rPr>
        <w:t>Annex J</w:t>
      </w:r>
    </w:p>
    <w:p w14:paraId="421003E0" w14:textId="77777777" w:rsidR="00AA6F16" w:rsidRDefault="00000000">
      <w:pPr>
        <w:spacing w:after="80"/>
        <w:jc w:val="center"/>
      </w:pPr>
      <w:r>
        <w:rPr>
          <w:b/>
          <w:bCs/>
          <w:caps/>
          <w:color w:val="1F2B3C"/>
          <w:sz w:val="30"/>
          <w:szCs w:val="30"/>
        </w:rPr>
        <w:t>Curriculum Vitae</w:t>
      </w:r>
    </w:p>
    <w:p w14:paraId="7B7171A7" w14:textId="77777777" w:rsidR="00AA6F16" w:rsidRDefault="00AA6F16">
      <w:pPr>
        <w:spacing w:after="100"/>
      </w:pPr>
    </w:p>
    <w:p w14:paraId="4A22063C" w14:textId="77777777" w:rsidR="00AA6F16" w:rsidRDefault="00AA6F16">
      <w:pPr>
        <w:pBdr>
          <w:bottom w:val="single" w:sz="6" w:space="1" w:color="2E75B6"/>
        </w:pBdr>
      </w:pPr>
    </w:p>
    <w:p w14:paraId="1655FB4C" w14:textId="77777777" w:rsidR="00AA6F16" w:rsidRDefault="00AA6F16">
      <w:pPr>
        <w:spacing w:after="100"/>
      </w:pPr>
    </w:p>
    <w:p w14:paraId="7B9661BB" w14:textId="77777777" w:rsidR="00AA6F16" w:rsidRDefault="00000000">
      <w:pPr>
        <w:spacing w:after="120"/>
        <w:jc w:val="center"/>
      </w:pPr>
      <w:r>
        <w:rPr>
          <w:i/>
          <w:iCs/>
          <w:color w:val="595959"/>
        </w:rPr>
        <w:t>Individual CVs for all seven proposed team members</w:t>
      </w:r>
    </w:p>
    <w:p w14:paraId="53303BF1" w14:textId="77777777" w:rsidR="00AA6F16" w:rsidRDefault="00AA6F16">
      <w:pPr>
        <w:spacing w:after="400"/>
      </w:pPr>
    </w:p>
    <w:p w14:paraId="7C7873E0" w14:textId="77777777" w:rsidR="00AA6F16" w:rsidRDefault="00000000">
      <w:pPr>
        <w:spacing w:after="60"/>
        <w:jc w:val="center"/>
      </w:pPr>
      <w:r>
        <w:rPr>
          <w:color w:val="595959"/>
          <w:sz w:val="20"/>
          <w:szCs w:val="20"/>
        </w:rPr>
        <w:t>Press Trust Malawi  │  Scholarship Management System (SMS)</w:t>
      </w:r>
    </w:p>
    <w:p w14:paraId="340244B9" w14:textId="77777777" w:rsidR="00AA6F16" w:rsidRDefault="00000000">
      <w:pPr>
        <w:spacing w:after="300"/>
        <w:jc w:val="center"/>
      </w:pPr>
      <w:r>
        <w:rPr>
          <w:color w:val="595959"/>
          <w:sz w:val="20"/>
          <w:szCs w:val="20"/>
        </w:rPr>
        <w:t>Submitted by iMoSyS Limited  │  13 May 2026</w:t>
      </w:r>
    </w:p>
    <w:p w14:paraId="561339DC" w14:textId="77777777" w:rsidR="00AA6F16" w:rsidRDefault="00AA6F16">
      <w:pPr>
        <w:pBdr>
          <w:bottom w:val="single" w:sz="12" w:space="1" w:color="1F2B3C"/>
        </w:pBdr>
      </w:pPr>
    </w:p>
    <w:p w14:paraId="3A9F7FCB" w14:textId="77777777" w:rsidR="00AA6F16" w:rsidRDefault="00000000">
      <w:pPr>
        <w:spacing w:before="60"/>
        <w:jc w:val="center"/>
      </w:pPr>
      <w:r>
        <w:rPr>
          <w:i/>
          <w:iCs/>
          <w:caps/>
          <w:color w:val="595959"/>
          <w:sz w:val="18"/>
          <w:szCs w:val="18"/>
        </w:rPr>
        <w:t>CONFIDENTIAL</w:t>
      </w:r>
    </w:p>
    <w:p w14:paraId="13F6648B" w14:textId="77777777" w:rsidR="00AA6F16" w:rsidRDefault="00AA6F16">
      <w:pPr>
        <w:sectPr w:rsidR="00AA6F16">
          <w:headerReference w:type="default" r:id="rId64"/>
          <w:footerReference w:type="default" r:id="rId65"/>
          <w:pgSz w:w="11906" w:h="16838"/>
          <w:pgMar w:top="1134" w:right="1134" w:bottom="1134" w:left="1134" w:header="708" w:footer="708" w:gutter="0"/>
          <w:cols w:space="720"/>
          <w:docGrid w:linePitch="360"/>
        </w:sectPr>
      </w:pPr>
    </w:p>
    <w:p w14:paraId="6E7BDB25" w14:textId="77777777" w:rsidR="00AA6F16" w:rsidRDefault="00000000">
      <w:pPr>
        <w:pStyle w:val="ProposalHeading1"/>
        <w:pBdr>
          <w:bottom w:val="single" w:sz="6" w:space="4" w:color="2E75B6"/>
        </w:pBdr>
      </w:pPr>
      <w:bookmarkStart w:id="82" w:name="_Toc229649105"/>
      <w:r>
        <w:lastRenderedPageBreak/>
        <w:t>J.1  Team Curriculum Vitae</w:t>
      </w:r>
      <w:bookmarkEnd w:id="82"/>
    </w:p>
    <w:p w14:paraId="2093128E" w14:textId="77777777" w:rsidR="00AA6F16" w:rsidRDefault="00000000">
      <w:pPr>
        <w:spacing w:after="140"/>
        <w:jc w:val="both"/>
      </w:pPr>
      <w:r>
        <w:t>Individual curriculum vitae for all seven proposed team members will be inserted in this annex prior to submission. CVs will confirm relevant academic qualifications, professional certifications, years of experience, and specific project history in line with the minimum requirements specified in the SRS (Section 19) and TOR (Section 5).</w:t>
      </w:r>
    </w:p>
    <w:p w14:paraId="453B8BA8" w14:textId="77777777" w:rsidR="00AA6F16" w:rsidRDefault="00AA6F16">
      <w:pPr>
        <w:spacing w:after="80"/>
      </w:pPr>
    </w:p>
    <w:p w14:paraId="18697D1B" w14:textId="77777777" w:rsidR="00AA6F16" w:rsidRDefault="00000000">
      <w:pPr>
        <w:pBdr>
          <w:left w:val="single" w:sz="20" w:space="8" w:color="2E75B6"/>
        </w:pBdr>
        <w:spacing w:after="100"/>
        <w:ind w:left="280"/>
      </w:pPr>
      <w:r>
        <w:rPr>
          <w:b/>
          <w:bCs/>
        </w:rPr>
        <w:t xml:space="preserve">Esther Nyali  </w:t>
      </w:r>
      <w:r>
        <w:rPr>
          <w:color w:val="595959"/>
        </w:rPr>
        <w:t xml:space="preserve">—  Project Manager  </w:t>
      </w:r>
      <w:r>
        <w:rPr>
          <w:i/>
          <w:iCs/>
          <w:color w:val="9E9E9E"/>
        </w:rPr>
        <w:t>[ CV to be inserted ]</w:t>
      </w:r>
    </w:p>
    <w:p w14:paraId="21F13CD1" w14:textId="77777777" w:rsidR="00AA6F16" w:rsidRDefault="00000000">
      <w:pPr>
        <w:pBdr>
          <w:left w:val="single" w:sz="20" w:space="8" w:color="2E75B6"/>
        </w:pBdr>
        <w:spacing w:after="100"/>
        <w:ind w:left="280"/>
      </w:pPr>
      <w:r>
        <w:rPr>
          <w:b/>
          <w:bCs/>
        </w:rPr>
        <w:t xml:space="preserve">Chimwemwe Chamangwana  </w:t>
      </w:r>
      <w:r>
        <w:rPr>
          <w:color w:val="595959"/>
        </w:rPr>
        <w:t xml:space="preserve">—  Solution Architect / Technical Lead  </w:t>
      </w:r>
      <w:r>
        <w:rPr>
          <w:i/>
          <w:iCs/>
          <w:color w:val="9E9E9E"/>
        </w:rPr>
        <w:t>[ CV to be inserted ]</w:t>
      </w:r>
    </w:p>
    <w:p w14:paraId="3EB6E6C2" w14:textId="77777777" w:rsidR="00AA6F16" w:rsidRDefault="00000000">
      <w:pPr>
        <w:pBdr>
          <w:left w:val="single" w:sz="20" w:space="8" w:color="2E75B6"/>
        </w:pBdr>
        <w:spacing w:after="100"/>
        <w:ind w:left="280"/>
      </w:pPr>
      <w:r>
        <w:rPr>
          <w:b/>
          <w:bCs/>
        </w:rPr>
        <w:t xml:space="preserve">Roosevelt Chingwalu  </w:t>
      </w:r>
      <w:r>
        <w:rPr>
          <w:color w:val="595959"/>
        </w:rPr>
        <w:t xml:space="preserve">—  Backend Developer  </w:t>
      </w:r>
      <w:r>
        <w:rPr>
          <w:i/>
          <w:iCs/>
          <w:color w:val="9E9E9E"/>
        </w:rPr>
        <w:t>[ CV to be inserted ]</w:t>
      </w:r>
    </w:p>
    <w:p w14:paraId="09BF693C" w14:textId="77777777" w:rsidR="00AA6F16" w:rsidRDefault="00000000">
      <w:pPr>
        <w:pBdr>
          <w:left w:val="single" w:sz="20" w:space="8" w:color="2E75B6"/>
        </w:pBdr>
        <w:spacing w:after="100"/>
        <w:ind w:left="280"/>
      </w:pPr>
      <w:r>
        <w:rPr>
          <w:b/>
          <w:bCs/>
        </w:rPr>
        <w:t xml:space="preserve">Desire Mwanza  </w:t>
      </w:r>
      <w:r>
        <w:rPr>
          <w:color w:val="595959"/>
        </w:rPr>
        <w:t xml:space="preserve">—  Business Analyst  </w:t>
      </w:r>
      <w:r>
        <w:rPr>
          <w:i/>
          <w:iCs/>
          <w:color w:val="9E9E9E"/>
        </w:rPr>
        <w:t>[ CV to be inserted ]</w:t>
      </w:r>
    </w:p>
    <w:p w14:paraId="0F34E496" w14:textId="77777777" w:rsidR="00AA6F16" w:rsidRDefault="00000000">
      <w:pPr>
        <w:pBdr>
          <w:left w:val="single" w:sz="20" w:space="8" w:color="2E75B6"/>
        </w:pBdr>
        <w:spacing w:after="100"/>
        <w:ind w:left="280"/>
      </w:pPr>
      <w:r>
        <w:rPr>
          <w:b/>
          <w:bCs/>
        </w:rPr>
        <w:t xml:space="preserve">Kondwani Nantchito  </w:t>
      </w:r>
      <w:r>
        <w:rPr>
          <w:color w:val="595959"/>
        </w:rPr>
        <w:t xml:space="preserve">—  Database Administrator  </w:t>
      </w:r>
      <w:r>
        <w:rPr>
          <w:i/>
          <w:iCs/>
          <w:color w:val="9E9E9E"/>
        </w:rPr>
        <w:t>[ CV to be inserted ]</w:t>
      </w:r>
    </w:p>
    <w:p w14:paraId="7B321466" w14:textId="77777777" w:rsidR="00AA6F16" w:rsidRDefault="00000000">
      <w:pPr>
        <w:pBdr>
          <w:left w:val="single" w:sz="20" w:space="8" w:color="2E75B6"/>
        </w:pBdr>
        <w:spacing w:after="100"/>
        <w:ind w:left="280"/>
      </w:pPr>
      <w:r>
        <w:rPr>
          <w:b/>
          <w:bCs/>
        </w:rPr>
        <w:t xml:space="preserve">Stuart Winga  </w:t>
      </w:r>
      <w:r>
        <w:rPr>
          <w:color w:val="595959"/>
        </w:rPr>
        <w:t xml:space="preserve">—  QA Lead  </w:t>
      </w:r>
      <w:r>
        <w:rPr>
          <w:i/>
          <w:iCs/>
          <w:color w:val="9E9E9E"/>
        </w:rPr>
        <w:t>[ CV to be inserted ]</w:t>
      </w:r>
    </w:p>
    <w:p w14:paraId="4B4578F3" w14:textId="77777777" w:rsidR="00AA6F16" w:rsidRDefault="00000000">
      <w:pPr>
        <w:pBdr>
          <w:left w:val="single" w:sz="20" w:space="8" w:color="2E75B6"/>
        </w:pBdr>
        <w:spacing w:after="100"/>
        <w:ind w:left="280"/>
      </w:pPr>
      <w:r>
        <w:rPr>
          <w:b/>
          <w:bCs/>
        </w:rPr>
        <w:t xml:space="preserve">Chris Jossam &amp; Immanuel Bester  </w:t>
      </w:r>
      <w:r>
        <w:rPr>
          <w:color w:val="595959"/>
        </w:rPr>
        <w:t xml:space="preserve">—  Frontend Developers  </w:t>
      </w:r>
      <w:r>
        <w:rPr>
          <w:i/>
          <w:iCs/>
          <w:color w:val="9E9E9E"/>
        </w:rPr>
        <w:t>[ CV to be inserted ]</w:t>
      </w:r>
    </w:p>
    <w:sectPr w:rsidR="00AA6F16">
      <w:headerReference w:type="default" r:id="rId66"/>
      <w:footerReference w:type="default" r:id="rId67"/>
      <w:pgSz w:w="11906" w:h="16838"/>
      <w:pgMar w:top="1300" w:right="1134" w:bottom="13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481DE" w14:textId="77777777" w:rsidR="00F975A4" w:rsidRDefault="00F975A4">
      <w:r>
        <w:separator/>
      </w:r>
    </w:p>
  </w:endnote>
  <w:endnote w:type="continuationSeparator" w:id="0">
    <w:p w14:paraId="4D328A32" w14:textId="77777777" w:rsidR="00F975A4" w:rsidRDefault="00F97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ACCA" w14:textId="77777777" w:rsidR="00AA6F16" w:rsidRDefault="00AA6F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A7F5" w14:textId="741F9C83"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Technical </w:t>
    </w:r>
    <w:proofErr w:type="gramStart"/>
    <w:r>
      <w:rPr>
        <w:color w:val="595959"/>
        <w:sz w:val="16"/>
        <w:szCs w:val="16"/>
      </w:rPr>
      <w:t>Proposal  │</w:t>
    </w:r>
    <w:proofErr w:type="gramEnd"/>
    <w:r>
      <w:rPr>
        <w:color w:val="595959"/>
        <w:sz w:val="16"/>
        <w:szCs w:val="16"/>
      </w:rPr>
      <w:t xml:space="preserve">  1</w:t>
    </w:r>
    <w:r w:rsidR="004B4405">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5</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440EB" w14:textId="77777777" w:rsidR="00AA6F16" w:rsidRDefault="00AA6F1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EBC7" w14:textId="09AD81A4"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A: Approach and </w:t>
    </w:r>
    <w:proofErr w:type="gramStart"/>
    <w:r>
      <w:rPr>
        <w:color w:val="595959"/>
        <w:sz w:val="16"/>
        <w:szCs w:val="16"/>
      </w:rPr>
      <w:t>Methodology  │</w:t>
    </w:r>
    <w:proofErr w:type="gramEnd"/>
    <w:r>
      <w:rPr>
        <w:color w:val="595959"/>
        <w:sz w:val="16"/>
        <w:szCs w:val="16"/>
      </w:rPr>
      <w:t xml:space="preserve">  1</w:t>
    </w:r>
    <w:r w:rsidR="00BE77E6">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9</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10</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3357" w14:textId="77777777" w:rsidR="00AA6F16" w:rsidRDefault="00AA6F1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9397" w14:textId="00E93D0B"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B: Implementation Plan and Work </w:t>
    </w:r>
    <w:proofErr w:type="gramStart"/>
    <w:r>
      <w:rPr>
        <w:color w:val="595959"/>
        <w:sz w:val="16"/>
        <w:szCs w:val="16"/>
      </w:rPr>
      <w:t>Plan  │</w:t>
    </w:r>
    <w:proofErr w:type="gramEnd"/>
    <w:r>
      <w:rPr>
        <w:color w:val="595959"/>
        <w:sz w:val="16"/>
        <w:szCs w:val="16"/>
      </w:rPr>
      <w:t xml:space="preserve">  1</w:t>
    </w:r>
    <w:r w:rsidR="004B4405">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14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15</w:t>
    </w:r>
    <w:r>
      <w:rPr>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1BAC" w14:textId="31148728"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B: Implementation Plan and Work </w:t>
    </w:r>
    <w:proofErr w:type="gramStart"/>
    <w:r>
      <w:rPr>
        <w:color w:val="595959"/>
        <w:sz w:val="16"/>
        <w:szCs w:val="16"/>
      </w:rPr>
      <w:t>Plan  │</w:t>
    </w:r>
    <w:proofErr w:type="gramEnd"/>
    <w:r>
      <w:rPr>
        <w:color w:val="595959"/>
        <w:sz w:val="16"/>
        <w:szCs w:val="16"/>
      </w:rPr>
      <w:t xml:space="preserve">  1</w:t>
    </w:r>
    <w:r w:rsidR="004B4405">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14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15</w:t>
    </w:r>
    <w:r>
      <w:rPr>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DC47" w14:textId="486D6DE3"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B: Implementation Plan and Work </w:t>
    </w:r>
    <w:proofErr w:type="gramStart"/>
    <w:r>
      <w:rPr>
        <w:color w:val="595959"/>
        <w:sz w:val="16"/>
        <w:szCs w:val="16"/>
      </w:rPr>
      <w:t>Plan  │</w:t>
    </w:r>
    <w:proofErr w:type="gramEnd"/>
    <w:r>
      <w:rPr>
        <w:color w:val="595959"/>
        <w:sz w:val="16"/>
        <w:szCs w:val="16"/>
      </w:rPr>
      <w:t xml:space="preserve">  1</w:t>
    </w:r>
    <w:r w:rsidR="004B4405">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14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15</w:t>
    </w:r>
    <w:r>
      <w:rPr>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8F91" w14:textId="77777777" w:rsidR="00AA6F16" w:rsidRDefault="00AA6F1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9475" w14:textId="203700FE"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C: System </w:t>
    </w:r>
    <w:proofErr w:type="gramStart"/>
    <w:r>
      <w:rPr>
        <w:color w:val="595959"/>
        <w:sz w:val="16"/>
        <w:szCs w:val="16"/>
      </w:rPr>
      <w:t>Architecture  │</w:t>
    </w:r>
    <w:proofErr w:type="gramEnd"/>
    <w:r>
      <w:rPr>
        <w:color w:val="595959"/>
        <w:sz w:val="16"/>
        <w:szCs w:val="16"/>
      </w:rPr>
      <w:t xml:space="preserve">  1</w:t>
    </w:r>
    <w:r w:rsidR="009651BA">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17</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18</w:t>
    </w:r>
    <w:r>
      <w:rPr>
        <w:color w:val="59595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3E9B" w14:textId="77777777" w:rsidR="00AA6F16" w:rsidRDefault="00AA6F1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033F" w14:textId="1C2D4AA5"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D: Data Migration </w:t>
    </w:r>
    <w:proofErr w:type="gramStart"/>
    <w:r>
      <w:rPr>
        <w:color w:val="595959"/>
        <w:sz w:val="16"/>
        <w:szCs w:val="16"/>
      </w:rPr>
      <w:t>Approach  │</w:t>
    </w:r>
    <w:proofErr w:type="gramEnd"/>
    <w:r>
      <w:rPr>
        <w:color w:val="595959"/>
        <w:sz w:val="16"/>
        <w:szCs w:val="16"/>
      </w:rPr>
      <w:t xml:space="preserve">  1</w:t>
    </w:r>
    <w:r w:rsidR="009651BA">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23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24</w:t>
    </w:r>
    <w:r>
      <w:rPr>
        <w:color w:val="595959"/>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22B46" w14:textId="77777777" w:rsidR="00AA6F16" w:rsidRDefault="00AA6F16"/>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2532" w14:textId="2A3FD311"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E: Demonstration </w:t>
    </w:r>
    <w:proofErr w:type="gramStart"/>
    <w:r>
      <w:rPr>
        <w:color w:val="595959"/>
        <w:sz w:val="16"/>
        <w:szCs w:val="16"/>
      </w:rPr>
      <w:t>Plan  │</w:t>
    </w:r>
    <w:proofErr w:type="gramEnd"/>
    <w:r>
      <w:rPr>
        <w:color w:val="595959"/>
        <w:sz w:val="16"/>
        <w:szCs w:val="16"/>
      </w:rPr>
      <w:t xml:space="preserve">  1</w:t>
    </w:r>
    <w:r w:rsidR="004B4405">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26</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27</w:t>
    </w:r>
    <w:r>
      <w:rPr>
        <w:color w:val="595959"/>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D75F" w14:textId="77777777" w:rsidR="00AA6F16" w:rsidRDefault="00AA6F16"/>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581B" w14:textId="0414B2E5"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F: Support and Maintenance </w:t>
    </w:r>
    <w:proofErr w:type="gramStart"/>
    <w:r>
      <w:rPr>
        <w:color w:val="595959"/>
        <w:sz w:val="16"/>
        <w:szCs w:val="16"/>
      </w:rPr>
      <w:t>Model  │</w:t>
    </w:r>
    <w:proofErr w:type="gramEnd"/>
    <w:r>
      <w:rPr>
        <w:color w:val="595959"/>
        <w:sz w:val="16"/>
        <w:szCs w:val="16"/>
      </w:rPr>
      <w:t xml:space="preserve">  1</w:t>
    </w:r>
    <w:r w:rsidR="00AE70E5">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29</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30</w:t>
    </w:r>
    <w:r>
      <w:rPr>
        <w:color w:val="595959"/>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0C28" w14:textId="77777777" w:rsidR="00AA6F16" w:rsidRDefault="00AA6F16"/>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687B" w14:textId="686590B9"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G: Client </w:t>
    </w:r>
    <w:proofErr w:type="gramStart"/>
    <w:r>
      <w:rPr>
        <w:color w:val="595959"/>
        <w:sz w:val="16"/>
        <w:szCs w:val="16"/>
      </w:rPr>
      <w:t>References  │</w:t>
    </w:r>
    <w:proofErr w:type="gramEnd"/>
    <w:r>
      <w:rPr>
        <w:color w:val="595959"/>
        <w:sz w:val="16"/>
        <w:szCs w:val="16"/>
      </w:rPr>
      <w:t xml:space="preserve">  1</w:t>
    </w:r>
    <w:r w:rsidR="003A6368">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32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33</w:t>
    </w:r>
    <w:r>
      <w:rPr>
        <w:color w:val="595959"/>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73A3" w14:textId="77777777" w:rsidR="00AA6F16" w:rsidRDefault="00AA6F16"/>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088B" w14:textId="5DE1E06D"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H: Security </w:t>
    </w:r>
    <w:proofErr w:type="gramStart"/>
    <w:r>
      <w:rPr>
        <w:color w:val="595959"/>
        <w:sz w:val="16"/>
        <w:szCs w:val="16"/>
      </w:rPr>
      <w:t>Certifications  │</w:t>
    </w:r>
    <w:proofErr w:type="gramEnd"/>
    <w:r>
      <w:rPr>
        <w:color w:val="595959"/>
        <w:sz w:val="16"/>
        <w:szCs w:val="16"/>
      </w:rPr>
      <w:t xml:space="preserve">  1</w:t>
    </w:r>
    <w:r w:rsidR="00AE70E5">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34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35</w:t>
    </w:r>
    <w:r>
      <w:rPr>
        <w:color w:val="595959"/>
        <w:sz w:val="16"/>
        <w:szCs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9417" w14:textId="77777777" w:rsidR="00AA6F16" w:rsidRDefault="00AA6F16"/>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E8C8" w14:textId="109A949D"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I: Data Protection </w:t>
    </w:r>
    <w:proofErr w:type="gramStart"/>
    <w:r>
      <w:rPr>
        <w:color w:val="595959"/>
        <w:sz w:val="16"/>
        <w:szCs w:val="16"/>
      </w:rPr>
      <w:t>Policies  │</w:t>
    </w:r>
    <w:proofErr w:type="gramEnd"/>
    <w:r>
      <w:rPr>
        <w:color w:val="595959"/>
        <w:sz w:val="16"/>
        <w:szCs w:val="16"/>
      </w:rPr>
      <w:t xml:space="preserve">  1</w:t>
    </w:r>
    <w:r w:rsidR="00AE70E5">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37</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38</w:t>
    </w:r>
    <w:r>
      <w:rPr>
        <w:color w:val="595959"/>
        <w:sz w:val="16"/>
        <w:szCs w:val="1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57AC" w14:textId="77777777" w:rsidR="00AA6F16" w:rsidRDefault="00AA6F16"/>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310E" w14:textId="3CB70074" w:rsidR="00AA6F16" w:rsidRDefault="00000000">
    <w:pPr>
      <w:pBdr>
        <w:top w:val="single" w:sz="4" w:space="4" w:color="2E75B6"/>
      </w:pBdr>
      <w:tabs>
        <w:tab w:val="right" w:pos="9026"/>
      </w:tabs>
    </w:pPr>
    <w:r>
      <w:rPr>
        <w:color w:val="595959"/>
        <w:sz w:val="16"/>
        <w:szCs w:val="16"/>
      </w:rPr>
      <w:t xml:space="preserve">iMoSyS </w:t>
    </w:r>
    <w:proofErr w:type="gramStart"/>
    <w:r>
      <w:rPr>
        <w:color w:val="595959"/>
        <w:sz w:val="16"/>
        <w:szCs w:val="16"/>
      </w:rPr>
      <w:t>Limited  │</w:t>
    </w:r>
    <w:proofErr w:type="gramEnd"/>
    <w:r>
      <w:rPr>
        <w:color w:val="595959"/>
        <w:sz w:val="16"/>
        <w:szCs w:val="16"/>
      </w:rPr>
      <w:t xml:space="preserve">  Annex J: Curriculum </w:t>
    </w:r>
    <w:proofErr w:type="gramStart"/>
    <w:r>
      <w:rPr>
        <w:color w:val="595959"/>
        <w:sz w:val="16"/>
        <w:szCs w:val="16"/>
      </w:rPr>
      <w:t>Vitae  │</w:t>
    </w:r>
    <w:proofErr w:type="gramEnd"/>
    <w:r>
      <w:rPr>
        <w:color w:val="595959"/>
        <w:sz w:val="16"/>
        <w:szCs w:val="16"/>
      </w:rPr>
      <w:t xml:space="preserve">  1</w:t>
    </w:r>
    <w:r w:rsidR="00AE70E5">
      <w:rPr>
        <w:color w:val="595959"/>
        <w:sz w:val="16"/>
        <w:szCs w:val="16"/>
      </w:rPr>
      <w:t>5</w:t>
    </w:r>
    <w:r>
      <w:rPr>
        <w:color w:val="595959"/>
        <w:sz w:val="16"/>
        <w:szCs w:val="16"/>
      </w:rPr>
      <w:t xml:space="preserve"> May </w:t>
    </w:r>
    <w:proofErr w:type="gramStart"/>
    <w:r>
      <w:rPr>
        <w:color w:val="595959"/>
        <w:sz w:val="16"/>
        <w:szCs w:val="16"/>
      </w:rPr>
      <w:t>2026  │</w:t>
    </w:r>
    <w:proofErr w:type="gramEnd"/>
    <w:r>
      <w:rPr>
        <w:color w:val="595959"/>
        <w:sz w:val="16"/>
        <w:szCs w:val="16"/>
      </w:rPr>
      <w:t xml:space="preserve">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17B4">
      <w:rPr>
        <w:noProof/>
        <w:color w:val="595959"/>
        <w:sz w:val="16"/>
        <w:szCs w:val="16"/>
      </w:rPr>
      <w:t>40</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17B4">
      <w:rPr>
        <w:noProof/>
        <w:color w:val="595959"/>
        <w:sz w:val="16"/>
        <w:szCs w:val="16"/>
      </w:rPr>
      <w:t>40</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72F49" w14:textId="77777777" w:rsidR="00F975A4" w:rsidRDefault="00F975A4">
      <w:r>
        <w:separator/>
      </w:r>
    </w:p>
  </w:footnote>
  <w:footnote w:type="continuationSeparator" w:id="0">
    <w:p w14:paraId="0895D7AF" w14:textId="77777777" w:rsidR="00F975A4" w:rsidRDefault="00F97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259F" w14:textId="77777777" w:rsidR="00AA6F16" w:rsidRDefault="00AA6F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26B02" w14:textId="77777777" w:rsidR="00AA6F16" w:rsidRDefault="00000000">
    <w:pPr>
      <w:pBdr>
        <w:bottom w:val="single" w:sz="6" w:space="4" w:color="2E75B6"/>
      </w:pBdr>
      <w:tabs>
        <w:tab w:val="right" w:pos="9026"/>
      </w:tabs>
      <w:spacing w:after="40"/>
    </w:pPr>
    <w:r>
      <w:rPr>
        <w:noProof/>
      </w:rPr>
      <w:drawing>
        <wp:inline distT="0" distB="0" distL="0" distR="0" wp14:anchorId="53BB7D65" wp14:editId="5AC66FF2">
          <wp:extent cx="666750" cy="257175"/>
          <wp:effectExtent l="0" t="0" r="0" b="0"/>
          <wp:docPr id="485966459" name="Picture 48596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Technical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7EECE" w14:textId="77777777" w:rsidR="00AA6F16" w:rsidRDefault="00AA6F1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A09" w14:textId="77777777" w:rsidR="00AA6F16" w:rsidRDefault="00000000">
    <w:pPr>
      <w:pBdr>
        <w:bottom w:val="single" w:sz="6" w:space="4" w:color="2E75B6"/>
      </w:pBdr>
      <w:tabs>
        <w:tab w:val="right" w:pos="9026"/>
      </w:tabs>
      <w:spacing w:after="40"/>
    </w:pPr>
    <w:r>
      <w:rPr>
        <w:noProof/>
      </w:rPr>
      <w:drawing>
        <wp:inline distT="0" distB="0" distL="0" distR="0" wp14:anchorId="09C1721B" wp14:editId="5D432B75">
          <wp:extent cx="666750" cy="257175"/>
          <wp:effectExtent l="0" t="0" r="0" b="0"/>
          <wp:docPr id="799821303" name="Picture 79982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A: Approach and Methodology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432D" w14:textId="77777777" w:rsidR="00AA6F16" w:rsidRDefault="00AA6F1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99B6" w14:textId="77777777" w:rsidR="00AA6F16" w:rsidRDefault="00000000">
    <w:pPr>
      <w:pBdr>
        <w:bottom w:val="single" w:sz="6" w:space="4" w:color="2E75B6"/>
      </w:pBdr>
      <w:tabs>
        <w:tab w:val="right" w:pos="9026"/>
      </w:tabs>
      <w:spacing w:after="40"/>
    </w:pPr>
    <w:r>
      <w:rPr>
        <w:noProof/>
      </w:rPr>
      <w:drawing>
        <wp:inline distT="0" distB="0" distL="0" distR="0" wp14:anchorId="74E70370" wp14:editId="5D7BDB05">
          <wp:extent cx="666750" cy="257175"/>
          <wp:effectExtent l="0" t="0" r="0" b="0"/>
          <wp:docPr id="2141747233" name="Picture 21417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B: Implementation Plan and Work Plan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F3B9" w14:textId="77777777" w:rsidR="00AA6F16" w:rsidRDefault="00000000">
    <w:pPr>
      <w:pBdr>
        <w:bottom w:val="single" w:sz="6" w:space="4" w:color="2E75B6"/>
      </w:pBdr>
      <w:tabs>
        <w:tab w:val="right" w:pos="9026"/>
      </w:tabs>
      <w:spacing w:after="40"/>
    </w:pPr>
    <w:r>
      <w:rPr>
        <w:noProof/>
      </w:rPr>
      <w:drawing>
        <wp:inline distT="0" distB="0" distL="0" distR="0" wp14:anchorId="74E70370" wp14:editId="5D7BDB05">
          <wp:extent cx="666750" cy="257175"/>
          <wp:effectExtent l="0" t="0" r="0" b="0"/>
          <wp:docPr id="1264512921" name="Picture 126451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B: Implementation Plan and Work Plan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AB96" w14:textId="77777777" w:rsidR="00AA6F16" w:rsidRDefault="00000000">
    <w:pPr>
      <w:pBdr>
        <w:bottom w:val="single" w:sz="6" w:space="4" w:color="2E75B6"/>
      </w:pBdr>
      <w:tabs>
        <w:tab w:val="right" w:pos="9026"/>
      </w:tabs>
      <w:spacing w:after="40"/>
    </w:pPr>
    <w:r>
      <w:rPr>
        <w:noProof/>
      </w:rPr>
      <w:drawing>
        <wp:inline distT="0" distB="0" distL="0" distR="0" wp14:anchorId="74E70370" wp14:editId="5D7BDB05">
          <wp:extent cx="666750" cy="257175"/>
          <wp:effectExtent l="0" t="0" r="0" b="0"/>
          <wp:docPr id="2037718908" name="Picture 2037718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B: Implementation Plan and Work Plan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99B8" w14:textId="77777777" w:rsidR="00AA6F16" w:rsidRDefault="00AA6F1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BE60" w14:textId="77777777" w:rsidR="00AA6F16" w:rsidRDefault="00000000">
    <w:pPr>
      <w:pBdr>
        <w:bottom w:val="single" w:sz="6" w:space="4" w:color="2E75B6"/>
      </w:pBdr>
      <w:tabs>
        <w:tab w:val="right" w:pos="9026"/>
      </w:tabs>
      <w:spacing w:after="40"/>
    </w:pPr>
    <w:r>
      <w:rPr>
        <w:noProof/>
      </w:rPr>
      <w:drawing>
        <wp:inline distT="0" distB="0" distL="0" distR="0" wp14:anchorId="738E280E" wp14:editId="2FA387BD">
          <wp:extent cx="666750" cy="257175"/>
          <wp:effectExtent l="0" t="0" r="0" b="0"/>
          <wp:docPr id="523173593" name="Picture 52317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C: System Architecture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F924" w14:textId="77777777" w:rsidR="00AA6F16" w:rsidRDefault="00AA6F1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8E33" w14:textId="77777777" w:rsidR="00AA6F16" w:rsidRDefault="00000000">
    <w:pPr>
      <w:pBdr>
        <w:bottom w:val="single" w:sz="6" w:space="4" w:color="2E75B6"/>
      </w:pBdr>
      <w:tabs>
        <w:tab w:val="right" w:pos="9026"/>
      </w:tabs>
      <w:spacing w:after="40"/>
    </w:pPr>
    <w:r>
      <w:rPr>
        <w:noProof/>
      </w:rPr>
      <w:drawing>
        <wp:inline distT="0" distB="0" distL="0" distR="0" wp14:anchorId="2F9B31CE" wp14:editId="6FD284FF">
          <wp:extent cx="666750" cy="257175"/>
          <wp:effectExtent l="0" t="0" r="0" b="0"/>
          <wp:docPr id="1983398745" name="Picture 198339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D: Data Migration Approach</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485E" w14:textId="77777777" w:rsidR="00AA6F16" w:rsidRDefault="00AA6F16"/>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3B19" w14:textId="77777777" w:rsidR="00AA6F16" w:rsidRDefault="00000000">
    <w:pPr>
      <w:pBdr>
        <w:bottom w:val="single" w:sz="6" w:space="4" w:color="2E75B6"/>
      </w:pBdr>
      <w:tabs>
        <w:tab w:val="right" w:pos="9026"/>
      </w:tabs>
      <w:spacing w:after="40"/>
    </w:pPr>
    <w:r>
      <w:rPr>
        <w:noProof/>
      </w:rPr>
      <w:drawing>
        <wp:inline distT="0" distB="0" distL="0" distR="0" wp14:anchorId="7A4530AE" wp14:editId="4B6981C4">
          <wp:extent cx="666750" cy="257175"/>
          <wp:effectExtent l="0" t="0" r="0" b="0"/>
          <wp:docPr id="1633531421" name="Picture 163353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E: Demonstration Plan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E434" w14:textId="77777777" w:rsidR="00AA6F16" w:rsidRDefault="00AA6F16"/>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DF22" w14:textId="77777777" w:rsidR="00AA6F16" w:rsidRDefault="00000000">
    <w:pPr>
      <w:pBdr>
        <w:bottom w:val="single" w:sz="6" w:space="4" w:color="2E75B6"/>
      </w:pBdr>
      <w:tabs>
        <w:tab w:val="right" w:pos="9026"/>
      </w:tabs>
      <w:spacing w:after="40"/>
    </w:pPr>
    <w:r>
      <w:rPr>
        <w:noProof/>
      </w:rPr>
      <w:drawing>
        <wp:inline distT="0" distB="0" distL="0" distR="0" wp14:anchorId="29A40E1A" wp14:editId="15BDC361">
          <wp:extent cx="666750" cy="257175"/>
          <wp:effectExtent l="0" t="0" r="0" b="0"/>
          <wp:docPr id="1004469164" name="Picture 100446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F: Support and Maintenance Model</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7CA59" w14:textId="77777777" w:rsidR="00AA6F16" w:rsidRDefault="00AA6F16"/>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BE66" w14:textId="77777777" w:rsidR="00AA6F16" w:rsidRDefault="00000000">
    <w:pPr>
      <w:pBdr>
        <w:bottom w:val="single" w:sz="6" w:space="4" w:color="2E75B6"/>
      </w:pBdr>
      <w:tabs>
        <w:tab w:val="right" w:pos="9026"/>
      </w:tabs>
      <w:spacing w:after="40"/>
    </w:pPr>
    <w:r>
      <w:rPr>
        <w:noProof/>
      </w:rPr>
      <w:drawing>
        <wp:inline distT="0" distB="0" distL="0" distR="0" wp14:anchorId="2BFD221A" wp14:editId="29120C53">
          <wp:extent cx="666750" cy="257175"/>
          <wp:effectExtent l="0" t="0" r="0" b="0"/>
          <wp:docPr id="1520587627" name="Picture 1520587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G: Client References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1183" w14:textId="77777777" w:rsidR="00AA6F16" w:rsidRDefault="00AA6F16"/>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C6B5" w14:textId="77777777" w:rsidR="00AA6F16" w:rsidRDefault="00000000">
    <w:pPr>
      <w:pBdr>
        <w:bottom w:val="single" w:sz="6" w:space="4" w:color="2E75B6"/>
      </w:pBdr>
      <w:tabs>
        <w:tab w:val="right" w:pos="9026"/>
      </w:tabs>
      <w:spacing w:after="40"/>
    </w:pPr>
    <w:r>
      <w:rPr>
        <w:noProof/>
      </w:rPr>
      <w:drawing>
        <wp:inline distT="0" distB="0" distL="0" distR="0" wp14:anchorId="346F8D91" wp14:editId="3696BD1B">
          <wp:extent cx="666750" cy="257175"/>
          <wp:effectExtent l="0" t="0" r="0" b="0"/>
          <wp:docPr id="2130822749" name="Picture 213082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H: Security Certifications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3A44" w14:textId="77777777" w:rsidR="00AA6F16" w:rsidRDefault="00AA6F16"/>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C3A6" w14:textId="77777777" w:rsidR="00AA6F16" w:rsidRDefault="00000000">
    <w:pPr>
      <w:pBdr>
        <w:bottom w:val="single" w:sz="6" w:space="4" w:color="2E75B6"/>
      </w:pBdr>
      <w:tabs>
        <w:tab w:val="right" w:pos="9026"/>
      </w:tabs>
      <w:spacing w:after="40"/>
    </w:pPr>
    <w:r>
      <w:rPr>
        <w:noProof/>
      </w:rPr>
      <w:drawing>
        <wp:inline distT="0" distB="0" distL="0" distR="0" wp14:anchorId="4FE18EF2" wp14:editId="1B35C776">
          <wp:extent cx="666750" cy="257175"/>
          <wp:effectExtent l="0" t="0" r="0" b="0"/>
          <wp:docPr id="538628148" name="Picture 53862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I: Data Protection Policies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28C12" w14:textId="77777777" w:rsidR="00AA6F16" w:rsidRDefault="00AA6F16"/>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3AC3" w14:textId="77777777" w:rsidR="00AA6F16" w:rsidRDefault="00000000">
    <w:pPr>
      <w:pBdr>
        <w:bottom w:val="single" w:sz="6" w:space="4" w:color="2E75B6"/>
      </w:pBdr>
      <w:tabs>
        <w:tab w:val="right" w:pos="9026"/>
      </w:tabs>
      <w:spacing w:after="40"/>
    </w:pPr>
    <w:r>
      <w:rPr>
        <w:noProof/>
      </w:rPr>
      <w:drawing>
        <wp:inline distT="0" distB="0" distL="0" distR="0" wp14:anchorId="7931C2C5" wp14:editId="0509F5A8">
          <wp:extent cx="666750" cy="257175"/>
          <wp:effectExtent l="0" t="0" r="0" b="0"/>
          <wp:docPr id="969803606" name="Picture 96980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57175"/>
                  </a:xfrm>
                  <a:prstGeom prst="rect">
                    <a:avLst/>
                  </a:prstGeom>
                </pic:spPr>
              </pic:pic>
            </a:graphicData>
          </a:graphic>
        </wp:inline>
      </w:drawing>
    </w:r>
    <w:r>
      <w:tab/>
    </w:r>
    <w:r>
      <w:rPr>
        <w:color w:val="595959"/>
        <w:sz w:val="16"/>
        <w:szCs w:val="16"/>
      </w:rPr>
      <w:t>Annex J: 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633B1"/>
    <w:multiLevelType w:val="hybridMultilevel"/>
    <w:tmpl w:val="A7C82D4C"/>
    <w:lvl w:ilvl="0" w:tplc="25B60BBA">
      <w:start w:val="1"/>
      <w:numFmt w:val="bullet"/>
      <w:lvlText w:val="•"/>
      <w:lvlJc w:val="left"/>
      <w:pPr>
        <w:ind w:left="720" w:hanging="360"/>
      </w:pPr>
    </w:lvl>
    <w:lvl w:ilvl="1" w:tplc="282A4F5E">
      <w:numFmt w:val="decimal"/>
      <w:lvlText w:val=""/>
      <w:lvlJc w:val="left"/>
    </w:lvl>
    <w:lvl w:ilvl="2" w:tplc="50287666">
      <w:numFmt w:val="decimal"/>
      <w:lvlText w:val=""/>
      <w:lvlJc w:val="left"/>
    </w:lvl>
    <w:lvl w:ilvl="3" w:tplc="BA0AA280">
      <w:numFmt w:val="decimal"/>
      <w:lvlText w:val=""/>
      <w:lvlJc w:val="left"/>
    </w:lvl>
    <w:lvl w:ilvl="4" w:tplc="920A15D4">
      <w:numFmt w:val="decimal"/>
      <w:lvlText w:val=""/>
      <w:lvlJc w:val="left"/>
    </w:lvl>
    <w:lvl w:ilvl="5" w:tplc="CF98B586">
      <w:numFmt w:val="decimal"/>
      <w:lvlText w:val=""/>
      <w:lvlJc w:val="left"/>
    </w:lvl>
    <w:lvl w:ilvl="6" w:tplc="77CEC024">
      <w:numFmt w:val="decimal"/>
      <w:lvlText w:val=""/>
      <w:lvlJc w:val="left"/>
    </w:lvl>
    <w:lvl w:ilvl="7" w:tplc="9E6AF9C6">
      <w:numFmt w:val="decimal"/>
      <w:lvlText w:val=""/>
      <w:lvlJc w:val="left"/>
    </w:lvl>
    <w:lvl w:ilvl="8" w:tplc="E13AFF4C">
      <w:numFmt w:val="decimal"/>
      <w:lvlText w:val=""/>
      <w:lvlJc w:val="left"/>
    </w:lvl>
  </w:abstractNum>
  <w:abstractNum w:abstractNumId="1" w15:restartNumberingAfterBreak="0">
    <w:nsid w:val="603E05E2"/>
    <w:multiLevelType w:val="hybridMultilevel"/>
    <w:tmpl w:val="D1508DD4"/>
    <w:lvl w:ilvl="0" w:tplc="6B9EEE12">
      <w:start w:val="1"/>
      <w:numFmt w:val="bullet"/>
      <w:lvlText w:val="●"/>
      <w:lvlJc w:val="left"/>
      <w:pPr>
        <w:ind w:left="720" w:hanging="360"/>
      </w:pPr>
    </w:lvl>
    <w:lvl w:ilvl="1" w:tplc="E7B81F9A">
      <w:start w:val="1"/>
      <w:numFmt w:val="bullet"/>
      <w:lvlText w:val="○"/>
      <w:lvlJc w:val="left"/>
      <w:pPr>
        <w:ind w:left="1440" w:hanging="360"/>
      </w:pPr>
    </w:lvl>
    <w:lvl w:ilvl="2" w:tplc="A064C29E">
      <w:start w:val="1"/>
      <w:numFmt w:val="bullet"/>
      <w:lvlText w:val="■"/>
      <w:lvlJc w:val="left"/>
      <w:pPr>
        <w:ind w:left="2160" w:hanging="360"/>
      </w:pPr>
    </w:lvl>
    <w:lvl w:ilvl="3" w:tplc="D27693C4">
      <w:start w:val="1"/>
      <w:numFmt w:val="bullet"/>
      <w:lvlText w:val="●"/>
      <w:lvlJc w:val="left"/>
      <w:pPr>
        <w:ind w:left="2880" w:hanging="360"/>
      </w:pPr>
    </w:lvl>
    <w:lvl w:ilvl="4" w:tplc="59DA8A0E">
      <w:start w:val="1"/>
      <w:numFmt w:val="bullet"/>
      <w:lvlText w:val="○"/>
      <w:lvlJc w:val="left"/>
      <w:pPr>
        <w:ind w:left="3600" w:hanging="360"/>
      </w:pPr>
    </w:lvl>
    <w:lvl w:ilvl="5" w:tplc="CA3AAFE4">
      <w:start w:val="1"/>
      <w:numFmt w:val="bullet"/>
      <w:lvlText w:val="■"/>
      <w:lvlJc w:val="left"/>
      <w:pPr>
        <w:ind w:left="4320" w:hanging="360"/>
      </w:pPr>
    </w:lvl>
    <w:lvl w:ilvl="6" w:tplc="5E10F8AC">
      <w:start w:val="1"/>
      <w:numFmt w:val="bullet"/>
      <w:lvlText w:val="●"/>
      <w:lvlJc w:val="left"/>
      <w:pPr>
        <w:ind w:left="5040" w:hanging="360"/>
      </w:pPr>
    </w:lvl>
    <w:lvl w:ilvl="7" w:tplc="99A83126">
      <w:start w:val="1"/>
      <w:numFmt w:val="bullet"/>
      <w:lvlText w:val="●"/>
      <w:lvlJc w:val="left"/>
      <w:pPr>
        <w:ind w:left="5760" w:hanging="360"/>
      </w:pPr>
    </w:lvl>
    <w:lvl w:ilvl="8" w:tplc="C46CF562">
      <w:start w:val="1"/>
      <w:numFmt w:val="bullet"/>
      <w:lvlText w:val="●"/>
      <w:lvlJc w:val="left"/>
      <w:pPr>
        <w:ind w:left="6480" w:hanging="360"/>
      </w:pPr>
    </w:lvl>
  </w:abstractNum>
  <w:num w:numId="1" w16cid:durableId="1821580979">
    <w:abstractNumId w:val="1"/>
    <w:lvlOverride w:ilvl="0">
      <w:startOverride w:val="1"/>
    </w:lvlOverride>
  </w:num>
  <w:num w:numId="2" w16cid:durableId="1354111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F16"/>
    <w:rsid w:val="00082503"/>
    <w:rsid w:val="000B12B7"/>
    <w:rsid w:val="00272560"/>
    <w:rsid w:val="00355EB0"/>
    <w:rsid w:val="00374EB4"/>
    <w:rsid w:val="003A6368"/>
    <w:rsid w:val="004B4405"/>
    <w:rsid w:val="005117B4"/>
    <w:rsid w:val="005816E9"/>
    <w:rsid w:val="005966E8"/>
    <w:rsid w:val="005A417F"/>
    <w:rsid w:val="00844624"/>
    <w:rsid w:val="00934A7F"/>
    <w:rsid w:val="009651BA"/>
    <w:rsid w:val="00983FD3"/>
    <w:rsid w:val="00A10A93"/>
    <w:rsid w:val="00AA6F16"/>
    <w:rsid w:val="00AE70E5"/>
    <w:rsid w:val="00B305EE"/>
    <w:rsid w:val="00B32F69"/>
    <w:rsid w:val="00BE77E6"/>
    <w:rsid w:val="00C05C2D"/>
    <w:rsid w:val="00D168E7"/>
    <w:rsid w:val="00F73861"/>
    <w:rsid w:val="00F975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D972"/>
  <w15:docId w15:val="{3AD036B1-B480-46A6-BA06-F12D066B7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A1A1A"/>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roposalHeading1">
    <w:name w:val="Proposal Heading 1"/>
    <w:basedOn w:val="Heading1"/>
    <w:qFormat/>
    <w:pPr>
      <w:spacing w:before="220" w:after="100"/>
    </w:pPr>
    <w:rPr>
      <w:b/>
      <w:bCs/>
      <w:caps/>
      <w:color w:val="1F2B3C"/>
      <w:sz w:val="24"/>
      <w:szCs w:val="24"/>
    </w:rPr>
  </w:style>
  <w:style w:type="paragraph" w:customStyle="1" w:styleId="ProposalHeading2">
    <w:name w:val="Proposal Heading 2"/>
    <w:basedOn w:val="Heading2"/>
    <w:qFormat/>
    <w:pPr>
      <w:spacing w:before="160" w:after="80"/>
    </w:pPr>
    <w:rPr>
      <w:b/>
      <w:bCs/>
      <w:color w:val="1F2B3C"/>
      <w:sz w:val="22"/>
      <w:szCs w:val="22"/>
    </w:rPr>
  </w:style>
  <w:style w:type="paragraph" w:customStyle="1" w:styleId="ProposalHeading3">
    <w:name w:val="Proposal Heading 3"/>
    <w:basedOn w:val="Heading3"/>
    <w:qFormat/>
    <w:pPr>
      <w:spacing w:before="120" w:after="60"/>
    </w:pPr>
    <w:rPr>
      <w:b/>
      <w:bCs/>
      <w:color w:val="2E75B6"/>
      <w:sz w:val="22"/>
      <w:szCs w:val="22"/>
    </w:rPr>
  </w:style>
  <w:style w:type="paragraph" w:styleId="Header">
    <w:name w:val="header"/>
    <w:basedOn w:val="Normal"/>
    <w:link w:val="HeaderChar"/>
    <w:uiPriority w:val="99"/>
    <w:unhideWhenUsed/>
    <w:rsid w:val="00BE77E6"/>
    <w:pPr>
      <w:tabs>
        <w:tab w:val="center" w:pos="4513"/>
        <w:tab w:val="right" w:pos="9026"/>
      </w:tabs>
    </w:pPr>
  </w:style>
  <w:style w:type="character" w:customStyle="1" w:styleId="HeaderChar">
    <w:name w:val="Header Char"/>
    <w:basedOn w:val="DefaultParagraphFont"/>
    <w:link w:val="Header"/>
    <w:uiPriority w:val="99"/>
    <w:rsid w:val="00BE77E6"/>
  </w:style>
  <w:style w:type="paragraph" w:styleId="Footer">
    <w:name w:val="footer"/>
    <w:basedOn w:val="Normal"/>
    <w:link w:val="FooterChar"/>
    <w:uiPriority w:val="99"/>
    <w:unhideWhenUsed/>
    <w:rsid w:val="00BE77E6"/>
    <w:pPr>
      <w:tabs>
        <w:tab w:val="center" w:pos="4513"/>
        <w:tab w:val="right" w:pos="9026"/>
      </w:tabs>
    </w:pPr>
  </w:style>
  <w:style w:type="character" w:customStyle="1" w:styleId="FooterChar">
    <w:name w:val="Footer Char"/>
    <w:basedOn w:val="DefaultParagraphFont"/>
    <w:link w:val="Footer"/>
    <w:uiPriority w:val="99"/>
    <w:rsid w:val="00BE77E6"/>
  </w:style>
  <w:style w:type="character" w:styleId="UnresolvedMention">
    <w:name w:val="Unresolved Mention"/>
    <w:basedOn w:val="DefaultParagraphFont"/>
    <w:uiPriority w:val="99"/>
    <w:semiHidden/>
    <w:unhideWhenUsed/>
    <w:rsid w:val="00272560"/>
    <w:rPr>
      <w:color w:val="605E5C"/>
      <w:shd w:val="clear" w:color="auto" w:fill="E1DFDD"/>
    </w:rPr>
  </w:style>
  <w:style w:type="paragraph" w:styleId="TOCHeading">
    <w:name w:val="TOC Heading"/>
    <w:basedOn w:val="Heading1"/>
    <w:next w:val="Normal"/>
    <w:uiPriority w:val="39"/>
    <w:unhideWhenUsed/>
    <w:qFormat/>
    <w:rsid w:val="005A417F"/>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5A417F"/>
    <w:pPr>
      <w:spacing w:after="100"/>
    </w:pPr>
  </w:style>
  <w:style w:type="paragraph" w:styleId="TOC2">
    <w:name w:val="toc 2"/>
    <w:basedOn w:val="Normal"/>
    <w:next w:val="Normal"/>
    <w:autoRedefine/>
    <w:uiPriority w:val="39"/>
    <w:unhideWhenUsed/>
    <w:rsid w:val="005A41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42" Type="http://schemas.openxmlformats.org/officeDocument/2006/relationships/header" Target="header12.xml"/><Relationship Id="rId47" Type="http://schemas.openxmlformats.org/officeDocument/2006/relationships/footer" Target="footer14.xml"/><Relationship Id="rId63" Type="http://schemas.openxmlformats.org/officeDocument/2006/relationships/footer" Target="footer2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footer" Target="footer7.xml"/><Relationship Id="rId11" Type="http://schemas.openxmlformats.org/officeDocument/2006/relationships/image" Target="media/image4.png"/><Relationship Id="rId24" Type="http://schemas.openxmlformats.org/officeDocument/2006/relationships/footer" Target="footer5.xml"/><Relationship Id="rId32" Type="http://schemas.openxmlformats.org/officeDocument/2006/relationships/header" Target="header9.xml"/><Relationship Id="rId37" Type="http://schemas.openxmlformats.org/officeDocument/2006/relationships/image" Target="media/image12.jpg"/><Relationship Id="rId40" Type="http://schemas.openxmlformats.org/officeDocument/2006/relationships/header" Target="header11.xml"/><Relationship Id="rId45" Type="http://schemas.openxmlformats.org/officeDocument/2006/relationships/footer" Target="footer13.xml"/><Relationship Id="rId53" Type="http://schemas.openxmlformats.org/officeDocument/2006/relationships/footer" Target="footer17.xml"/><Relationship Id="rId58" Type="http://schemas.openxmlformats.org/officeDocument/2006/relationships/header" Target="header20.xml"/><Relationship Id="rId66" Type="http://schemas.openxmlformats.org/officeDocument/2006/relationships/header" Target="header24.xml"/><Relationship Id="rId5" Type="http://schemas.openxmlformats.org/officeDocument/2006/relationships/webSettings" Target="webSettings.xml"/><Relationship Id="rId61" Type="http://schemas.openxmlformats.org/officeDocument/2006/relationships/footer" Target="footer21.xml"/><Relationship Id="rId19" Type="http://schemas.openxmlformats.org/officeDocument/2006/relationships/image" Target="media/image6.jp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image" Target="media/image8.png"/><Relationship Id="rId30" Type="http://schemas.openxmlformats.org/officeDocument/2006/relationships/header" Target="header8.xml"/><Relationship Id="rId35" Type="http://schemas.openxmlformats.org/officeDocument/2006/relationships/image" Target="media/image10.jpg"/><Relationship Id="rId43" Type="http://schemas.openxmlformats.org/officeDocument/2006/relationships/footer" Target="footer12.xml"/><Relationship Id="rId48" Type="http://schemas.openxmlformats.org/officeDocument/2006/relationships/header" Target="header15.xml"/><Relationship Id="rId56" Type="http://schemas.openxmlformats.org/officeDocument/2006/relationships/header" Target="header19.xml"/><Relationship Id="rId64" Type="http://schemas.openxmlformats.org/officeDocument/2006/relationships/header" Target="header23.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footer" Target="footer9.xml"/><Relationship Id="rId38" Type="http://schemas.openxmlformats.org/officeDocument/2006/relationships/header" Target="header10.xml"/><Relationship Id="rId46" Type="http://schemas.openxmlformats.org/officeDocument/2006/relationships/header" Target="header14.xml"/><Relationship Id="rId59" Type="http://schemas.openxmlformats.org/officeDocument/2006/relationships/footer" Target="footer20.xml"/><Relationship Id="rId67" Type="http://schemas.openxmlformats.org/officeDocument/2006/relationships/footer" Target="footer24.xml"/><Relationship Id="rId20" Type="http://schemas.openxmlformats.org/officeDocument/2006/relationships/image" Target="media/image7.jpg"/><Relationship Id="rId41" Type="http://schemas.openxmlformats.org/officeDocument/2006/relationships/footer" Target="footer11.xml"/><Relationship Id="rId54" Type="http://schemas.openxmlformats.org/officeDocument/2006/relationships/header" Target="header18.xml"/><Relationship Id="rId62"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image" Target="media/image11.jpg"/><Relationship Id="rId49" Type="http://schemas.openxmlformats.org/officeDocument/2006/relationships/footer" Target="footer15.xml"/><Relationship Id="rId57" Type="http://schemas.openxmlformats.org/officeDocument/2006/relationships/footer" Target="footer19.xml"/><Relationship Id="rId10" Type="http://schemas.openxmlformats.org/officeDocument/2006/relationships/image" Target="media/image3.png"/><Relationship Id="rId31" Type="http://schemas.openxmlformats.org/officeDocument/2006/relationships/footer" Target="footer8.xml"/><Relationship Id="rId44" Type="http://schemas.openxmlformats.org/officeDocument/2006/relationships/header" Target="header13.xml"/><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footer" Target="footer10.xml"/><Relationship Id="rId34" Type="http://schemas.openxmlformats.org/officeDocument/2006/relationships/image" Target="media/image9.jpg"/><Relationship Id="rId50" Type="http://schemas.openxmlformats.org/officeDocument/2006/relationships/header" Target="header16.xml"/><Relationship Id="rId55" Type="http://schemas.openxmlformats.org/officeDocument/2006/relationships/footer" Target="footer18.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0.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DA98D-DDA9-4B13-A3BC-15B5B6684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44</Pages>
  <Words>9445</Words>
  <Characters>53839</Characters>
  <Application>Microsoft Office Word</Application>
  <DocSecurity>0</DocSecurity>
  <Lines>448</Lines>
  <Paragraphs>126</Paragraphs>
  <ScaleCrop>false</ScaleCrop>
  <Company/>
  <LinksUpToDate>false</LinksUpToDate>
  <CharactersWithSpaces>63158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Mphatso Nkoloma</cp:lastModifiedBy>
  <cp:revision>3</cp:revision>
  <dcterms:created xsi:type="dcterms:W3CDTF">2026-05-14T08:58:00Z</dcterms:created>
  <dcterms:modified xsi:type="dcterms:W3CDTF">2026-05-14T09:04:00Z</dcterms:modified>
</cp:coreProperties>
</file>