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120" w:before="300"/>
      </w:pPr>
      <w:r>
        <w:rPr>
          <w:rFonts w:ascii="Arial" w:eastAsia="Arial" w:hAnsi="Arial" w:cs="Arial"/>
          <w:b/>
          <w:bCs/>
          <w:sz w:val="40"/>
          <w:szCs w:val="40"/>
        </w:rPr>
        <w:t>C++ OOP 기말 프로젝트 보고서</w:t>
      </w:r>
    </w:p>
    <w:p>
      <w:pPr>
        <w:jc w:val="center"/>
        <w:spacing w:after="80" w:before="80"/>
      </w:pPr>
      <w:r>
        <w:rPr>
          <w:rFonts w:ascii="Arial" w:eastAsia="Arial" w:hAnsi="Arial" w:cs="Arial"/>
          <w:color w:val="555555"/>
          <w:sz w:val="24"/>
          <w:szCs w:val="24"/>
        </w:rPr>
        <w:t>주제: 텍스트 RPG 전투 시뮬레이터</w:t>
      </w:r>
    </w:p>
    <w:p>
      <w:pPr>
        <w:jc w:val="center"/>
        <w:spacing w:after="400" w:before="40"/>
        <w:rPr>
          <w:lang w:eastAsia="ko-KR"/>
          <w:rFonts w:ascii="Arial" w:eastAsia="Arial" w:hAnsi="Arial" w:cs="Arial" w:hint="eastAsia"/>
          <w:color w:val="888888"/>
          <w:sz w:val="22"/>
          <w:szCs w:val="22"/>
          <w:rtl w:val="off"/>
        </w:rPr>
      </w:pPr>
      <w:r>
        <w:rPr>
          <w:lang w:eastAsia="ko-KR"/>
          <w:rFonts w:ascii="Arial" w:eastAsia="Arial" w:hAnsi="Arial" w:cs="Arial" w:hint="eastAsia"/>
          <w:color w:val="888888"/>
          <w:sz w:val="22"/>
          <w:szCs w:val="22"/>
          <w:rtl w:val="off"/>
        </w:rPr>
        <w:t>학번:2020575068, 이름: 최원욱</w:t>
      </w:r>
    </w:p>
    <w:p>
      <w:pPr>
        <w:jc w:val="left"/>
        <w:spacing w:after="400" w:before="4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>1. 프로그램 개요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sz w:val="24"/>
          <w:szCs w:val="24"/>
        </w:rPr>
        <w:t>1-1. 주제 선택 이유</w:t>
      </w:r>
    </w:p>
    <w:p>
      <w:pPr>
        <w:spacing w:after="80" w:before="80"/>
        <w:rPr>
          <w:lang/>
          <w:rFonts w:ascii="Arial" w:eastAsia="Arial" w:hAnsi="Arial" w:cs="Arial"/>
          <w:sz w:val="22"/>
          <w:szCs w:val="22"/>
          <w:rtl w:val="off"/>
        </w:rPr>
      </w:pPr>
      <w:r>
        <w:rPr>
          <w:rFonts w:ascii="Arial" w:eastAsia="Arial" w:hAnsi="Arial" w:cs="Arial"/>
          <w:sz w:val="22"/>
          <w:szCs w:val="22"/>
        </w:rPr>
        <w:t xml:space="preserve">텍스트 RPG를 선택한 이유는 상속과 다형성을 자연스럽게 적용할 수 있는 주제이기 때문이다. </w:t>
      </w:r>
    </w:p>
    <w:p>
      <w:pPr>
        <w:spacing w:after="80" w:before="80"/>
      </w:pPr>
      <w:r>
        <w:rPr>
          <w:rFonts w:ascii="Arial" w:eastAsia="Arial" w:hAnsi="Arial" w:cs="Arial"/>
          <w:sz w:val="22"/>
          <w:szCs w:val="22"/>
        </w:rPr>
        <w:t>캐릭터와 몹스터는 HP·공격력·방어력 등 공통 속성을 공유하면서도 직업별·종류별로 행동이 달라지므로, 추상 클래스와 다형성으로 표현하기에 적합하다.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eastAsia="Arial" w:hAnsi="Arial" w:cs="Arial"/>
          <w:b/>
          <w:bCs/>
          <w:sz w:val="24"/>
          <w:szCs w:val="24"/>
        </w:rPr>
        <w:t>1-2. 구현한 기능 목록</w:t>
      </w:r>
    </w:p>
    <w:p>
      <w:pPr>
        <w:ind w:left="400" w:hanging="200"/>
        <w:spacing w:after="60" w:before="60"/>
      </w:pP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캐릭터 생성: 이름 입력 및 직업 선택 (전사 / 마법사 / 힐러)</w:t>
      </w:r>
    </w:p>
    <w:p>
      <w:pPr>
        <w:ind w:left="400" w:hanging="200"/>
        <w:spacing w:after="60" w:before="60"/>
      </w:pP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lang w:eastAsia="ko-KR"/>
          <w:rFonts w:ascii="Arial" w:eastAsia="Arial" w:hAnsi="Arial" w:cs="Arial"/>
          <w:sz w:val="22"/>
          <w:szCs w:val="22"/>
          <w:rtl w:val="off"/>
        </w:rPr>
        <w:t>몬</w:t>
      </w:r>
      <w:r>
        <w:rPr>
          <w:rFonts w:ascii="Arial" w:eastAsia="Arial" w:hAnsi="Arial" w:cs="Arial"/>
          <w:sz w:val="22"/>
          <w:szCs w:val="22"/>
        </w:rPr>
        <w:t>스터 4종: 고블린 → 늘대 → 악어 → 드래곤 (스테이지별 능치 설계 + 고유 공격 패턴)</w:t>
      </w:r>
    </w:p>
    <w:p>
      <w:pPr>
        <w:ind w:left="400" w:hanging="200"/>
        <w:spacing w:after="60" w:before="60"/>
      </w:pP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턴제 전투: 공격 / 아이템 사용 / 도망 /  선택</w:t>
      </w:r>
    </w:p>
    <w:p>
      <w:pPr>
        <w:ind w:left="400" w:hanging="200"/>
        <w:spacing w:after="60" w:before="60"/>
      </w:pP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아이템 시스템: 상점에서 HP 포션·공격 포션 구매 → 인벤토리 보관 → 전투 중 사용</w:t>
      </w:r>
    </w:p>
    <w:p>
      <w:pPr>
        <w:ind w:left="400" w:hanging="200"/>
        <w:spacing w:after="60" w:before="60"/>
      </w:pP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전투 결과 처리: 승리(경험치·골드 획득) / 패배(게임 오버) / 도망(50% 확률)</w:t>
      </w:r>
    </w:p>
    <w:p>
      <w:pPr>
        <w:ind w:left="400" w:hanging="200"/>
        <w:spacing w:after="60" w:before="60"/>
      </w:pP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저장·불러오기: savefile.txt에 전체 게임 상태 저장, 프로그램 재시작 후 복원</w:t>
      </w:r>
    </w:p>
    <w:p>
      <w:pPr>
        <w:ind w:left="400" w:hanging="200"/>
        <w:spacing w:after="60" w:before="60"/>
      </w:pP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레벨업: 경험치 축적 → 능력치 선택 강화 → Lv.2 스터 해제</w:t>
      </w:r>
    </w:p>
    <w:p>
      <w:pPr>
        <w:spacing w:after="80" w:before="80"/>
      </w:pPr>
    </w:p>
    <w:p>
      <w:r>
        <w:rPr>
          <w:rFonts w:ascii="Arial" w:eastAsia="Arial" w:hAnsi="Arial" w:cs="Arial"/>
          <w:b/>
          <w:bCs/>
          <w:color w:val="2E75B6"/>
          <w:sz w:val="30"/>
          <w:szCs w:val="30"/>
        </w:rPr>
        <w:t>2. 클래스 설계</w:t>
      </w:r>
    </w:p>
    <w:p>
      <w:pPr>
        <w:spacing w:after="100" w:before="200"/>
        <w:rPr>
          <w:lang w:eastAsia="ko-KR"/>
          <w:rFonts w:ascii="Arial" w:eastAsia="Arial" w:hAnsi="Arial" w:cs="Arial" w:hint="eastAsia"/>
          <w:b/>
          <w:bCs/>
          <w:sz w:val="24"/>
          <w:szCs w:val="24"/>
          <w:rtl w:val="off"/>
        </w:rPr>
      </w:pPr>
      <w:r>
        <w:rPr>
          <w:rFonts w:ascii="Arial" w:eastAsia="Arial" w:hAnsi="Arial" w:cs="Arial"/>
          <w:b/>
          <w:bCs/>
          <w:sz w:val="24"/>
          <w:szCs w:val="24"/>
        </w:rPr>
        <w:t>2-1. 클래스 다이어그램 (텍스트 UML)</w:t>
      </w:r>
    </w:p>
    <w:p>
      <w:pPr>
        <w:spacing w:after="100" w:before="200"/>
      </w:pP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>Entity  &lt;&lt;abstract&gt;&gt;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 xml:space="preserve">  +-- attack() = 0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 xml:space="preserve">  +-- printStatus() = 0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 xml:space="preserve">  |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 xml:space="preserve">  +-- Character  &lt;&lt;abstract&gt;&gt;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 xml:space="preserve">  |     +-- inventory : vector&lt;Item&gt;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 xml:space="preserve">  |     +-- Warrior  (HP 120, ATK 18, DEF 8)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 xml:space="preserve">  |     +-- Mage     (HP  80, ATK 25, DEF 3)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 xml:space="preserve">  |     +-- Healer   (HP 100, ATK 14, DEF 5)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 xml:space="preserve">  |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 xml:space="preserve">  +-- Monster  &lt;&lt;abstract&gt;&gt;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 xml:space="preserve">        +-- Goblin / Wolf / Crocodile / Dragon</w:t>
      </w:r>
    </w:p>
    <w:p>
      <w:pPr>
        <w:ind w:left="480"/>
        <w:spacing w:after="40" w:before="40"/>
      </w:pP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>BattleManager  &lt;&gt;--  Character*  +  Monster*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>SaveManager    &lt;&gt;--  Character* (new/delete)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>Item           []--  Character::inventory</w:t>
      </w:r>
    </w:p>
    <w:p>
      <w:pPr>
        <w:spacing w:after="80" w:before="80"/>
        <w:rPr>
          <w:lang w:eastAsia="ko-KR"/>
          <w:rFonts w:hint="eastAsia"/>
          <w:rtl w:val="off"/>
        </w:rPr>
      </w:pPr>
    </w:p>
    <w:p>
      <w:pPr>
        <w:spacing w:after="80" w:before="80"/>
        <w:rPr>
          <w:lang w:eastAsia="ko-KR"/>
          <w:rFonts w:hint="eastAsia"/>
          <w:rtl w:val="off"/>
        </w:rPr>
      </w:pPr>
    </w:p>
    <w:p>
      <w:pPr>
        <w:spacing w:after="80" w:before="80"/>
      </w:pPr>
    </w:p>
    <w:p>
      <w:pPr>
        <w:spacing w:after="100" w:before="200"/>
      </w:pPr>
      <w:r>
        <w:rPr>
          <w:rFonts w:ascii="Arial" w:eastAsia="Arial" w:hAnsi="Arial" w:cs="Arial"/>
          <w:b/>
          <w:bCs/>
          <w:sz w:val="24"/>
          <w:szCs w:val="24"/>
        </w:rPr>
        <w:t>2-2. 클래스 책임 분리 근거</w:t>
      </w:r>
    </w:p>
    <w:tbl>
      <w:tblPr>
        <w:tblW w:w="9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696"/>
        <w:gridCol w:w="4432"/>
      </w:tblGrid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클래스</w:t>
            </w:r>
          </w:p>
        </w:tc>
        <w:tc>
          <w:tcPr>
            <w:tcW w:w="3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4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설계 근거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Entity</w:t>
            </w:r>
          </w:p>
        </w:tc>
        <w:tc>
          <w:tcPr>
            <w:tcW w:w="3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HP·ATK·DEF 공통 속성, takeDamage(), isAlive()</w:t>
            </w:r>
          </w:p>
        </w:tc>
        <w:tc>
          <w:tcPr>
            <w:tcW w:w="4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Character와 Monster의 중복 코드 제거. 단일 책임 원칙(SRP).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Character</w:t>
            </w:r>
          </w:p>
        </w:tc>
        <w:tc>
          <w:tcPr>
            <w:tcW w:w="3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인벤토리, 골드, 경험치, 레벨업</w:t>
            </w:r>
          </w:p>
        </w:tc>
        <w:tc>
          <w:tcPr>
            <w:tcW w:w="4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Entity 상속 후 플레이어 전용 기능만 추가.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Monster</w:t>
            </w:r>
          </w:p>
        </w:tc>
        <w:tc>
          <w:tcPr>
            <w:tcW w:w="3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보상(EXP·골드), ASCII 아트, 공격 </w:t>
            </w:r>
            <w:r>
              <w:rPr>
                <w:lang w:eastAsia="ko-KR"/>
                <w:rFonts w:ascii="Arial" w:eastAsia="Arial" w:hAnsi="Arial" w:cs="Arial"/>
                <w:sz w:val="20"/>
                <w:szCs w:val="20"/>
                <w:rtl w:val="off"/>
              </w:rPr>
              <w:t>패</w:t>
            </w:r>
            <w:r>
              <w:rPr>
                <w:rFonts w:ascii="Arial" w:eastAsia="Arial" w:hAnsi="Arial" w:cs="Arial"/>
                <w:sz w:val="20"/>
                <w:szCs w:val="20"/>
              </w:rPr>
              <w:t>턴</w:t>
            </w:r>
          </w:p>
        </w:tc>
        <w:tc>
          <w:tcPr>
            <w:tcW w:w="4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새 몹스터 추가 시 기존 코드 무수정.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BattleManager</w:t>
            </w:r>
          </w:p>
        </w:tc>
        <w:tc>
          <w:tcPr>
            <w:tcW w:w="3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턴제 전투 진행, 애니메이션, 로그</w:t>
            </w:r>
          </w:p>
        </w:tc>
        <w:tc>
          <w:tcPr>
            <w:tcW w:w="4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Character/Monster의 구체 타입을 모르고도 동작.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SaveManager</w:t>
            </w:r>
          </w:p>
        </w:tc>
        <w:tc>
          <w:tcPr>
            <w:tcW w:w="3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파일 I/O 전담: save(), load()</w:t>
            </w:r>
          </w:p>
        </w:tc>
        <w:tc>
          <w:tcPr>
            <w:tcW w:w="4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파일 형식 변경 시 이 클래스만 수정.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eastAsia="Arial" w:hAnsi="Arial" w:cs="Arial"/>
                <w:sz w:val="20"/>
                <w:szCs w:val="20"/>
              </w:rPr>
              <w:t>Item</w:t>
            </w:r>
          </w:p>
        </w:tc>
        <w:tc>
          <w:tcPr>
            <w:tcW w:w="3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eastAsia="Arial" w:hAnsi="Arial" w:cs="Arial"/>
                <w:sz w:val="20"/>
                <w:szCs w:val="20"/>
              </w:rPr>
              <w:t>아이템 데이터 (이름·타입·효과값·설명)</w:t>
            </w:r>
          </w:p>
        </w:tc>
        <w:tc>
          <w:tcPr>
            <w:tcW w:w="4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ko-KR"/>
                <w:rFonts w:ascii="Arial" w:eastAsia="Arial" w:hAnsi="Arial" w:cs="Arial" w:hint="eastAsia"/>
                <w:sz w:val="20"/>
                <w:szCs w:val="20"/>
                <w:rtl w:val="off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데이터 클래스로 분리. </w:t>
            </w:r>
          </w:p>
          <w:p>
            <w:pPr/>
            <w:r>
              <w:rPr>
                <w:rFonts w:ascii="Arial" w:eastAsia="Arial" w:hAnsi="Arial" w:cs="Arial"/>
                <w:sz w:val="20"/>
                <w:szCs w:val="20"/>
              </w:rPr>
              <w:t>Character가 직접 내부를 알 필요 없음.</w:t>
            </w:r>
          </w:p>
        </w:tc>
      </w:tr>
    </w:tbl>
    <w:p>
      <w:pPr>
        <w:spacing w:after="80" w:before="80"/>
      </w:pPr>
    </w:p>
    <w:p>
      <w:pPr>
        <w:spacing w:after="160" w:before="32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>3. 핵심 개념 적용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sz w:val="24"/>
          <w:szCs w:val="24"/>
        </w:rPr>
        <w:t>3-1. 다형성</w:t>
      </w:r>
    </w:p>
    <w:p>
      <w:pPr>
        <w:spacing w:after="80" w:before="80"/>
      </w:pPr>
      <w:r>
        <w:rPr>
          <w:rFonts w:ascii="Arial" w:eastAsia="Arial" w:hAnsi="Arial" w:cs="Arial"/>
          <w:sz w:val="22"/>
          <w:szCs w:val="22"/>
        </w:rPr>
        <w:t>Entity에 순수 가상 함수를 선언하여 Character와 Monster의 공통 인터페이스를 정의하였다.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>// Entity.h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>virtual int attack() = 0;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>virtual void printStatus() const = 0;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eastAsia="Arial" w:hAnsi="Arial" w:cs="Arial"/>
          <w:sz w:val="22"/>
          <w:szCs w:val="22"/>
        </w:rPr>
        <w:t>BattleManager는 Character*와 Monster* 포인터만 보유하며, player-&gt;attack()을 호출하면 런타임에 전사·마법사·힐러 각각의 override된 메서드가 자동으로 호출된다.</w:t>
      </w:r>
    </w:p>
    <w:p>
      <w:pPr>
        <w:spacing w:after="80" w:before="80"/>
      </w:pPr>
      <w:r>
        <w:rPr>
          <w:rFonts w:ascii="Arial" w:eastAsia="Arial" w:hAnsi="Arial" w:cs="Arial"/>
          <w:sz w:val="22"/>
          <w:szCs w:val="22"/>
        </w:rPr>
        <w:t>또한 턴 종료 훈(onTurnEnd)을 Character에 virtual로 선언하여, dynamic_cast 없이 Healer만 자동 회복이 동작하도록 수수한 다형성으로 처리하였다.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eastAsia="Arial" w:hAnsi="Arial" w:cs="Arial"/>
          <w:b/>
          <w:bCs/>
          <w:sz w:val="24"/>
          <w:szCs w:val="24"/>
        </w:rPr>
        <w:t>3-2. 동적 할당</w:t>
      </w:r>
    </w:p>
    <w:p>
      <w:pPr>
        <w:spacing w:after="80" w:before="80"/>
      </w:pPr>
      <w:r>
        <w:rPr>
          <w:rFonts w:ascii="Arial" w:eastAsia="Arial" w:hAnsi="Arial" w:cs="Arial"/>
          <w:sz w:val="22"/>
          <w:szCs w:val="22"/>
        </w:rPr>
        <w:t>직업 선택은 컴파일 타임이 아닌 런타임에 결정되므로, 동적 할당으로 적절한 파생 클래스를 생성하였다.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>// main.cpp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>if (choice == 1) player = new Warrior(name);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>else if (choice == 2) player = new Mage(name);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>else                  player = new Healer(name);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eastAsia="Arial" w:hAnsi="Arial" w:cs="Arial"/>
          <w:sz w:val="22"/>
          <w:szCs w:val="22"/>
        </w:rPr>
        <w:t>SaveManager::load()에서도 저장된 직업 문자열을 읽어 적절한 파생 클래스를 new로 생성하여 반환한다. 사용 후 delete로 명시적으로 해제한다.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eastAsia="Arial" w:hAnsi="Arial" w:cs="Arial"/>
          <w:b/>
          <w:bCs/>
          <w:sz w:val="24"/>
          <w:szCs w:val="24"/>
        </w:rPr>
        <w:t>3-3. 예외 처리</w:t>
      </w:r>
    </w:p>
    <w:p>
      <w:pPr>
        <w:spacing w:after="80" w:before="80"/>
      </w:pPr>
      <w:r>
        <w:rPr>
          <w:rFonts w:ascii="Arial" w:eastAsia="Arial" w:hAnsi="Arial" w:cs="Arial"/>
          <w:sz w:val="22"/>
          <w:szCs w:val="22"/>
        </w:rPr>
        <w:t>5가지 예외 상황에서 throw를 사용하고, 호출 측에서 try-catch로 안전하게 처리하였다.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2000"/>
        <w:gridCol w:w="3500"/>
      </w:tblGrid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throw 위치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예외 종류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catch 위치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SaveManager::load() - 파일 없음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runtime_error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main.cpp 메인 루프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SaveManager::save() - 파일 열기 실패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runtime_error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gameLoop() 내부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Character::useItem() - 아이템 없음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runtime_error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BattleManager::processTurn()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getPlayerChoice() - 잠못된 입력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invalid_argument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startBattle() while 루프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getPlayerChoice() - 범위 초과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out_of_range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startBattle() while 루프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160" w:before="32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>4. 선택 기술 요건 적용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800"/>
        <w:gridCol w:w="4000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적용 기술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코드 위치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적용 내용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연산자 오버로딩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Item.cpp - operator&lt;, operator==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STL sort/find_if와 연동하기 위해 비교 연산자를 오버로딩. 인벤토리 정렬 및 아이템 검색에 활용.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람다 표현식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Character.cpp - findItem(), sortInventory()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std::find_if와 std::sort에 람다를 전달하여 별도 함수 선언 없이 인벤토리 조회·정렬을 간결하게 구현.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namespace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BattleManager.h - Color namespace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ANSI 색상 코드를 Color 네임스페이스로 묶어 전역 오염을 방지하고, Color::RED인지 명시적으로 사용.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constexpr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BattleManager.h - Color 상수 전체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컴파일 타임 상수로 선언하여 런타임 오버헤드 없이 색상 코드를 사용.</w:t>
            </w:r>
          </w:p>
        </w:tc>
      </w:tr>
    </w:tbl>
    <w:p>
      <w:pPr>
        <w:spacing w:after="80" w:before="80"/>
      </w:pPr>
    </w:p>
    <w:p>
      <w:pPr>
        <w:spacing w:after="160" w:before="32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>5. 테스트 목록</w:t>
      </w:r>
    </w:p>
    <w:p>
      <w:pPr>
        <w:spacing w:after="80" w:before="80"/>
      </w:pPr>
      <w:r>
        <w:rPr>
          <w:rFonts w:ascii="Arial" w:eastAsia="Arial" w:hAnsi="Arial" w:cs="Arial"/>
          <w:sz w:val="22"/>
          <w:szCs w:val="22"/>
        </w:rPr>
        <w:t>main.cpp와 별개의 test.cpp로 작성하여 독립적으로 빌드·실행한다.</w:t>
      </w:r>
    </w:p>
    <w:p>
      <w:pPr>
        <w:ind w:left="480"/>
        <w:spacing w:after="40" w:before="40"/>
      </w:pPr>
      <w:r>
        <w:rPr>
          <w:rFonts w:ascii="Courier New" w:eastAsia="Courier New" w:hAnsi="Courier New" w:cs="Courier New"/>
          <w:color w:val="1F497D"/>
          <w:sz w:val="19"/>
          <w:szCs w:val="19"/>
        </w:rPr>
        <w:t>g++ -std=c++17 -o test_run test.cpp Entity.cpp Character.cpp Jobs.cpp Item.cpp</w:t>
      </w:r>
    </w:p>
    <w:p>
      <w:pPr>
        <w:spacing w:after="80"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1500"/>
        <w:gridCol w:w="2500"/>
        <w:gridCol w:w="1500"/>
      </w:tblGrid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테스트 케이스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검증 내용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결과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Warrior 초기 HP == 120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정상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생성자 HP 설정 검증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Mage 초기 HP == 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정상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직업별 초기 스탯 검증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Healer 초기 HP == 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정상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직업별 초기 스탯 검증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takeDamage 정상 계산 (18-8=10)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정상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데미지 - 방어력 공식 검증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takeDamage(0) → HP 변화 없음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경계값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0 데미지 시 HP 불변 검증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takeDamage(방어력 이하) → 최소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경계값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최소 1 데미지 보장 검증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치명 데미지 후 HP &gt;=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경계값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HP 음수화 방지 검증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isAlive() → 살아있을 때 true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정상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HP &gt; 0 시 생존 상태 검증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isAlive() → 사망 후 false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실패 케이스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치명 데미지 후 사망 전환 검증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</w:p>
        </w:tc>
      </w:tr>
      <w:t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Warrior 초기 골드 ==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정상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게임 시작 시 골드 0 초기화 검증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>PASS</w:t>
            </w:r>
          </w:p>
        </w:tc>
      </w:tr>
    </w:tbl>
    <w:p>
      <w:pPr>
        <w:spacing w:after="80" w:before="80"/>
      </w:pPr>
      <w:r>
        <w:rPr>
          <w:rFonts w:ascii="Arial" w:eastAsia="Arial" w:hAnsi="Arial" w:cs="Arial"/>
          <w:sz w:val="22"/>
          <w:szCs w:val="22"/>
        </w:rPr>
        <w:t>10개 테스트 모두 PASS. 정상 케이스 5개, 경계값 3개, 실패 케이스 1개 포함.</w:t>
      </w:r>
    </w:p>
    <w:p>
      <w:pPr>
        <w:spacing w:after="80" w:before="80"/>
      </w:pPr>
    </w:p>
    <w:p>
      <w:pPr>
        <w:spacing w:after="160" w:before="32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>6. 한계 및 개선 방향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sz w:val="24"/>
          <w:szCs w:val="24"/>
        </w:rPr>
        <w:t>6-1. 미구현 기능</w:t>
      </w:r>
    </w:p>
    <w:p>
      <w:pPr>
        <w:ind w:left="400" w:hanging="200"/>
        <w:spacing w:after="60" w:before="60"/>
      </w:pP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방어 강화 아이템: 상점의 '방어 강화'는 인벤토리를 거치지 않고 스탯에 즉시 적용된다. 방어 포션으로 통일하면 일관성 있는 설계가 된다.</w:t>
      </w:r>
    </w:p>
    <w:p>
      <w:pPr>
        <w:ind w:left="400" w:hanging="200"/>
        <w:spacing w:after="60" w:before="60"/>
      </w:pP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다중 저장 슬롯: 현재 단일 savefile.txt만 지원한다. 슬롯 번호 추가 시 여러 세이브를 관리할 수 있다.</w:t>
      </w:r>
    </w:p>
    <w:p>
      <w:pPr>
        <w:ind w:left="400" w:hanging="200"/>
        <w:spacing w:after="60" w:before="60"/>
      </w:pP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몹스터 드롭 아이템: 전투 승리 후 아이템을 획득하는 기능이 없다. 드롭 시스템을 추가하면 아이템 수급 경로가 다양해진다.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eastAsia="Arial" w:hAnsi="Arial" w:cs="Arial"/>
          <w:b/>
          <w:bCs/>
          <w:sz w:val="24"/>
          <w:szCs w:val="24"/>
        </w:rPr>
        <w:t>6-2. 코드 리팩토링 후보</w:t>
      </w:r>
    </w:p>
    <w:p>
      <w:pPr>
        <w:ind w:left="400" w:hanging="200"/>
        <w:spacing w:after="60" w:before="60"/>
      </w:pP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스마트 포인터 도입: new/delete를 수동으로 관리하고 있어 예외 발생 시 메모리 누수 가능성이 있다. unique_ptr&lt;Character&gt;를 사용하면 자동으로 해제된다.</w:t>
      </w:r>
    </w:p>
    <w:p>
      <w:pPr>
        <w:ind w:left="400" w:hanging="200"/>
        <w:spacing w:after="60" w:before="60"/>
      </w:pP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Color 네임스페이스 분리: 현재 BattleManager.h에 있어 Monster.cpp가 BattleManager.h를 의존한다. Color.h로 분리하면 의존 관계가 명확해진다.</w:t>
      </w:r>
    </w:p>
    <w:p>
      <w:pPr>
        <w:ind w:left="400" w:hanging="200"/>
        <w:spacing w:after="60" w:before="60"/>
      </w:pPr>
      <w:r>
        <w:rPr>
          <w:rFonts w:ascii="Arial" w:eastAsia="Arial" w:hAnsi="Arial" w:cs="Arial"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printStatus 중복 제거: Mage와 Healer의 printStatus()가 기반 클래스와 중복되는 코드가 많다. 공통 부분을 추출하면 유지보수가 쉬워진다.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eastAsia="Arial" w:hAnsi="Arial" w:cs="Arial"/>
          <w:b/>
          <w:bCs/>
          <w:sz w:val="24"/>
          <w:szCs w:val="24"/>
        </w:rPr>
        <w:t>6-3. AI 도구 활용 명시</w:t>
      </w:r>
    </w:p>
    <w:p>
      <w:pPr>
        <w:spacing w:after="80" w:before="80"/>
      </w:pPr>
      <w:r>
        <w:rPr>
          <w:rFonts w:ascii="Arial" w:eastAsia="Arial" w:hAnsi="Arial" w:cs="Arial"/>
          <w:sz w:val="22"/>
          <w:szCs w:val="22"/>
        </w:rPr>
        <w:t>본 프로젝트는 Claude AI의 도움을 받아 개발하였다. AI의 도움을 받은 부분은 ANSI 색상 적용, Windows MCI 오디오 API 연동, 파일 저장 형식 설계 등 구현 세부 사항이다. 클래스 계층 구조 설계, 어떤 클래스에 어떤 책임을 부여할지에 대한 설계 판단, 직업별 스터 밸런스 결정은 본인이 직접 결정하였다. AI가 제안한 코드도 동작 원리를 이해하고 직접 수정하며 통합하였다.</w:t>
      </w:r>
    </w:p>
    <w:sectPr>
      <w:pgSz w:w="11906" w:h="16838"/>
      <w:pgMar w:top="1440" w:right="1260" w:bottom="1440" w:left="126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E0002EFF" w:usb1="C000785B" w:usb2="00000009" w:usb3="00000001" w:csb0="400001FF" w:csb1="FFFF0000"/>
  </w:font>
  <w:font w:name="Courier New">
    <w:panose1 w:val="02070309020205020404"/>
    <w:notTrueType w:val="false"/>
    <w:sig w:usb0="E0002EFF" w:usb1="C0007843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Won</cp:lastModifiedBy>
  <cp:revision>1</cp:revision>
  <dcterms:modified xsi:type="dcterms:W3CDTF">2026-06-21T13:49:12Z</dcterms:modified>
  <cp:version>1100.0100.01</cp:version>
</cp:coreProperties>
</file>