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69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植物园之旅</w:t>
      </w:r>
    </w:p>
    <w:p w14:paraId="27E9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重点领域：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szCs w:val="24"/>
          <w:lang w:val="en-US" w:eastAsia="zh-CN"/>
        </w:rPr>
        <w:t>社会 健康</w:t>
      </w:r>
    </w:p>
    <w:p w14:paraId="5896C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活动目标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  <w:t>：</w:t>
      </w:r>
    </w:p>
    <w:p w14:paraId="77824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color w:val="auto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1.乐意参加集体春游活动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体验和家长一起游玩的快乐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eastAsia="zh-CN"/>
        </w:rPr>
        <w:t>。</w:t>
      </w:r>
    </w:p>
    <w:p w14:paraId="6AE24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2.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尝试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参与多个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亲子游戏，动作基本协调。</w:t>
      </w:r>
    </w:p>
    <w:p w14:paraId="1F846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3.在成人的提醒下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了解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并遵守植物园的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游玩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规则。</w:t>
      </w:r>
    </w:p>
    <w:p w14:paraId="28F13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活动准备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  <w:t>：</w:t>
      </w:r>
    </w:p>
    <w:p w14:paraId="15EE2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经验准备：幼儿已玩过“网小鱼”“我们都是木头人”“开飞机”等户外游戏，熟悉游戏的玩法和规则。</w:t>
      </w:r>
    </w:p>
    <w:p w14:paraId="6328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材料准备：</w:t>
      </w:r>
      <w:r>
        <w:rPr>
          <w:rFonts w:hint="eastAsia" w:ascii="仿宋_GB2312" w:hAnsi="仿宋_GB2312" w:eastAsia="仿宋_GB2312" w:cs="仿宋_GB2312"/>
          <w:sz w:val="24"/>
          <w:szCs w:val="24"/>
        </w:rPr>
        <w:t>水、野餐垫、垃圾袋、彩虹伞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24"/>
          <w:szCs w:val="24"/>
        </w:rPr>
        <w:t>课程资源包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《</w:t>
      </w:r>
      <w:r>
        <w:rPr>
          <w:rFonts w:hint="eastAsia" w:ascii="仿宋_GB2312" w:hAnsi="仿宋_GB2312" w:eastAsia="仿宋_GB2312" w:cs="仿宋_GB2312"/>
          <w:sz w:val="24"/>
          <w:szCs w:val="24"/>
        </w:rPr>
        <w:t>社会万花筒小班·下》“郊游快乐多”“快来爱护我”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《科学探宝路小班·下》“风中的玩具”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31B50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3.环境准备：</w:t>
      </w:r>
      <w:r>
        <w:rPr>
          <w:rFonts w:hint="eastAsia" w:ascii="仿宋_GB2312" w:hAnsi="仿宋_GB2312" w:eastAsia="仿宋_GB2312" w:cs="仿宋_GB2312"/>
          <w:sz w:val="24"/>
          <w:szCs w:val="24"/>
        </w:rPr>
        <w:t>教师提前到植物园察看场地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提前规划植物园活动场地。</w:t>
      </w:r>
    </w:p>
    <w:p w14:paraId="40D00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4"/>
          <w:szCs w:val="24"/>
        </w:rPr>
        <w:t>.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其他准备：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教师提前制作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《植物园之旅》PPT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教师提前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联系车辆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做好人员分工和安全预案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提前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向家长发出亲子春游的邀请，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告知家</w:t>
      </w:r>
      <w:r>
        <w:rPr>
          <w:rFonts w:hint="eastAsia" w:ascii="仿宋_GB2312" w:hAnsi="仿宋_GB2312" w:eastAsia="仿宋_GB2312" w:cs="仿宋_GB2312"/>
          <w:sz w:val="24"/>
          <w:szCs w:val="24"/>
        </w:rPr>
        <w:t>长春游集合的时间、地点、活动安排与注意事项。</w:t>
      </w:r>
    </w:p>
    <w:p w14:paraId="3267A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活动过程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  <w:t>：</w:t>
      </w:r>
    </w:p>
    <w:p w14:paraId="0A86B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一、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春游我知道</w:t>
      </w:r>
    </w:p>
    <w:p w14:paraId="2E049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教师提出外出游玩的话题，引导幼儿自由交流。</w:t>
      </w:r>
    </w:p>
    <w:p w14:paraId="12C5F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回忆秋游的经历。</w:t>
      </w:r>
    </w:p>
    <w:p w14:paraId="2BA86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——</w:t>
      </w:r>
      <w:r>
        <w:rPr>
          <w:rFonts w:hint="eastAsia" w:ascii="仿宋_GB2312" w:hAnsi="仿宋_GB2312" w:eastAsia="仿宋_GB2312" w:cs="仿宋_GB2312"/>
          <w:sz w:val="24"/>
          <w:szCs w:val="24"/>
        </w:rPr>
        <w:t>从照片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中大家</w:t>
      </w:r>
      <w:r>
        <w:rPr>
          <w:rFonts w:hint="eastAsia" w:ascii="仿宋_GB2312" w:hAnsi="仿宋_GB2312" w:eastAsia="仿宋_GB2312" w:cs="仿宋_GB2312"/>
          <w:sz w:val="24"/>
          <w:szCs w:val="24"/>
        </w:rPr>
        <w:t>看到了什么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小朋友</w:t>
      </w:r>
      <w:r>
        <w:rPr>
          <w:rFonts w:hint="eastAsia" w:ascii="仿宋_GB2312" w:hAnsi="仿宋_GB2312" w:eastAsia="仿宋_GB2312" w:cs="仿宋_GB2312"/>
          <w:sz w:val="24"/>
          <w:szCs w:val="24"/>
        </w:rPr>
        <w:t>在哪里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？</w:t>
      </w:r>
      <w:r>
        <w:rPr>
          <w:rFonts w:hint="eastAsia" w:ascii="仿宋_GB2312" w:hAnsi="仿宋_GB2312" w:eastAsia="仿宋_GB2312" w:cs="仿宋_GB2312"/>
          <w:sz w:val="24"/>
          <w:szCs w:val="24"/>
        </w:rPr>
        <w:t>做了哪些事情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？</w:t>
      </w:r>
    </w:p>
    <w:p w14:paraId="2F767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讲述对</w:t>
      </w:r>
      <w:r>
        <w:rPr>
          <w:rFonts w:hint="eastAsia" w:ascii="仿宋_GB2312" w:hAnsi="仿宋_GB2312" w:eastAsia="仿宋_GB2312" w:cs="仿宋_GB2312"/>
          <w:sz w:val="24"/>
          <w:szCs w:val="24"/>
        </w:rPr>
        <w:t>春游的期待。</w:t>
      </w:r>
    </w:p>
    <w:p w14:paraId="21704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——</w:t>
      </w:r>
      <w:r>
        <w:rPr>
          <w:rFonts w:hint="eastAsia" w:ascii="仿宋_GB2312" w:hAnsi="仿宋_GB2312" w:eastAsia="仿宋_GB2312" w:cs="仿宋_GB2312"/>
          <w:sz w:val="24"/>
          <w:szCs w:val="24"/>
        </w:rPr>
        <w:t>春天到了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你最想和谁一起去春游呢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？</w:t>
      </w:r>
      <w:r>
        <w:rPr>
          <w:rFonts w:hint="eastAsia" w:ascii="仿宋_GB2312" w:hAnsi="仿宋_GB2312" w:eastAsia="仿宋_GB2312" w:cs="仿宋_GB2312"/>
          <w:sz w:val="24"/>
          <w:szCs w:val="24"/>
        </w:rPr>
        <w:t>最想去哪里呢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？</w:t>
      </w:r>
    </w:p>
    <w:p w14:paraId="07445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教师介绍春游大致安排，帮助幼儿做好前期准备。</w:t>
      </w:r>
    </w:p>
    <w:p w14:paraId="6F1F0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园区早知晓</w:t>
      </w:r>
    </w:p>
    <w:p w14:paraId="7E102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教师结合植物园的相关图片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介绍春游的主要景点和基本流程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</w:rPr>
        <w:t>游园、做游戏、野餐等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。</w:t>
      </w:r>
    </w:p>
    <w:p w14:paraId="75B860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游戏我来选</w:t>
      </w:r>
    </w:p>
    <w:p w14:paraId="4461C7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邀请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幼儿自由选择喜欢的游戏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以集体投票的形式选出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24"/>
          <w:szCs w:val="24"/>
        </w:rPr>
        <w:t>个户外亲子游戏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</w:rPr>
        <w:t>推荐的游戏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网小鱼、我们都是木头人、开飞机、小脚踩大脚、运果果等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）。</w:t>
      </w:r>
    </w:p>
    <w:p w14:paraId="740319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安全我知道</w:t>
      </w:r>
    </w:p>
    <w:p w14:paraId="2315F7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引导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幼儿观看PPT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《</w:t>
      </w:r>
      <w:r>
        <w:rPr>
          <w:rFonts w:hint="eastAsia" w:ascii="仿宋_GB2312" w:hAnsi="仿宋_GB2312" w:eastAsia="仿宋_GB2312" w:cs="仿宋_GB2312"/>
          <w:sz w:val="24"/>
          <w:szCs w:val="24"/>
        </w:rPr>
        <w:t>植物园之旅》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知道“安全第一”的道理。</w:t>
      </w:r>
    </w:p>
    <w:p w14:paraId="0674B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重点指导：教师可以用儿歌的形式帮助幼儿理解</w:t>
      </w:r>
      <w:r>
        <w:rPr>
          <w:rFonts w:hint="eastAsia" w:ascii="仿宋_GB2312" w:hAnsi="仿宋_GB2312" w:eastAsia="仿宋_GB2312" w:cs="仿宋_GB2312"/>
          <w:sz w:val="24"/>
          <w:szCs w:val="24"/>
        </w:rPr>
        <w:t>正确的自我保护行为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如：</w:t>
      </w:r>
      <w:r>
        <w:rPr>
          <w:rFonts w:hint="eastAsia" w:ascii="仿宋_GB2312" w:hAnsi="仿宋_GB2312" w:eastAsia="仿宋_GB2312" w:cs="仿宋_GB2312"/>
          <w:sz w:val="24"/>
          <w:szCs w:val="24"/>
        </w:rPr>
        <w:t>小朋友坐大巴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头手不能伸出去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上下车要讲秩序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24"/>
          <w:szCs w:val="24"/>
        </w:rPr>
        <w:t>公园里景美丽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小河湖边我不去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牵好爸妈要牢记。</w:t>
      </w:r>
    </w:p>
    <w:p w14:paraId="71B851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文明好孩子</w:t>
      </w:r>
    </w:p>
    <w:p w14:paraId="02702C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Chars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337820</wp:posOffset>
                </wp:positionV>
                <wp:extent cx="5803900" cy="959485"/>
                <wp:effectExtent l="5080" t="4445" r="12700" b="1143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959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5D6A147">
                            <w:pPr>
                              <w:spacing w:line="440" w:lineRule="exact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D7D31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D7D31"/>
                                <w:sz w:val="24"/>
                              </w:rPr>
                              <w:t>小贴士：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D7D31"/>
                                <w:sz w:val="24"/>
                                <w:lang w:val="en-US" w:eastAsia="zh-CN"/>
                              </w:rPr>
                              <w:t>该准备环节可以放在春游前开展。活动流程的知晓、游戏内容的选择、安全常识的学习等都是春游活动不可或缺的重要部分，教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师应多倾听幼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D7D31"/>
                                <w:sz w:val="24"/>
                                <w:lang w:val="en-US" w:eastAsia="zh-CN"/>
                              </w:rPr>
                              <w:t>儿的声音，尊重幼儿的想法，让幼儿真正成为活动的小主人。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6pt;margin-top:26.6pt;height:75.55pt;width:457pt;mso-wrap-distance-bottom:0pt;mso-wrap-distance-top:0pt;z-index:251660288;mso-width-relative:page;mso-height-relative:page;" fillcolor="#FFFFFF" filled="t" stroked="t" coordsize="21600,21600" o:gfxdata="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ZVupTaAAAACgEAAA8AAAAAAAAAAQAgAAAA&#10;IgAAAGRycy9kb3ducmV2LnhtbFBLAQIUABQAAAAIAIdO4kCJwCuaCQIAADYEAAAOAAAAAAAAAAEA&#10;IAAAACk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5D6A147">
                      <w:pPr>
                        <w:spacing w:line="440" w:lineRule="exact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D7D31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D7D31"/>
                          <w:sz w:val="24"/>
                        </w:rPr>
                        <w:t>小贴士：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D7D31"/>
                          <w:sz w:val="24"/>
                          <w:lang w:val="en-US" w:eastAsia="zh-CN"/>
                        </w:rPr>
                        <w:t>该准备环节可以放在春游前开展。活动流程的知晓、游戏内容的选择、安全常识的学习等都是春游活动不可或缺的重要部分，教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师应多倾听幼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D7D31"/>
                          <w:sz w:val="24"/>
                          <w:lang w:val="en-US" w:eastAsia="zh-CN"/>
                        </w:rPr>
                        <w:t>儿的声音，尊重幼儿的想法，让幼儿真正成为活动的小主人。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24"/>
          <w:szCs w:val="24"/>
        </w:rPr>
        <w:t>结合《社会万花筒小班·下》“快来爱护我”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请幼儿</w:t>
      </w:r>
      <w:r>
        <w:rPr>
          <w:rFonts w:hint="eastAsia" w:ascii="仿宋_GB2312" w:hAnsi="仿宋_GB2312" w:eastAsia="仿宋_GB2312" w:cs="仿宋_GB2312"/>
          <w:sz w:val="24"/>
          <w:szCs w:val="24"/>
        </w:rPr>
        <w:t>说一说图中行为的对与错。</w:t>
      </w:r>
    </w:p>
    <w:p w14:paraId="35E64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二、春游乐陶陶</w:t>
      </w:r>
    </w:p>
    <w:p w14:paraId="77296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教师组织家长和幼儿</w:t>
      </w:r>
      <w:r>
        <w:rPr>
          <w:rFonts w:hint="eastAsia" w:ascii="仿宋_GB2312" w:hAnsi="仿宋_GB2312" w:eastAsia="仿宋_GB2312" w:cs="仿宋_GB2312"/>
          <w:sz w:val="24"/>
          <w:szCs w:val="24"/>
        </w:rPr>
        <w:t>安全乘车。</w:t>
      </w:r>
    </w:p>
    <w:p w14:paraId="3EFA9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教师清点班级家长和幼儿人数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组织家长和幼儿带上春游物品有序上车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31904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快乐出发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欣赏沿途风景。</w:t>
      </w:r>
    </w:p>
    <w:p w14:paraId="2F232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教师带领家长和幼儿游园，鼓励幼儿在大自然中</w:t>
      </w:r>
      <w:r>
        <w:rPr>
          <w:rFonts w:hint="eastAsia" w:ascii="仿宋_GB2312" w:hAnsi="仿宋_GB2312" w:eastAsia="仿宋_GB2312" w:cs="仿宋_GB2312"/>
          <w:sz w:val="24"/>
          <w:szCs w:val="24"/>
        </w:rPr>
        <w:t>寻找春天。</w:t>
      </w:r>
    </w:p>
    <w:p w14:paraId="7E9A4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亲身体验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集体游园。</w:t>
      </w:r>
    </w:p>
    <w:p w14:paraId="6B2E2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赏植物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家长和幼儿边走边看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通过看看、摸摸、闻闻等多种感官，认识</w:t>
      </w:r>
      <w:r>
        <w:rPr>
          <w:rFonts w:hint="eastAsia" w:ascii="仿宋_GB2312" w:hAnsi="仿宋_GB2312" w:eastAsia="仿宋_GB2312" w:cs="仿宋_GB2312"/>
          <w:sz w:val="24"/>
          <w:szCs w:val="24"/>
        </w:rPr>
        <w:t>植物园里漂亮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4"/>
          <w:szCs w:val="24"/>
        </w:rPr>
        <w:t>有趣的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小植物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5A570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抱树木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请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幼儿摸一摸、抱一抱植物园里的大树。</w:t>
      </w:r>
    </w:p>
    <w:p w14:paraId="18ED1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找虫子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请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幼儿在草丛里找一找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看看能找到哪些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可爱</w:t>
      </w:r>
      <w:r>
        <w:rPr>
          <w:rFonts w:hint="eastAsia" w:ascii="仿宋_GB2312" w:hAnsi="仿宋_GB2312" w:eastAsia="仿宋_GB2312" w:cs="仿宋_GB2312"/>
          <w:sz w:val="24"/>
          <w:szCs w:val="24"/>
        </w:rPr>
        <w:t>的小虫子。</w:t>
      </w:r>
    </w:p>
    <w:p w14:paraId="2696F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重点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指导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提醒幼儿爱护花草树木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爱护植物园的环境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遵守植物园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的游玩规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则</w:t>
      </w:r>
      <w:r>
        <w:rPr>
          <w:rFonts w:hint="eastAsia" w:ascii="仿宋_GB2312" w:hAnsi="仿宋_GB2312" w:eastAsia="仿宋_GB2312" w:cs="仿宋_GB2312"/>
          <w:sz w:val="24"/>
          <w:szCs w:val="24"/>
        </w:rPr>
        <w:t>。</w:t>
      </w:r>
    </w:p>
    <w:p w14:paraId="0C8AA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20955</wp:posOffset>
                </wp:positionV>
                <wp:extent cx="5737860" cy="942340"/>
                <wp:effectExtent l="5080" t="4445" r="17780" b="13335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942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72699B">
                            <w:pPr>
                              <w:spacing w:line="440" w:lineRule="exact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D7D31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D7D31"/>
                                <w:sz w:val="24"/>
                              </w:rPr>
                              <w:t>小贴士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：教师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提醒家长在陪伴幼儿游园过程中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引导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幼儿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欣赏植物园的美、保护植物园的环境，体会人人爱护环境、遵守游园规则带来的美好，并提醒幼儿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szCs w:val="24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遵守植物园的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游玩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szCs w:val="24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规则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EE822F" w:themeColor="accent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成为文明小游客。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4pt;margin-top:1.65pt;height:74.2pt;width:451.8pt;mso-wrap-distance-bottom:0pt;mso-wrap-distance-top:0pt;z-index:251659264;mso-width-relative:page;mso-height-relative:page;" fillcolor="#FFFFFF" filled="t" stroked="t" coordsize="21600,21600" o:gfxdata="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/5mO21wAAAAgBAAAPAAAAAAAAAAEAIAAA&#10;ACIAAABkcnMvZG93bnJldi54bWxQSwECFAAUAAAACACHTuJAxClViQ0CAAA2BAAADgAAAAAAAAAB&#10;ACAAAAAmAQAAZHJzL2Uyb0RvYy54bWxQSwUGAAAAAAYABgBZAQAAp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972699B">
                      <w:pPr>
                        <w:spacing w:line="440" w:lineRule="exact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D7D31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D7D31"/>
                          <w:sz w:val="24"/>
                        </w:rPr>
                        <w:t>小贴士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：教师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提醒家长在陪伴幼儿游园过程中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引导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幼儿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欣赏植物园的美、保护植物园的环境，体会人人爱护环境、遵守游园规则带来的美好，并提醒幼儿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szCs w:val="24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遵守植物园的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游玩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szCs w:val="24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规则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EE822F" w:themeColor="accent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成为文明小游客。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积极拍摄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记录春天。</w:t>
      </w:r>
    </w:p>
    <w:p w14:paraId="1D706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请幼儿和家长一起用照相机记录春天的美景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参加班级“我和春天有个约会”摄影展活动。</w:t>
      </w:r>
    </w:p>
    <w:p w14:paraId="6EB31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重点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指导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鼓励</w:t>
      </w:r>
      <w:r>
        <w:rPr>
          <w:rFonts w:hint="eastAsia" w:ascii="仿宋_GB2312" w:hAnsi="仿宋_GB2312" w:eastAsia="仿宋_GB2312" w:cs="仿宋_GB2312"/>
          <w:sz w:val="24"/>
          <w:szCs w:val="24"/>
        </w:rPr>
        <w:t>家长和幼儿共同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szCs w:val="24"/>
        </w:rPr>
        <w:t>发现春天的美并将春天的美景拍摄下来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提醒幼儿如果发现挂有禁止拍照的指示牌，请幼儿遵守植物园的规定。</w:t>
      </w:r>
    </w:p>
    <w:p w14:paraId="57BF0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分组游戏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欢</w:t>
      </w:r>
      <w:r>
        <w:rPr>
          <w:rFonts w:hint="eastAsia" w:ascii="仿宋_GB2312" w:hAnsi="仿宋_GB2312" w:eastAsia="仿宋_GB2312" w:cs="仿宋_GB2312"/>
          <w:sz w:val="24"/>
          <w:szCs w:val="24"/>
        </w:rPr>
        <w:t>乐无穷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05A4F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邀请</w:t>
      </w:r>
      <w:r>
        <w:rPr>
          <w:rFonts w:hint="eastAsia" w:ascii="仿宋_GB2312" w:hAnsi="仿宋_GB2312" w:eastAsia="仿宋_GB2312" w:cs="仿宋_GB2312"/>
          <w:sz w:val="24"/>
          <w:szCs w:val="24"/>
        </w:rPr>
        <w:t>家长和幼儿自由分成若干个小组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由每组小组长组织开展亲子游戏。</w:t>
      </w:r>
    </w:p>
    <w:p w14:paraId="275B2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①小组一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玩“网小鱼”游戏。</w:t>
      </w:r>
    </w:p>
    <w:p w14:paraId="42284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游戏玩法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幼儿当小鱼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家长当渔网。“渔网”围成大圆圈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“小鱼”站在圆圈中间。游戏时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幼儿边念儿歌边做游戏“小鱼小鱼水里游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游来游去点点头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渔网来了捕小鱼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小鱼小鱼快快游。”当念到“渔网来了捕小鱼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24"/>
          <w:szCs w:val="24"/>
        </w:rPr>
        <w:t>时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“小鱼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24"/>
          <w:szCs w:val="24"/>
        </w:rPr>
        <w:t>从“渔网”的缝里钻出去并四散跑开。</w:t>
      </w:r>
    </w:p>
    <w:p w14:paraId="49AD9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游戏规则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当念完最后一句“小鱼小鱼快快游”后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“小鱼”才能跑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24"/>
          <w:szCs w:val="24"/>
        </w:rPr>
        <w:t>“小鱼”要在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划定</w:t>
      </w:r>
      <w:r>
        <w:rPr>
          <w:rFonts w:hint="eastAsia" w:ascii="仿宋_GB2312" w:hAnsi="仿宋_GB2312" w:eastAsia="仿宋_GB2312" w:cs="仿宋_GB2312"/>
          <w:sz w:val="24"/>
          <w:szCs w:val="24"/>
        </w:rPr>
        <w:t>的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24"/>
          <w:szCs w:val="24"/>
        </w:rPr>
        <w:t>池塘”范围内四散跑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24"/>
          <w:szCs w:val="24"/>
        </w:rPr>
        <w:t>跑步时要注意安全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163C0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②小组二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玩“我们都是木头人”游戏。</w:t>
      </w:r>
    </w:p>
    <w:p w14:paraId="5579F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游戏玩法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一个家长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</w:rPr>
        <w:t>或孩子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当猎人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其他成员当木头人。当猎人说“我们都是木头人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一不许动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二不许笑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三不许露出大门牙”时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幼儿可以随意走动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24"/>
          <w:szCs w:val="24"/>
        </w:rPr>
        <w:t>当念完儿歌后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幼儿便要做一个动作并静止不动，比比谁静止不动的时间长。</w:t>
      </w:r>
    </w:p>
    <w:p w14:paraId="22D9E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③小组三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玩“开飞机”游戏。</w:t>
      </w:r>
    </w:p>
    <w:p w14:paraId="4C06F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游戏材料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彩虹伞。</w:t>
      </w:r>
    </w:p>
    <w:p w14:paraId="225DA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游戏玩法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一名家长当“指挥官”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彩虹伞当“小飞机”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其他家长和幼儿站在伞边。“指挥官”发出一下口令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“飞机准备起飞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3、2、1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飞机起飞喽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！</w:t>
      </w:r>
      <w:r>
        <w:rPr>
          <w:rFonts w:hint="eastAsia" w:ascii="仿宋_GB2312" w:hAnsi="仿宋_GB2312" w:eastAsia="仿宋_GB2312" w:cs="仿宋_GB2312"/>
          <w:sz w:val="24"/>
          <w:szCs w:val="24"/>
        </w:rPr>
        <w:t>前方有敌人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飞机飞低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！</w:t>
      </w:r>
      <w:r>
        <w:rPr>
          <w:rFonts w:hint="eastAsia" w:ascii="仿宋_GB2312" w:hAnsi="仿宋_GB2312" w:eastAsia="仿宋_GB2312" w:cs="仿宋_GB2312"/>
          <w:sz w:val="24"/>
          <w:szCs w:val="24"/>
        </w:rPr>
        <w:t>警报解除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飞机飞高啦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！</w:t>
      </w:r>
      <w:r>
        <w:rPr>
          <w:rFonts w:hint="eastAsia" w:ascii="仿宋_GB2312" w:hAnsi="仿宋_GB2312" w:eastAsia="仿宋_GB2312" w:cs="仿宋_GB2312"/>
          <w:sz w:val="24"/>
          <w:szCs w:val="24"/>
        </w:rPr>
        <w:t>”家长和幼儿根据口令将彩虹伞抬高、放低、旋转。</w:t>
      </w:r>
    </w:p>
    <w:p w14:paraId="40249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4"/>
          <w:szCs w:val="24"/>
        </w:rPr>
        <w:t>野餐乐分享。</w:t>
      </w:r>
    </w:p>
    <w:p w14:paraId="361F0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每组幼儿和家长铺上野餐垫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请</w:t>
      </w:r>
      <w:r>
        <w:rPr>
          <w:rFonts w:hint="eastAsia" w:ascii="仿宋_GB2312" w:hAnsi="仿宋_GB2312" w:eastAsia="仿宋_GB2312" w:cs="仿宋_GB2312"/>
          <w:sz w:val="24"/>
          <w:szCs w:val="24"/>
        </w:rPr>
        <w:t>幼儿清洁小手后拿出自己准备的食物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与同伴分享美食。</w:t>
      </w:r>
    </w:p>
    <w:p w14:paraId="4AEE6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重点引导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鼓励幼儿向同伴介绍美食、分享美食。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提醒幼儿野餐时注意食品垃圾，尽量及时清理。</w:t>
      </w:r>
    </w:p>
    <w:p w14:paraId="54741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三、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植物园再见</w:t>
      </w:r>
    </w:p>
    <w:p w14:paraId="70DA3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1.家长和老师带领幼儿共同清理在植物园中留下的垃圾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598FD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2.教师、幼儿和家长集体拍摄班级的合影。</w:t>
      </w:r>
    </w:p>
    <w:p w14:paraId="1AFE1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3.教师整理物品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清点人数。大家有序上车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安全返程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70978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活动延伸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eastAsia="zh-CN"/>
        </w:rPr>
        <w:t>：</w:t>
      </w:r>
    </w:p>
    <w:p w14:paraId="0F062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1.结合课程资源包《社会万花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筒 </w:t>
      </w:r>
      <w:r>
        <w:rPr>
          <w:rFonts w:hint="eastAsia" w:ascii="仿宋_GB2312" w:hAnsi="仿宋_GB2312" w:eastAsia="仿宋_GB2312" w:cs="仿宋_GB2312"/>
          <w:sz w:val="24"/>
          <w:szCs w:val="24"/>
        </w:rPr>
        <w:t>小班·下》“郊游快乐多”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家长引导幼儿交流春游后的感受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0A084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2.向家长征集春游的照片并制成展板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开展“我和春天有个约会”摄影比赛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2AA69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3.请家长和幼儿评选“安全宝贝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24"/>
          <w:szCs w:val="24"/>
        </w:rPr>
        <w:t>和“爱心宝贝”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鼓励幼儿争当讲文明的好孩子。</w:t>
      </w:r>
    </w:p>
    <w:p w14:paraId="6C760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4.结合课程资源包《科学探宝路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>小班·下》“风中的玩具”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引导幼儿在户外进行游戏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67446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活动建议：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植物园地点可以替换成公园、花园等户外春游地点。</w:t>
      </w:r>
    </w:p>
    <w:p w14:paraId="6D5E3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</w:p>
    <w:p w14:paraId="20BED6C7">
      <w:pPr>
        <w:bidi w:val="0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</w:p>
    <w:p w14:paraId="4115C085">
      <w:pPr>
        <w:bidi w:val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4122C69C">
      <w:pPr>
        <w:tabs>
          <w:tab w:val="left" w:pos="3150"/>
        </w:tabs>
        <w:bidi w:val="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ab/>
      </w:r>
    </w:p>
    <w:sectPr>
      <w:pgSz w:w="11906" w:h="16838"/>
      <w:pgMar w:top="1134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6B01CB"/>
    <w:multiLevelType w:val="singleLevel"/>
    <w:tmpl w:val="716B01C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9060A"/>
    <w:rsid w:val="06A116ED"/>
    <w:rsid w:val="06F945E0"/>
    <w:rsid w:val="0855328F"/>
    <w:rsid w:val="0A9B2DEC"/>
    <w:rsid w:val="0C624D08"/>
    <w:rsid w:val="10897D96"/>
    <w:rsid w:val="15462861"/>
    <w:rsid w:val="17AF0E6F"/>
    <w:rsid w:val="20C007AB"/>
    <w:rsid w:val="2A585CB7"/>
    <w:rsid w:val="2AC23F22"/>
    <w:rsid w:val="2C0A5066"/>
    <w:rsid w:val="2E165C6D"/>
    <w:rsid w:val="306058C5"/>
    <w:rsid w:val="389B775C"/>
    <w:rsid w:val="38B56360"/>
    <w:rsid w:val="3A013C75"/>
    <w:rsid w:val="3C34445E"/>
    <w:rsid w:val="43597699"/>
    <w:rsid w:val="44657590"/>
    <w:rsid w:val="450F63BF"/>
    <w:rsid w:val="472052AE"/>
    <w:rsid w:val="4B5B7A80"/>
    <w:rsid w:val="4BE961E7"/>
    <w:rsid w:val="4C423BAF"/>
    <w:rsid w:val="51F6773B"/>
    <w:rsid w:val="57302802"/>
    <w:rsid w:val="5B9067AF"/>
    <w:rsid w:val="5CBB619C"/>
    <w:rsid w:val="604A33D1"/>
    <w:rsid w:val="653308D7"/>
    <w:rsid w:val="6C092B33"/>
    <w:rsid w:val="7073602B"/>
    <w:rsid w:val="74BD734B"/>
    <w:rsid w:val="78D1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1940</Words>
  <Characters>1962</Characters>
  <Lines>0</Lines>
  <Paragraphs>0</Paragraphs>
  <TotalTime>1</TotalTime>
  <ScaleCrop>false</ScaleCrop>
  <LinksUpToDate>false</LinksUpToDate>
  <CharactersWithSpaces>1966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2024-12-31T03:04:00Z</dcterms:created>
  <dc:creator>Lenovo</dc:creator>
  <cp:lastModifiedBy>董董จุ๊บ</cp:lastModifiedBy>
  <dcterms:modified xsi:type="dcterms:W3CDTF">2025-07-10T20:01:24Z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eyJoZGlkIjoiMGFhZDNiNDJjMmRkYTExMWYxYWRmMDg2NGYxMmNjOGQiLCJ1c2VySWQiOiI5NDk0Mzk3OTQifQ==</vt:lpwstr>
  </property>
  <property fmtid="{D5CDD505-2E9C-101B-9397-08002B2CF9AE}" pid="4" name="ICV">
    <vt:lpwstr>35671DC59BB04588B70252950336FA5E_12</vt:lpwstr>
  </property>
</Properties>
</file>