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hAnsi="Arial" w:cs="Arial"/>
          <w:sz w:val="32"/>
          <w:szCs w:val="32"/>
          <w:lang w:val="uk-UA"/>
        </w:rPr>
        <w:id w:val="1425619117"/>
        <w:docPartObj>
          <w:docPartGallery w:val="Cover Pages"/>
          <w:docPartUnique/>
        </w:docPartObj>
      </w:sdtPr>
      <w:sdtEndPr>
        <w:rPr>
          <w:sz w:val="22"/>
          <w:szCs w:val="22"/>
        </w:rPr>
      </w:sdtEndPr>
      <w:sdtContent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32"/>
              <w:szCs w:val="32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НАЦІОНАЛЬНИЙ ТЕХНІЧНИЙ УНІВЕРСИТЕТ УКРАЇНИ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«КИЇВСЬКИЙ ПОЛІТЕХНІЧНИЙ ІНСТИТУТ ІМ. І. СІКОРСЬКОГО»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Кафедра конструювання електронно-обчислювальної апаратури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КУРСОВА РОБОТА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з дисципліни </w:t>
          </w:r>
          <w:r w:rsidR="00D3554A" w:rsidRPr="00213C7F">
            <w:rPr>
              <w:rFonts w:ascii="Arial" w:hAnsi="Arial" w:cs="Arial"/>
              <w:lang w:val="uk-UA"/>
            </w:rPr>
            <w:t>______________</w:t>
          </w:r>
          <w:r w:rsidRPr="00213C7F">
            <w:rPr>
              <w:rFonts w:ascii="Arial" w:hAnsi="Arial" w:cs="Arial"/>
              <w:lang w:val="uk-UA"/>
            </w:rPr>
            <w:t>____</w:t>
          </w:r>
          <w:r w:rsidRPr="00213C7F">
            <w:rPr>
              <w:rFonts w:ascii="Arial" w:hAnsi="Arial" w:cs="Arial"/>
              <w:u w:val="single"/>
              <w:lang w:val="uk-UA"/>
            </w:rPr>
            <w:t>Аналогова електроніка______________________________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>на тему</w:t>
          </w:r>
          <w:r w:rsidRPr="00213C7F">
            <w:rPr>
              <w:rFonts w:ascii="Arial" w:hAnsi="Arial" w:cs="Arial"/>
              <w:u w:val="single"/>
              <w:lang w:val="uk-UA"/>
            </w:rPr>
            <w:t>:</w:t>
          </w:r>
          <w:r w:rsidR="00A56A58" w:rsidRPr="00213C7F">
            <w:rPr>
              <w:rFonts w:ascii="Arial" w:hAnsi="Arial" w:cs="Arial"/>
              <w:u w:val="single"/>
              <w:lang w:val="uk-UA"/>
            </w:rPr>
            <w:t>__________</w:t>
          </w:r>
          <w:r w:rsidRPr="00213C7F">
            <w:rPr>
              <w:rFonts w:ascii="Arial" w:hAnsi="Arial" w:cs="Arial"/>
              <w:u w:val="single"/>
              <w:lang w:val="uk-UA"/>
            </w:rPr>
            <w:t xml:space="preserve"> Регулятор швидкості кулера на 555 таймері_________________________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                                                                    </w:t>
          </w:r>
          <w:r w:rsidRPr="00213C7F">
            <w:rPr>
              <w:rFonts w:ascii="Arial" w:hAnsi="Arial" w:cs="Arial"/>
              <w:lang w:val="uk-UA"/>
            </w:rPr>
            <w:tab/>
          </w:r>
          <w:r w:rsidRPr="00213C7F">
            <w:rPr>
              <w:rFonts w:ascii="Arial" w:hAnsi="Arial" w:cs="Arial"/>
              <w:lang w:val="uk-UA"/>
            </w:rPr>
            <w:tab/>
          </w:r>
          <w:r w:rsidRPr="00213C7F">
            <w:rPr>
              <w:rFonts w:ascii="Arial" w:hAnsi="Arial" w:cs="Arial"/>
              <w:lang w:val="uk-UA"/>
            </w:rPr>
            <w:tab/>
          </w:r>
          <w:r w:rsidRPr="00213C7F">
            <w:rPr>
              <w:rFonts w:ascii="Arial" w:hAnsi="Arial" w:cs="Arial"/>
              <w:lang w:val="uk-UA"/>
            </w:rPr>
            <w:tab/>
            <w:t xml:space="preserve"> С</w:t>
          </w:r>
          <w:r w:rsidR="00D17F0E" w:rsidRPr="00213C7F">
            <w:rPr>
              <w:rFonts w:ascii="Arial" w:hAnsi="Arial" w:cs="Arial"/>
              <w:lang w:val="uk-UA"/>
            </w:rPr>
            <w:t>тудента</w:t>
          </w:r>
          <w:r w:rsidRPr="00213C7F">
            <w:rPr>
              <w:rFonts w:ascii="Arial" w:hAnsi="Arial" w:cs="Arial"/>
              <w:lang w:val="uk-UA"/>
            </w:rPr>
            <w:t xml:space="preserve"> 2 курсу групи ДК-71</w:t>
          </w:r>
          <w:r w:rsidRPr="00213C7F">
            <w:rPr>
              <w:rFonts w:ascii="Arial" w:hAnsi="Arial" w:cs="Arial"/>
              <w:lang w:val="uk-UA"/>
            </w:rPr>
            <w:tab/>
          </w:r>
          <w:r w:rsidRPr="00213C7F">
            <w:rPr>
              <w:rFonts w:ascii="Arial" w:hAnsi="Arial" w:cs="Arial"/>
              <w:lang w:val="uk-UA"/>
            </w:rPr>
            <w:tab/>
            <w:t xml:space="preserve"> </w:t>
          </w:r>
          <w:r w:rsidRPr="00213C7F">
            <w:rPr>
              <w:rFonts w:ascii="Arial" w:hAnsi="Arial" w:cs="Arial"/>
              <w:lang w:val="uk-UA"/>
            </w:rPr>
            <w:tab/>
            <w:t xml:space="preserve">  </w:t>
          </w:r>
          <w:r w:rsidRPr="00213C7F">
            <w:rPr>
              <w:rFonts w:ascii="Arial" w:hAnsi="Arial" w:cs="Arial"/>
              <w:lang w:val="uk-UA"/>
            </w:rPr>
            <w:tab/>
            <w:t>Напряму підготовки: Радіоелектронні апарати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>Спеціальності: Телекомунікації та радіотехніка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>Сідоренко М.І.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u w:val="single"/>
              <w:lang w:val="uk-UA"/>
            </w:rPr>
          </w:pPr>
          <w:r w:rsidRPr="00213C7F">
            <w:rPr>
              <w:rFonts w:ascii="Arial" w:hAnsi="Arial" w:cs="Arial"/>
              <w:u w:val="single"/>
              <w:lang w:val="uk-UA"/>
            </w:rPr>
            <w:t xml:space="preserve">             доцент , к.т.н. Короткий Є.В_______   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sz w:val="18"/>
              <w:szCs w:val="18"/>
              <w:lang w:val="uk-UA"/>
            </w:rPr>
          </w:pPr>
          <w:r w:rsidRPr="00213C7F">
            <w:rPr>
              <w:rFonts w:ascii="Arial" w:hAnsi="Arial" w:cs="Arial"/>
              <w:sz w:val="18"/>
              <w:szCs w:val="18"/>
              <w:lang w:val="uk-UA"/>
            </w:rPr>
            <w:t>(посада, вчене звання, науковий ступінь, прізвище та ініціали)</w:t>
          </w:r>
        </w:p>
        <w:p w:rsidR="0028470A" w:rsidRPr="00213C7F" w:rsidRDefault="0028470A" w:rsidP="00682671">
          <w:pPr>
            <w:spacing w:line="276" w:lineRule="auto"/>
            <w:ind w:left="2160"/>
            <w:contextualSpacing/>
            <w:jc w:val="right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          Національна оцінка: ________________</w:t>
          </w:r>
        </w:p>
        <w:p w:rsidR="0028470A" w:rsidRPr="00213C7F" w:rsidRDefault="0028470A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             Кількість балів: ____ Оцінка: ECTS _____ </w:t>
          </w: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>Члени комісії: _____________                                            ___</w:t>
          </w:r>
          <w:r w:rsidRPr="00213C7F">
            <w:rPr>
              <w:rFonts w:ascii="Arial" w:hAnsi="Arial" w:cs="Arial"/>
              <w:u w:val="single"/>
              <w:lang w:val="uk-UA"/>
            </w:rPr>
            <w:t>доцент , к.т.н. Короткий Є.В.</w:t>
          </w:r>
          <w:r w:rsidRPr="00213C7F">
            <w:rPr>
              <w:rFonts w:ascii="Arial" w:hAnsi="Arial" w:cs="Arial"/>
              <w:lang w:val="uk-UA"/>
            </w:rPr>
            <w:t>_____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>(</w:t>
          </w:r>
          <w:r w:rsidRPr="00213C7F">
            <w:rPr>
              <w:rFonts w:ascii="Arial" w:hAnsi="Arial" w:cs="Arial"/>
              <w:sz w:val="18"/>
              <w:szCs w:val="18"/>
              <w:lang w:val="uk-UA"/>
            </w:rPr>
            <w:t>підпис)                                                     (вчене звання, науковий ступінь, прізвище та ініціали)</w:t>
          </w:r>
          <w:r w:rsidRPr="00213C7F">
            <w:rPr>
              <w:rFonts w:ascii="Arial" w:hAnsi="Arial" w:cs="Arial"/>
              <w:lang w:val="uk-UA"/>
            </w:rPr>
            <w:t xml:space="preserve">    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  <w:lang w:val="uk-UA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  <w:lang w:val="uk-UA"/>
            </w:rPr>
          </w:pPr>
        </w:p>
        <w:p w:rsidR="0028470A" w:rsidRPr="00213C7F" w:rsidRDefault="003769DD" w:rsidP="003769DD">
          <w:pPr>
            <w:spacing w:line="276" w:lineRule="auto"/>
            <w:contextualSpacing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                        </w:t>
          </w:r>
          <w:r w:rsidR="0028470A" w:rsidRPr="00213C7F">
            <w:rPr>
              <w:rFonts w:ascii="Arial" w:hAnsi="Arial" w:cs="Arial"/>
              <w:lang w:val="uk-UA"/>
            </w:rPr>
            <w:t xml:space="preserve">_____________            </w:t>
          </w:r>
          <w:r w:rsidRPr="00213C7F">
            <w:rPr>
              <w:rFonts w:ascii="Arial" w:hAnsi="Arial" w:cs="Arial"/>
              <w:lang w:val="uk-UA"/>
            </w:rPr>
            <w:t xml:space="preserve">                               </w:t>
          </w:r>
          <w:r w:rsidR="0028470A" w:rsidRPr="00213C7F">
            <w:rPr>
              <w:rFonts w:ascii="Arial" w:hAnsi="Arial" w:cs="Arial"/>
              <w:lang w:val="uk-UA"/>
            </w:rPr>
            <w:t xml:space="preserve">_________________________________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lang w:val="uk-UA"/>
            </w:rPr>
            <w:t xml:space="preserve"> </w:t>
          </w:r>
          <w:r w:rsidRPr="00213C7F">
            <w:rPr>
              <w:rFonts w:ascii="Arial" w:hAnsi="Arial" w:cs="Arial"/>
              <w:lang w:val="uk-UA"/>
            </w:rPr>
            <w:tab/>
          </w:r>
          <w:r w:rsidRPr="00213C7F">
            <w:rPr>
              <w:rFonts w:ascii="Arial" w:hAnsi="Arial" w:cs="Arial"/>
              <w:lang w:val="uk-UA"/>
            </w:rPr>
            <w:tab/>
            <w:t xml:space="preserve">      </w:t>
          </w:r>
          <w:r w:rsidRPr="00213C7F">
            <w:rPr>
              <w:rFonts w:ascii="Arial" w:hAnsi="Arial" w:cs="Arial"/>
              <w:sz w:val="18"/>
              <w:szCs w:val="18"/>
              <w:lang w:val="uk-UA"/>
            </w:rPr>
            <w:t xml:space="preserve">(підпис) </w:t>
          </w:r>
          <w:r w:rsidRPr="00213C7F">
            <w:rPr>
              <w:rFonts w:ascii="Arial" w:hAnsi="Arial" w:cs="Arial"/>
              <w:sz w:val="18"/>
              <w:szCs w:val="18"/>
              <w:lang w:val="uk-UA"/>
            </w:rPr>
            <w:tab/>
          </w:r>
          <w:r w:rsidRPr="00213C7F">
            <w:rPr>
              <w:rFonts w:ascii="Arial" w:hAnsi="Arial" w:cs="Arial"/>
              <w:sz w:val="18"/>
              <w:szCs w:val="18"/>
              <w:lang w:val="uk-UA"/>
            </w:rPr>
            <w:tab/>
            <w:t xml:space="preserve">                         </w:t>
          </w:r>
          <w:r w:rsidR="003769DD" w:rsidRPr="00213C7F">
            <w:rPr>
              <w:rFonts w:ascii="Arial" w:hAnsi="Arial" w:cs="Arial"/>
              <w:sz w:val="18"/>
              <w:szCs w:val="18"/>
              <w:lang w:val="uk-UA"/>
            </w:rPr>
            <w:t xml:space="preserve">      </w:t>
          </w:r>
          <w:r w:rsidRPr="00213C7F">
            <w:rPr>
              <w:rFonts w:ascii="Arial" w:hAnsi="Arial" w:cs="Arial"/>
              <w:sz w:val="18"/>
              <w:szCs w:val="18"/>
              <w:lang w:val="uk-UA"/>
            </w:rPr>
            <w:t xml:space="preserve">  (вчене звання, науковий ступінь, прізвище та ініціали)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D17F0E" w:rsidRPr="00213C7F" w:rsidRDefault="00D17F0E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Pr="00213C7F" w:rsidRDefault="0028470A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Київ - 2019 рік</w:t>
          </w:r>
        </w:p>
        <w:p w:rsidR="009E5230" w:rsidRPr="00213C7F" w:rsidRDefault="009E5230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E6A56" w:rsidRPr="00213C7F" w:rsidRDefault="005E6A56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D7274B" w:rsidRPr="00213C7F" w:rsidRDefault="00D7274B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  <w:lang w:val="uk-UA"/>
            </w:rPr>
          </w:pPr>
          <w:bookmarkStart w:id="0" w:name="_Toc10904625"/>
          <w:r w:rsidRPr="00213C7F">
            <w:rPr>
              <w:rFonts w:ascii="Arial" w:hAnsi="Arial" w:cs="Arial"/>
              <w:color w:val="auto"/>
              <w:sz w:val="28"/>
              <w:szCs w:val="28"/>
              <w:lang w:val="uk-UA"/>
            </w:rPr>
            <w:t>Вступ</w:t>
          </w:r>
          <w:bookmarkEnd w:id="0"/>
        </w:p>
        <w:p w:rsidR="00A56A58" w:rsidRPr="00213C7F" w:rsidRDefault="00A56A58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Температуран</w:t>
          </w:r>
          <w:r w:rsidR="00A56A58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а залежність електронних приладів настільки важливі, що знайшли багато варіантів 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>рішення ції проблеми. Від звичайних радіаторів до криогенних систем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Існує багато схем з регулювання звичайного повітряного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Одну я з них вирішив описати та зробити власноруч.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Я вважаю цю схему хорошим рішенням для багатьох приладів. Вона досить та проста в використанні.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243738" w:rsidRPr="00213C7F" w:rsidRDefault="00243738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sdt>
          <w:sdtPr>
            <w:rPr>
              <w:rFonts w:ascii="Arial" w:hAnsi="Arial" w:cs="Arial"/>
            </w:rPr>
            <w:id w:val="-1068799552"/>
            <w:docPartObj>
              <w:docPartGallery w:val="Table of Contents"/>
              <w:docPartUnique/>
            </w:docPartObj>
          </w:sdtPr>
          <w:sdtEndPr>
            <w:rPr>
              <w:rFonts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 w:rsidR="00356946" w:rsidRPr="00213C7F" w:rsidRDefault="00356946" w:rsidP="00356946">
              <w:pPr>
                <w:pStyle w:val="a8"/>
                <w:jc w:val="center"/>
                <w:rPr>
                  <w:rFonts w:ascii="Arial" w:hAnsi="Arial" w:cs="Arial"/>
                  <w:color w:val="auto"/>
                  <w:sz w:val="28"/>
                  <w:szCs w:val="28"/>
                  <w:lang w:val="uk-UA"/>
                </w:rPr>
              </w:pPr>
              <w:r w:rsidRPr="00213C7F">
                <w:rPr>
                  <w:rFonts w:ascii="Arial" w:hAnsi="Arial" w:cs="Arial"/>
                  <w:color w:val="auto"/>
                  <w:sz w:val="28"/>
                  <w:szCs w:val="28"/>
                  <w:lang w:val="uk-UA"/>
                </w:rPr>
                <w:t>Зміст</w:t>
              </w:r>
            </w:p>
            <w:p w:rsidR="005634DF" w:rsidRPr="00213C7F" w:rsidRDefault="0035694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begin"/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instrText xml:space="preserve"> TOC \o "1-3" \h \z \u </w:instrText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separate"/>
              </w:r>
              <w:hyperlink w:anchor="_Toc10904625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Вступ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_Toc10904625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5634DF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6" w:history="1">
                <w:r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Розділ 1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_Toc10904626 \h </w:instrTex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4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5634DF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7" w:history="1">
                <w:r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Розділ 2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_Toc10904627 \h </w:instrTex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7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5634DF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8" w:history="1">
                <w:r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Розділ 3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_Toc10904628 \h </w:instrTex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12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5634DF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9" w:history="1">
                <w:r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Висновки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_Toc10904629 \h </w:instrTex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21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5634DF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30" w:history="1">
                <w:r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  <w:lang w:val="uk-UA"/>
                  </w:rPr>
                  <w:t>Посилання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_Toc10904630 \h </w:instrTex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22</w:t>
                </w:r>
                <w:r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356946" w:rsidRPr="00213C7F" w:rsidRDefault="00356946">
              <w:pPr>
                <w:rPr>
                  <w:rFonts w:ascii="Arial" w:hAnsi="Arial" w:cs="Arial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rPr>
              <w:rFonts w:ascii="Arial" w:hAnsi="Arial" w:cs="Arial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ind w:firstLine="708"/>
            <w:rPr>
              <w:rFonts w:ascii="Arial" w:hAnsi="Arial" w:cs="Arial"/>
              <w:lang w:val="uk-UA"/>
            </w:rPr>
          </w:pPr>
        </w:p>
        <w:p w:rsidR="00356946" w:rsidRPr="00213C7F" w:rsidRDefault="00356946" w:rsidP="00356946">
          <w:pPr>
            <w:pStyle w:val="1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356946" w:rsidRPr="00213C7F" w:rsidRDefault="00356946" w:rsidP="00356946">
          <w:pPr>
            <w:rPr>
              <w:rFonts w:ascii="Arial" w:hAnsi="Arial" w:cs="Arial"/>
              <w:lang w:val="uk-UA"/>
            </w:rPr>
          </w:pPr>
        </w:p>
        <w:p w:rsidR="00D17F0E" w:rsidRPr="00213C7F" w:rsidRDefault="00D17F0E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  <w:lang w:val="uk-UA"/>
            </w:rPr>
          </w:pPr>
          <w:bookmarkStart w:id="1" w:name="_Toc10904626"/>
          <w:r w:rsidRPr="00213C7F">
            <w:rPr>
              <w:rFonts w:ascii="Arial" w:hAnsi="Arial" w:cs="Arial"/>
              <w:color w:val="auto"/>
              <w:sz w:val="28"/>
              <w:szCs w:val="28"/>
              <w:lang w:val="uk-UA"/>
            </w:rPr>
            <w:lastRenderedPageBreak/>
            <w:t>Розділ 1</w:t>
          </w:r>
          <w:bookmarkEnd w:id="1"/>
        </w:p>
        <w:p w:rsidR="00D17F0E" w:rsidRPr="00213C7F" w:rsidRDefault="00D17F0E" w:rsidP="00356946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Вибір та дослідження принципової схеми приладу</w:t>
          </w:r>
        </w:p>
        <w:p w:rsidR="00551097" w:rsidRPr="00213C7F" w:rsidRDefault="00551097" w:rsidP="00356946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Style w:val="ab"/>
              <w:rFonts w:ascii="Arial" w:hAnsi="Arial" w:cs="Arial"/>
              <w:color w:val="auto"/>
              <w:sz w:val="28"/>
              <w:szCs w:val="28"/>
              <w:lang w:val="uk-UA"/>
            </w:rPr>
            <w:t>Опис та характеристики таймеру NE555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>.</w:t>
          </w:r>
        </w:p>
        <w:p w:rsidR="00A56A58" w:rsidRPr="00213C7F" w:rsidRDefault="00551097" w:rsidP="00682671">
          <w:pPr>
            <w:spacing w:line="240" w:lineRule="auto"/>
            <w:ind w:left="720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Щоб зрозуміти як працює схема потрі</w:t>
          </w:r>
          <w:r w:rsidR="00682671" w:rsidRPr="00213C7F">
            <w:rPr>
              <w:rFonts w:ascii="Arial" w:hAnsi="Arial" w:cs="Arial"/>
              <w:sz w:val="28"/>
              <w:szCs w:val="28"/>
              <w:lang w:val="uk-UA"/>
            </w:rPr>
            <w:t>бно побачити її нутрощі (Р</w:t>
          </w:r>
          <w:r w:rsidR="00B10B1D" w:rsidRPr="00213C7F">
            <w:rPr>
              <w:rFonts w:ascii="Arial" w:hAnsi="Arial" w:cs="Arial"/>
              <w:sz w:val="28"/>
              <w:szCs w:val="28"/>
              <w:lang w:val="uk-UA"/>
            </w:rPr>
            <w:t>ис.1</w:t>
          </w:r>
          <w:r w:rsidR="00682671" w:rsidRPr="00213C7F">
            <w:rPr>
              <w:rFonts w:ascii="Arial" w:hAnsi="Arial" w:cs="Arial"/>
              <w:sz w:val="28"/>
              <w:szCs w:val="28"/>
              <w:lang w:val="uk-UA"/>
            </w:rPr>
            <w:t>.1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>)</w:t>
          </w:r>
        </w:p>
        <w:p w:rsidR="00551097" w:rsidRPr="00213C7F" w:rsidRDefault="00551097" w:rsidP="00682671">
          <w:pPr>
            <w:spacing w:line="240" w:lineRule="auto"/>
            <w:ind w:left="720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Схема та інформація взята з [1].</w:t>
          </w:r>
        </w:p>
        <w:p w:rsidR="00B10B1D" w:rsidRPr="00213C7F" w:rsidRDefault="00551097" w:rsidP="00682671">
          <w:pPr>
            <w:keepNext/>
            <w:spacing w:line="240" w:lineRule="auto"/>
            <w:jc w:val="center"/>
            <w:rPr>
              <w:rFonts w:ascii="Arial" w:hAnsi="Arial" w:cs="Arial"/>
              <w:lang w:val="uk-UA"/>
            </w:rPr>
          </w:pPr>
          <w:r w:rsidRPr="00213C7F">
            <w:rPr>
              <w:rFonts w:ascii="Arial" w:hAnsi="Arial" w:cs="Arial"/>
              <w:noProof/>
              <w:sz w:val="28"/>
              <w:szCs w:val="28"/>
              <w:lang w:val="uk-UA"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213C7F" w:rsidRDefault="00B10B1D" w:rsidP="00682671">
          <w:pPr>
            <w:pStyle w:val="a9"/>
            <w:jc w:val="center"/>
            <w:rPr>
              <w:rFonts w:ascii="Arial" w:hAnsi="Arial" w:cs="Arial"/>
              <w:sz w:val="24"/>
              <w:szCs w:val="24"/>
              <w:lang w:val="uk-UA"/>
            </w:rPr>
          </w:pPr>
          <w:r w:rsidRPr="00213C7F">
            <w:rPr>
              <w:rFonts w:ascii="Arial" w:hAnsi="Arial" w:cs="Arial"/>
              <w:sz w:val="24"/>
              <w:szCs w:val="24"/>
              <w:lang w:val="uk-UA"/>
            </w:rPr>
            <w:t xml:space="preserve">Рисунок </w:t>
          </w:r>
          <w:r w:rsidRPr="00213C7F">
            <w:rPr>
              <w:rFonts w:ascii="Arial" w:hAnsi="Arial" w:cs="Arial"/>
              <w:sz w:val="24"/>
              <w:szCs w:val="24"/>
              <w:lang w:val="uk-UA"/>
            </w:rPr>
            <w:fldChar w:fldCharType="begin"/>
          </w:r>
          <w:r w:rsidRPr="00213C7F">
            <w:rPr>
              <w:rFonts w:ascii="Arial" w:hAnsi="Arial" w:cs="Arial"/>
              <w:sz w:val="24"/>
              <w:szCs w:val="24"/>
              <w:lang w:val="uk-UA"/>
            </w:rPr>
            <w:instrText xml:space="preserve"> SEQ Рисунок \* ARABIC </w:instrText>
          </w:r>
          <w:r w:rsidRPr="00213C7F">
            <w:rPr>
              <w:rFonts w:ascii="Arial" w:hAnsi="Arial" w:cs="Arial"/>
              <w:sz w:val="24"/>
              <w:szCs w:val="24"/>
              <w:lang w:val="uk-UA"/>
            </w:rPr>
            <w:fldChar w:fldCharType="separate"/>
          </w:r>
          <w:r w:rsidR="00D26266">
            <w:rPr>
              <w:rFonts w:ascii="Arial" w:hAnsi="Arial" w:cs="Arial"/>
              <w:noProof/>
              <w:sz w:val="24"/>
              <w:szCs w:val="24"/>
              <w:lang w:val="uk-UA"/>
            </w:rPr>
            <w:t>1</w:t>
          </w:r>
          <w:r w:rsidRPr="00213C7F">
            <w:rPr>
              <w:rFonts w:ascii="Arial" w:hAnsi="Arial" w:cs="Arial"/>
              <w:sz w:val="24"/>
              <w:szCs w:val="24"/>
              <w:lang w:val="uk-UA"/>
            </w:rPr>
            <w:fldChar w:fldCharType="end"/>
          </w:r>
          <w:r w:rsidR="00682671" w:rsidRPr="00213C7F">
            <w:rPr>
              <w:rFonts w:ascii="Arial" w:hAnsi="Arial" w:cs="Arial"/>
              <w:sz w:val="24"/>
              <w:szCs w:val="24"/>
              <w:lang w:val="uk-UA"/>
            </w:rPr>
            <w:t>.1</w:t>
          </w:r>
          <w:r w:rsidRPr="00213C7F">
            <w:rPr>
              <w:rFonts w:ascii="Arial" w:hAnsi="Arial" w:cs="Arial"/>
              <w:sz w:val="24"/>
              <w:szCs w:val="24"/>
              <w:lang w:val="uk-UA"/>
            </w:rPr>
            <w:t xml:space="preserve"> (Внутрішня будова таймера 555)</w:t>
          </w:r>
        </w:p>
        <w:p w:rsidR="00551097" w:rsidRPr="00213C7F" w:rsidRDefault="00551097" w:rsidP="00682671">
          <w:pPr>
            <w:spacing w:line="240" w:lineRule="auto"/>
            <w:ind w:left="720"/>
            <w:jc w:val="center"/>
            <w:rPr>
              <w:rFonts w:ascii="Arial" w:hAnsi="Arial" w:cs="Arial"/>
              <w:i/>
              <w:sz w:val="28"/>
              <w:szCs w:val="28"/>
              <w:lang w:val="uk-UA"/>
            </w:rPr>
          </w:pPr>
        </w:p>
        <w:p w:rsidR="00356946" w:rsidRPr="00213C7F" w:rsidRDefault="00356946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Опис кожного входу і виходу мікросхеми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1 - GND тобто мінус джерела живлення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2 - TRIG вхід запуску мікросхеми. З рис 1.1 видно що цей вхід підключений до негативного входу компаратору. На позитивному вході компоратора 1/3 від напруги живлення. Це означає, що якщо вхід запуску менше чим 1/3 від напруги живлення, то компаратор видать логічну одиницю. В свої чергу, ця логічна одиниця піде на вхід встановлення РС-тригеру, а це вже означає, що на виході встановиться логічна одиниця, а транзистор закриється.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3 - OUT вихід схеми, струм може досягати 200мА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lastRenderedPageBreak/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B57A12" w:rsidRPr="00213C7F" w:rsidRDefault="001A03C2" w:rsidP="00B57A12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  <w:r w:rsidR="00B57A12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 Збільшуючи цю напругу можна збільшити коефіцієнт заповнення на виході.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7 - DISCHARGE вхід розряду, як можна побачити з рис. 1</w:t>
          </w:r>
          <w:r w:rsidR="00682671" w:rsidRPr="00213C7F">
            <w:rPr>
              <w:rFonts w:ascii="Arial" w:hAnsi="Arial" w:cs="Arial"/>
              <w:sz w:val="28"/>
              <w:szCs w:val="28"/>
              <w:lang w:val="uk-UA"/>
            </w:rPr>
            <w:t>.1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 виході логічна одиниця, то цей</w:t>
          </w:r>
          <w:r w:rsidR="00682671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 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>транзистор закритий і  вхід не може розряджати.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8 - U</w:t>
          </w:r>
          <w:r w:rsidRPr="00213C7F">
            <w:rPr>
              <w:rFonts w:ascii="Arial" w:hAnsi="Arial" w:cs="Arial"/>
              <w:sz w:val="28"/>
              <w:szCs w:val="28"/>
              <w:vertAlign w:val="subscript"/>
              <w:lang w:val="uk-UA"/>
            </w:rPr>
            <w:t>cc</w:t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 вхід напруги живлення таймеру від 4.5 до 16В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>До всіх входів можна прикласти напругу не більшу за Ucc. Робочий діапазон температур складає від 0 до 70 градусів по цельсію.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ab/>
            <w:t>Знаючи повний опис, зазначений вище, ми можемо легко побудувати схему мультивібратора на даній мікросхемі. Для більшої простоти ми можемо його взяти з даташиту[1].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розряду таймера відкривається і в цей момент часу починається розряд </w:t>
          </w:r>
          <w:r w:rsidR="009E5230" w:rsidRPr="00213C7F">
            <w:rPr>
              <w:rFonts w:ascii="Arial" w:hAnsi="Arial" w:cs="Arial"/>
              <w:noProof/>
              <w:sz w:val="28"/>
              <w:szCs w:val="28"/>
              <w:lang w:val="uk-UA"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213C7F">
            <w:rPr>
              <w:rFonts w:ascii="Arial" w:hAnsi="Arial" w:cs="Arial"/>
              <w:sz w:val="28"/>
              <w:szCs w:val="28"/>
              <w:lang w:val="uk-UA"/>
            </w:rPr>
            <w:t xml:space="preserve">конденсатору С1 через резистор R2 на вхід розряду.   </w:t>
          </w:r>
        </w:p>
        <w:p w:rsidR="00551097" w:rsidRPr="00213C7F" w:rsidRDefault="00682671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noProof/>
              <w:lang w:val="uk-UA"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margin">
                      <wp:posOffset>2755265</wp:posOffset>
                    </wp:positionH>
                    <wp:positionV relativeFrom="paragraph">
                      <wp:posOffset>1576705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1.2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(Загальна схема мультивібратора</w:t>
                                </w:r>
                                <w:r w:rsidRPr="00B10B1D"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16.95pt;margin-top:124.15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" stroked="f">
                    <v:textbox style="mso-fit-shape-to-text:t"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1.2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(Загальна схема мультивібратора</w:t>
                          </w:r>
                          <w:r w:rsidRPr="00B10B1D"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  <w:r w:rsidR="00816F19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Як тільки конденсатор розрядиться до напруги 1/3 від живлення, то компоратор, який відповідає за вхід встановлення на РС тригері видасть логічну 1 і тригер на виході видасть теж логічну одиницю. І так буде відбуватись циклічно. Контролювати тривалість імпульсів на виході можна </w:t>
          </w:r>
          <w:r w:rsidR="00816F19" w:rsidRPr="00213C7F">
            <w:rPr>
              <w:rFonts w:ascii="Arial" w:hAnsi="Arial" w:cs="Arial"/>
              <w:sz w:val="28"/>
              <w:szCs w:val="28"/>
              <w:lang w:val="uk-UA"/>
            </w:rPr>
            <w:lastRenderedPageBreak/>
            <w:t>ємністю С1 і резисторами R1 і R2. Дл</w:t>
          </w:r>
          <w:r w:rsidR="009E5230" w:rsidRPr="00213C7F">
            <w:rPr>
              <w:rFonts w:ascii="Arial" w:hAnsi="Arial" w:cs="Arial"/>
              <w:sz w:val="28"/>
              <w:szCs w:val="28"/>
              <w:lang w:val="uk-UA"/>
            </w:rPr>
            <w:t xml:space="preserve">я того що коефіцієнт заповнення вихідного </w:t>
          </w:r>
          <w:r w:rsidR="00816F19" w:rsidRPr="00213C7F">
            <w:rPr>
              <w:rFonts w:ascii="Arial" w:hAnsi="Arial" w:cs="Arial"/>
              <w:sz w:val="28"/>
              <w:szCs w:val="28"/>
              <w:lang w:val="uk-UA"/>
            </w:rPr>
            <w:t>меандру був близький до 0.5 потрібно щоб R2 &gt;&gt; R1.</w:t>
          </w:r>
        </w:p>
        <w:p w:rsidR="00A302D2" w:rsidRPr="00213C7F" w:rsidRDefault="00A302D2" w:rsidP="00682671">
          <w:pPr>
            <w:spacing w:line="240" w:lineRule="auto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Pr="00213C7F" w:rsidRDefault="005B579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noProof/>
              <w:lang w:val="uk-UA" w:eastAsia="ru-RU"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7C727CE8" wp14:editId="4F2EC7B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3197225</wp:posOffset>
                    </wp:positionV>
                    <wp:extent cx="3352800" cy="524510"/>
                    <wp:effectExtent l="0" t="0" r="0" b="8890"/>
                    <wp:wrapTight wrapText="bothSides">
                      <wp:wrapPolygon edited="0">
                        <wp:start x="0" y="0"/>
                        <wp:lineTo x="0" y="21182"/>
                        <wp:lineTo x="21477" y="21182"/>
                        <wp:lineTo x="21477" y="0"/>
                        <wp:lineTo x="0" y="0"/>
                      </wp:wrapPolygon>
                    </wp:wrapTight>
                    <wp:docPr id="4" name="Надпись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2800" cy="52451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1.3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(Графік напруги на задавальному конденсаторі та виході)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727CE8" id="Надпись 4" o:spid="_x0000_s1027" type="#_x0000_t202" style="position:absolute;left:0;text-align:left;margin-left:0;margin-top:251.75pt;width:264pt;height:41.3pt;z-index:-2516520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" stroked="f">
                    <v:textbox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1.3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(Графік напруги на задавальному конденсаторі та виході)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</w:p>
        <w:p w:rsidR="00A302D2" w:rsidRPr="00213C7F" w:rsidRDefault="00F42F3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213C7F">
            <w:rPr>
              <w:rFonts w:ascii="Arial" w:hAnsi="Arial" w:cs="Arial"/>
              <w:noProof/>
              <w:lang w:val="uk-UA" w:eastAsia="ru-RU"/>
            </w:rPr>
            <w:drawing>
              <wp:inline distT="0" distB="0" distL="0" distR="0">
                <wp:extent cx="3352800" cy="286512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B10B1D" w:rsidRPr="00213C7F" w:rsidRDefault="00A828A6" w:rsidP="00682671">
          <w:pPr>
            <w:spacing w:line="240" w:lineRule="auto"/>
            <w:jc w:val="center"/>
            <w:rPr>
              <w:rFonts w:ascii="Arial" w:hAnsi="Arial" w:cs="Arial"/>
              <w:lang w:val="uk-UA"/>
            </w:rPr>
          </w:pPr>
        </w:p>
      </w:sdtContent>
    </w:sdt>
    <w:p w:rsidR="00A302D2" w:rsidRPr="00213C7F" w:rsidRDefault="00A302D2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DA2C25" w:rsidRPr="00213C7F" w:rsidRDefault="00DA2C25" w:rsidP="00DA2C25">
      <w:pPr>
        <w:pStyle w:val="1"/>
        <w:rPr>
          <w:rFonts w:ascii="Arial" w:eastAsiaTheme="minorHAnsi" w:hAnsi="Arial" w:cs="Arial"/>
          <w:lang w:val="uk-UA"/>
        </w:rPr>
      </w:pPr>
    </w:p>
    <w:p w:rsidR="00213C7F" w:rsidRDefault="00213C7F" w:rsidP="00213C7F">
      <w:pPr>
        <w:rPr>
          <w:rFonts w:ascii="Arial" w:hAnsi="Arial" w:cs="Arial"/>
          <w:color w:val="2E74B5" w:themeColor="accent1" w:themeShade="BF"/>
          <w:sz w:val="32"/>
          <w:szCs w:val="32"/>
          <w:lang w:val="uk-UA"/>
        </w:rPr>
      </w:pPr>
    </w:p>
    <w:p w:rsidR="00213C7F" w:rsidRPr="00213C7F" w:rsidRDefault="00213C7F" w:rsidP="00213C7F">
      <w:pPr>
        <w:rPr>
          <w:lang w:val="uk-UA"/>
        </w:rPr>
      </w:pPr>
    </w:p>
    <w:p w:rsidR="005B5794" w:rsidRPr="00213C7F" w:rsidRDefault="005B5794" w:rsidP="005B5794">
      <w:pPr>
        <w:rPr>
          <w:rFonts w:ascii="Arial" w:hAnsi="Arial" w:cs="Arial"/>
          <w:lang w:val="uk-UA"/>
        </w:rPr>
      </w:pPr>
    </w:p>
    <w:p w:rsidR="005B5794" w:rsidRPr="00213C7F" w:rsidRDefault="005B5794" w:rsidP="005B5794">
      <w:pPr>
        <w:rPr>
          <w:rFonts w:ascii="Arial" w:hAnsi="Arial" w:cs="Arial"/>
          <w:lang w:val="uk-UA"/>
        </w:rPr>
      </w:pPr>
    </w:p>
    <w:p w:rsidR="003769DD" w:rsidRPr="00213C7F" w:rsidRDefault="00DA2C25" w:rsidP="00356946">
      <w:pPr>
        <w:pStyle w:val="1"/>
        <w:jc w:val="center"/>
        <w:rPr>
          <w:rFonts w:ascii="Arial" w:eastAsiaTheme="minorHAnsi" w:hAnsi="Arial" w:cs="Arial"/>
          <w:color w:val="auto"/>
          <w:sz w:val="28"/>
          <w:szCs w:val="28"/>
          <w:lang w:val="uk-UA"/>
        </w:rPr>
      </w:pPr>
      <w:bookmarkStart w:id="2" w:name="_Toc10904627"/>
      <w:r w:rsidRPr="00213C7F">
        <w:rPr>
          <w:rFonts w:ascii="Arial" w:eastAsiaTheme="minorHAnsi" w:hAnsi="Arial" w:cs="Arial"/>
          <w:color w:val="auto"/>
          <w:sz w:val="28"/>
          <w:szCs w:val="28"/>
          <w:lang w:val="uk-UA"/>
        </w:rPr>
        <w:lastRenderedPageBreak/>
        <w:t>Розділ 2</w:t>
      </w:r>
      <w:bookmarkEnd w:id="2"/>
    </w:p>
    <w:p w:rsidR="00DA2C25" w:rsidRPr="00213C7F" w:rsidRDefault="002F6771" w:rsidP="00DA2C25">
      <w:pPr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2.1 Математичний розрахунок коефіцієнту заповнення сигналу на виході.</w:t>
      </w:r>
    </w:p>
    <w:p w:rsidR="002F6771" w:rsidRPr="00213C7F" w:rsidRDefault="002F6771" w:rsidP="00DA2C25">
      <w:pPr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Для розрахунку коефіцієнта потрібно розрахувати тривалість імпульсу та період. Тривалість імпульсу дорівнює часу заряду конденсатора, а період заряду та розрядку конденсатора. Починаємо розрахунок з тривалості заряду.</w:t>
      </w:r>
    </w:p>
    <w:p w:rsidR="002F6771" w:rsidRPr="00213C7F" w:rsidRDefault="002F6771" w:rsidP="00350EF3">
      <w:pPr>
        <w:pStyle w:val="a7"/>
        <w:numPr>
          <w:ilvl w:val="0"/>
          <w:numId w:val="6"/>
        </w:numPr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Заряд конденсатора відбувається через резистори </w:t>
      </w:r>
      <w:r w:rsidRPr="00213C7F">
        <w:rPr>
          <w:rFonts w:ascii="Arial" w:hAnsi="Arial" w:cs="Arial"/>
          <w:sz w:val="28"/>
          <w:szCs w:val="28"/>
          <w:lang w:val="en-US"/>
        </w:rPr>
        <w:t xml:space="preserve">R2 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та </w:t>
      </w:r>
      <w:r w:rsidRPr="00213C7F">
        <w:rPr>
          <w:rFonts w:ascii="Arial" w:hAnsi="Arial" w:cs="Arial"/>
          <w:sz w:val="28"/>
          <w:szCs w:val="28"/>
          <w:lang w:val="en-US"/>
        </w:rPr>
        <w:t>R3</w:t>
      </w:r>
      <w:r w:rsidRPr="00213C7F">
        <w:rPr>
          <w:rFonts w:ascii="Arial" w:hAnsi="Arial" w:cs="Arial"/>
          <w:sz w:val="28"/>
          <w:szCs w:val="28"/>
          <w:lang w:val="uk-UA"/>
        </w:rPr>
        <w:t>. Можемо відразу порахувати.</w:t>
      </w:r>
    </w:p>
    <w:p w:rsidR="000062E1" w:rsidRPr="00213C7F" w:rsidRDefault="002F6771" w:rsidP="00DA2C25">
      <w:pPr>
        <w:rPr>
          <w:rFonts w:ascii="Arial" w:eastAsiaTheme="minorEastAsia" w:hAnsi="Arial" w:cs="Arial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>R=R2+R3=100кОм+100кОм=200кОм</m:t>
          </m:r>
        </m:oMath>
      </m:oMathPara>
    </w:p>
    <w:p w:rsidR="003769DD" w:rsidRPr="00213C7F" w:rsidRDefault="000062E1" w:rsidP="000062E1">
      <w:pPr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3E1C325" wp14:editId="47084D37">
                <wp:simplePos x="0" y="0"/>
                <wp:positionH relativeFrom="column">
                  <wp:posOffset>3329940</wp:posOffset>
                </wp:positionH>
                <wp:positionV relativeFrom="paragraph">
                  <wp:posOffset>2171700</wp:posOffset>
                </wp:positionV>
                <wp:extent cx="27793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9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BA2471" w:rsidRDefault="00A828A6" w:rsidP="000062E1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0062E1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  <w:lang w:val="uk-UA"/>
                              </w:rPr>
                              <w:t>2.2</w:t>
                            </w:r>
                            <w:r w:rsidRPr="000062E1">
                              <w:rPr>
                                <w:sz w:val="28"/>
                                <w:szCs w:val="28"/>
                                <w:lang w:val="uk-UA"/>
                              </w:rPr>
                              <w:t xml:space="preserve"> (Схематичний графік заряду конденсатора</w:t>
                            </w:r>
                            <w:r>
                              <w:rPr>
                                <w:lang w:val="uk-UA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E1C325" id="Надпись 30" o:spid="_x0000_s1028" type="#_x0000_t202" style="position:absolute;margin-left:262.2pt;margin-top:171pt;width:218.85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" stroked="f">
                <v:textbox style="mso-fit-shape-to-text:t" inset="0,0,0,0">
                  <w:txbxContent>
                    <w:p w:rsidR="00A828A6" w:rsidRPr="00BA2471" w:rsidRDefault="00A828A6" w:rsidP="000062E1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0062E1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  <w:lang w:val="uk-UA"/>
                        </w:rPr>
                        <w:t>2.2</w:t>
                      </w:r>
                      <w:r w:rsidRPr="000062E1">
                        <w:rPr>
                          <w:sz w:val="28"/>
                          <w:szCs w:val="28"/>
                          <w:lang w:val="uk-UA"/>
                        </w:rPr>
                        <w:t xml:space="preserve"> (Схематичний графік заряду конденсатора</w:t>
                      </w:r>
                      <w:r>
                        <w:rPr>
                          <w:lang w:val="uk-UA"/>
                        </w:rPr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1" locked="0" layoutInCell="1" allowOverlap="1" wp14:anchorId="5796DD26" wp14:editId="51AED1B9">
            <wp:simplePos x="0" y="0"/>
            <wp:positionH relativeFrom="column">
              <wp:posOffset>3330394</wp:posOffset>
            </wp:positionH>
            <wp:positionV relativeFrom="paragraph">
              <wp:posOffset>339362</wp:posOffset>
            </wp:positionV>
            <wp:extent cx="2779395" cy="1775460"/>
            <wp:effectExtent l="0" t="0" r="1905" b="0"/>
            <wp:wrapTight wrapText="bothSides">
              <wp:wrapPolygon edited="0">
                <wp:start x="0" y="0"/>
                <wp:lineTo x="0" y="21322"/>
                <wp:lineTo x="21467" y="21322"/>
                <wp:lineTo x="21467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7" t="3799" r="8045" b="2711"/>
                    <a:stretch/>
                  </pic:blipFill>
                  <pic:spPr bwMode="auto">
                    <a:xfrm>
                      <a:off x="0" y="0"/>
                      <a:ext cx="2779395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13C7F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3173423" wp14:editId="0C380699">
                <wp:simplePos x="0" y="0"/>
                <wp:positionH relativeFrom="column">
                  <wp:posOffset>0</wp:posOffset>
                </wp:positionH>
                <wp:positionV relativeFrom="paragraph">
                  <wp:posOffset>1873885</wp:posOffset>
                </wp:positionV>
                <wp:extent cx="28670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0062E1" w:rsidRDefault="00A828A6" w:rsidP="000062E1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0062E1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  <w:lang w:val="uk-UA"/>
                              </w:rPr>
                              <w:t>2.1</w:t>
                            </w:r>
                            <w:r w:rsidRPr="000062E1">
                              <w:rPr>
                                <w:sz w:val="28"/>
                                <w:szCs w:val="28"/>
                                <w:lang w:val="uk-UA"/>
                              </w:rPr>
                              <w:t xml:space="preserve"> (Схематична схема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73423" id="Надпись 28" o:spid="_x0000_s1029" type="#_x0000_t202" style="position:absolute;margin-left:0;margin-top:147.55pt;width:225.75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" stroked="f">
                <v:textbox style="mso-fit-shape-to-text:t" inset="0,0,0,0">
                  <w:txbxContent>
                    <w:p w:rsidR="00A828A6" w:rsidRPr="000062E1" w:rsidRDefault="00A828A6" w:rsidP="000062E1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0062E1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  <w:lang w:val="uk-UA"/>
                        </w:rPr>
                        <w:t>2.1</w:t>
                      </w:r>
                      <w:r w:rsidRPr="000062E1">
                        <w:rPr>
                          <w:sz w:val="28"/>
                          <w:szCs w:val="28"/>
                          <w:lang w:val="uk-UA"/>
                        </w:rPr>
                        <w:t xml:space="preserve"> (Схематична схема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1" locked="0" layoutInCell="1" allowOverlap="1" wp14:anchorId="64667D93" wp14:editId="4AEC5EC5">
            <wp:simplePos x="0" y="0"/>
            <wp:positionH relativeFrom="column">
              <wp:posOffset>0</wp:posOffset>
            </wp:positionH>
            <wp:positionV relativeFrom="paragraph">
              <wp:posOffset>283210</wp:posOffset>
            </wp:positionV>
            <wp:extent cx="2867025" cy="1533525"/>
            <wp:effectExtent l="0" t="0" r="9525" b="9525"/>
            <wp:wrapTight wrapText="bothSides">
              <wp:wrapPolygon edited="0">
                <wp:start x="0" y="0"/>
                <wp:lineTo x="0" y="21466"/>
                <wp:lineTo x="21528" y="21466"/>
                <wp:lineTo x="21528" y="0"/>
                <wp:lineTo x="0" y="0"/>
              </wp:wrapPolygon>
            </wp:wrapTight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5" r="12846"/>
                    <a:stretch/>
                  </pic:blipFill>
                  <pic:spPr bwMode="auto">
                    <a:xfrm>
                      <a:off x="0" y="0"/>
                      <a:ext cx="28670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0062E1" w:rsidRPr="00213C7F" w:rsidRDefault="000062E1" w:rsidP="003769DD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</w:p>
    <w:p w:rsidR="00A828A6" w:rsidRPr="00213C7F" w:rsidRDefault="00A828A6" w:rsidP="00A828A6">
      <w:pPr>
        <w:spacing w:line="360" w:lineRule="auto"/>
        <w:rPr>
          <w:rFonts w:ascii="Arial" w:hAnsi="Arial" w:cs="Arial"/>
          <w:sz w:val="28"/>
          <w:szCs w:val="28"/>
        </w:rPr>
      </w:pPr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За II законом Кіргхофа : </w:t>
      </w:r>
      <m:oMath>
        <m:r>
          <w:rPr>
            <w:rFonts w:ascii="Cambria Math" w:hAnsi="Cambria Math" w:cs="Arial"/>
            <w:sz w:val="28"/>
            <w:szCs w:val="28"/>
          </w:rPr>
          <m:t>E=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Arial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eastAsiaTheme="minorEastAsia" w:hAnsi="Arial" w:cs="Arial"/>
          <w:sz w:val="28"/>
          <w:szCs w:val="28"/>
        </w:rPr>
        <w:t>,</w:t>
      </w:r>
      <w:r w:rsidRPr="00213C7F">
        <w:rPr>
          <w:rFonts w:ascii="Arial" w:eastAsiaTheme="minorEastAsia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eastAsiaTheme="minorEastAsia" w:hAnsi="Arial" w:cs="Arial"/>
          <w:sz w:val="28"/>
          <w:szCs w:val="28"/>
        </w:rPr>
        <w:t>тоді</w:t>
      </w:r>
      <w:r w:rsidR="005B5794" w:rsidRPr="00213C7F">
        <w:rPr>
          <w:rFonts w:ascii="Arial" w:eastAsiaTheme="minorEastAsia" w:hAnsi="Arial" w:cs="Arial"/>
          <w:sz w:val="28"/>
          <w:szCs w:val="28"/>
          <w:lang w:val="uk-UA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=E-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eastAsiaTheme="minorEastAsia" w:hAnsi="Arial" w:cs="Arial"/>
          <w:sz w:val="28"/>
          <w:szCs w:val="28"/>
        </w:rPr>
        <w:t>.</w:t>
      </w:r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Оскільки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eastAsiaTheme="minorEastAsia" w:hAnsi="Arial" w:cs="Arial"/>
          <w:sz w:val="28"/>
          <w:szCs w:val="28"/>
        </w:rPr>
        <w:t xml:space="preserve"> , то 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E-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</m:oMath>
      <w:r w:rsidRPr="00213C7F">
        <w:rPr>
          <w:rFonts w:ascii="Arial" w:eastAsiaTheme="minorEastAsia" w:hAnsi="Arial" w:cs="Arial"/>
          <w:sz w:val="28"/>
          <w:szCs w:val="28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=C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den>
        </m:f>
      </m:oMath>
      <w:r w:rsidRPr="00213C7F">
        <w:rPr>
          <w:rFonts w:ascii="Arial" w:eastAsiaTheme="minorEastAsia" w:hAnsi="Arial" w:cs="Arial"/>
          <w:sz w:val="28"/>
          <w:szCs w:val="28"/>
        </w:rPr>
        <w:t>, тепер прирівнюємо ці вирази</w:t>
      </w:r>
    </w:p>
    <w:p w:rsidR="00A828A6" w:rsidRPr="00213C7F" w:rsidRDefault="00A828A6" w:rsidP="00A828A6">
      <w:pPr>
        <w:spacing w:line="360" w:lineRule="auto"/>
        <w:jc w:val="center"/>
        <w:rPr>
          <w:rFonts w:ascii="Arial" w:eastAsiaTheme="minorEastAsia" w:hAnsi="Arial" w:cs="Arial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E-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R</m:t>
              </m:r>
            </m:den>
          </m:f>
          <m:r>
            <w:rPr>
              <w:rFonts w:ascii="Cambria Math" w:eastAsiaTheme="minorEastAsia" w:hAnsi="Cambria Math" w:cs="Arial"/>
              <w:sz w:val="28"/>
              <w:szCs w:val="28"/>
            </w:rPr>
            <m:t>=C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dt</m:t>
              </m:r>
            </m:den>
          </m:f>
        </m:oMath>
      </m:oMathPara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   Можна стверджувати , що 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den>
        </m:f>
        <m:r>
          <w:rPr>
            <w:rFonts w:ascii="Cambria Math" w:eastAsiaTheme="minorEastAsia" w:hAnsi="Cambria Math" w:cs="Arial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d(E-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Arial"/>
                <w:sz w:val="28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den>
        </m:f>
      </m:oMath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   Виходячи з цього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E-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Arial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dC(E-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Arial"/>
                <w:sz w:val="28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den>
        </m:f>
      </m:oMath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  <w:lang w:val="uk-UA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   Після маємо </w:t>
      </w:r>
      <m:oMath>
        <m:r>
          <w:rPr>
            <w:rFonts w:ascii="Cambria Math" w:eastAsiaTheme="minorEastAsia" w:hAnsi="Cambria Math" w:cs="Arial"/>
            <w:sz w:val="28"/>
            <w:szCs w:val="28"/>
          </w:rPr>
          <m:t>-RC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(E-U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C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e>
        </m:nary>
      </m:oMath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Arial"/>
              <w:sz w:val="28"/>
              <w:szCs w:val="28"/>
            </w:rPr>
            <w:lastRenderedPageBreak/>
            <m:t>-RC</m:t>
          </m:r>
          <m:func>
            <m:func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E-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=t+const</m:t>
              </m:r>
            </m:e>
          </m:func>
        </m:oMath>
      </m:oMathPara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 Тепер знаходимо  константу. Припустимо, що такі початкові умови при t=0 ,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 xml:space="preserve">C </m:t>
            </m:r>
          </m:sub>
        </m:sSub>
        <m:r>
          <w:rPr>
            <w:rFonts w:ascii="Cambria Math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E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   Відповідно: </w:t>
      </w:r>
      <m:oMath>
        <m:r>
          <w:rPr>
            <w:rFonts w:ascii="Cambria Math" w:eastAsiaTheme="minorEastAsia" w:hAnsi="Cambria Math" w:cs="Arial"/>
            <w:sz w:val="28"/>
            <w:szCs w:val="28"/>
          </w:rPr>
          <m:t>const= -RC</m:t>
        </m:r>
        <m:func>
          <m:func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8"/>
                <w:szCs w:val="28"/>
              </w:rPr>
              <m:t>ln</m:t>
            </m:r>
          </m:fName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(E-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E</m:t>
                </m:r>
              </m:num>
              <m:den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3</m:t>
                </m:r>
              </m:den>
            </m:f>
          </m:e>
        </m:func>
        <m:r>
          <w:rPr>
            <w:rFonts w:ascii="Cambria Math" w:eastAsiaTheme="minorEastAsia" w:hAnsi="Cambria Math" w:cs="Arial"/>
            <w:sz w:val="28"/>
            <w:szCs w:val="28"/>
          </w:rPr>
          <m:t>)</m:t>
        </m:r>
      </m:oMath>
      <w:r w:rsidRPr="00213C7F">
        <w:rPr>
          <w:rFonts w:ascii="Arial" w:eastAsiaTheme="minorEastAsia" w:hAnsi="Arial" w:cs="Arial"/>
          <w:sz w:val="28"/>
          <w:szCs w:val="28"/>
        </w:rPr>
        <w:t xml:space="preserve">,  підставляємо  const у вираз </w:t>
      </w:r>
      <m:oMath>
        <m:r>
          <w:rPr>
            <w:rFonts w:ascii="Cambria Math" w:eastAsiaTheme="minorEastAsia" w:hAnsi="Cambria Math" w:cs="Arial"/>
            <w:sz w:val="28"/>
            <w:szCs w:val="28"/>
          </w:rPr>
          <m:t>-RC</m:t>
        </m:r>
        <m:func>
          <m:func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C</m:t>
                    </m:r>
                  </m:sub>
                </m:sSub>
              </m:e>
            </m:d>
            <m:r>
              <w:rPr>
                <w:rFonts w:ascii="Cambria Math" w:eastAsiaTheme="minorEastAsia" w:hAnsi="Cambria Math" w:cs="Arial"/>
                <w:sz w:val="28"/>
                <w:szCs w:val="28"/>
              </w:rPr>
              <m:t>=t-RC</m:t>
            </m:r>
            <m:func>
              <m:func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Arial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(</m:t>
                </m:r>
              </m:e>
            </m:func>
          </m:e>
        </m:func>
        <m:func>
          <m:func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uncPr>
          <m:fName>
            <m:r>
              <w:rPr>
                <w:rFonts w:ascii="Cambria Math" w:eastAsiaTheme="minorEastAsia" w:hAnsi="Cambria Math" w:cs="Arial"/>
                <w:sz w:val="28"/>
                <w:szCs w:val="28"/>
              </w:rPr>
              <m:t>E-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E</m:t>
                </m:r>
              </m:num>
              <m:den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3</m:t>
                </m:r>
              </m:den>
            </m:f>
          </m:fName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 xml:space="preserve"> </m:t>
            </m:r>
          </m:e>
        </m:func>
        <m:r>
          <w:rPr>
            <w:rFonts w:ascii="Cambria Math" w:eastAsiaTheme="minorEastAsia" w:hAnsi="Cambria Math" w:cs="Arial"/>
            <w:sz w:val="28"/>
            <w:szCs w:val="28"/>
          </w:rPr>
          <m:t>)</m:t>
        </m:r>
      </m:oMath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Якщо з цього рівняння вивести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hAnsi="Arial" w:cs="Arial"/>
          <w:sz w:val="28"/>
          <w:szCs w:val="28"/>
        </w:rPr>
        <w:t xml:space="preserve"> отримаємо формулу заряду конденсатора при початкових умовах, що вказувались вище </w:t>
      </w:r>
      <m:oMath>
        <m:r>
          <w:rPr>
            <w:rFonts w:ascii="Cambria Math" w:hAnsi="Cambria Math" w:cs="Arial"/>
            <w:sz w:val="28"/>
            <w:szCs w:val="28"/>
          </w:rPr>
          <m:t>:</m:t>
        </m:r>
        <m:r>
          <m:rPr>
            <m:sty m:val="p"/>
          </m:rPr>
          <w:rPr>
            <w:rFonts w:ascii="Cambria Math" w:eastAsiaTheme="minorEastAsia" w:hAnsi="Cambria Math" w:cs="Arial"/>
            <w:sz w:val="28"/>
            <w:szCs w:val="28"/>
          </w:rPr>
          <w:br/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t</m:t>
            </m:r>
          </m:e>
        </m:d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E(3-2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 w:cs="Arial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-t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sz w:val="28"/>
                        <w:szCs w:val="28"/>
                      </w:rPr>
                      <m:t>RC</m:t>
                    </m:r>
                  </m:den>
                </m:f>
              </m:sup>
            </m:sSup>
            <m:r>
              <w:rPr>
                <w:rFonts w:ascii="Cambria Math" w:eastAsiaTheme="minorEastAsia" w:hAnsi="Cambria Math" w:cs="Arial"/>
                <w:sz w:val="28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eastAsiaTheme="minorEastAsia" w:hAnsi="Arial" w:cs="Arial"/>
          <w:sz w:val="28"/>
          <w:szCs w:val="28"/>
        </w:rPr>
        <w:t xml:space="preserve">      (1)</w:t>
      </w:r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Знаючи, що заряд конденсатора відбувається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2E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,можна з рівняння (1) отримати час, за який відбудеться заряд конденсатору до такої напруги.</w:t>
      </w:r>
    </w:p>
    <w:p w:rsidR="00A828A6" w:rsidRPr="00213C7F" w:rsidRDefault="00A828A6" w:rsidP="00A828A6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2E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E(3-2</m:t>
              </m:r>
              <m:sSup>
                <m:sSup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Arial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-t</m:t>
                      </m:r>
                    </m:num>
                    <m:den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RC</m:t>
                      </m:r>
                    </m:den>
                  </m:f>
                </m:sup>
              </m:sSup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3</m:t>
              </m:r>
            </m:den>
          </m:f>
        </m:oMath>
      </m:oMathPara>
    </w:p>
    <w:p w:rsidR="00A828A6" w:rsidRPr="00213C7F" w:rsidRDefault="00A828A6" w:rsidP="00A828A6">
      <w:p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Виразивши t отримаємо   :</w:t>
      </w:r>
      <m:oMath>
        <m:r>
          <w:rPr>
            <w:rFonts w:ascii="Cambria Math" w:hAnsi="Cambria Math" w:cs="Arial"/>
            <w:sz w:val="28"/>
            <w:szCs w:val="28"/>
          </w:rPr>
          <m:t xml:space="preserve">    t=-RC</m:t>
        </m:r>
        <m:func>
          <m:func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8"/>
                <w:szCs w:val="28"/>
              </w:rPr>
              <m:t>ln</m:t>
            </m:r>
          </m:fName>
          <m:e>
            <m:r>
              <w:rPr>
                <w:rFonts w:ascii="Cambria Math" w:hAnsi="Cambria Math" w:cs="Arial"/>
                <w:sz w:val="28"/>
                <w:szCs w:val="28"/>
              </w:rPr>
              <m:t>(</m:t>
            </m:r>
            <m:f>
              <m:fPr>
                <m:ctrlPr>
                  <w:rPr>
                    <w:rFonts w:ascii="Cambria Math" w:hAnsi="Cambria Math" w:cs="Arial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Arial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Arial"/>
                    <w:sz w:val="28"/>
                    <w:szCs w:val="28"/>
                  </w:rPr>
                  <m:t>2</m:t>
                </m:r>
              </m:den>
            </m:f>
          </m:e>
        </m:func>
        <m:r>
          <w:rPr>
            <w:rFonts w:ascii="Cambria Math" w:hAnsi="Cambria Math" w:cs="Arial"/>
            <w:sz w:val="28"/>
            <w:szCs w:val="28"/>
          </w:rPr>
          <m:t>)</m:t>
        </m:r>
        <m:r>
          <m:rPr>
            <m:sty m:val="p"/>
          </m:rPr>
          <w:rPr>
            <w:rFonts w:ascii="Cambria Math" w:hAnsi="Cambria Math" w:cs="Arial"/>
            <w:sz w:val="28"/>
            <w:szCs w:val="28"/>
          </w:rPr>
          <m:t xml:space="preserve">≈ </m:t>
        </m:r>
        <m:sSub>
          <m:sSubPr>
            <m:ctrlPr>
              <w:rPr>
                <w:rFonts w:ascii="Cambria Math" w:hAnsi="Cambria Math" w:cs="Arial"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(R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Arial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Arial"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Arial"/>
            <w:sz w:val="28"/>
            <w:szCs w:val="28"/>
          </w:rPr>
          <m:t>)C 0.693</m:t>
        </m:r>
      </m:oMath>
      <w:r w:rsidRPr="00213C7F">
        <w:rPr>
          <w:rFonts w:ascii="Arial" w:hAnsi="Arial" w:cs="Arial"/>
          <w:sz w:val="28"/>
          <w:szCs w:val="28"/>
        </w:rPr>
        <w:t xml:space="preserve"> = </w:t>
      </w:r>
      <w:r w:rsidR="004F26E4" w:rsidRPr="00213C7F">
        <w:rPr>
          <w:rFonts w:ascii="Arial" w:hAnsi="Arial" w:cs="Arial"/>
          <w:sz w:val="28"/>
          <w:szCs w:val="28"/>
        </w:rPr>
        <w:t>200</w:t>
      </w:r>
      <w:r w:rsidR="00350EF3"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>*</w:t>
      </w:r>
      <w:r w:rsidR="00350EF3" w:rsidRPr="00213C7F">
        <w:rPr>
          <w:rFonts w:ascii="Arial" w:hAnsi="Arial" w:cs="Arial"/>
          <w:sz w:val="28"/>
          <w:szCs w:val="28"/>
          <w:lang w:val="uk-UA"/>
        </w:rPr>
        <w:t xml:space="preserve"> </w:t>
      </w:r>
      <m:oMath>
        <m:r>
          <w:rPr>
            <w:rFonts w:ascii="Cambria Math" w:hAnsi="Cambria Math" w:cs="Arial"/>
            <w:sz w:val="28"/>
            <w:szCs w:val="28"/>
          </w:rPr>
          <m:t xml:space="preserve">  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Arial"/>
            <w:sz w:val="28"/>
            <w:szCs w:val="28"/>
          </w:rPr>
          <m:t>*</m:t>
        </m:r>
        <m:r>
          <w:rPr>
            <w:rFonts w:ascii="Cambria Math" w:eastAsiaTheme="minorEastAsia" w:hAnsi="Cambria Math" w:cs="Arial"/>
            <w:sz w:val="28"/>
            <w:szCs w:val="28"/>
          </w:rPr>
          <m:t>0.47</m:t>
        </m:r>
        <m:r>
          <w:rPr>
            <w:rFonts w:ascii="Cambria Math" w:eastAsiaTheme="minorEastAsia" w:hAnsi="Cambria Math" w:cs="Arial"/>
            <w:sz w:val="28"/>
            <w:szCs w:val="28"/>
          </w:rPr>
          <m:t>*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="Arial"/>
                <w:sz w:val="28"/>
                <w:szCs w:val="28"/>
              </w:rPr>
              <m:t>6</m:t>
            </m:r>
          </m:sup>
        </m:sSup>
        <m:r>
          <w:rPr>
            <w:rFonts w:ascii="Cambria Math" w:eastAsiaTheme="minorEastAsia" w:hAnsi="Cambria Math" w:cs="Arial"/>
            <w:sz w:val="28"/>
            <w:szCs w:val="28"/>
          </w:rPr>
          <m:t>*0.693=</m:t>
        </m:r>
        <m:r>
          <w:rPr>
            <w:rFonts w:ascii="Cambria Math" w:eastAsiaTheme="minorEastAsia" w:hAnsi="Cambria Math" w:cs="Arial"/>
            <w:sz w:val="28"/>
            <w:szCs w:val="28"/>
          </w:rPr>
          <m:t>94</m:t>
        </m:r>
        <m:r>
          <w:rPr>
            <w:rFonts w:ascii="Cambria Math" w:eastAsiaTheme="minorEastAsia" w:hAnsi="Cambria Math" w:cs="Arial"/>
            <w:sz w:val="28"/>
            <w:szCs w:val="28"/>
          </w:rPr>
          <m:t>*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="Arial"/>
                <w:sz w:val="28"/>
                <w:szCs w:val="28"/>
              </w:rPr>
              <m:t>3</m:t>
            </m:r>
          </m:sup>
        </m:sSup>
      </m:oMath>
    </w:p>
    <w:p w:rsidR="00356946" w:rsidRPr="00213C7F" w:rsidRDefault="00A828A6" w:rsidP="00356946">
      <w:pPr>
        <w:spacing w:line="36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</w:rPr>
        <w:t xml:space="preserve">   Це час за який конденсатор заряджається від  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eastAsiaTheme="minorEastAsia" w:hAnsi="Arial" w:cs="Arial"/>
          <w:sz w:val="28"/>
          <w:szCs w:val="28"/>
        </w:rPr>
        <w:t xml:space="preserve">    </w:t>
      </w:r>
      <w:r w:rsidRPr="00213C7F">
        <w:rPr>
          <w:rFonts w:ascii="Arial" w:hAnsi="Arial" w:cs="Arial"/>
          <w:sz w:val="28"/>
          <w:szCs w:val="28"/>
        </w:rPr>
        <w:t xml:space="preserve"> до  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 від 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  <w:lang w:val="en-US"/>
              </w:rPr>
              <m:t>control</m:t>
            </m:r>
          </m:sub>
        </m:sSub>
        <m:r>
          <w:rPr>
            <w:rFonts w:ascii="Cambria Math" w:hAnsi="Cambria Math" w:cs="Arial"/>
            <w:sz w:val="28"/>
            <w:szCs w:val="28"/>
          </w:rPr>
          <m:t>=E</m:t>
        </m:r>
      </m:oMath>
      <w:r w:rsidRPr="00213C7F">
        <w:rPr>
          <w:rFonts w:ascii="Arial" w:hAnsi="Arial" w:cs="Arial"/>
          <w:sz w:val="28"/>
          <w:szCs w:val="28"/>
        </w:rPr>
        <w:t xml:space="preserve">. </w:t>
      </w: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pStyle w:val="a7"/>
        <w:numPr>
          <w:ilvl w:val="0"/>
          <w:numId w:val="6"/>
        </w:num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Розряд конденсатора</w:t>
      </w:r>
    </w:p>
    <w:p w:rsidR="00350EF3" w:rsidRPr="00213C7F" w:rsidRDefault="00350EF3" w:rsidP="00350EF3">
      <w:pPr>
        <w:spacing w:line="360" w:lineRule="auto"/>
        <w:ind w:left="360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Розряд конденсатора відбувається через резистор R2 на вхід  таймеру 555.</w:t>
      </w:r>
    </w:p>
    <w:p w:rsidR="00350EF3" w:rsidRPr="00213C7F" w:rsidRDefault="00213C7F" w:rsidP="00350EF3">
      <w:pPr>
        <w:spacing w:line="360" w:lineRule="auto"/>
        <w:ind w:left="360"/>
        <w:jc w:val="center"/>
        <w:rPr>
          <w:rFonts w:ascii="Arial" w:eastAsiaTheme="minorEastAsia" w:hAnsi="Arial" w:cs="Arial"/>
          <w:b/>
          <w:sz w:val="28"/>
          <w:szCs w:val="28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anchor distT="0" distB="0" distL="114300" distR="114300" simplePos="0" relativeHeight="251680768" behindDoc="1" locked="0" layoutInCell="1" allowOverlap="1" wp14:anchorId="3D19F438" wp14:editId="27BAD825">
            <wp:simplePos x="0" y="0"/>
            <wp:positionH relativeFrom="margin">
              <wp:align>left</wp:align>
            </wp:positionH>
            <wp:positionV relativeFrom="paragraph">
              <wp:posOffset>206375</wp:posOffset>
            </wp:positionV>
            <wp:extent cx="2914650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59" y="21382"/>
                <wp:lineTo x="21459" y="0"/>
                <wp:lineTo x="0" y="0"/>
              </wp:wrapPolygon>
            </wp:wrapTight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76" t="8871" r="11882" b="11290"/>
                    <a:stretch/>
                  </pic:blipFill>
                  <pic:spPr bwMode="auto">
                    <a:xfrm>
                      <a:off x="0" y="0"/>
                      <a:ext cx="29146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0EF3" w:rsidRPr="00213C7F">
        <w:rPr>
          <w:rFonts w:ascii="Arial" w:hAnsi="Arial" w:cs="Arial"/>
          <w:noProof/>
          <w:sz w:val="28"/>
          <w:szCs w:val="28"/>
          <w:lang w:eastAsia="ru-RU"/>
        </w:rPr>
        <w:drawing>
          <wp:anchor distT="0" distB="0" distL="114300" distR="114300" simplePos="0" relativeHeight="251682816" behindDoc="1" locked="0" layoutInCell="1" allowOverlap="1" wp14:anchorId="76A014E5" wp14:editId="764E838F">
            <wp:simplePos x="0" y="0"/>
            <wp:positionH relativeFrom="column">
              <wp:posOffset>3463290</wp:posOffset>
            </wp:positionH>
            <wp:positionV relativeFrom="paragraph">
              <wp:posOffset>294640</wp:posOffset>
            </wp:positionV>
            <wp:extent cx="2590800" cy="2037080"/>
            <wp:effectExtent l="0" t="0" r="0" b="1270"/>
            <wp:wrapTight wrapText="bothSides">
              <wp:wrapPolygon edited="0">
                <wp:start x="0" y="0"/>
                <wp:lineTo x="0" y="21411"/>
                <wp:lineTo x="21441" y="21411"/>
                <wp:lineTo x="21441" y="0"/>
                <wp:lineTo x="0" y="0"/>
              </wp:wrapPolygon>
            </wp:wrapTight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6" t="1780" r="3333" b="3915"/>
                    <a:stretch/>
                  </pic:blipFill>
                  <pic:spPr bwMode="auto">
                    <a:xfrm>
                      <a:off x="0" y="0"/>
                      <a:ext cx="2590800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50EF3" w:rsidRPr="00213C7F" w:rsidRDefault="00350EF3" w:rsidP="00350EF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4602C813" wp14:editId="73C2696D">
                <wp:simplePos x="0" y="0"/>
                <wp:positionH relativeFrom="margin">
                  <wp:align>left</wp:align>
                </wp:positionH>
                <wp:positionV relativeFrom="paragraph">
                  <wp:posOffset>86360</wp:posOffset>
                </wp:positionV>
                <wp:extent cx="2695575" cy="635"/>
                <wp:effectExtent l="0" t="0" r="9525" b="8890"/>
                <wp:wrapTight wrapText="bothSides">
                  <wp:wrapPolygon edited="0">
                    <wp:start x="0" y="0"/>
                    <wp:lineTo x="0" y="21293"/>
                    <wp:lineTo x="21524" y="21293"/>
                    <wp:lineTo x="21524" y="0"/>
                    <wp:lineTo x="0" y="0"/>
                  </wp:wrapPolygon>
                </wp:wrapTight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5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50EF3" w:rsidRPr="00B55173" w:rsidRDefault="00350EF3" w:rsidP="00350EF3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w:pPr>
                            <w:r w:rsidRPr="00B55173"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8"/>
                              </w:rPr>
                              <w:t>Рис. 2.3 Схематична схема розряду конденсатора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02C813" id="Надпись 24" o:spid="_x0000_s1030" type="#_x0000_t202" style="position:absolute;margin-left:0;margin-top:6.8pt;width:212.25pt;height:.05pt;z-index:-2516346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" stroked="f">
                <v:textbox style="mso-fit-shape-to-text:t" inset="0,0,0,0">
                  <w:txbxContent>
                    <w:p w:rsidR="00350EF3" w:rsidRPr="00B55173" w:rsidRDefault="00350EF3" w:rsidP="00350EF3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sz w:val="28"/>
                          <w:szCs w:val="28"/>
                          <w:lang w:val="uk-UA"/>
                        </w:rPr>
                      </w:pPr>
                      <w:r w:rsidRPr="00B55173">
                        <w:rPr>
                          <w:rFonts w:ascii="Times New Roman" w:hAnsi="Times New Roman" w:cs="Times New Roman"/>
                          <w:i/>
                          <w:sz w:val="28"/>
                          <w:szCs w:val="28"/>
                        </w:rPr>
                        <w:t>Рис. 2.3 Схематична схема розряду конденсатора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213C7F">
        <w:rPr>
          <w:rFonts w:ascii="Arial" w:hAnsi="Arial" w:cs="Arial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0453635A" wp14:editId="0E1724C7">
                <wp:simplePos x="0" y="0"/>
                <wp:positionH relativeFrom="margin">
                  <wp:align>right</wp:align>
                </wp:positionH>
                <wp:positionV relativeFrom="paragraph">
                  <wp:posOffset>307975</wp:posOffset>
                </wp:positionV>
                <wp:extent cx="2590800" cy="635"/>
                <wp:effectExtent l="0" t="0" r="0" b="8890"/>
                <wp:wrapTight wrapText="bothSides">
                  <wp:wrapPolygon edited="0">
                    <wp:start x="0" y="0"/>
                    <wp:lineTo x="0" y="21293"/>
                    <wp:lineTo x="21441" y="21293"/>
                    <wp:lineTo x="21441" y="0"/>
                    <wp:lineTo x="0" y="0"/>
                  </wp:wrapPolygon>
                </wp:wrapTight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50EF3" w:rsidRPr="00B55173" w:rsidRDefault="00350EF3" w:rsidP="00350EF3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8"/>
                              </w:rPr>
                            </w:pPr>
                            <w:r w:rsidRPr="00B55173"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8"/>
                              </w:rPr>
                              <w:t>Рис. 2.4 Схематичний графік розряду конденсатора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53635A" id="Надпись 25" o:spid="_x0000_s1031" type="#_x0000_t202" style="position:absolute;margin-left:152.8pt;margin-top:24.25pt;width:204pt;height:.05pt;z-index:-25163264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" stroked="f">
                <v:textbox style="mso-fit-shape-to-text:t" inset="0,0,0,0">
                  <w:txbxContent>
                    <w:p w:rsidR="00350EF3" w:rsidRPr="00B55173" w:rsidRDefault="00350EF3" w:rsidP="00350EF3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sz w:val="28"/>
                          <w:szCs w:val="28"/>
                        </w:rPr>
                      </w:pPr>
                      <w:r w:rsidRPr="00B55173">
                        <w:rPr>
                          <w:rFonts w:ascii="Times New Roman" w:hAnsi="Times New Roman" w:cs="Times New Roman"/>
                          <w:i/>
                          <w:sz w:val="28"/>
                          <w:szCs w:val="28"/>
                        </w:rPr>
                        <w:t>Рис. 2.4 Схематичний графік розряду конденсатора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Конденсатор почне розряджатись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 xml:space="preserve"> 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hAnsi="Arial" w:cs="Arial"/>
          <w:sz w:val="28"/>
          <w:szCs w:val="28"/>
        </w:rPr>
        <w:t>.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Arial"/>
            <w:sz w:val="28"/>
            <w:szCs w:val="28"/>
          </w:rPr>
          <m:t>=-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</m:oMath>
      <w:r w:rsidRPr="00213C7F">
        <w:rPr>
          <w:rFonts w:ascii="Arial" w:eastAsiaTheme="minorEastAsia" w:hAnsi="Arial" w:cs="Arial"/>
          <w:sz w:val="28"/>
          <w:szCs w:val="28"/>
        </w:rPr>
        <w:t>, бо в самому конденсаторі струм протікає від мінуса до плюса, а в схемі струм протікає від плюса до мінуса.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eastAsiaTheme="minorEastAsia" w:hAnsi="Arial" w:cs="Arial"/>
          <w:sz w:val="28"/>
          <w:szCs w:val="28"/>
        </w:rPr>
        <w:t xml:space="preserve">Тоді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 xml:space="preserve">R 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Arial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</m:oMath>
      <w:r w:rsidRPr="00213C7F">
        <w:rPr>
          <w:rFonts w:ascii="Arial" w:eastAsiaTheme="minorEastAsia" w:hAnsi="Arial" w:cs="Arial"/>
          <w:sz w:val="28"/>
          <w:szCs w:val="28"/>
        </w:rPr>
        <w:t>.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eastAsiaTheme="minorEastAsia" w:hAnsi="Cambria Math" w:cs="Arial"/>
              <w:sz w:val="28"/>
              <w:szCs w:val="28"/>
            </w:rPr>
            <m:t>=C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dt</m:t>
              </m:r>
            </m:den>
          </m:f>
        </m:oMath>
      </m:oMathPara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R</m:t>
              </m:r>
            </m:den>
          </m:f>
          <m:r>
            <w:rPr>
              <w:rFonts w:ascii="Cambria Math" w:eastAsiaTheme="minorEastAsia" w:hAnsi="Cambria Math" w:cs="Arial"/>
              <w:sz w:val="28"/>
              <w:szCs w:val="28"/>
            </w:rPr>
            <m:t>=C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dt</m:t>
              </m:r>
            </m:den>
          </m:f>
        </m:oMath>
      </m:oMathPara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C</m:t>
                      </m:r>
                    </m:sub>
                  </m:sSub>
                </m:den>
              </m:f>
            </m:e>
          </m:nary>
          <m:r>
            <w:rPr>
              <w:rFonts w:ascii="Cambria Math" w:eastAsiaTheme="minorEastAsia" w:hAnsi="Cambria Math" w:cs="Arial"/>
              <w:sz w:val="28"/>
              <w:szCs w:val="28"/>
            </w:rPr>
            <m:t>=-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RC</m:t>
                  </m:r>
                </m:den>
              </m:f>
            </m:e>
          </m:nary>
        </m:oMath>
      </m:oMathPara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8"/>
                <w:szCs w:val="28"/>
              </w:rPr>
              <m:t>ln</m:t>
            </m:r>
          </m:fName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Arial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RC</m:t>
                </m:r>
              </m:den>
            </m:f>
            <m:r>
              <w:rPr>
                <w:rFonts w:ascii="Cambria Math" w:eastAsiaTheme="minorEastAsia" w:hAnsi="Cambria Math" w:cs="Arial"/>
                <w:sz w:val="28"/>
                <w:szCs w:val="28"/>
              </w:rPr>
              <m:t>+</m:t>
            </m:r>
            <m:func>
              <m:func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Arial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const</m:t>
                </m:r>
              </m:e>
            </m:func>
          </m:e>
        </m:func>
      </m:oMath>
      <w:r w:rsidRPr="00213C7F">
        <w:rPr>
          <w:rFonts w:ascii="Arial" w:eastAsiaTheme="minorEastAsia" w:hAnsi="Arial" w:cs="Arial"/>
          <w:sz w:val="28"/>
          <w:szCs w:val="28"/>
        </w:rPr>
        <w:t xml:space="preserve">  (2)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Конденсатор починає розряджатись, коли він досягає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від напруги </w:t>
      </w:r>
      <w:r w:rsidRPr="00213C7F">
        <w:rPr>
          <w:rFonts w:ascii="Arial" w:hAnsi="Arial" w:cs="Arial"/>
          <w:sz w:val="28"/>
          <w:szCs w:val="28"/>
        </w:rPr>
        <w:t>на 5 виход</w:t>
      </w:r>
      <w:r w:rsidRPr="00213C7F">
        <w:rPr>
          <w:rFonts w:ascii="Arial" w:hAnsi="Arial" w:cs="Arial"/>
          <w:sz w:val="28"/>
          <w:szCs w:val="28"/>
          <w:lang w:val="uk-UA"/>
        </w:rPr>
        <w:t>і таймера</w:t>
      </w:r>
      <w:r w:rsidRPr="00213C7F">
        <w:rPr>
          <w:rFonts w:ascii="Arial" w:hAnsi="Arial" w:cs="Arial"/>
          <w:sz w:val="28"/>
          <w:szCs w:val="28"/>
        </w:rPr>
        <w:t xml:space="preserve">. Отже маємо такі початкові умови при </w:t>
      </w:r>
      <w:r w:rsidRPr="00213C7F">
        <w:rPr>
          <w:rFonts w:ascii="Cambria Math" w:hAnsi="Cambria Math" w:cs="Cambria Math"/>
          <w:sz w:val="28"/>
          <w:szCs w:val="28"/>
        </w:rPr>
        <w:t>𝑡</w:t>
      </w:r>
      <w:r w:rsidRPr="00213C7F">
        <w:rPr>
          <w:rFonts w:ascii="Arial" w:hAnsi="Arial" w:cs="Arial"/>
          <w:sz w:val="28"/>
          <w:szCs w:val="28"/>
        </w:rPr>
        <w:t xml:space="preserve"> = 0 ,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 w:cs="Arial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1E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2E</m:t>
                  </m:r>
                </m:num>
                <m:den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3const</m:t>
                  </m:r>
                </m:den>
              </m:f>
            </m:e>
          </m:func>
          <m:r>
            <w:rPr>
              <w:rFonts w:ascii="Cambria Math" w:eastAsiaTheme="minorEastAsia" w:hAnsi="Cambria Math" w:cs="Arial"/>
              <w:sz w:val="28"/>
              <w:szCs w:val="28"/>
            </w:rPr>
            <m:t>= 0</m:t>
          </m:r>
          <m:box>
            <m:boxPr>
              <m:opEmu m:val="1"/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pos m:val="top"/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 xml:space="preserve"> </m:t>
                  </m:r>
                </m:e>
              </m:groupChr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2E</m:t>
                  </m:r>
                </m:num>
                <m:den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3const</m:t>
                  </m:r>
                </m:den>
              </m:f>
            </m:e>
          </m:box>
          <m:r>
            <w:rPr>
              <w:rFonts w:ascii="Cambria Math" w:eastAsiaTheme="minorEastAsia" w:hAnsi="Cambria Math" w:cs="Arial"/>
              <w:sz w:val="28"/>
              <w:szCs w:val="28"/>
            </w:rPr>
            <m:t>=1</m:t>
          </m:r>
        </m:oMath>
      </m:oMathPara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Arial"/>
              <w:sz w:val="28"/>
              <w:szCs w:val="28"/>
            </w:rPr>
            <m:t>const=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2E</m:t>
              </m:r>
            </m:num>
            <m:den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3</m:t>
              </m:r>
            </m:den>
          </m:f>
        </m:oMath>
      </m:oMathPara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Підставивши const в рівняння (2) отримаємо: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RC</m:t>
                  </m:r>
                </m:den>
              </m:f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 w:cs="Arial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2E</m:t>
                      </m:r>
                    </m:num>
                    <m:den>
                      <m:r>
                        <w:rPr>
                          <w:rFonts w:ascii="Cambria Math" w:eastAsiaTheme="minorEastAsia" w:hAnsi="Cambria Math" w:cs="Arial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)</m:t>
                  </m:r>
                </m:e>
              </m:func>
            </m:e>
          </m:func>
        </m:oMath>
      </m:oMathPara>
    </w:p>
    <w:p w:rsidR="00350EF3" w:rsidRPr="00213C7F" w:rsidRDefault="00350EF3" w:rsidP="00350EF3">
      <w:pPr>
        <w:spacing w:line="36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   </w:t>
      </w:r>
      <w:r w:rsidRPr="00213C7F">
        <w:rPr>
          <w:rFonts w:ascii="Arial" w:hAnsi="Arial" w:cs="Arial"/>
          <w:sz w:val="28"/>
          <w:szCs w:val="28"/>
        </w:rPr>
        <w:t>Виразивши t отримаємо: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8"/>
              <w:szCs w:val="28"/>
            </w:rPr>
            <m:t>t=-RC</m:t>
          </m:r>
          <m:func>
            <m:func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ln</m:t>
              </m:r>
            </m:fName>
            <m:e>
              <m:r>
                <w:rPr>
                  <w:rFonts w:ascii="Cambria Math" w:hAnsi="Cambria Math" w:cs="Arial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2E</m:t>
                  </m:r>
                </m:den>
              </m:f>
            </m:e>
          </m:func>
          <m:r>
            <w:rPr>
              <w:rFonts w:ascii="Cambria Math" w:hAnsi="Cambria Math" w:cs="Arial"/>
              <w:sz w:val="28"/>
              <w:szCs w:val="28"/>
            </w:rPr>
            <m:t>)</m:t>
          </m:r>
        </m:oMath>
      </m:oMathPara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i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  Конденсатор буде розряджатись до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від напруги живлення. Знаючи це отримаємо формулу тривалості розряду конденсатора від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>до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 xml:space="preserve">   від напруги живлення.</w:t>
      </w:r>
    </w:p>
    <w:p w:rsidR="00350EF3" w:rsidRPr="00213C7F" w:rsidRDefault="00350EF3" w:rsidP="00350EF3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 w:rsidRPr="00213C7F">
        <w:rPr>
          <w:rFonts w:ascii="Cambria Math" w:hAnsi="Cambria Math" w:cs="Cambria Math"/>
          <w:sz w:val="28"/>
          <w:szCs w:val="28"/>
        </w:rPr>
        <w:t>𝑡</w:t>
      </w:r>
      <w:r w:rsidRPr="00213C7F">
        <w:rPr>
          <w:rFonts w:ascii="Arial" w:hAnsi="Arial" w:cs="Arial"/>
          <w:sz w:val="28"/>
          <w:szCs w:val="28"/>
        </w:rPr>
        <w:t xml:space="preserve"> = −</w:t>
      </w:r>
      <w:r w:rsidRPr="00213C7F">
        <w:rPr>
          <w:rFonts w:ascii="Cambria Math" w:hAnsi="Cambria Math" w:cs="Cambria Math"/>
          <w:sz w:val="28"/>
          <w:szCs w:val="28"/>
        </w:rPr>
        <w:t>𝑅𝐶𝑙𝑛</w:t>
      </w:r>
      <w:r w:rsidRPr="00213C7F">
        <w:rPr>
          <w:rFonts w:ascii="Arial" w:hAnsi="Arial" w:cs="Arial"/>
          <w:sz w:val="28"/>
          <w:szCs w:val="28"/>
        </w:rPr>
        <w:t>(</w:t>
      </w:r>
      <m:oMath>
        <m:f>
          <m:f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Arial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den>
        </m:f>
      </m:oMath>
      <w:r w:rsidRPr="00213C7F">
        <w:rPr>
          <w:rFonts w:ascii="Arial" w:hAnsi="Arial" w:cs="Arial"/>
          <w:sz w:val="28"/>
          <w:szCs w:val="28"/>
        </w:rPr>
        <w:t>)</w:t>
      </w:r>
      <m:oMath>
        <m:r>
          <w:rPr>
            <w:rFonts w:ascii="Cambria Math" w:hAnsi="Cambria Math" w:cs="Arial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28"/>
            <w:szCs w:val="28"/>
          </w:rPr>
          <m:t>≈ RC 0.693</m:t>
        </m:r>
      </m:oMath>
      <w:r w:rsidRPr="00213C7F">
        <w:rPr>
          <w:rFonts w:ascii="Arial" w:eastAsiaTheme="minorEastAsia" w:hAnsi="Arial" w:cs="Arial"/>
          <w:sz w:val="28"/>
          <w:szCs w:val="28"/>
        </w:rPr>
        <w:t xml:space="preserve"> =</w:t>
      </w:r>
      <w:r w:rsidRPr="00213C7F">
        <w:rPr>
          <w:rFonts w:ascii="Arial" w:eastAsiaTheme="minorEastAsia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>1</w:t>
      </w:r>
      <w:r w:rsidRPr="00213C7F">
        <w:rPr>
          <w:rFonts w:ascii="Arial" w:hAnsi="Arial" w:cs="Arial"/>
          <w:sz w:val="28"/>
          <w:szCs w:val="28"/>
        </w:rPr>
        <w:t>00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sz w:val="28"/>
          <w:szCs w:val="28"/>
        </w:rPr>
        <w:t>*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m:oMath>
        <m:r>
          <w:rPr>
            <w:rFonts w:ascii="Cambria Math" w:hAnsi="Cambria Math" w:cs="Arial"/>
            <w:sz w:val="28"/>
            <w:szCs w:val="28"/>
          </w:rPr>
          <m:t xml:space="preserve">  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Arial"/>
            <w:sz w:val="28"/>
            <w:szCs w:val="28"/>
          </w:rPr>
          <m:t>*0.47*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Arial"/>
            <w:sz w:val="28"/>
            <w:szCs w:val="28"/>
          </w:rPr>
          <m:t>*0.693=</m:t>
        </m:r>
        <m:r>
          <w:rPr>
            <w:rFonts w:ascii="Cambria Math" w:eastAsiaTheme="minorEastAsia" w:hAnsi="Cambria Math" w:cs="Arial"/>
            <w:sz w:val="28"/>
            <w:szCs w:val="28"/>
          </w:rPr>
          <m:t>47</m:t>
        </m:r>
        <m:r>
          <w:rPr>
            <w:rFonts w:ascii="Cambria Math" w:eastAsiaTheme="minorEastAsia" w:hAnsi="Cambria Math" w:cs="Arial"/>
            <w:sz w:val="28"/>
            <w:szCs w:val="28"/>
          </w:rPr>
          <m:t>*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-3</m:t>
            </m:r>
          </m:sup>
        </m:sSup>
      </m:oMath>
    </w:p>
    <w:p w:rsidR="00356946" w:rsidRPr="00213C7F" w:rsidRDefault="00350EF3" w:rsidP="00350EF3">
      <w:pPr>
        <w:pStyle w:val="a7"/>
        <w:numPr>
          <w:ilvl w:val="0"/>
          <w:numId w:val="6"/>
        </w:numPr>
        <w:spacing w:line="36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Коефіцієнт заповнення дорівнює:</w:t>
      </w:r>
    </w:p>
    <w:p w:rsidR="00350EF3" w:rsidRPr="00213C7F" w:rsidRDefault="00350EF3" w:rsidP="00350EF3">
      <w:pPr>
        <w:pStyle w:val="a7"/>
        <w:spacing w:line="240" w:lineRule="auto"/>
        <w:jc w:val="center"/>
        <w:rPr>
          <w:rFonts w:ascii="Arial" w:hAnsi="Arial" w:cs="Arial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94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94+47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*100%=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67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%</m:t>
          </m:r>
        </m:oMath>
      </m:oMathPara>
    </w:p>
    <w:p w:rsidR="00350EF3" w:rsidRPr="00213C7F" w:rsidRDefault="00350EF3" w:rsidP="00350EF3">
      <w:pPr>
        <w:spacing w:line="360" w:lineRule="auto"/>
        <w:ind w:left="360"/>
        <w:jc w:val="center"/>
        <w:rPr>
          <w:rFonts w:ascii="Arial" w:hAnsi="Arial" w:cs="Arial"/>
          <w:sz w:val="28"/>
          <w:szCs w:val="28"/>
          <w:lang w:val="uk-UA"/>
        </w:rPr>
      </w:pPr>
    </w:p>
    <w:p w:rsidR="00356946" w:rsidRPr="00213C7F" w:rsidRDefault="00356946" w:rsidP="00356946">
      <w:pPr>
        <w:spacing w:line="360" w:lineRule="auto"/>
        <w:rPr>
          <w:rFonts w:ascii="Arial" w:hAnsi="Arial" w:cs="Arial"/>
          <w:sz w:val="28"/>
          <w:szCs w:val="28"/>
          <w:lang w:val="uk-UA"/>
        </w:rPr>
      </w:pPr>
    </w:p>
    <w:p w:rsidR="00356946" w:rsidRPr="00213C7F" w:rsidRDefault="00FC0636" w:rsidP="00FC0636">
      <w:pPr>
        <w:pStyle w:val="a7"/>
        <w:numPr>
          <w:ilvl w:val="0"/>
          <w:numId w:val="6"/>
        </w:numPr>
        <w:spacing w:line="36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Напруга на 5 виході визначається дільником напруги утворених з термістора та постійного резистора</w:t>
      </w:r>
    </w:p>
    <w:p w:rsidR="005634DF" w:rsidRPr="00213C7F" w:rsidRDefault="005634DF" w:rsidP="005634DF">
      <w:pPr>
        <w:pStyle w:val="a7"/>
        <w:spacing w:line="360" w:lineRule="auto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w:lastRenderedPageBreak/>
            <m:t>Ucv=Uin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R1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R1+R6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=8.7</m:t>
          </m:r>
          <m:r>
            <w:rPr>
              <w:rFonts w:ascii="Cambria Math" w:hAnsi="Cambria Math" w:cs="Arial"/>
              <w:sz w:val="28"/>
              <w:szCs w:val="28"/>
            </w:rPr>
            <m:t>В</m:t>
          </m:r>
        </m:oMath>
      </m:oMathPara>
    </w:p>
    <w:p w:rsidR="005634DF" w:rsidRPr="00115490" w:rsidRDefault="00115490" w:rsidP="00115490">
      <w:pPr>
        <w:pStyle w:val="a7"/>
        <w:numPr>
          <w:ilvl w:val="0"/>
          <w:numId w:val="6"/>
        </w:numPr>
        <w:rPr>
          <w:rFonts w:ascii="Arial" w:hAnsi="Arial" w:cs="Arial"/>
          <w:sz w:val="28"/>
          <w:szCs w:val="28"/>
          <w:lang w:val="uk-UA"/>
        </w:rPr>
      </w:pPr>
      <w:r w:rsidRPr="00115490">
        <w:rPr>
          <w:rFonts w:ascii="Arial" w:hAnsi="Arial" w:cs="Arial"/>
          <w:sz w:val="28"/>
          <w:szCs w:val="28"/>
          <w:lang w:val="uk-UA"/>
        </w:rPr>
        <w:t>Розрахунок опору термістора виконується по формулі:</w:t>
      </w: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513FF5" w:rsidRDefault="00115490" w:rsidP="00115490">
      <w:pPr>
        <w:jc w:val="center"/>
        <w:rPr>
          <w:rFonts w:ascii="Arial" w:hAnsi="Arial" w:cs="Arial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 </m:t>
          </m:r>
          <m:r>
            <w:rPr>
              <w:rFonts w:ascii="Cambria Math" w:hAnsi="Cambria Math" w:cs="Arial"/>
              <w:sz w:val="28"/>
              <w:szCs w:val="28"/>
              <w:lang w:val="en-US"/>
            </w:rPr>
            <m:t xml:space="preserve">B=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en-US"/>
                </w:rPr>
                <m:t>T1</m:t>
              </m:r>
              <m:r>
                <w:rPr>
                  <w:rFonts w:ascii="Cambria Math" w:hAnsi="Cambria Math" w:cs="Arial"/>
                  <w:sz w:val="28"/>
                  <w:szCs w:val="28"/>
                  <w:lang w:val="en-US"/>
                </w:rPr>
                <m:t>*</m:t>
              </m:r>
              <m:r>
                <w:rPr>
                  <w:rFonts w:ascii="Cambria Math" w:hAnsi="Cambria Math" w:cs="Arial"/>
                  <w:sz w:val="28"/>
                  <w:szCs w:val="28"/>
                  <w:lang w:val="en-US"/>
                </w:rPr>
                <m:t>T2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en-US"/>
                </w:rPr>
                <m:t>T2-T1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en-US"/>
            </w:rPr>
            <m:t>*</m:t>
          </m:r>
          <m:func>
            <m:funcPr>
              <m:ctrlPr>
                <w:rPr>
                  <w:rFonts w:ascii="Cambria Math" w:hAnsi="Cambria Math" w:cs="Arial"/>
                  <w:i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  <w:lang w:val="en-US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R1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R2</m:t>
                  </m:r>
                </m:den>
              </m:f>
            </m:e>
          </m:func>
        </m:oMath>
      </m:oMathPara>
      <w:bookmarkStart w:id="3" w:name="_GoBack"/>
      <w:bookmarkEnd w:id="3"/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Default="005634DF" w:rsidP="005634DF">
      <w:pPr>
        <w:rPr>
          <w:rFonts w:ascii="Arial" w:hAnsi="Arial" w:cs="Arial"/>
          <w:lang w:val="uk-UA"/>
        </w:rPr>
      </w:pPr>
    </w:p>
    <w:p w:rsidR="00213C7F" w:rsidRPr="00213C7F" w:rsidRDefault="00213C7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C3049A" w:rsidRPr="00213C7F" w:rsidRDefault="00C3049A" w:rsidP="005634DF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  <w:bookmarkStart w:id="4" w:name="_Toc10904628"/>
      <w:r w:rsidRPr="00213C7F">
        <w:rPr>
          <w:rFonts w:ascii="Arial" w:hAnsi="Arial" w:cs="Arial"/>
          <w:color w:val="auto"/>
          <w:sz w:val="28"/>
          <w:szCs w:val="28"/>
          <w:lang w:val="uk-UA"/>
        </w:rPr>
        <w:lastRenderedPageBreak/>
        <w:t>Розділ 3</w:t>
      </w:r>
      <w:bookmarkEnd w:id="4"/>
    </w:p>
    <w:p w:rsidR="00C3049A" w:rsidRPr="00213C7F" w:rsidRDefault="00C3049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  <w:lang w:val="uk-UA"/>
        </w:rPr>
      </w:pPr>
      <w:r w:rsidRPr="00213C7F">
        <w:rPr>
          <w:rFonts w:ascii="Arial" w:hAnsi="Arial" w:cs="Arial"/>
          <w:color w:val="auto"/>
          <w:sz w:val="28"/>
          <w:szCs w:val="28"/>
          <w:lang w:val="uk-UA"/>
        </w:rPr>
        <w:t>3.1 Моделювання схеми в LTspice[3]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  <w:lang w:val="uk-UA"/>
        </w:rPr>
      </w:pPr>
      <w:r w:rsidRPr="00213C7F">
        <w:rPr>
          <w:rFonts w:ascii="Arial" w:hAnsi="Arial" w:cs="Arial"/>
          <w:sz w:val="28"/>
          <w:lang w:val="uk-UA"/>
        </w:rPr>
        <w:t xml:space="preserve">Спочатку я зібрав схему </w:t>
      </w:r>
      <w:r w:rsidR="00B003C2" w:rsidRPr="00213C7F">
        <w:rPr>
          <w:rFonts w:ascii="Arial" w:hAnsi="Arial" w:cs="Arial"/>
          <w:sz w:val="28"/>
          <w:lang w:val="uk-UA"/>
        </w:rPr>
        <w:t>в симуляторі. Замість термістора я вирішив використати постійний резистор через відсутність термісторів в симуляторі. Я міг би використати команду симулятора  “.STEP”, але при використанні цієї команди на виході отримували багато сигналів які тяжко виміряти.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drawing>
          <wp:inline distT="0" distB="0" distL="0" distR="0" wp14:anchorId="1C17460A" wp14:editId="70A997E9">
            <wp:extent cx="6188710" cy="3405505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3.1 (Досліджувана схема в симуляторі)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Спочатку я дослідив схему при опору термістора 10кОм, що відповідає температурі 25°С (Рис 3.2) :</w:t>
      </w:r>
    </w:p>
    <w:p w:rsidR="00B003C2" w:rsidRPr="00213C7F" w:rsidRDefault="00B003C2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lastRenderedPageBreak/>
        <w:drawing>
          <wp:inline distT="0" distB="0" distL="0" distR="0" wp14:anchorId="438C70A5" wp14:editId="270EE051">
            <wp:extent cx="6188710" cy="284734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Рисунок </w:t>
      </w:r>
      <w:r w:rsidR="00356946" w:rsidRPr="00213C7F">
        <w:rPr>
          <w:rFonts w:ascii="Arial" w:hAnsi="Arial" w:cs="Arial"/>
          <w:sz w:val="28"/>
          <w:szCs w:val="28"/>
          <w:lang w:val="uk-UA"/>
        </w:rPr>
        <w:t>3.2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(Сигнал на виході таймера)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Отримав такі значення тривалості імпульсу (Рис. 3.3) та періоду(Рис. 3.4):</w:t>
      </w:r>
    </w:p>
    <w:p w:rsidR="00B003C2" w:rsidRPr="00213C7F" w:rsidRDefault="00B003C2" w:rsidP="00682671">
      <w:pPr>
        <w:keepNext/>
        <w:spacing w:line="240" w:lineRule="auto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lang w:val="uk-UA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EE0312C" wp14:editId="79CB6BB4">
                <wp:simplePos x="0" y="0"/>
                <wp:positionH relativeFrom="column">
                  <wp:posOffset>3486150</wp:posOffset>
                </wp:positionH>
                <wp:positionV relativeFrom="paragraph">
                  <wp:posOffset>1926590</wp:posOffset>
                </wp:positionV>
                <wp:extent cx="2514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B003C2" w:rsidRDefault="00A828A6" w:rsidP="00B003C2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  <w:lang w:val="uk-UA"/>
                              </w:rPr>
                              <w:t>3.4</w:t>
                            </w:r>
                            <w:r w:rsidRPr="00B003C2">
                              <w:rPr>
                                <w:sz w:val="28"/>
                                <w:szCs w:val="28"/>
                                <w:lang w:val="uk-UA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0312C" id="Надпись 18" o:spid="_x0000_s1032" type="#_x0000_t202" style="position:absolute;margin-left:274.5pt;margin-top:151.7pt;width:19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" stroked="f">
                <v:textbox style="mso-fit-shape-to-text:t" inset="0,0,0,0">
                  <w:txbxContent>
                    <w:p w:rsidR="00A828A6" w:rsidRPr="00B003C2" w:rsidRDefault="00A828A6" w:rsidP="00B003C2">
                      <w:pPr>
                        <w:pStyle w:val="a9"/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  <w:r w:rsidRPr="00B003C2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  <w:lang w:val="uk-UA"/>
                        </w:rPr>
                        <w:t>3.4</w:t>
                      </w:r>
                      <w:r w:rsidRPr="00B003C2">
                        <w:rPr>
                          <w:sz w:val="28"/>
                          <w:szCs w:val="28"/>
                          <w:lang w:val="uk-UA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sz w:val="28"/>
          <w:szCs w:val="28"/>
          <w:lang w:val="uk-UA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3486150</wp:posOffset>
            </wp:positionH>
            <wp:positionV relativeFrom="paragraph">
              <wp:posOffset>10160</wp:posOffset>
            </wp:positionV>
            <wp:extent cx="2514600" cy="1859280"/>
            <wp:effectExtent l="0" t="0" r="0" b="7620"/>
            <wp:wrapTight wrapText="bothSides">
              <wp:wrapPolygon edited="0">
                <wp:start x="0" y="0"/>
                <wp:lineTo x="0" y="21467"/>
                <wp:lineTo x="21436" y="21467"/>
                <wp:lineTo x="2143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sz w:val="28"/>
          <w:szCs w:val="28"/>
          <w:lang w:val="uk-UA"/>
        </w:rPr>
        <w:drawing>
          <wp:inline distT="0" distB="0" distL="0" distR="0" wp14:anchorId="38E95659" wp14:editId="7219471E">
            <wp:extent cx="2530059" cy="1889924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lang w:val="uk-UA"/>
        </w:rPr>
        <w:t xml:space="preserve">  </w:t>
      </w:r>
      <w:r w:rsidRPr="00213C7F">
        <w:rPr>
          <w:rFonts w:ascii="Arial" w:hAnsi="Arial" w:cs="Arial"/>
          <w:sz w:val="28"/>
          <w:szCs w:val="28"/>
          <w:lang w:val="uk-UA"/>
        </w:rPr>
        <w:t>Рисунок 3.3 (Тривалість імпульсу)</w:t>
      </w:r>
      <w:r w:rsidRPr="00213C7F">
        <w:rPr>
          <w:rFonts w:ascii="Arial" w:hAnsi="Arial" w:cs="Arial"/>
          <w:noProof/>
          <w:lang w:val="uk-UA" w:eastAsia="ru-RU"/>
        </w:rPr>
        <w:t xml:space="preserve"> </w:t>
      </w:r>
    </w:p>
    <w:p w:rsidR="00B003C2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При моделюванні в симуляторі коефіцієнт заповнення при температурі 25°С: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  <w:lang w:val="uk-UA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32.38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64.77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*100%=49.9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%</m:t>
          </m:r>
        </m:oMath>
      </m:oMathPara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B57A12" w:rsidRPr="00213C7F" w:rsidRDefault="00B57A12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Далі я промоделював схему при опорі термістора 1кОм що приблизно дорівнює 100°С (Рис. 3.5):</w:t>
      </w:r>
    </w:p>
    <w:p w:rsidR="00EE1703" w:rsidRPr="00213C7F" w:rsidRDefault="00EE1703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lastRenderedPageBreak/>
        <w:drawing>
          <wp:inline distT="0" distB="0" distL="0" distR="0" wp14:anchorId="0744BB83" wp14:editId="27061A5A">
            <wp:extent cx="6188710" cy="324294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703" w:rsidRPr="00213C7F" w:rsidRDefault="00EE1703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3.5 (Сигнал на виході)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Отримав такі значення тривалості імпульсу (Рис. 3.6) та періоду (Рис.3.7):</w:t>
      </w:r>
    </w:p>
    <w:p w:rsidR="00EE1703" w:rsidRPr="00213C7F" w:rsidRDefault="00EE1703" w:rsidP="00682671">
      <w:pPr>
        <w:keepNext/>
        <w:spacing w:line="240" w:lineRule="auto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lang w:val="uk-UA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8588E78" wp14:editId="185E4EBD">
                <wp:simplePos x="0" y="0"/>
                <wp:positionH relativeFrom="column">
                  <wp:posOffset>3276600</wp:posOffset>
                </wp:positionH>
                <wp:positionV relativeFrom="paragraph">
                  <wp:posOffset>1902460</wp:posOffset>
                </wp:positionV>
                <wp:extent cx="24917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EE1703" w:rsidRDefault="00A828A6" w:rsidP="00EE1703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  <w:lang w:val="uk-UA"/>
                              </w:rPr>
                              <w:t>3.7</w:t>
                            </w:r>
                            <w:r w:rsidRPr="00EE1703">
                              <w:rPr>
                                <w:sz w:val="28"/>
                                <w:szCs w:val="28"/>
                                <w:lang w:val="uk-UA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88E78" id="Надпись 22" o:spid="_x0000_s1033" type="#_x0000_t202" style="position:absolute;margin-left:258pt;margin-top:149.8pt;width:196.2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" stroked="f">
                <v:textbox style="mso-fit-shape-to-text:t" inset="0,0,0,0">
                  <w:txbxContent>
                    <w:p w:rsidR="00A828A6" w:rsidRPr="00EE1703" w:rsidRDefault="00A828A6" w:rsidP="00EE1703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EE1703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  <w:lang w:val="uk-UA"/>
                        </w:rPr>
                        <w:t>3.7</w:t>
                      </w:r>
                      <w:r w:rsidRPr="00EE1703">
                        <w:rPr>
                          <w:sz w:val="28"/>
                          <w:szCs w:val="28"/>
                          <w:lang w:val="uk-UA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lang w:val="uk-UA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3276600</wp:posOffset>
            </wp:positionH>
            <wp:positionV relativeFrom="paragraph">
              <wp:posOffset>8890</wp:posOffset>
            </wp:positionV>
            <wp:extent cx="2491740" cy="1836420"/>
            <wp:effectExtent l="0" t="0" r="3810" b="0"/>
            <wp:wrapTight wrapText="bothSides">
              <wp:wrapPolygon edited="0">
                <wp:start x="0" y="0"/>
                <wp:lineTo x="0" y="21286"/>
                <wp:lineTo x="21468" y="21286"/>
                <wp:lineTo x="2146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sz w:val="28"/>
          <w:szCs w:val="28"/>
          <w:lang w:val="uk-UA"/>
        </w:rPr>
        <w:drawing>
          <wp:inline distT="0" distB="0" distL="0" distR="0" wp14:anchorId="73D40DE6" wp14:editId="38E5AF8B">
            <wp:extent cx="2507197" cy="179847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3C7F">
        <w:rPr>
          <w:rFonts w:ascii="Arial" w:hAnsi="Arial" w:cs="Arial"/>
          <w:noProof/>
          <w:lang w:val="uk-UA" w:eastAsia="ru-RU"/>
        </w:rPr>
        <w:t xml:space="preserve"> </w:t>
      </w:r>
    </w:p>
    <w:p w:rsidR="00EE1703" w:rsidRPr="00213C7F" w:rsidRDefault="00EE1703" w:rsidP="00682671">
      <w:pPr>
        <w:pStyle w:val="a9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Рисунок </w:t>
      </w:r>
      <w:r w:rsidR="008F676C" w:rsidRPr="00213C7F">
        <w:rPr>
          <w:rFonts w:ascii="Arial" w:hAnsi="Arial" w:cs="Arial"/>
          <w:sz w:val="28"/>
          <w:szCs w:val="28"/>
          <w:lang w:val="uk-UA"/>
        </w:rPr>
        <w:t xml:space="preserve">3.6 </w:t>
      </w:r>
      <w:r w:rsidRPr="00213C7F">
        <w:rPr>
          <w:rFonts w:ascii="Arial" w:hAnsi="Arial" w:cs="Arial"/>
          <w:sz w:val="28"/>
          <w:szCs w:val="28"/>
          <w:lang w:val="uk-UA"/>
        </w:rPr>
        <w:t>(Тривалість імпульсу)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При моделюванні в симуляторі коефіцієнт заповнення при температурі 100°С: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eastAsiaTheme="minorEastAsia" w:hAnsi="Arial" w:cs="Arial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198.38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232.11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*100%=85.5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%</m:t>
          </m:r>
        </m:oMath>
      </m:oMathPara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  <w:lang w:val="uk-UA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Далі я промоделював схему при опорі 0.5кОм що приблизно відповідає температурі 120°С</w:t>
      </w:r>
      <w:r w:rsidR="008F676C" w:rsidRPr="00213C7F">
        <w:rPr>
          <w:rFonts w:ascii="Arial" w:hAnsi="Arial" w:cs="Arial"/>
          <w:sz w:val="28"/>
          <w:szCs w:val="28"/>
          <w:lang w:val="uk-UA"/>
        </w:rPr>
        <w:t xml:space="preserve"> (Рис. 3.8) </w:t>
      </w:r>
      <w:r w:rsidRPr="00213C7F">
        <w:rPr>
          <w:rFonts w:ascii="Arial" w:hAnsi="Arial" w:cs="Arial"/>
          <w:sz w:val="28"/>
          <w:szCs w:val="28"/>
          <w:lang w:val="uk-UA"/>
        </w:rPr>
        <w:t>:</w:t>
      </w:r>
    </w:p>
    <w:p w:rsidR="008F676C" w:rsidRPr="00213C7F" w:rsidRDefault="008F676C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lastRenderedPageBreak/>
        <w:drawing>
          <wp:inline distT="0" distB="0" distL="0" distR="0" wp14:anchorId="255DC9F1" wp14:editId="1DDF7395">
            <wp:extent cx="6188710" cy="377317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76C" w:rsidRPr="00213C7F" w:rsidRDefault="008F676C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3.8 (Сигнал на виході)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З результату видно що коефіцієнт заповнення  дорівнює 100%. І це відповідає вимірюванням на прототипі.</w:t>
      </w:r>
    </w:p>
    <w:p w:rsidR="005A046A" w:rsidRPr="00213C7F" w:rsidRDefault="005A046A" w:rsidP="00682671">
      <w:pPr>
        <w:spacing w:line="240" w:lineRule="auto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Розділ 4</w:t>
      </w:r>
    </w:p>
    <w:p w:rsidR="005A046A" w:rsidRPr="00213C7F" w:rsidRDefault="005A046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  <w:lang w:val="uk-UA"/>
        </w:rPr>
      </w:pPr>
      <w:r w:rsidRPr="00213C7F">
        <w:rPr>
          <w:rFonts w:ascii="Arial" w:hAnsi="Arial" w:cs="Arial"/>
          <w:color w:val="auto"/>
          <w:sz w:val="28"/>
          <w:szCs w:val="28"/>
          <w:lang w:val="uk-UA"/>
        </w:rPr>
        <w:t>4.1 Створення готово прототипу</w:t>
      </w: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ab/>
        <w:t>Після моделювання схеми в LTSpice[</w:t>
      </w:r>
      <w:r w:rsidR="005634DF" w:rsidRPr="00213C7F">
        <w:rPr>
          <w:rFonts w:ascii="Arial" w:hAnsi="Arial" w:cs="Arial"/>
          <w:sz w:val="28"/>
          <w:szCs w:val="28"/>
          <w:lang w:val="uk-UA"/>
        </w:rPr>
        <w:t>2</w:t>
      </w:r>
      <w:r w:rsidRPr="00213C7F">
        <w:rPr>
          <w:rFonts w:ascii="Arial" w:hAnsi="Arial" w:cs="Arial"/>
          <w:sz w:val="28"/>
          <w:szCs w:val="28"/>
          <w:lang w:val="uk-UA"/>
        </w:rPr>
        <w:t>] було прийнято рішення перейти до створення друкованого вузла. Його розробка пройшла в программі Sprint Layot[</w:t>
      </w:r>
      <w:r w:rsidR="005634DF" w:rsidRPr="00213C7F">
        <w:rPr>
          <w:rFonts w:ascii="Arial" w:hAnsi="Arial" w:cs="Arial"/>
          <w:sz w:val="28"/>
          <w:szCs w:val="28"/>
          <w:lang w:val="uk-UA"/>
        </w:rPr>
        <w:t>4</w:t>
      </w:r>
      <w:r w:rsidRPr="00213C7F">
        <w:rPr>
          <w:rFonts w:ascii="Arial" w:hAnsi="Arial" w:cs="Arial"/>
          <w:sz w:val="28"/>
          <w:szCs w:val="28"/>
          <w:lang w:val="uk-UA"/>
        </w:rPr>
        <w:t>], і кінцевий результат мав такий вигляд</w:t>
      </w:r>
      <w:r w:rsidR="005432BB" w:rsidRPr="00213C7F">
        <w:rPr>
          <w:rFonts w:ascii="Arial" w:hAnsi="Arial" w:cs="Arial"/>
          <w:sz w:val="28"/>
          <w:szCs w:val="28"/>
          <w:lang w:val="uk-UA"/>
        </w:rPr>
        <w:t>:</w:t>
      </w:r>
    </w:p>
    <w:p w:rsidR="00243738" w:rsidRPr="00213C7F" w:rsidRDefault="005432BB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lastRenderedPageBreak/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Pr="00213C7F" w:rsidRDefault="00243738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Рисунок </w:t>
      </w:r>
      <w:r w:rsidR="00EE1703" w:rsidRPr="00213C7F">
        <w:rPr>
          <w:rFonts w:ascii="Arial" w:hAnsi="Arial" w:cs="Arial"/>
          <w:sz w:val="28"/>
          <w:szCs w:val="28"/>
          <w:lang w:val="uk-UA"/>
        </w:rPr>
        <w:t>4</w:t>
      </w:r>
      <w:r w:rsidR="0095685D" w:rsidRPr="00213C7F">
        <w:rPr>
          <w:rFonts w:ascii="Arial" w:hAnsi="Arial" w:cs="Arial"/>
          <w:sz w:val="28"/>
          <w:szCs w:val="28"/>
          <w:lang w:val="uk-UA"/>
        </w:rPr>
        <w:t>.1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(Шаблон друкованого вузла. Виконаний в SprintLayot)</w:t>
      </w:r>
    </w:p>
    <w:p w:rsidR="00243738" w:rsidRPr="00213C7F" w:rsidRDefault="009E5230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 </w:t>
      </w:r>
      <w:r w:rsidR="00243738" w:rsidRPr="00213C7F">
        <w:rPr>
          <w:rFonts w:ascii="Arial" w:hAnsi="Arial" w:cs="Arial"/>
          <w:sz w:val="28"/>
          <w:szCs w:val="28"/>
          <w:lang w:val="uk-UA"/>
        </w:rPr>
        <w:t>Для реалізації цього вузла, я використав метод ЛУТ[</w:t>
      </w:r>
      <w:r w:rsidR="005634DF" w:rsidRPr="00213C7F">
        <w:rPr>
          <w:rFonts w:ascii="Arial" w:hAnsi="Arial" w:cs="Arial"/>
          <w:sz w:val="28"/>
          <w:szCs w:val="28"/>
          <w:lang w:val="uk-UA"/>
        </w:rPr>
        <w:t>3</w:t>
      </w:r>
      <w:r w:rsidR="00243738" w:rsidRPr="00213C7F">
        <w:rPr>
          <w:rFonts w:ascii="Arial" w:hAnsi="Arial" w:cs="Arial"/>
          <w:sz w:val="28"/>
          <w:szCs w:val="28"/>
          <w:lang w:val="uk-UA"/>
        </w:rPr>
        <w:t>]. Після створення друкованої плати та її лудіння сплавом отримав такий результат:</w:t>
      </w:r>
    </w:p>
    <w:p w:rsidR="00156870" w:rsidRPr="00213C7F" w:rsidRDefault="00243738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Pr="00213C7F" w:rsidRDefault="00156870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Рисунок </w:t>
      </w:r>
      <w:r w:rsidR="0095685D" w:rsidRPr="00213C7F">
        <w:rPr>
          <w:rFonts w:ascii="Arial" w:hAnsi="Arial" w:cs="Arial"/>
          <w:sz w:val="28"/>
          <w:szCs w:val="28"/>
          <w:lang w:val="uk-UA"/>
        </w:rPr>
        <w:t>4.2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(Створення друкованої плати ЛУТ методом)</w:t>
      </w:r>
    </w:p>
    <w:p w:rsidR="00156870" w:rsidRPr="00213C7F" w:rsidRDefault="00156870" w:rsidP="00682671">
      <w:pPr>
        <w:spacing w:line="240" w:lineRule="auto"/>
        <w:rPr>
          <w:rFonts w:ascii="Arial" w:hAnsi="Arial" w:cs="Arial"/>
          <w:lang w:val="uk-UA"/>
        </w:rPr>
      </w:pPr>
    </w:p>
    <w:p w:rsidR="005432BB" w:rsidRPr="00213C7F" w:rsidRDefault="0095685D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Потім на друковану плату були припаяні всі елементи, отримали такий результат (Рис. 4.3): </w:t>
      </w:r>
    </w:p>
    <w:p w:rsidR="0095685D" w:rsidRPr="00213C7F" w:rsidRDefault="0095685D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lastRenderedPageBreak/>
        <w:drawing>
          <wp:inline distT="0" distB="0" distL="0" distR="0">
            <wp:extent cx="3997600" cy="299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6-08_13-04-30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49" cy="30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85D" w:rsidRPr="00213C7F" w:rsidRDefault="0095685D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Рисунок </w:t>
      </w:r>
      <w:r w:rsidR="00B36DC3" w:rsidRPr="00213C7F">
        <w:rPr>
          <w:rFonts w:ascii="Arial" w:hAnsi="Arial" w:cs="Arial"/>
          <w:sz w:val="28"/>
          <w:szCs w:val="28"/>
          <w:lang w:val="uk-UA"/>
        </w:rPr>
        <w:t>4.3</w:t>
      </w:r>
      <w:r w:rsidRPr="00213C7F">
        <w:rPr>
          <w:rFonts w:ascii="Arial" w:hAnsi="Arial" w:cs="Arial"/>
          <w:sz w:val="28"/>
          <w:szCs w:val="28"/>
          <w:lang w:val="uk-UA"/>
        </w:rPr>
        <w:t xml:space="preserve"> (Готовий прототип)</w:t>
      </w:r>
    </w:p>
    <w:p w:rsidR="0095685D" w:rsidRPr="00213C7F" w:rsidRDefault="0095685D" w:rsidP="00682671">
      <w:pPr>
        <w:spacing w:line="240" w:lineRule="auto"/>
        <w:rPr>
          <w:rStyle w:val="ab"/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4.2 </w:t>
      </w:r>
      <w:r w:rsidRPr="00213C7F">
        <w:rPr>
          <w:rStyle w:val="ab"/>
          <w:rFonts w:ascii="Arial" w:hAnsi="Arial" w:cs="Arial"/>
          <w:sz w:val="28"/>
          <w:szCs w:val="28"/>
          <w:lang w:val="uk-UA"/>
        </w:rPr>
        <w:t>Дослідження готового прототипу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Дослідження прототипу почалося с вимірювання тривалості імпульса та періоду. При підключенні осцилографа до схеми я отримав такий результат (Рис. 4.4</w:t>
      </w:r>
      <w:r w:rsidR="00C3049A" w:rsidRPr="00213C7F">
        <w:rPr>
          <w:rFonts w:ascii="Arial" w:hAnsi="Arial" w:cs="Arial"/>
          <w:sz w:val="28"/>
          <w:szCs w:val="28"/>
          <w:lang w:val="uk-UA"/>
        </w:rPr>
        <w:t>, Рис. 4.5</w:t>
      </w:r>
      <w:r w:rsidRPr="00213C7F">
        <w:rPr>
          <w:rFonts w:ascii="Arial" w:hAnsi="Arial" w:cs="Arial"/>
          <w:sz w:val="28"/>
          <w:szCs w:val="28"/>
          <w:lang w:val="uk-UA"/>
        </w:rPr>
        <w:t>) :</w:t>
      </w:r>
    </w:p>
    <w:p w:rsidR="00B36DC3" w:rsidRPr="00213C7F" w:rsidRDefault="00B36DC3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drawing>
          <wp:inline distT="0" distB="0" distL="0" distR="0">
            <wp:extent cx="6188710" cy="33051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5С 8V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DC3" w:rsidRPr="00213C7F" w:rsidRDefault="00B36DC3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4.4 (Тривалість імпульса)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Отже при температурі 25°С тривалість імпульса дорівнює 14.31мС</w:t>
      </w:r>
      <w:r w:rsidR="00ED07D3" w:rsidRPr="00213C7F">
        <w:rPr>
          <w:rFonts w:ascii="Arial" w:hAnsi="Arial" w:cs="Arial"/>
          <w:sz w:val="28"/>
          <w:szCs w:val="28"/>
          <w:lang w:val="uk-UA"/>
        </w:rPr>
        <w:t>.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5С 0V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4.5  (Тривалість відсутності імульсу)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Тривалість відсутносі імульсу дорівнює 14.55мС.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Коефіцієнт заповнення при температурі 25°С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14.31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14.55+14.31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*100%=49.5%</m:t>
          </m:r>
        </m:oMath>
      </m:oMathPara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95685D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Далі я почав нагрівати термістор термофеном і зробив ще декілька вимірів: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При температурі 100°С я отримав такі результати (Рис. 4.6</w:t>
      </w:r>
      <w:r w:rsidR="00C3049A" w:rsidRPr="00213C7F">
        <w:rPr>
          <w:rFonts w:ascii="Arial" w:hAnsi="Arial" w:cs="Arial"/>
          <w:sz w:val="28"/>
          <w:szCs w:val="28"/>
          <w:lang w:val="uk-UA"/>
        </w:rPr>
        <w:t xml:space="preserve"> , Рис. 4.7</w:t>
      </w:r>
      <w:r w:rsidRPr="00213C7F">
        <w:rPr>
          <w:rFonts w:ascii="Arial" w:hAnsi="Arial" w:cs="Arial"/>
          <w:sz w:val="28"/>
          <w:szCs w:val="28"/>
          <w:lang w:val="uk-UA"/>
        </w:rPr>
        <w:t>) :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lastRenderedPageBreak/>
        <w:drawing>
          <wp:inline distT="0" distB="0" distL="0" distR="0">
            <wp:extent cx="6141085" cy="33194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0С 8V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264" cy="33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4"/>
          <w:szCs w:val="24"/>
          <w:lang w:val="uk-UA"/>
        </w:rPr>
      </w:pPr>
      <w:r w:rsidRPr="00213C7F">
        <w:rPr>
          <w:rFonts w:ascii="Arial" w:hAnsi="Arial" w:cs="Arial"/>
          <w:sz w:val="24"/>
          <w:szCs w:val="24"/>
          <w:lang w:val="uk-UA"/>
        </w:rPr>
        <w:t>Рисунок 4.6(Тривалість імпульсів)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lang w:val="uk-UA" w:eastAsia="ru-RU"/>
        </w:rPr>
        <w:drawing>
          <wp:inline distT="0" distB="0" distL="0" distR="0">
            <wp:extent cx="6188710" cy="3345180"/>
            <wp:effectExtent l="0" t="0" r="254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70С 0V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4.7 (Період)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Коефіцієнт заповнення при 100°С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134.5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  <w:lang w:val="uk-UA"/>
                </w:rPr>
                <m:t>147.4</m:t>
              </m:r>
            </m:den>
          </m:f>
          <m:r>
            <w:rPr>
              <w:rFonts w:ascii="Cambria Math" w:hAnsi="Cambria Math" w:cs="Arial"/>
              <w:sz w:val="28"/>
              <w:szCs w:val="28"/>
              <w:lang w:val="uk-UA"/>
            </w:rPr>
            <m:t>*100%=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91.2</m:t>
          </m:r>
          <m:r>
            <w:rPr>
              <w:rFonts w:ascii="Cambria Math" w:hAnsi="Cambria Math" w:cs="Arial"/>
              <w:sz w:val="28"/>
              <w:szCs w:val="28"/>
              <w:lang w:val="uk-UA"/>
            </w:rPr>
            <m:t>%</m:t>
          </m:r>
        </m:oMath>
      </m:oMathPara>
    </w:p>
    <w:p w:rsidR="00ED07D3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При температурі 120°С я отримав такі результати (Рис. 4.8) :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noProof/>
          <w:sz w:val="28"/>
          <w:szCs w:val="28"/>
          <w:lang w:val="uk-UA"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00С 8V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Рисунок 4.8 (Тривалість імпульса)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З рисунку 4.8 видно що коефіцієнт заповнення при 120°С дорвінює 100%.</w:t>
      </w: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  <w:r w:rsidRPr="00213C7F">
        <w:rPr>
          <w:rFonts w:ascii="Arial" w:hAnsi="Arial" w:cs="Arial"/>
          <w:lang w:val="uk-UA"/>
        </w:rPr>
        <w:tab/>
      </w: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5634DF" w:rsidRPr="00213C7F" w:rsidRDefault="005634DF" w:rsidP="005634DF">
      <w:pPr>
        <w:rPr>
          <w:rFonts w:ascii="Arial" w:hAnsi="Arial" w:cs="Arial"/>
          <w:lang w:val="uk-UA"/>
        </w:rPr>
      </w:pPr>
    </w:p>
    <w:p w:rsidR="008F676C" w:rsidRPr="00213C7F" w:rsidRDefault="008F676C" w:rsidP="00682671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  <w:bookmarkStart w:id="5" w:name="_Toc10904629"/>
      <w:r w:rsidRPr="00213C7F">
        <w:rPr>
          <w:rFonts w:ascii="Arial" w:hAnsi="Arial" w:cs="Arial"/>
          <w:color w:val="auto"/>
          <w:sz w:val="28"/>
          <w:szCs w:val="28"/>
          <w:lang w:val="uk-UA"/>
        </w:rPr>
        <w:lastRenderedPageBreak/>
        <w:t>Висновки</w:t>
      </w:r>
      <w:bookmarkEnd w:id="5"/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Підсумуємо зроблену роботу.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В першому розділі я повністю розібрався з обраною схемою, </w:t>
      </w:r>
      <w:r w:rsidR="00433093" w:rsidRPr="00213C7F">
        <w:rPr>
          <w:rFonts w:ascii="Arial" w:hAnsi="Arial" w:cs="Arial"/>
          <w:sz w:val="28"/>
          <w:szCs w:val="28"/>
          <w:lang w:val="uk-UA"/>
        </w:rPr>
        <w:t xml:space="preserve">навів </w:t>
      </w:r>
      <w:r w:rsidR="00D95D0C" w:rsidRPr="00213C7F">
        <w:rPr>
          <w:rFonts w:ascii="Arial" w:hAnsi="Arial" w:cs="Arial"/>
          <w:sz w:val="28"/>
          <w:szCs w:val="28"/>
          <w:lang w:val="uk-UA"/>
        </w:rPr>
        <w:t>умови його роботи та принцип роботи.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У другому розділі я теоретично розрахував коефіцієнт заповнення.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 xml:space="preserve">У третьому розділі я провів дослідження схеми в симуляторі </w:t>
      </w:r>
      <w:r w:rsidRPr="00213C7F">
        <w:rPr>
          <w:rFonts w:ascii="Arial" w:hAnsi="Arial" w:cs="Arial"/>
          <w:sz w:val="28"/>
          <w:szCs w:val="28"/>
          <w:lang w:val="en-US"/>
        </w:rPr>
        <w:t>LTspice</w:t>
      </w:r>
      <w:r w:rsidRPr="00213C7F">
        <w:rPr>
          <w:rFonts w:ascii="Arial" w:hAnsi="Arial" w:cs="Arial"/>
          <w:sz w:val="28"/>
          <w:szCs w:val="28"/>
        </w:rPr>
        <w:t xml:space="preserve"> </w:t>
      </w:r>
      <w:r w:rsidRPr="00213C7F">
        <w:rPr>
          <w:rFonts w:ascii="Arial" w:hAnsi="Arial" w:cs="Arial"/>
          <w:sz w:val="28"/>
          <w:szCs w:val="28"/>
          <w:lang w:val="uk-UA"/>
        </w:rPr>
        <w:t>з трьома різними опорами.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У четвертому розділі я розробив і зібрав робочий прототип на друкованій платі, та перевірив його працездатність. Прототип виявився повністю робочим. За допомогою осцилографу я виміряв вихідний сигнал і виявилось, що значення співпадають с результатами симуляції.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Загалом я отримав повністю робочий прототип регулятора швидкості кулера на таймері 555.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  <w:r w:rsidRPr="00213C7F">
        <w:rPr>
          <w:rFonts w:ascii="Arial" w:hAnsi="Arial" w:cs="Arial"/>
          <w:sz w:val="28"/>
          <w:szCs w:val="28"/>
          <w:lang w:val="uk-UA"/>
        </w:rPr>
        <w:t>Ця схема має мало елементів, всі вони дуже розповсюджені і достатньо дешеві, тому цю схему може повторити кожен початківців електронної апаратури.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  <w:lang w:val="uk-UA"/>
        </w:rPr>
      </w:pPr>
    </w:p>
    <w:p w:rsidR="005634DF" w:rsidRPr="00213C7F" w:rsidRDefault="005634DF" w:rsidP="005634DF">
      <w:pPr>
        <w:pStyle w:val="1"/>
        <w:jc w:val="center"/>
        <w:rPr>
          <w:rFonts w:ascii="Arial" w:hAnsi="Arial" w:cs="Arial"/>
          <w:color w:val="auto"/>
          <w:sz w:val="28"/>
          <w:szCs w:val="28"/>
          <w:lang w:val="uk-UA"/>
        </w:rPr>
      </w:pPr>
      <w:bookmarkStart w:id="6" w:name="_Toc10904630"/>
      <w:r w:rsidRPr="00213C7F">
        <w:rPr>
          <w:rFonts w:ascii="Arial" w:hAnsi="Arial" w:cs="Arial"/>
          <w:color w:val="auto"/>
          <w:sz w:val="28"/>
          <w:szCs w:val="28"/>
          <w:lang w:val="uk-UA"/>
        </w:rPr>
        <w:lastRenderedPageBreak/>
        <w:t>Посилання</w:t>
      </w:r>
      <w:bookmarkEnd w:id="6"/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1.Даташит на мікросхему NE555/[Електронний ресурс] – Режим доступу: http://www.ti.com/lit/ds/symlink/ne555.pdf</w:t>
      </w:r>
      <w:r w:rsidR="000E17D4">
        <w:rPr>
          <w:rFonts w:ascii="Arial" w:hAnsi="Arial" w:cs="Arial"/>
          <w:color w:val="000000"/>
          <w:sz w:val="28"/>
          <w:szCs w:val="28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  <w:lang w:val="uk-UA"/>
        </w:rPr>
      </w:pPr>
      <w:r w:rsidRPr="00213C7F">
        <w:rPr>
          <w:rFonts w:ascii="Arial" w:hAnsi="Arial" w:cs="Arial"/>
          <w:color w:val="000000"/>
          <w:sz w:val="28"/>
          <w:szCs w:val="28"/>
          <w:lang w:val="uk-UA"/>
        </w:rPr>
        <w:t>2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. </w:t>
      </w:r>
      <w:r w:rsidRPr="00213C7F">
        <w:rPr>
          <w:rFonts w:ascii="Arial" w:hAnsi="Arial" w:cs="Arial"/>
          <w:color w:val="000000"/>
          <w:sz w:val="28"/>
          <w:szCs w:val="28"/>
        </w:rPr>
        <w:t>LTspice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>XVIII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/ </w:t>
      </w:r>
      <w:r w:rsidRPr="00213C7F">
        <w:rPr>
          <w:rFonts w:ascii="Arial" w:hAnsi="Arial" w:cs="Arial"/>
          <w:color w:val="000000"/>
          <w:sz w:val="28"/>
          <w:szCs w:val="28"/>
        </w:rPr>
        <w:t>Linear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>Technology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/</w:t>
      </w:r>
      <w:r w:rsidRPr="00213C7F">
        <w:rPr>
          <w:rFonts w:ascii="Arial" w:hAnsi="Arial" w:cs="Arial"/>
          <w:color w:val="000000"/>
          <w:sz w:val="28"/>
          <w:szCs w:val="28"/>
        </w:rPr>
        <w:t>Analog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>Devices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/ [Електронний ресурс] – Режим доступу: </w:t>
      </w:r>
      <w:r w:rsidRPr="00213C7F">
        <w:rPr>
          <w:rFonts w:ascii="Arial" w:hAnsi="Arial" w:cs="Arial"/>
          <w:color w:val="000000"/>
          <w:sz w:val="28"/>
          <w:szCs w:val="28"/>
        </w:rPr>
        <w:t>http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://</w:t>
      </w:r>
      <w:r w:rsidRPr="00213C7F">
        <w:rPr>
          <w:rFonts w:ascii="Arial" w:hAnsi="Arial" w:cs="Arial"/>
          <w:color w:val="000000"/>
          <w:sz w:val="28"/>
          <w:szCs w:val="28"/>
        </w:rPr>
        <w:t>www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.</w:t>
      </w:r>
      <w:r w:rsidRPr="00213C7F">
        <w:rPr>
          <w:rFonts w:ascii="Arial" w:hAnsi="Arial" w:cs="Arial"/>
          <w:color w:val="000000"/>
          <w:sz w:val="28"/>
          <w:szCs w:val="28"/>
        </w:rPr>
        <w:t>linear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.</w:t>
      </w:r>
      <w:r w:rsidRPr="00213C7F">
        <w:rPr>
          <w:rFonts w:ascii="Arial" w:hAnsi="Arial" w:cs="Arial"/>
          <w:color w:val="000000"/>
          <w:sz w:val="28"/>
          <w:szCs w:val="28"/>
        </w:rPr>
        <w:t>com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/</w:t>
      </w:r>
      <w:r w:rsidRPr="00213C7F">
        <w:rPr>
          <w:rFonts w:ascii="Arial" w:hAnsi="Arial" w:cs="Arial"/>
          <w:color w:val="000000"/>
          <w:sz w:val="28"/>
          <w:szCs w:val="28"/>
        </w:rPr>
        <w:t>designtools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/</w:t>
      </w:r>
      <w:r w:rsidRPr="00213C7F">
        <w:rPr>
          <w:rFonts w:ascii="Arial" w:hAnsi="Arial" w:cs="Arial"/>
          <w:color w:val="000000"/>
          <w:sz w:val="28"/>
          <w:szCs w:val="28"/>
        </w:rPr>
        <w:t>software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>/#</w:t>
      </w:r>
      <w:r w:rsidRPr="00213C7F">
        <w:rPr>
          <w:rFonts w:ascii="Arial" w:hAnsi="Arial" w:cs="Arial"/>
          <w:color w:val="000000"/>
          <w:sz w:val="28"/>
          <w:szCs w:val="28"/>
        </w:rPr>
        <w:t>LTspice</w:t>
      </w:r>
      <w:r w:rsidRPr="00213C7F">
        <w:rPr>
          <w:rFonts w:ascii="Arial" w:hAnsi="Arial" w:cs="Arial"/>
          <w:color w:val="000000"/>
          <w:sz w:val="28"/>
          <w:szCs w:val="28"/>
          <w:lang w:val="uk-UA"/>
        </w:rPr>
        <w:t xml:space="preserve">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  <w:lang w:val="uk-UA"/>
        </w:rPr>
        <w:t>3</w:t>
      </w:r>
      <w:r w:rsidRPr="00213C7F">
        <w:rPr>
          <w:rFonts w:ascii="Arial" w:hAnsi="Arial" w:cs="Arial"/>
          <w:color w:val="000000"/>
          <w:sz w:val="28"/>
          <w:szCs w:val="28"/>
        </w:rPr>
        <w:t>. Технологія ЛУТ/[Електронний ресурс] – Режим доступу: http://cxem.net/master/45.php</w:t>
      </w:r>
    </w:p>
    <w:p w:rsidR="005634DF" w:rsidRPr="000E17D4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  <w:lang w:val="uk-UA"/>
        </w:rPr>
        <w:t>4</w:t>
      </w:r>
      <w:r w:rsidRPr="00213C7F">
        <w:rPr>
          <w:rFonts w:ascii="Arial" w:hAnsi="Arial" w:cs="Arial"/>
          <w:color w:val="000000"/>
          <w:sz w:val="28"/>
          <w:szCs w:val="28"/>
        </w:rPr>
        <w:t>. Sprint Layout</w:t>
      </w:r>
      <w:r w:rsidR="000E17D4">
        <w:rPr>
          <w:rFonts w:ascii="Arial" w:hAnsi="Arial" w:cs="Arial"/>
          <w:color w:val="000000"/>
          <w:sz w:val="28"/>
          <w:szCs w:val="28"/>
        </w:rPr>
        <w:t xml:space="preserve"> / [Електронний ресурс]</w:t>
      </w:r>
    </w:p>
    <w:sectPr w:rsidR="005634DF" w:rsidRPr="000E17D4" w:rsidSect="00A302D2">
      <w:headerReference w:type="default" r:id="rId31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6BAC" w:rsidRDefault="00CB6BAC" w:rsidP="00A302D2">
      <w:pPr>
        <w:spacing w:after="0" w:line="240" w:lineRule="auto"/>
      </w:pPr>
      <w:r>
        <w:separator/>
      </w:r>
    </w:p>
  </w:endnote>
  <w:endnote w:type="continuationSeparator" w:id="0">
    <w:p w:rsidR="00CB6BAC" w:rsidRDefault="00CB6BAC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6BAC" w:rsidRDefault="00CB6BAC" w:rsidP="00A302D2">
      <w:pPr>
        <w:spacing w:after="0" w:line="240" w:lineRule="auto"/>
      </w:pPr>
      <w:r>
        <w:separator/>
      </w:r>
    </w:p>
  </w:footnote>
  <w:footnote w:type="continuationSeparator" w:id="0">
    <w:p w:rsidR="00CB6BAC" w:rsidRDefault="00CB6BAC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Content>
      <w:p w:rsidR="00A828A6" w:rsidRDefault="00A828A6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6266">
          <w:rPr>
            <w:noProof/>
          </w:rPr>
          <w:t>14</w:t>
        </w:r>
        <w:r>
          <w:fldChar w:fldCharType="end"/>
        </w:r>
      </w:p>
    </w:sdtContent>
  </w:sdt>
  <w:p w:rsidR="00A828A6" w:rsidRDefault="00A828A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1C5737"/>
    <w:multiLevelType w:val="multilevel"/>
    <w:tmpl w:val="35A2DEE8"/>
    <w:lvl w:ilvl="0">
      <w:start w:val="1"/>
      <w:numFmt w:val="decimal"/>
      <w:lvlText w:val="%1"/>
      <w:lvlJc w:val="left"/>
      <w:pPr>
        <w:ind w:left="420" w:hanging="42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inorEastAsia" w:hint="default"/>
      </w:rPr>
    </w:lvl>
  </w:abstractNum>
  <w:abstractNum w:abstractNumId="3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F322F5"/>
    <w:multiLevelType w:val="hybridMultilevel"/>
    <w:tmpl w:val="C658CD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062E1"/>
    <w:rsid w:val="00047391"/>
    <w:rsid w:val="00070B07"/>
    <w:rsid w:val="000E17D4"/>
    <w:rsid w:val="0011217A"/>
    <w:rsid w:val="00115490"/>
    <w:rsid w:val="00156870"/>
    <w:rsid w:val="001A03C2"/>
    <w:rsid w:val="00213C7F"/>
    <w:rsid w:val="00243738"/>
    <w:rsid w:val="0028470A"/>
    <w:rsid w:val="002F6771"/>
    <w:rsid w:val="00350EF3"/>
    <w:rsid w:val="00356946"/>
    <w:rsid w:val="003769DD"/>
    <w:rsid w:val="00433093"/>
    <w:rsid w:val="004F26E4"/>
    <w:rsid w:val="00513FF5"/>
    <w:rsid w:val="005432BB"/>
    <w:rsid w:val="00551097"/>
    <w:rsid w:val="005634DF"/>
    <w:rsid w:val="0056703B"/>
    <w:rsid w:val="005A046A"/>
    <w:rsid w:val="005B5794"/>
    <w:rsid w:val="005E6A56"/>
    <w:rsid w:val="00682671"/>
    <w:rsid w:val="00816F19"/>
    <w:rsid w:val="008F676C"/>
    <w:rsid w:val="0095685D"/>
    <w:rsid w:val="00966038"/>
    <w:rsid w:val="009E5230"/>
    <w:rsid w:val="00A06612"/>
    <w:rsid w:val="00A302D2"/>
    <w:rsid w:val="00A56A58"/>
    <w:rsid w:val="00A828A6"/>
    <w:rsid w:val="00B003C2"/>
    <w:rsid w:val="00B10B1D"/>
    <w:rsid w:val="00B36DC3"/>
    <w:rsid w:val="00B57A12"/>
    <w:rsid w:val="00B92A2D"/>
    <w:rsid w:val="00BE5DCE"/>
    <w:rsid w:val="00C3049A"/>
    <w:rsid w:val="00C74F27"/>
    <w:rsid w:val="00CB6BAC"/>
    <w:rsid w:val="00D17F0E"/>
    <w:rsid w:val="00D26266"/>
    <w:rsid w:val="00D3554A"/>
    <w:rsid w:val="00D7274B"/>
    <w:rsid w:val="00D95D0C"/>
    <w:rsid w:val="00DA2C25"/>
    <w:rsid w:val="00ED07D3"/>
    <w:rsid w:val="00EE1703"/>
    <w:rsid w:val="00F42F34"/>
    <w:rsid w:val="00FC0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rsid w:val="005E6A5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E6A56"/>
    <w:rPr>
      <w:rFonts w:eastAsiaTheme="minorEastAsia"/>
      <w:color w:val="5A5A5A" w:themeColor="text1" w:themeTint="A5"/>
      <w:spacing w:val="15"/>
    </w:rPr>
  </w:style>
  <w:style w:type="character" w:styleId="ac">
    <w:name w:val="Placeholder Text"/>
    <w:basedOn w:val="a0"/>
    <w:uiPriority w:val="99"/>
    <w:semiHidden/>
    <w:rsid w:val="00ED07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3769DD"/>
    <w:pPr>
      <w:spacing w:after="100"/>
    </w:pPr>
  </w:style>
  <w:style w:type="character" w:styleId="ad">
    <w:name w:val="Hyperlink"/>
    <w:basedOn w:val="a0"/>
    <w:uiPriority w:val="99"/>
    <w:unhideWhenUsed/>
    <w:rsid w:val="003769DD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3769DD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769DD"/>
    <w:pPr>
      <w:spacing w:after="100"/>
      <w:ind w:left="440"/>
    </w:pPr>
    <w:rPr>
      <w:rFonts w:eastAsiaTheme="minorEastAsia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325"/>
    <w:rsid w:val="00583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83325"/>
    <w:rPr>
      <w:color w:val="808080"/>
    </w:rPr>
  </w:style>
  <w:style w:type="paragraph" w:customStyle="1" w:styleId="859AAC977CE74011A779438CFD66B7C0">
    <w:name w:val="859AAC977CE74011A779438CFD66B7C0"/>
    <w:rsid w:val="00583325"/>
  </w:style>
  <w:style w:type="paragraph" w:customStyle="1" w:styleId="E04AEC3048C841B39ECB829D4FCA5849">
    <w:name w:val="E04AEC3048C841B39ECB829D4FCA5849"/>
    <w:rsid w:val="00583325"/>
  </w:style>
  <w:style w:type="paragraph" w:customStyle="1" w:styleId="8A85DA5EF4BA4E2994DC161101C5C330">
    <w:name w:val="8A85DA5EF4BA4E2994DC161101C5C330"/>
    <w:rsid w:val="005833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F80DB-7FBD-4036-8B0E-E87BE74BF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22</Pages>
  <Words>1911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18</cp:revision>
  <cp:lastPrinted>2019-06-08T13:58:00Z</cp:lastPrinted>
  <dcterms:created xsi:type="dcterms:W3CDTF">2019-05-27T16:45:00Z</dcterms:created>
  <dcterms:modified xsi:type="dcterms:W3CDTF">2019-06-08T14:06:00Z</dcterms:modified>
</cp:coreProperties>
</file>