
<file path=[Content_Types].xml><?xml version="1.0" encoding="utf-8"?>
<Types xmlns="http://schemas.openxmlformats.org/package/2006/content-types">
  <Default Extension="png" ContentType="image/png"/>
  <Default Extension="emf" ContentType="image/x-emf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charts/chart2.xml" ContentType="application/vnd.openxmlformats-officedocument.drawingml.chart+xml"/>
  <Override PartName="/word/charts/style2.xml" ContentType="application/vnd.ms-office.chartstyle+xml"/>
  <Override PartName="/word/charts/colors2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sdt>
      <w:sdtPr>
        <w:rPr>
          <w:rFonts w:ascii="Arial" w:hAnsi="Arial" w:cs="Arial"/>
          <w:sz w:val="32"/>
          <w:szCs w:val="32"/>
        </w:rPr>
        <w:id w:val="-924268765"/>
        <w:docPartObj>
          <w:docPartGallery w:val="Cover Pages"/>
          <w:docPartUnique/>
        </w:docPartObj>
      </w:sdtPr>
      <w:sdtEndPr>
        <w:rPr>
          <w:rFonts w:asciiTheme="minorHAnsi" w:hAnsiTheme="minorHAnsi" w:cstheme="minorBidi"/>
          <w:sz w:val="22"/>
          <w:szCs w:val="22"/>
        </w:rPr>
      </w:sdtEndPr>
      <w:sdtContent>
        <w:p w:rsidR="0084110A" w:rsidRPr="000B2BE1" w:rsidRDefault="0084110A" w:rsidP="000B2BE1">
          <w:pPr>
            <w:jc w:val="center"/>
            <w:rPr>
              <w:rFonts w:ascii="Arial" w:hAnsi="Arial" w:cs="Arial"/>
              <w:sz w:val="32"/>
              <w:szCs w:val="32"/>
            </w:rPr>
          </w:pP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Міністерство</w:t>
          </w:r>
          <w:proofErr w:type="spellEnd"/>
          <w:r w:rsidRPr="000B2BE1">
            <w:rPr>
              <w:rFonts w:ascii="Arial" w:hAnsi="Arial" w:cs="Arial"/>
              <w:sz w:val="32"/>
              <w:szCs w:val="32"/>
            </w:rPr>
            <w:t xml:space="preserve"> </w:t>
          </w: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освіти</w:t>
          </w:r>
          <w:proofErr w:type="spellEnd"/>
          <w:r w:rsidRPr="000B2BE1">
            <w:rPr>
              <w:rFonts w:ascii="Arial" w:hAnsi="Arial" w:cs="Arial"/>
              <w:sz w:val="32"/>
              <w:szCs w:val="32"/>
            </w:rPr>
            <w:t xml:space="preserve"> і науки </w:t>
          </w: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України</w:t>
          </w:r>
          <w:proofErr w:type="spellEnd"/>
          <w:r w:rsidRPr="000B2BE1">
            <w:rPr>
              <w:rFonts w:ascii="Arial" w:hAnsi="Arial" w:cs="Arial"/>
              <w:sz w:val="32"/>
              <w:szCs w:val="32"/>
            </w:rPr>
            <w:t xml:space="preserve"> </w:t>
          </w: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Національний</w:t>
          </w:r>
          <w:proofErr w:type="spellEnd"/>
          <w:r w:rsidRPr="000B2BE1">
            <w:rPr>
              <w:rFonts w:ascii="Arial" w:hAnsi="Arial" w:cs="Arial"/>
              <w:sz w:val="32"/>
              <w:szCs w:val="32"/>
            </w:rPr>
            <w:t xml:space="preserve"> </w:t>
          </w: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технічний</w:t>
          </w:r>
          <w:proofErr w:type="spellEnd"/>
          <w:r w:rsidRPr="000B2BE1">
            <w:rPr>
              <w:rFonts w:ascii="Arial" w:hAnsi="Arial" w:cs="Arial"/>
              <w:sz w:val="32"/>
              <w:szCs w:val="32"/>
            </w:rPr>
            <w:t xml:space="preserve"> </w:t>
          </w: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університет</w:t>
          </w:r>
          <w:proofErr w:type="spellEnd"/>
          <w:r w:rsidRPr="000B2BE1">
            <w:rPr>
              <w:rFonts w:ascii="Arial" w:hAnsi="Arial" w:cs="Arial"/>
              <w:sz w:val="32"/>
              <w:szCs w:val="32"/>
            </w:rPr>
            <w:t xml:space="preserve"> </w:t>
          </w: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України</w:t>
          </w:r>
          <w:proofErr w:type="spellEnd"/>
          <w:r w:rsidRPr="000B2BE1">
            <w:rPr>
              <w:rFonts w:ascii="Arial" w:hAnsi="Arial" w:cs="Arial"/>
              <w:sz w:val="32"/>
              <w:szCs w:val="32"/>
            </w:rPr>
            <w:t xml:space="preserve"> «</w:t>
          </w: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Київський</w:t>
          </w:r>
          <w:proofErr w:type="spellEnd"/>
          <w:r w:rsidRPr="000B2BE1">
            <w:rPr>
              <w:rFonts w:ascii="Arial" w:hAnsi="Arial" w:cs="Arial"/>
              <w:sz w:val="32"/>
              <w:szCs w:val="32"/>
            </w:rPr>
            <w:t xml:space="preserve"> </w:t>
          </w: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Політехнічний</w:t>
          </w:r>
          <w:proofErr w:type="spellEnd"/>
          <w:r w:rsidRPr="000B2BE1">
            <w:rPr>
              <w:rFonts w:ascii="Arial" w:hAnsi="Arial" w:cs="Arial"/>
              <w:sz w:val="32"/>
              <w:szCs w:val="32"/>
            </w:rPr>
            <w:t xml:space="preserve"> </w:t>
          </w: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Інститут</w:t>
          </w:r>
          <w:proofErr w:type="spellEnd"/>
          <w:r w:rsidRPr="000B2BE1">
            <w:rPr>
              <w:rFonts w:ascii="Arial" w:hAnsi="Arial" w:cs="Arial"/>
              <w:sz w:val="32"/>
              <w:szCs w:val="32"/>
            </w:rPr>
            <w:t xml:space="preserve"> </w:t>
          </w: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імені</w:t>
          </w:r>
          <w:proofErr w:type="spellEnd"/>
          <w:r w:rsidRPr="000B2BE1">
            <w:rPr>
              <w:rFonts w:ascii="Arial" w:hAnsi="Arial" w:cs="Arial"/>
              <w:sz w:val="32"/>
              <w:szCs w:val="32"/>
            </w:rPr>
            <w:t xml:space="preserve"> </w:t>
          </w: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Ігоря</w:t>
          </w:r>
          <w:proofErr w:type="spellEnd"/>
          <w:r w:rsidRPr="000B2BE1">
            <w:rPr>
              <w:rFonts w:ascii="Arial" w:hAnsi="Arial" w:cs="Arial"/>
              <w:sz w:val="32"/>
              <w:szCs w:val="32"/>
            </w:rPr>
            <w:t xml:space="preserve"> </w:t>
          </w: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Сікорського</w:t>
          </w:r>
          <w:proofErr w:type="spellEnd"/>
          <w:r w:rsidRPr="000B2BE1">
            <w:rPr>
              <w:rFonts w:ascii="Arial" w:hAnsi="Arial" w:cs="Arial"/>
              <w:sz w:val="32"/>
              <w:szCs w:val="32"/>
            </w:rPr>
            <w:t xml:space="preserve">» Кафедра </w:t>
          </w: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конструювання</w:t>
          </w:r>
          <w:proofErr w:type="spellEnd"/>
          <w:r w:rsidRPr="000B2BE1">
            <w:rPr>
              <w:rFonts w:ascii="Arial" w:hAnsi="Arial" w:cs="Arial"/>
              <w:sz w:val="32"/>
              <w:szCs w:val="32"/>
            </w:rPr>
            <w:t xml:space="preserve"> </w:t>
          </w: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електронно-обчислювальної</w:t>
          </w:r>
          <w:proofErr w:type="spellEnd"/>
          <w:r w:rsidRPr="000B2BE1">
            <w:rPr>
              <w:rFonts w:ascii="Arial" w:hAnsi="Arial" w:cs="Arial"/>
              <w:sz w:val="32"/>
              <w:szCs w:val="32"/>
            </w:rPr>
            <w:t xml:space="preserve"> </w:t>
          </w:r>
          <w:proofErr w:type="spellStart"/>
          <w:r w:rsidRPr="000B2BE1">
            <w:rPr>
              <w:rFonts w:ascii="Arial" w:hAnsi="Arial" w:cs="Arial"/>
              <w:sz w:val="32"/>
              <w:szCs w:val="32"/>
            </w:rPr>
            <w:t>апаратури</w:t>
          </w:r>
          <w:proofErr w:type="spellEnd"/>
        </w:p>
        <w:p w:rsidR="0084110A" w:rsidRPr="000B2BE1" w:rsidRDefault="0084110A" w:rsidP="000B2BE1">
          <w:pPr>
            <w:jc w:val="center"/>
            <w:rPr>
              <w:rFonts w:ascii="Arial" w:hAnsi="Arial" w:cs="Arial"/>
              <w:sz w:val="32"/>
              <w:szCs w:val="32"/>
            </w:rPr>
          </w:pPr>
        </w:p>
        <w:p w:rsidR="0084110A" w:rsidRPr="000B2BE1" w:rsidRDefault="0084110A" w:rsidP="000B2BE1">
          <w:pPr>
            <w:jc w:val="center"/>
            <w:rPr>
              <w:rFonts w:ascii="Arial" w:hAnsi="Arial" w:cs="Arial"/>
              <w:sz w:val="32"/>
              <w:szCs w:val="32"/>
            </w:rPr>
          </w:pPr>
        </w:p>
        <w:p w:rsidR="0084110A" w:rsidRPr="000B2BE1" w:rsidRDefault="0084110A" w:rsidP="000B2BE1">
          <w:pPr>
            <w:jc w:val="center"/>
            <w:rPr>
              <w:rFonts w:ascii="Arial" w:hAnsi="Arial" w:cs="Arial"/>
              <w:sz w:val="32"/>
              <w:szCs w:val="32"/>
            </w:rPr>
          </w:pPr>
        </w:p>
        <w:p w:rsidR="0084110A" w:rsidRPr="0084110A" w:rsidRDefault="0084110A" w:rsidP="0084110A">
          <w:pPr>
            <w:jc w:val="center"/>
            <w:rPr>
              <w:rFonts w:ascii="Arial" w:hAnsi="Arial" w:cs="Arial"/>
              <w:sz w:val="32"/>
              <w:szCs w:val="32"/>
            </w:rPr>
          </w:pPr>
          <w:proofErr w:type="spellStart"/>
          <w:r w:rsidRPr="0084110A">
            <w:rPr>
              <w:rFonts w:ascii="Arial" w:hAnsi="Arial" w:cs="Arial"/>
              <w:sz w:val="32"/>
              <w:szCs w:val="32"/>
            </w:rPr>
            <w:t>Звіт</w:t>
          </w:r>
          <w:proofErr w:type="spellEnd"/>
          <w:r w:rsidRPr="0084110A">
            <w:rPr>
              <w:rFonts w:ascii="Arial" w:hAnsi="Arial" w:cs="Arial"/>
              <w:sz w:val="32"/>
              <w:szCs w:val="32"/>
            </w:rPr>
            <w:t xml:space="preserve"> </w:t>
          </w:r>
        </w:p>
        <w:p w:rsidR="0084110A" w:rsidRPr="0084110A" w:rsidRDefault="0084110A" w:rsidP="0084110A">
          <w:pPr>
            <w:jc w:val="center"/>
            <w:rPr>
              <w:rFonts w:ascii="Arial" w:hAnsi="Arial" w:cs="Arial"/>
              <w:sz w:val="32"/>
              <w:szCs w:val="32"/>
            </w:rPr>
          </w:pPr>
          <w:r w:rsidRPr="0084110A">
            <w:rPr>
              <w:rFonts w:ascii="Arial" w:hAnsi="Arial" w:cs="Arial"/>
              <w:sz w:val="32"/>
              <w:szCs w:val="32"/>
            </w:rPr>
            <w:t xml:space="preserve">З </w:t>
          </w:r>
          <w:proofErr w:type="spellStart"/>
          <w:r w:rsidRPr="0084110A">
            <w:rPr>
              <w:rFonts w:ascii="Arial" w:hAnsi="Arial" w:cs="Arial"/>
              <w:sz w:val="32"/>
              <w:szCs w:val="32"/>
            </w:rPr>
            <w:t>виконання</w:t>
          </w:r>
          <w:proofErr w:type="spellEnd"/>
          <w:r w:rsidRPr="0084110A">
            <w:rPr>
              <w:rFonts w:ascii="Arial" w:hAnsi="Arial" w:cs="Arial"/>
              <w:sz w:val="32"/>
              <w:szCs w:val="32"/>
            </w:rPr>
            <w:t xml:space="preserve"> </w:t>
          </w:r>
          <w:proofErr w:type="spellStart"/>
          <w:r w:rsidRPr="0084110A">
            <w:rPr>
              <w:rFonts w:ascii="Arial" w:hAnsi="Arial" w:cs="Arial"/>
              <w:sz w:val="32"/>
              <w:szCs w:val="32"/>
            </w:rPr>
            <w:t>лабораторної</w:t>
          </w:r>
          <w:proofErr w:type="spellEnd"/>
          <w:r w:rsidRPr="0084110A">
            <w:rPr>
              <w:rFonts w:ascii="Arial" w:hAnsi="Arial" w:cs="Arial"/>
              <w:sz w:val="32"/>
              <w:szCs w:val="32"/>
            </w:rPr>
            <w:t xml:space="preserve"> </w:t>
          </w:r>
          <w:proofErr w:type="spellStart"/>
          <w:r w:rsidRPr="0084110A">
            <w:rPr>
              <w:rFonts w:ascii="Arial" w:hAnsi="Arial" w:cs="Arial"/>
              <w:sz w:val="32"/>
              <w:szCs w:val="32"/>
            </w:rPr>
            <w:t>роботи</w:t>
          </w:r>
          <w:proofErr w:type="spellEnd"/>
          <w:r w:rsidRPr="0084110A">
            <w:rPr>
              <w:rFonts w:ascii="Arial" w:hAnsi="Arial" w:cs="Arial"/>
              <w:sz w:val="32"/>
              <w:szCs w:val="32"/>
            </w:rPr>
            <w:t xml:space="preserve"> №</w:t>
          </w:r>
          <w:r>
            <w:rPr>
              <w:rFonts w:ascii="Arial" w:hAnsi="Arial" w:cs="Arial"/>
              <w:sz w:val="32"/>
              <w:szCs w:val="32"/>
            </w:rPr>
            <w:t>4</w:t>
          </w:r>
          <w:r w:rsidRPr="0084110A">
            <w:rPr>
              <w:rFonts w:ascii="Arial" w:hAnsi="Arial" w:cs="Arial"/>
              <w:sz w:val="32"/>
              <w:szCs w:val="32"/>
            </w:rPr>
            <w:t xml:space="preserve"> </w:t>
          </w:r>
        </w:p>
        <w:p w:rsidR="0084110A" w:rsidRPr="000B2BE1" w:rsidRDefault="0084110A" w:rsidP="0084110A">
          <w:pPr>
            <w:jc w:val="center"/>
            <w:rPr>
              <w:rFonts w:ascii="Arial" w:hAnsi="Arial" w:cs="Arial"/>
              <w:sz w:val="32"/>
              <w:szCs w:val="32"/>
            </w:rPr>
          </w:pPr>
          <w:r w:rsidRPr="0084110A">
            <w:rPr>
              <w:rFonts w:ascii="Arial" w:hAnsi="Arial" w:cs="Arial"/>
              <w:sz w:val="32"/>
              <w:szCs w:val="32"/>
            </w:rPr>
            <w:t xml:space="preserve">з </w:t>
          </w:r>
          <w:proofErr w:type="spellStart"/>
          <w:r w:rsidRPr="0084110A">
            <w:rPr>
              <w:rFonts w:ascii="Arial" w:hAnsi="Arial" w:cs="Arial"/>
              <w:sz w:val="32"/>
              <w:szCs w:val="32"/>
            </w:rPr>
            <w:t>дисципліни</w:t>
          </w:r>
          <w:proofErr w:type="spellEnd"/>
          <w:r w:rsidRPr="0084110A">
            <w:rPr>
              <w:rFonts w:ascii="Arial" w:hAnsi="Arial" w:cs="Arial"/>
              <w:sz w:val="32"/>
              <w:szCs w:val="32"/>
            </w:rPr>
            <w:t xml:space="preserve"> “</w:t>
          </w:r>
          <w:proofErr w:type="spellStart"/>
          <w:r w:rsidRPr="0084110A">
            <w:rPr>
              <w:rFonts w:ascii="Arial" w:hAnsi="Arial" w:cs="Arial"/>
              <w:sz w:val="32"/>
              <w:szCs w:val="32"/>
            </w:rPr>
            <w:t>Аналогова</w:t>
          </w:r>
          <w:proofErr w:type="spellEnd"/>
          <w:r w:rsidRPr="0084110A">
            <w:rPr>
              <w:rFonts w:ascii="Arial" w:hAnsi="Arial" w:cs="Arial"/>
              <w:sz w:val="32"/>
              <w:szCs w:val="32"/>
            </w:rPr>
            <w:t xml:space="preserve"> електроніка-1”</w:t>
          </w:r>
        </w:p>
        <w:p w:rsidR="0084110A" w:rsidRPr="000B2BE1" w:rsidRDefault="0084110A" w:rsidP="000B2BE1">
          <w:pPr>
            <w:jc w:val="center"/>
            <w:rPr>
              <w:rFonts w:ascii="Arial" w:hAnsi="Arial" w:cs="Arial"/>
              <w:sz w:val="32"/>
              <w:szCs w:val="32"/>
            </w:rPr>
          </w:pPr>
        </w:p>
        <w:p w:rsidR="0084110A" w:rsidRPr="000B2BE1" w:rsidRDefault="0084110A" w:rsidP="000B2BE1">
          <w:pPr>
            <w:jc w:val="center"/>
            <w:rPr>
              <w:rFonts w:ascii="Arial" w:hAnsi="Arial" w:cs="Arial"/>
              <w:sz w:val="32"/>
              <w:szCs w:val="32"/>
            </w:rPr>
          </w:pPr>
        </w:p>
        <w:p w:rsidR="0084110A" w:rsidRPr="000B2BE1" w:rsidRDefault="0084110A" w:rsidP="000B2BE1">
          <w:pPr>
            <w:jc w:val="center"/>
            <w:rPr>
              <w:rFonts w:ascii="Arial" w:hAnsi="Arial" w:cs="Arial"/>
              <w:sz w:val="32"/>
              <w:szCs w:val="32"/>
            </w:rPr>
          </w:pPr>
        </w:p>
        <w:p w:rsidR="0084110A" w:rsidRPr="000B2BE1" w:rsidRDefault="0084110A" w:rsidP="000B2BE1">
          <w:pPr>
            <w:jc w:val="center"/>
            <w:rPr>
              <w:rFonts w:ascii="Arial" w:hAnsi="Arial" w:cs="Arial"/>
              <w:sz w:val="32"/>
              <w:szCs w:val="32"/>
            </w:rPr>
          </w:pPr>
        </w:p>
        <w:p w:rsidR="0084110A" w:rsidRPr="000B2BE1" w:rsidRDefault="0084110A" w:rsidP="000B2BE1">
          <w:pPr>
            <w:jc w:val="center"/>
            <w:rPr>
              <w:rFonts w:ascii="Arial" w:hAnsi="Arial" w:cs="Arial"/>
              <w:sz w:val="32"/>
              <w:szCs w:val="32"/>
            </w:rPr>
          </w:pPr>
        </w:p>
        <w:p w:rsidR="0084110A" w:rsidRPr="000B2BE1" w:rsidRDefault="0084110A" w:rsidP="000B2BE1">
          <w:pPr>
            <w:jc w:val="center"/>
            <w:rPr>
              <w:rFonts w:ascii="Arial" w:hAnsi="Arial" w:cs="Arial"/>
              <w:sz w:val="32"/>
              <w:szCs w:val="32"/>
            </w:rPr>
          </w:pPr>
        </w:p>
        <w:p w:rsidR="0084110A" w:rsidRPr="000B2BE1" w:rsidRDefault="0084110A" w:rsidP="000B2BE1">
          <w:pPr>
            <w:jc w:val="right"/>
            <w:rPr>
              <w:rFonts w:ascii="Arial" w:hAnsi="Arial" w:cs="Arial"/>
              <w:sz w:val="28"/>
              <w:szCs w:val="28"/>
            </w:rPr>
          </w:pPr>
        </w:p>
        <w:p w:rsidR="0084110A" w:rsidRPr="000B2BE1" w:rsidRDefault="0084110A" w:rsidP="000B2BE1">
          <w:pPr>
            <w:jc w:val="right"/>
            <w:rPr>
              <w:rFonts w:ascii="Arial" w:hAnsi="Arial" w:cs="Arial"/>
              <w:sz w:val="28"/>
              <w:szCs w:val="28"/>
              <w:lang w:val="uk-UA"/>
            </w:rPr>
          </w:pPr>
          <w:r w:rsidRPr="000B2BE1">
            <w:rPr>
              <w:rFonts w:ascii="Arial" w:hAnsi="Arial" w:cs="Arial"/>
              <w:sz w:val="28"/>
              <w:szCs w:val="28"/>
              <w:lang w:val="uk-UA"/>
            </w:rPr>
            <w:t>Виконав:</w:t>
          </w:r>
        </w:p>
        <w:p w:rsidR="0084110A" w:rsidRPr="000B2BE1" w:rsidRDefault="0084110A" w:rsidP="000B2BE1">
          <w:pPr>
            <w:jc w:val="right"/>
            <w:rPr>
              <w:rFonts w:ascii="Arial" w:hAnsi="Arial" w:cs="Arial"/>
              <w:sz w:val="28"/>
              <w:szCs w:val="28"/>
              <w:lang w:val="uk-UA"/>
            </w:rPr>
          </w:pPr>
          <w:r w:rsidRPr="000B2BE1">
            <w:rPr>
              <w:rFonts w:ascii="Arial" w:hAnsi="Arial" w:cs="Arial"/>
              <w:sz w:val="28"/>
              <w:szCs w:val="28"/>
              <w:lang w:val="uk-UA"/>
            </w:rPr>
            <w:t>студент групи ДК-71</w:t>
          </w:r>
        </w:p>
        <w:p w:rsidR="0084110A" w:rsidRPr="000B2BE1" w:rsidRDefault="0084110A" w:rsidP="000B2BE1">
          <w:pPr>
            <w:jc w:val="right"/>
            <w:rPr>
              <w:rFonts w:ascii="Arial" w:hAnsi="Arial" w:cs="Arial"/>
              <w:sz w:val="28"/>
              <w:szCs w:val="28"/>
              <w:lang w:val="uk-UA"/>
            </w:rPr>
          </w:pPr>
          <w:proofErr w:type="spellStart"/>
          <w:r w:rsidRPr="000B2BE1">
            <w:rPr>
              <w:rFonts w:ascii="Arial" w:hAnsi="Arial" w:cs="Arial"/>
              <w:sz w:val="28"/>
              <w:szCs w:val="28"/>
              <w:lang w:val="uk-UA"/>
            </w:rPr>
            <w:t>Сідоренко</w:t>
          </w:r>
          <w:proofErr w:type="spellEnd"/>
          <w:r w:rsidRPr="000B2BE1">
            <w:rPr>
              <w:rFonts w:ascii="Arial" w:hAnsi="Arial" w:cs="Arial"/>
              <w:sz w:val="28"/>
              <w:szCs w:val="28"/>
              <w:lang w:val="uk-UA"/>
            </w:rPr>
            <w:t xml:space="preserve"> М.І.</w:t>
          </w:r>
        </w:p>
        <w:p w:rsidR="0084110A" w:rsidRPr="000B2BE1" w:rsidRDefault="0084110A" w:rsidP="000B2BE1">
          <w:pPr>
            <w:jc w:val="right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84110A" w:rsidRPr="000B2BE1" w:rsidRDefault="0084110A" w:rsidP="000B2BE1">
          <w:pPr>
            <w:jc w:val="right"/>
            <w:rPr>
              <w:rFonts w:ascii="Arial" w:hAnsi="Arial" w:cs="Arial"/>
              <w:sz w:val="28"/>
              <w:szCs w:val="28"/>
              <w:lang w:val="uk-UA"/>
            </w:rPr>
          </w:pPr>
          <w:r w:rsidRPr="000B2BE1">
            <w:rPr>
              <w:rFonts w:ascii="Arial" w:hAnsi="Arial" w:cs="Arial"/>
              <w:sz w:val="28"/>
              <w:szCs w:val="28"/>
              <w:lang w:val="uk-UA"/>
            </w:rPr>
            <w:t>Перевірив:</w:t>
          </w:r>
        </w:p>
        <w:p w:rsidR="0084110A" w:rsidRPr="000B2BE1" w:rsidRDefault="0084110A" w:rsidP="000B2BE1">
          <w:pPr>
            <w:jc w:val="right"/>
            <w:rPr>
              <w:rFonts w:ascii="Arial" w:hAnsi="Arial" w:cs="Arial"/>
              <w:sz w:val="28"/>
              <w:szCs w:val="28"/>
              <w:lang w:val="uk-UA"/>
            </w:rPr>
          </w:pPr>
          <w:r w:rsidRPr="000B2BE1">
            <w:rPr>
              <w:rFonts w:ascii="Arial" w:hAnsi="Arial" w:cs="Arial"/>
              <w:sz w:val="28"/>
              <w:szCs w:val="28"/>
              <w:lang w:val="uk-UA"/>
            </w:rPr>
            <w:t>доц. Короткий Є.В.</w:t>
          </w:r>
        </w:p>
        <w:p w:rsidR="0084110A" w:rsidRPr="000B2BE1" w:rsidRDefault="0084110A" w:rsidP="000B2BE1">
          <w:pPr>
            <w:jc w:val="right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84110A" w:rsidRDefault="0084110A" w:rsidP="000B2BE1">
          <w:pPr>
            <w:jc w:val="right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84110A" w:rsidRPr="000B2BE1" w:rsidRDefault="0084110A" w:rsidP="000B2BE1">
          <w:pPr>
            <w:jc w:val="right"/>
            <w:rPr>
              <w:rFonts w:ascii="Arial" w:hAnsi="Arial" w:cs="Arial"/>
              <w:sz w:val="28"/>
              <w:szCs w:val="28"/>
              <w:lang w:val="uk-UA"/>
            </w:rPr>
          </w:pPr>
        </w:p>
        <w:p w:rsidR="0084110A" w:rsidRPr="000B2BE1" w:rsidRDefault="0084110A" w:rsidP="000B2BE1">
          <w:pPr>
            <w:jc w:val="center"/>
            <w:rPr>
              <w:rFonts w:ascii="Arial" w:hAnsi="Arial" w:cs="Arial"/>
              <w:sz w:val="28"/>
              <w:szCs w:val="28"/>
              <w:lang w:val="uk-UA"/>
            </w:rPr>
          </w:pPr>
          <w:r w:rsidRPr="000B2BE1">
            <w:rPr>
              <w:rFonts w:ascii="Arial" w:hAnsi="Arial" w:cs="Arial"/>
              <w:sz w:val="28"/>
              <w:szCs w:val="28"/>
              <w:lang w:val="uk-UA"/>
            </w:rPr>
            <w:t xml:space="preserve">Київ – 2019 </w:t>
          </w:r>
        </w:p>
        <w:p w:rsidR="0084110A" w:rsidRDefault="0084110A">
          <w:r>
            <w:br w:type="page"/>
          </w:r>
        </w:p>
      </w:sdtContent>
    </w:sdt>
    <w:p w:rsidR="005163D0" w:rsidRPr="00F57312" w:rsidRDefault="00E7031A" w:rsidP="00E7031A">
      <w:pPr>
        <w:jc w:val="center"/>
        <w:rPr>
          <w:rFonts w:ascii="Arial" w:hAnsi="Arial" w:cs="Arial"/>
          <w:b/>
          <w:sz w:val="28"/>
          <w:szCs w:val="28"/>
        </w:rPr>
      </w:pPr>
      <w:r w:rsidRPr="00F57312">
        <w:rPr>
          <w:rFonts w:ascii="Arial" w:hAnsi="Arial" w:cs="Arial"/>
          <w:b/>
          <w:sz w:val="28"/>
          <w:szCs w:val="28"/>
        </w:rPr>
        <w:lastRenderedPageBreak/>
        <w:t>ДОСЛІДЖЕННЯ ПІДСИЛЮВАЧА НА БІПОЛЯРНОМУ ТРАНЗИСТОРІ З ЗАГАЛЬНИМ ЕМІТЕРОМ</w:t>
      </w:r>
    </w:p>
    <w:p w:rsidR="00E7031A" w:rsidRDefault="00E7031A" w:rsidP="00E7031A">
      <w:pPr>
        <w:jc w:val="center"/>
        <w:rPr>
          <w:rFonts w:ascii="Arial" w:hAnsi="Arial" w:cs="Arial"/>
          <w:sz w:val="28"/>
          <w:szCs w:val="28"/>
        </w:rPr>
      </w:pPr>
      <w:r w:rsidRPr="00E7031A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0A4726A6" wp14:editId="0F315CF4">
            <wp:extent cx="5791702" cy="3330229"/>
            <wp:effectExtent l="0" t="0" r="0" b="381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91702" cy="3330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57312" w:rsidRPr="00F57312" w:rsidRDefault="00F57312" w:rsidP="00F57312">
      <w:pPr>
        <w:rPr>
          <w:rFonts w:ascii="Arial" w:hAnsi="Arial" w:cs="Arial"/>
          <w:sz w:val="28"/>
          <w:szCs w:val="28"/>
          <w:lang w:val="uk-UA"/>
        </w:rPr>
      </w:pPr>
      <w:r>
        <w:rPr>
          <w:rFonts w:ascii="Arial" w:hAnsi="Arial" w:cs="Arial"/>
          <w:sz w:val="28"/>
          <w:szCs w:val="28"/>
        </w:rPr>
        <w:t xml:space="preserve">На </w:t>
      </w:r>
      <w:proofErr w:type="spellStart"/>
      <w:r>
        <w:rPr>
          <w:rFonts w:ascii="Arial" w:hAnsi="Arial" w:cs="Arial"/>
          <w:sz w:val="28"/>
          <w:szCs w:val="28"/>
        </w:rPr>
        <w:t>вих</w:t>
      </w:r>
      <w:proofErr w:type="spellEnd"/>
      <w:r>
        <w:rPr>
          <w:rFonts w:ascii="Arial" w:hAnsi="Arial" w:cs="Arial"/>
          <w:sz w:val="28"/>
          <w:szCs w:val="28"/>
          <w:lang w:val="uk-UA"/>
        </w:rPr>
        <w:t>оді схеми отримали такий сигнал (</w:t>
      </w:r>
      <w:r>
        <w:rPr>
          <w:rFonts w:ascii="Arial" w:hAnsi="Arial" w:cs="Arial"/>
          <w:sz w:val="28"/>
          <w:szCs w:val="28"/>
          <w:lang w:val="en-US"/>
        </w:rPr>
        <w:t>f = 1</w:t>
      </w:r>
      <w:proofErr w:type="spellStart"/>
      <w:r>
        <w:rPr>
          <w:rFonts w:ascii="Arial" w:hAnsi="Arial" w:cs="Arial"/>
          <w:sz w:val="28"/>
          <w:szCs w:val="28"/>
          <w:lang w:val="uk-UA"/>
        </w:rPr>
        <w:t>кГц</w:t>
      </w:r>
      <w:proofErr w:type="spellEnd"/>
      <w:r>
        <w:rPr>
          <w:rFonts w:ascii="Arial" w:hAnsi="Arial" w:cs="Arial"/>
          <w:sz w:val="28"/>
          <w:szCs w:val="28"/>
          <w:lang w:val="uk-UA"/>
        </w:rPr>
        <w:t>)</w:t>
      </w:r>
    </w:p>
    <w:p w:rsidR="00F57312" w:rsidRDefault="00F57312" w:rsidP="00E7031A">
      <w:pPr>
        <w:rPr>
          <w:rFonts w:ascii="Arial" w:hAnsi="Arial" w:cs="Arial"/>
          <w:sz w:val="28"/>
          <w:szCs w:val="28"/>
        </w:rPr>
      </w:pPr>
      <w:r w:rsidRPr="00F57312">
        <w:rPr>
          <w:rFonts w:ascii="Arial" w:hAnsi="Arial" w:cs="Arial"/>
          <w:noProof/>
          <w:sz w:val="28"/>
          <w:szCs w:val="28"/>
          <w:lang w:eastAsia="ru-RU"/>
        </w:rPr>
        <w:drawing>
          <wp:inline distT="0" distB="0" distL="0" distR="0" wp14:anchorId="12D16A6B" wp14:editId="540D6653">
            <wp:extent cx="6645910" cy="2937510"/>
            <wp:effectExtent l="0" t="0" r="254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7031A" w:rsidRDefault="00F57312" w:rsidP="00F57312">
      <w:pPr>
        <w:rPr>
          <w:rFonts w:ascii="Arial" w:hAnsi="Arial" w:cs="Arial"/>
          <w:sz w:val="28"/>
          <w:szCs w:val="28"/>
          <w:lang w:val="uk-UA"/>
        </w:rPr>
      </w:pPr>
      <w:r>
        <w:rPr>
          <w:rFonts w:ascii="Arial" w:hAnsi="Arial" w:cs="Arial"/>
          <w:sz w:val="28"/>
          <w:szCs w:val="28"/>
          <w:lang w:val="uk-UA"/>
        </w:rPr>
        <w:t>Також були виміряні параметри робочої точки спокою підсилювача. Для цього від’єднали генератор струми та напруги на схемі:</w:t>
      </w:r>
    </w:p>
    <w:p w:rsidR="00F57312" w:rsidRDefault="00F57312" w:rsidP="00F57312">
      <w:pPr>
        <w:rPr>
          <w:rFonts w:ascii="Arial" w:hAnsi="Arial" w:cs="Arial"/>
          <w:sz w:val="28"/>
          <w:szCs w:val="28"/>
          <w:lang w:val="uk-UA"/>
        </w:rPr>
      </w:pPr>
      <w:r>
        <w:rPr>
          <w:rFonts w:ascii="Arial" w:hAnsi="Arial" w:cs="Arial"/>
          <w:sz w:val="28"/>
          <w:szCs w:val="28"/>
          <w:lang w:val="en-US"/>
        </w:rPr>
        <w:t>U</w:t>
      </w:r>
      <w:r w:rsidRPr="00F57312">
        <w:rPr>
          <w:rFonts w:ascii="Arial" w:hAnsi="Arial" w:cs="Arial"/>
          <w:sz w:val="28"/>
          <w:szCs w:val="28"/>
          <w:vertAlign w:val="subscript"/>
        </w:rPr>
        <w:t>бе0</w:t>
      </w:r>
      <w:r>
        <w:rPr>
          <w:rFonts w:ascii="Arial" w:hAnsi="Arial" w:cs="Arial"/>
          <w:sz w:val="28"/>
          <w:szCs w:val="28"/>
        </w:rPr>
        <w:t xml:space="preserve"> = 0.69 </w:t>
      </w:r>
      <w:r>
        <w:rPr>
          <w:rFonts w:ascii="Arial" w:hAnsi="Arial" w:cs="Arial"/>
          <w:sz w:val="28"/>
          <w:szCs w:val="28"/>
          <w:lang w:val="uk-UA"/>
        </w:rPr>
        <w:t>В</w:t>
      </w:r>
    </w:p>
    <w:p w:rsidR="00F57312" w:rsidRDefault="00F57312" w:rsidP="00F57312">
      <w:pPr>
        <w:rPr>
          <w:rFonts w:ascii="Arial" w:hAnsi="Arial" w:cs="Arial"/>
          <w:sz w:val="28"/>
          <w:szCs w:val="28"/>
          <w:lang w:val="uk-UA"/>
        </w:rPr>
      </w:pPr>
      <w:r>
        <w:rPr>
          <w:rFonts w:ascii="Arial" w:hAnsi="Arial" w:cs="Arial"/>
          <w:sz w:val="28"/>
          <w:szCs w:val="28"/>
          <w:lang w:val="en-US"/>
        </w:rPr>
        <w:t>I</w:t>
      </w:r>
      <w:r w:rsidRPr="00F57312">
        <w:rPr>
          <w:rFonts w:ascii="Arial" w:hAnsi="Arial" w:cs="Arial"/>
          <w:sz w:val="28"/>
          <w:szCs w:val="28"/>
          <w:vertAlign w:val="subscript"/>
          <w:lang w:val="uk-UA"/>
        </w:rPr>
        <w:t>б0</w:t>
      </w:r>
      <w:r>
        <w:rPr>
          <w:rFonts w:ascii="Arial" w:hAnsi="Arial" w:cs="Arial"/>
          <w:sz w:val="28"/>
          <w:szCs w:val="28"/>
          <w:lang w:val="uk-UA"/>
        </w:rPr>
        <w:t xml:space="preserve"> = 24мкА</w:t>
      </w:r>
    </w:p>
    <w:p w:rsidR="00F57312" w:rsidRDefault="00F57312" w:rsidP="00F57312">
      <w:pPr>
        <w:rPr>
          <w:rFonts w:ascii="Arial" w:hAnsi="Arial" w:cs="Arial"/>
          <w:sz w:val="28"/>
          <w:szCs w:val="28"/>
          <w:lang w:val="uk-UA"/>
        </w:rPr>
      </w:pPr>
      <w:r>
        <w:rPr>
          <w:rFonts w:ascii="Arial" w:hAnsi="Arial" w:cs="Arial"/>
          <w:sz w:val="28"/>
          <w:szCs w:val="28"/>
          <w:lang w:val="en-US"/>
        </w:rPr>
        <w:t>U</w:t>
      </w:r>
      <w:r w:rsidRPr="00F57312">
        <w:rPr>
          <w:rFonts w:ascii="Arial" w:hAnsi="Arial" w:cs="Arial"/>
          <w:sz w:val="28"/>
          <w:szCs w:val="28"/>
          <w:vertAlign w:val="subscript"/>
          <w:lang w:val="uk-UA"/>
        </w:rPr>
        <w:t>ке0</w:t>
      </w:r>
      <w:r>
        <w:rPr>
          <w:rFonts w:ascii="Arial" w:hAnsi="Arial" w:cs="Arial"/>
          <w:sz w:val="28"/>
          <w:szCs w:val="28"/>
          <w:lang w:val="uk-UA"/>
        </w:rPr>
        <w:t xml:space="preserve"> = 2.5 В</w:t>
      </w:r>
    </w:p>
    <w:p w:rsidR="00F57312" w:rsidRDefault="00F57312" w:rsidP="00F57312">
      <w:pPr>
        <w:rPr>
          <w:rFonts w:ascii="Arial" w:hAnsi="Arial" w:cs="Arial"/>
          <w:sz w:val="28"/>
          <w:szCs w:val="28"/>
          <w:lang w:val="uk-UA"/>
        </w:rPr>
      </w:pPr>
      <w:r>
        <w:rPr>
          <w:rFonts w:ascii="Arial" w:hAnsi="Arial" w:cs="Arial"/>
          <w:sz w:val="28"/>
          <w:szCs w:val="28"/>
          <w:lang w:val="en-US"/>
        </w:rPr>
        <w:t>I</w:t>
      </w:r>
      <w:r w:rsidRPr="00F57312">
        <w:rPr>
          <w:rFonts w:ascii="Arial" w:hAnsi="Arial" w:cs="Arial"/>
          <w:sz w:val="28"/>
          <w:szCs w:val="28"/>
          <w:vertAlign w:val="subscript"/>
          <w:lang w:val="uk-UA"/>
        </w:rPr>
        <w:t>б0</w:t>
      </w:r>
      <w:r>
        <w:rPr>
          <w:rFonts w:ascii="Arial" w:hAnsi="Arial" w:cs="Arial"/>
          <w:sz w:val="28"/>
          <w:szCs w:val="28"/>
          <w:lang w:val="uk-UA"/>
        </w:rPr>
        <w:t xml:space="preserve"> = 2.4 </w:t>
      </w:r>
      <w:proofErr w:type="spellStart"/>
      <w:r>
        <w:rPr>
          <w:rFonts w:ascii="Arial" w:hAnsi="Arial" w:cs="Arial"/>
          <w:sz w:val="28"/>
          <w:szCs w:val="28"/>
          <w:lang w:val="uk-UA"/>
        </w:rPr>
        <w:t>мА</w:t>
      </w:r>
      <w:proofErr w:type="spellEnd"/>
    </w:p>
    <w:p w:rsidR="00F57312" w:rsidRDefault="00F57312" w:rsidP="00F57312">
      <w:pPr>
        <w:rPr>
          <w:rFonts w:ascii="Arial" w:hAnsi="Arial" w:cs="Arial"/>
          <w:sz w:val="28"/>
          <w:szCs w:val="28"/>
          <w:lang w:val="uk-UA"/>
        </w:rPr>
      </w:pPr>
    </w:p>
    <w:p w:rsidR="00F57312" w:rsidRDefault="00F57312" w:rsidP="00F57312">
      <w:pPr>
        <w:rPr>
          <w:rFonts w:ascii="Arial" w:hAnsi="Arial" w:cs="Arial"/>
          <w:sz w:val="28"/>
          <w:szCs w:val="28"/>
          <w:lang w:val="uk-UA"/>
        </w:rPr>
      </w:pPr>
    </w:p>
    <w:p w:rsidR="00F57312" w:rsidRDefault="00F57312" w:rsidP="00F57312">
      <w:pPr>
        <w:rPr>
          <w:rFonts w:ascii="Arial" w:hAnsi="Arial" w:cs="Arial"/>
          <w:sz w:val="28"/>
          <w:szCs w:val="28"/>
          <w:lang w:val="uk-UA"/>
        </w:rPr>
      </w:pPr>
      <w:r>
        <w:rPr>
          <w:rFonts w:ascii="Arial" w:hAnsi="Arial" w:cs="Arial"/>
          <w:sz w:val="28"/>
          <w:szCs w:val="28"/>
          <w:lang w:val="uk-UA"/>
        </w:rPr>
        <w:lastRenderedPageBreak/>
        <w:t xml:space="preserve">Для вимірювання вхідного опору </w:t>
      </w:r>
      <w:r w:rsidRPr="00F57312">
        <w:rPr>
          <w:rFonts w:ascii="Arial" w:hAnsi="Arial" w:cs="Arial"/>
          <w:sz w:val="28"/>
          <w:szCs w:val="28"/>
          <w:lang w:val="uk-UA"/>
        </w:rPr>
        <w:t xml:space="preserve">підсилювача, послідовно з джерелом вхідного змінного </w:t>
      </w:r>
      <w:r>
        <w:rPr>
          <w:rFonts w:ascii="Arial" w:hAnsi="Arial" w:cs="Arial"/>
          <w:sz w:val="28"/>
          <w:szCs w:val="28"/>
          <w:lang w:val="uk-UA"/>
        </w:rPr>
        <w:t xml:space="preserve">сигналу (генератором) необхідно </w:t>
      </w:r>
      <w:r w:rsidRPr="00F57312">
        <w:rPr>
          <w:rFonts w:ascii="Arial" w:hAnsi="Arial" w:cs="Arial"/>
          <w:sz w:val="28"/>
          <w:szCs w:val="28"/>
          <w:lang w:val="uk-UA"/>
        </w:rPr>
        <w:t xml:space="preserve">ввімкнути змінний резистор </w:t>
      </w:r>
      <w:proofErr w:type="spellStart"/>
      <w:r w:rsidRPr="00F57312">
        <w:rPr>
          <w:rFonts w:ascii="Arial" w:hAnsi="Arial" w:cs="Arial"/>
          <w:sz w:val="28"/>
          <w:szCs w:val="28"/>
          <w:lang w:val="uk-UA"/>
        </w:rPr>
        <w:t>Rvar</w:t>
      </w:r>
      <w:proofErr w:type="spellEnd"/>
      <w:r w:rsidRPr="00F57312">
        <w:rPr>
          <w:rFonts w:ascii="Arial" w:hAnsi="Arial" w:cs="Arial"/>
          <w:sz w:val="28"/>
          <w:szCs w:val="28"/>
          <w:lang w:val="uk-UA"/>
        </w:rPr>
        <w:t>.</w:t>
      </w:r>
      <w:r>
        <w:rPr>
          <w:rFonts w:ascii="Arial" w:hAnsi="Arial" w:cs="Arial"/>
          <w:sz w:val="28"/>
          <w:szCs w:val="28"/>
          <w:lang w:val="uk-UA"/>
        </w:rPr>
        <w:t xml:space="preserve"> Опір змінювали до тих пір поки на ньому ну почала виділятися половина напруги генератора. Наведені умови досягли при </w:t>
      </w:r>
      <w:proofErr w:type="spellStart"/>
      <w:r>
        <w:rPr>
          <w:rFonts w:ascii="Arial" w:hAnsi="Arial" w:cs="Arial"/>
          <w:sz w:val="28"/>
          <w:szCs w:val="28"/>
          <w:lang w:val="en-US"/>
        </w:rPr>
        <w:t>Rvar</w:t>
      </w:r>
      <w:proofErr w:type="spellEnd"/>
      <w:r>
        <w:rPr>
          <w:rFonts w:ascii="Arial" w:hAnsi="Arial" w:cs="Arial"/>
          <w:sz w:val="28"/>
          <w:szCs w:val="28"/>
          <w:lang w:val="en-US"/>
        </w:rPr>
        <w:t xml:space="preserve"> = </w:t>
      </w:r>
      <w:r w:rsidR="00D95E36">
        <w:rPr>
          <w:rFonts w:ascii="Arial" w:hAnsi="Arial" w:cs="Arial"/>
          <w:sz w:val="28"/>
          <w:szCs w:val="28"/>
          <w:lang w:val="en-US"/>
        </w:rPr>
        <w:t xml:space="preserve">895 </w:t>
      </w:r>
      <w:proofErr w:type="spellStart"/>
      <w:r w:rsidR="00D95E36">
        <w:rPr>
          <w:rFonts w:ascii="Arial" w:hAnsi="Arial" w:cs="Arial"/>
          <w:sz w:val="28"/>
          <w:szCs w:val="28"/>
          <w:lang w:val="uk-UA"/>
        </w:rPr>
        <w:t>Ом</w:t>
      </w:r>
      <w:proofErr w:type="spellEnd"/>
      <w:r w:rsidR="00D95E36">
        <w:rPr>
          <w:rFonts w:ascii="Arial" w:hAnsi="Arial" w:cs="Arial"/>
          <w:sz w:val="28"/>
          <w:szCs w:val="28"/>
          <w:lang w:val="uk-UA"/>
        </w:rPr>
        <w:t>.</w:t>
      </w:r>
    </w:p>
    <w:p w:rsidR="00D95E36" w:rsidRDefault="00D95E36" w:rsidP="00D95E36">
      <w:pPr>
        <w:rPr>
          <w:rFonts w:ascii="Arial" w:hAnsi="Arial" w:cs="Arial"/>
          <w:sz w:val="28"/>
          <w:szCs w:val="28"/>
          <w:lang w:val="uk-UA"/>
        </w:rPr>
      </w:pPr>
      <w:r w:rsidRPr="00D95E36">
        <w:rPr>
          <w:rFonts w:ascii="Arial" w:hAnsi="Arial" w:cs="Arial"/>
          <w:sz w:val="28"/>
          <w:szCs w:val="28"/>
          <w:lang w:val="uk-UA"/>
        </w:rPr>
        <w:t>Вихідн</w:t>
      </w:r>
      <w:r>
        <w:rPr>
          <w:rFonts w:ascii="Arial" w:hAnsi="Arial" w:cs="Arial"/>
          <w:sz w:val="28"/>
          <w:szCs w:val="28"/>
          <w:lang w:val="uk-UA"/>
        </w:rPr>
        <w:t xml:space="preserve">ий опір підсилювача вимірюється </w:t>
      </w:r>
      <w:r w:rsidRPr="00D95E36">
        <w:rPr>
          <w:rFonts w:ascii="Arial" w:hAnsi="Arial" w:cs="Arial"/>
          <w:sz w:val="28"/>
          <w:szCs w:val="28"/>
          <w:lang w:val="uk-UA"/>
        </w:rPr>
        <w:t>таким же методом, як і вхідний опір. Спочатк</w:t>
      </w:r>
      <w:r>
        <w:rPr>
          <w:rFonts w:ascii="Arial" w:hAnsi="Arial" w:cs="Arial"/>
          <w:sz w:val="28"/>
          <w:szCs w:val="28"/>
          <w:lang w:val="uk-UA"/>
        </w:rPr>
        <w:t xml:space="preserve">у необхідно відключити резистор </w:t>
      </w:r>
      <w:r w:rsidRPr="00D95E36">
        <w:rPr>
          <w:rFonts w:ascii="Arial" w:hAnsi="Arial" w:cs="Arial"/>
          <w:sz w:val="28"/>
          <w:szCs w:val="28"/>
          <w:lang w:val="uk-UA"/>
        </w:rPr>
        <w:t>навантаження від виходу підсилювача і змінюючи напр</w:t>
      </w:r>
      <w:r>
        <w:rPr>
          <w:rFonts w:ascii="Arial" w:hAnsi="Arial" w:cs="Arial"/>
          <w:sz w:val="28"/>
          <w:szCs w:val="28"/>
          <w:lang w:val="uk-UA"/>
        </w:rPr>
        <w:t xml:space="preserve">угу на генераторі встановити на </w:t>
      </w:r>
      <w:r w:rsidRPr="00D95E36">
        <w:rPr>
          <w:rFonts w:ascii="Arial" w:hAnsi="Arial" w:cs="Arial"/>
          <w:sz w:val="28"/>
          <w:szCs w:val="28"/>
          <w:lang w:val="uk-UA"/>
        </w:rPr>
        <w:t xml:space="preserve">виході підсилювача напругу холостого ходу </w:t>
      </w:r>
      <w:proofErr w:type="spellStart"/>
      <w:r w:rsidRPr="00D95E36">
        <w:rPr>
          <w:rFonts w:ascii="Arial" w:hAnsi="Arial" w:cs="Arial"/>
          <w:sz w:val="28"/>
          <w:szCs w:val="28"/>
          <w:lang w:val="uk-UA"/>
        </w:rPr>
        <w:t>Uхх</w:t>
      </w:r>
      <w:proofErr w:type="spellEnd"/>
      <w:r w:rsidRPr="00D95E36">
        <w:rPr>
          <w:rFonts w:ascii="Arial" w:hAnsi="Arial" w:cs="Arial"/>
          <w:sz w:val="28"/>
          <w:szCs w:val="28"/>
          <w:lang w:val="uk-UA"/>
        </w:rPr>
        <w:t>=</w:t>
      </w:r>
      <w:r>
        <w:rPr>
          <w:rFonts w:ascii="Arial" w:hAnsi="Arial" w:cs="Arial"/>
          <w:sz w:val="28"/>
          <w:szCs w:val="28"/>
          <w:lang w:val="uk-UA"/>
        </w:rPr>
        <w:t xml:space="preserve"> </w:t>
      </w:r>
      <w:r w:rsidRPr="00D95E36">
        <w:rPr>
          <w:rFonts w:ascii="Arial" w:hAnsi="Arial" w:cs="Arial"/>
          <w:sz w:val="28"/>
          <w:szCs w:val="28"/>
          <w:lang w:val="uk-UA"/>
        </w:rPr>
        <w:t>1</w:t>
      </w:r>
      <w:r>
        <w:rPr>
          <w:rFonts w:ascii="Arial" w:hAnsi="Arial" w:cs="Arial"/>
          <w:sz w:val="28"/>
          <w:szCs w:val="28"/>
          <w:lang w:val="uk-UA"/>
        </w:rPr>
        <w:t xml:space="preserve"> </w:t>
      </w:r>
      <w:r w:rsidRPr="00D95E36">
        <w:rPr>
          <w:rFonts w:ascii="Arial" w:hAnsi="Arial" w:cs="Arial"/>
          <w:sz w:val="28"/>
          <w:szCs w:val="28"/>
          <w:lang w:val="uk-UA"/>
        </w:rPr>
        <w:t>В</w:t>
      </w:r>
      <w:r>
        <w:rPr>
          <w:rFonts w:ascii="Arial" w:hAnsi="Arial" w:cs="Arial"/>
          <w:sz w:val="28"/>
          <w:szCs w:val="28"/>
          <w:lang w:val="uk-UA"/>
        </w:rPr>
        <w:t xml:space="preserve">. Після цього </w:t>
      </w:r>
      <w:r w:rsidRPr="00D95E36">
        <w:rPr>
          <w:rFonts w:ascii="Arial" w:hAnsi="Arial" w:cs="Arial"/>
          <w:sz w:val="28"/>
          <w:szCs w:val="28"/>
          <w:lang w:val="uk-UA"/>
        </w:rPr>
        <w:t>до виходу підсилювача необхідно підключити у якості навантаження змінний ре</w:t>
      </w:r>
      <w:r>
        <w:rPr>
          <w:rFonts w:ascii="Arial" w:hAnsi="Arial" w:cs="Arial"/>
          <w:sz w:val="28"/>
          <w:szCs w:val="28"/>
          <w:lang w:val="uk-UA"/>
        </w:rPr>
        <w:t xml:space="preserve">зистор і змінюючи опір </w:t>
      </w:r>
      <w:r w:rsidRPr="00D95E36">
        <w:rPr>
          <w:rFonts w:ascii="Arial" w:hAnsi="Arial" w:cs="Arial"/>
          <w:sz w:val="28"/>
          <w:szCs w:val="28"/>
          <w:lang w:val="uk-UA"/>
        </w:rPr>
        <w:t>необхідно домогти</w:t>
      </w:r>
      <w:r>
        <w:rPr>
          <w:rFonts w:ascii="Arial" w:hAnsi="Arial" w:cs="Arial"/>
          <w:sz w:val="28"/>
          <w:szCs w:val="28"/>
          <w:lang w:val="uk-UA"/>
        </w:rPr>
        <w:t xml:space="preserve">ся, щоб напруга яка виділяється </w:t>
      </w:r>
      <w:r w:rsidRPr="00D95E36">
        <w:rPr>
          <w:rFonts w:ascii="Arial" w:hAnsi="Arial" w:cs="Arial"/>
          <w:sz w:val="28"/>
          <w:szCs w:val="28"/>
          <w:lang w:val="uk-UA"/>
        </w:rPr>
        <w:t>на ньому досягла значення половини визначеної раніше напруги холостого ходу</w:t>
      </w:r>
      <w:r>
        <w:rPr>
          <w:rFonts w:ascii="Arial" w:hAnsi="Arial" w:cs="Arial"/>
          <w:sz w:val="28"/>
          <w:szCs w:val="28"/>
          <w:lang w:val="uk-UA"/>
        </w:rPr>
        <w:t xml:space="preserve">. Такі умови досягли при </w:t>
      </w:r>
      <w:r>
        <w:rPr>
          <w:rFonts w:ascii="Arial" w:hAnsi="Arial" w:cs="Arial"/>
          <w:sz w:val="28"/>
          <w:szCs w:val="28"/>
          <w:lang w:val="en-US"/>
        </w:rPr>
        <w:t>R</w:t>
      </w:r>
      <w:proofErr w:type="spellStart"/>
      <w:r>
        <w:rPr>
          <w:rFonts w:ascii="Arial" w:hAnsi="Arial" w:cs="Arial"/>
          <w:sz w:val="28"/>
          <w:szCs w:val="28"/>
          <w:lang w:val="uk-UA"/>
        </w:rPr>
        <w:t>вих</w:t>
      </w:r>
      <w:proofErr w:type="spellEnd"/>
      <w:r>
        <w:rPr>
          <w:rFonts w:ascii="Arial" w:hAnsi="Arial" w:cs="Arial"/>
          <w:sz w:val="28"/>
          <w:szCs w:val="28"/>
          <w:lang w:val="uk-UA"/>
        </w:rPr>
        <w:t xml:space="preserve"> = 800 </w:t>
      </w:r>
      <w:proofErr w:type="spellStart"/>
      <w:r>
        <w:rPr>
          <w:rFonts w:ascii="Arial" w:hAnsi="Arial" w:cs="Arial"/>
          <w:sz w:val="28"/>
          <w:szCs w:val="28"/>
          <w:lang w:val="uk-UA"/>
        </w:rPr>
        <w:t>Ом</w:t>
      </w:r>
      <w:proofErr w:type="spellEnd"/>
    </w:p>
    <w:p w:rsidR="00525996" w:rsidRDefault="00525996" w:rsidP="00525996">
      <w:pPr>
        <w:jc w:val="both"/>
        <w:rPr>
          <w:rFonts w:ascii="Arial" w:hAnsi="Arial" w:cs="Arial"/>
          <w:sz w:val="28"/>
          <w:lang w:val="uk-UA"/>
        </w:rPr>
      </w:pPr>
      <w:r w:rsidRPr="00525996">
        <w:rPr>
          <w:rFonts w:ascii="Arial" w:hAnsi="Arial" w:cs="Arial"/>
          <w:sz w:val="28"/>
          <w:lang w:val="uk-UA"/>
        </w:rPr>
        <w:t xml:space="preserve">Для вимірювання амплітудної характеристики підсилювача було знайдено максимальну вхідну напругу, що склала </w:t>
      </w:r>
      <w:proofErr w:type="spellStart"/>
      <w:r w:rsidRPr="00525996">
        <w:rPr>
          <w:rFonts w:ascii="Arial" w:hAnsi="Arial" w:cs="Arial"/>
          <w:sz w:val="28"/>
          <w:lang w:val="uk-UA"/>
        </w:rPr>
        <w:t>U</w:t>
      </w:r>
      <w:r w:rsidRPr="00525996">
        <w:rPr>
          <w:rFonts w:ascii="Arial" w:hAnsi="Arial" w:cs="Arial"/>
          <w:sz w:val="28"/>
          <w:vertAlign w:val="subscript"/>
          <w:lang w:val="uk-UA"/>
        </w:rPr>
        <w:t>вх</w:t>
      </w:r>
      <w:proofErr w:type="spellEnd"/>
      <w:r w:rsidRPr="00525996">
        <w:rPr>
          <w:rFonts w:ascii="Arial" w:hAnsi="Arial" w:cs="Arial"/>
          <w:sz w:val="28"/>
          <w:vertAlign w:val="subscript"/>
          <w:lang w:val="uk-UA"/>
        </w:rPr>
        <w:t xml:space="preserve">. </w:t>
      </w:r>
      <w:proofErr w:type="spellStart"/>
      <w:r w:rsidRPr="00525996">
        <w:rPr>
          <w:rFonts w:ascii="Arial" w:hAnsi="Arial" w:cs="Arial"/>
          <w:sz w:val="28"/>
          <w:vertAlign w:val="subscript"/>
          <w:lang w:val="uk-UA"/>
        </w:rPr>
        <w:t>max</w:t>
      </w:r>
      <w:proofErr w:type="spellEnd"/>
      <w:r w:rsidRPr="00525996">
        <w:rPr>
          <w:rFonts w:ascii="Arial" w:hAnsi="Arial" w:cs="Arial"/>
          <w:sz w:val="28"/>
          <w:lang w:val="uk-UA"/>
        </w:rPr>
        <w:t xml:space="preserve"> = 35мВ. Після цієї напруги спостерігалися значні нелінійні спотворення. Далі було виміряно амплітуду вихідного сигналу при різних амплітудах вхідного сигналу. Отримали такі дані:</w:t>
      </w:r>
    </w:p>
    <w:p w:rsidR="00D839AD" w:rsidRPr="00525996" w:rsidRDefault="00D839AD" w:rsidP="00525996">
      <w:pPr>
        <w:jc w:val="both"/>
        <w:rPr>
          <w:rFonts w:ascii="Arial" w:hAnsi="Arial" w:cs="Arial"/>
          <w:sz w:val="28"/>
          <w:lang w:val="uk-UA"/>
        </w:rPr>
      </w:pPr>
    </w:p>
    <w:p w:rsidR="00525996" w:rsidRDefault="005E435F" w:rsidP="00D95E36">
      <w:pPr>
        <w:rPr>
          <w:rFonts w:ascii="Arial" w:hAnsi="Arial" w:cs="Arial"/>
          <w:sz w:val="28"/>
          <w:szCs w:val="28"/>
          <w:lang w:val="uk-UA"/>
        </w:rPr>
      </w:pPr>
      <w:r>
        <w:rPr>
          <w:noProof/>
          <w:lang w:eastAsia="ru-RU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2952115</wp:posOffset>
            </wp:positionV>
            <wp:extent cx="4543425" cy="2564130"/>
            <wp:effectExtent l="0" t="0" r="9525" b="7620"/>
            <wp:wrapTight wrapText="bothSides">
              <wp:wrapPolygon edited="0">
                <wp:start x="0" y="0"/>
                <wp:lineTo x="0" y="21504"/>
                <wp:lineTo x="21555" y="21504"/>
                <wp:lineTo x="21555" y="0"/>
                <wp:lineTo x="0" y="0"/>
              </wp:wrapPolygon>
            </wp:wrapTight>
            <wp:docPr id="4" name="Диаграмма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7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839AD">
        <w:rPr>
          <w:noProof/>
          <w:lang w:eastAsia="ru-RU"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align>right</wp:align>
            </wp:positionH>
            <wp:positionV relativeFrom="paragraph">
              <wp:posOffset>11521</wp:posOffset>
            </wp:positionV>
            <wp:extent cx="4572000" cy="2743200"/>
            <wp:effectExtent l="0" t="0" r="0" b="0"/>
            <wp:wrapTight wrapText="bothSides">
              <wp:wrapPolygon edited="0">
                <wp:start x="0" y="0"/>
                <wp:lineTo x="0" y="21450"/>
                <wp:lineTo x="21510" y="21450"/>
                <wp:lineTo x="21510" y="0"/>
                <wp:lineTo x="0" y="0"/>
              </wp:wrapPolygon>
            </wp:wrapTight>
            <wp:docPr id="3" name="Диаграмма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8"/>
              </a:graphicData>
            </a:graphic>
          </wp:anchor>
        </w:drawing>
      </w:r>
      <w:r w:rsidR="00D839AD">
        <w:rPr>
          <w:rFonts w:ascii="Arial" w:hAnsi="Arial" w:cs="Arial"/>
          <w:sz w:val="28"/>
          <w:szCs w:val="28"/>
          <w:lang w:val="uk-UA"/>
        </w:rPr>
        <w:object w:dxaOrig="2281" w:dyaOrig="3481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5.6pt;height:207pt" o:ole="">
            <v:imagedata r:id="rId9" o:title=""/>
          </v:shape>
          <o:OLEObject Type="Embed" ProgID="Excel.Sheet.12" ShapeID="_x0000_i1025" DrawAspect="Content" ObjectID="_1621369314" r:id="rId10"/>
        </w:object>
      </w:r>
      <w:bookmarkStart w:id="0" w:name="_GoBack"/>
      <w:bookmarkEnd w:id="0"/>
    </w:p>
    <w:tbl>
      <w:tblPr>
        <w:tblpPr w:leftFromText="180" w:rightFromText="180" w:vertAnchor="text" w:horzAnchor="margin" w:tblpY="99"/>
        <w:tblW w:w="2840" w:type="dxa"/>
        <w:tblLook w:val="04A0" w:firstRow="1" w:lastRow="0" w:firstColumn="1" w:lastColumn="0" w:noHBand="0" w:noVBand="1"/>
      </w:tblPr>
      <w:tblGrid>
        <w:gridCol w:w="1477"/>
        <w:gridCol w:w="1363"/>
      </w:tblGrid>
      <w:tr w:rsidR="005E435F" w:rsidRPr="005E435F" w:rsidTr="005E435F">
        <w:trPr>
          <w:trHeight w:val="351"/>
        </w:trPr>
        <w:tc>
          <w:tcPr>
            <w:tcW w:w="147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shd w:val="clear" w:color="4F81BD" w:fill="4F81BD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b/>
                <w:bCs/>
                <w:color w:val="FFFFFF"/>
                <w:lang w:eastAsia="ru-RU"/>
              </w:rPr>
              <w:t xml:space="preserve">Iвх, мкА </w:t>
            </w:r>
          </w:p>
        </w:tc>
        <w:tc>
          <w:tcPr>
            <w:tcW w:w="1363" w:type="dxa"/>
            <w:tcBorders>
              <w:top w:val="single" w:sz="4" w:space="0" w:color="95B3D7"/>
              <w:left w:val="nil"/>
              <w:bottom w:val="single" w:sz="4" w:space="0" w:color="95B3D7"/>
              <w:right w:val="single" w:sz="4" w:space="0" w:color="95B3D7"/>
            </w:tcBorders>
            <w:shd w:val="clear" w:color="4F81BD" w:fill="4F81BD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FFFFFF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b/>
                <w:bCs/>
                <w:color w:val="FFFFFF"/>
                <w:lang w:eastAsia="ru-RU"/>
              </w:rPr>
              <w:t>Iвих, мкА</w:t>
            </w:r>
          </w:p>
        </w:tc>
      </w:tr>
      <w:tr w:rsidR="005E435F" w:rsidRPr="005E435F" w:rsidTr="005E435F">
        <w:trPr>
          <w:trHeight w:val="351"/>
        </w:trPr>
        <w:tc>
          <w:tcPr>
            <w:tcW w:w="147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shd w:val="clear" w:color="DCE6F1" w:fill="DCE6F1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             5,59   </w:t>
            </w:r>
          </w:p>
        </w:tc>
        <w:tc>
          <w:tcPr>
            <w:tcW w:w="1363" w:type="dxa"/>
            <w:tcBorders>
              <w:top w:val="single" w:sz="4" w:space="0" w:color="95B3D7"/>
              <w:left w:val="nil"/>
              <w:bottom w:val="single" w:sz="4" w:space="0" w:color="95B3D7"/>
              <w:right w:val="single" w:sz="4" w:space="0" w:color="95B3D7"/>
            </w:tcBorders>
            <w:shd w:val="clear" w:color="DCE6F1" w:fill="DCE6F1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>400</w:t>
            </w:r>
          </w:p>
        </w:tc>
      </w:tr>
      <w:tr w:rsidR="005E435F" w:rsidRPr="005E435F" w:rsidTr="005E435F">
        <w:trPr>
          <w:trHeight w:val="351"/>
        </w:trPr>
        <w:tc>
          <w:tcPr>
            <w:tcW w:w="147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shd w:val="clear" w:color="auto" w:fill="auto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             7,82   </w:t>
            </w:r>
          </w:p>
        </w:tc>
        <w:tc>
          <w:tcPr>
            <w:tcW w:w="1363" w:type="dxa"/>
            <w:tcBorders>
              <w:top w:val="single" w:sz="4" w:space="0" w:color="95B3D7"/>
              <w:left w:val="nil"/>
              <w:bottom w:val="single" w:sz="4" w:space="0" w:color="95B3D7"/>
              <w:right w:val="single" w:sz="4" w:space="0" w:color="95B3D7"/>
            </w:tcBorders>
            <w:shd w:val="clear" w:color="auto" w:fill="auto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>541,25</w:t>
            </w:r>
          </w:p>
        </w:tc>
      </w:tr>
      <w:tr w:rsidR="005E435F" w:rsidRPr="005E435F" w:rsidTr="005E435F">
        <w:trPr>
          <w:trHeight w:val="351"/>
        </w:trPr>
        <w:tc>
          <w:tcPr>
            <w:tcW w:w="147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shd w:val="clear" w:color="DCE6F1" w:fill="DCE6F1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           11,17   </w:t>
            </w:r>
          </w:p>
        </w:tc>
        <w:tc>
          <w:tcPr>
            <w:tcW w:w="1363" w:type="dxa"/>
            <w:tcBorders>
              <w:top w:val="single" w:sz="4" w:space="0" w:color="95B3D7"/>
              <w:left w:val="nil"/>
              <w:bottom w:val="single" w:sz="4" w:space="0" w:color="95B3D7"/>
              <w:right w:val="single" w:sz="4" w:space="0" w:color="95B3D7"/>
            </w:tcBorders>
            <w:shd w:val="clear" w:color="DCE6F1" w:fill="DCE6F1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>802,5</w:t>
            </w:r>
          </w:p>
        </w:tc>
      </w:tr>
      <w:tr w:rsidR="005E435F" w:rsidRPr="005E435F" w:rsidTr="005E435F">
        <w:trPr>
          <w:trHeight w:val="351"/>
        </w:trPr>
        <w:tc>
          <w:tcPr>
            <w:tcW w:w="147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shd w:val="clear" w:color="auto" w:fill="auto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           16,76   </w:t>
            </w:r>
          </w:p>
        </w:tc>
        <w:tc>
          <w:tcPr>
            <w:tcW w:w="1363" w:type="dxa"/>
            <w:tcBorders>
              <w:top w:val="single" w:sz="4" w:space="0" w:color="95B3D7"/>
              <w:left w:val="nil"/>
              <w:bottom w:val="single" w:sz="4" w:space="0" w:color="95B3D7"/>
              <w:right w:val="single" w:sz="4" w:space="0" w:color="95B3D7"/>
            </w:tcBorders>
            <w:shd w:val="clear" w:color="auto" w:fill="auto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>1127,5</w:t>
            </w:r>
          </w:p>
        </w:tc>
      </w:tr>
      <w:tr w:rsidR="005E435F" w:rsidRPr="005E435F" w:rsidTr="005E435F">
        <w:trPr>
          <w:trHeight w:val="351"/>
        </w:trPr>
        <w:tc>
          <w:tcPr>
            <w:tcW w:w="147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shd w:val="clear" w:color="DCE6F1" w:fill="DCE6F1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           18,99   </w:t>
            </w:r>
          </w:p>
        </w:tc>
        <w:tc>
          <w:tcPr>
            <w:tcW w:w="1363" w:type="dxa"/>
            <w:tcBorders>
              <w:top w:val="single" w:sz="4" w:space="0" w:color="95B3D7"/>
              <w:left w:val="nil"/>
              <w:bottom w:val="single" w:sz="4" w:space="0" w:color="95B3D7"/>
              <w:right w:val="single" w:sz="4" w:space="0" w:color="95B3D7"/>
            </w:tcBorders>
            <w:shd w:val="clear" w:color="DCE6F1" w:fill="DCE6F1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>1228,75</w:t>
            </w:r>
          </w:p>
        </w:tc>
      </w:tr>
      <w:tr w:rsidR="005E435F" w:rsidRPr="005E435F" w:rsidTr="005E435F">
        <w:trPr>
          <w:trHeight w:val="351"/>
        </w:trPr>
        <w:tc>
          <w:tcPr>
            <w:tcW w:w="147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shd w:val="clear" w:color="auto" w:fill="auto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           22,35   </w:t>
            </w:r>
          </w:p>
        </w:tc>
        <w:tc>
          <w:tcPr>
            <w:tcW w:w="1363" w:type="dxa"/>
            <w:tcBorders>
              <w:top w:val="single" w:sz="4" w:space="0" w:color="95B3D7"/>
              <w:left w:val="nil"/>
              <w:bottom w:val="single" w:sz="4" w:space="0" w:color="95B3D7"/>
              <w:right w:val="single" w:sz="4" w:space="0" w:color="95B3D7"/>
            </w:tcBorders>
            <w:shd w:val="clear" w:color="auto" w:fill="auto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>1465</w:t>
            </w:r>
          </w:p>
        </w:tc>
      </w:tr>
      <w:tr w:rsidR="005E435F" w:rsidRPr="005E435F" w:rsidTr="005E435F">
        <w:trPr>
          <w:trHeight w:val="351"/>
        </w:trPr>
        <w:tc>
          <w:tcPr>
            <w:tcW w:w="147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shd w:val="clear" w:color="DCE6F1" w:fill="DCE6F1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           25,70   </w:t>
            </w:r>
          </w:p>
        </w:tc>
        <w:tc>
          <w:tcPr>
            <w:tcW w:w="1363" w:type="dxa"/>
            <w:tcBorders>
              <w:top w:val="single" w:sz="4" w:space="0" w:color="95B3D7"/>
              <w:left w:val="nil"/>
              <w:bottom w:val="single" w:sz="4" w:space="0" w:color="95B3D7"/>
              <w:right w:val="single" w:sz="4" w:space="0" w:color="95B3D7"/>
            </w:tcBorders>
            <w:shd w:val="clear" w:color="DCE6F1" w:fill="DCE6F1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>1627,5</w:t>
            </w:r>
          </w:p>
        </w:tc>
      </w:tr>
      <w:tr w:rsidR="005E435F" w:rsidRPr="005E435F" w:rsidTr="005E435F">
        <w:trPr>
          <w:trHeight w:val="351"/>
        </w:trPr>
        <w:tc>
          <w:tcPr>
            <w:tcW w:w="147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shd w:val="clear" w:color="auto" w:fill="auto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           26,82   </w:t>
            </w:r>
          </w:p>
        </w:tc>
        <w:tc>
          <w:tcPr>
            <w:tcW w:w="1363" w:type="dxa"/>
            <w:tcBorders>
              <w:top w:val="single" w:sz="4" w:space="0" w:color="95B3D7"/>
              <w:left w:val="nil"/>
              <w:bottom w:val="single" w:sz="4" w:space="0" w:color="95B3D7"/>
              <w:right w:val="single" w:sz="4" w:space="0" w:color="95B3D7"/>
            </w:tcBorders>
            <w:shd w:val="clear" w:color="auto" w:fill="auto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>1677,5</w:t>
            </w:r>
          </w:p>
        </w:tc>
      </w:tr>
      <w:tr w:rsidR="005E435F" w:rsidRPr="005E435F" w:rsidTr="005E435F">
        <w:trPr>
          <w:trHeight w:val="351"/>
        </w:trPr>
        <w:tc>
          <w:tcPr>
            <w:tcW w:w="147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shd w:val="clear" w:color="DCE6F1" w:fill="DCE6F1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           29,05   </w:t>
            </w:r>
          </w:p>
        </w:tc>
        <w:tc>
          <w:tcPr>
            <w:tcW w:w="1363" w:type="dxa"/>
            <w:tcBorders>
              <w:top w:val="single" w:sz="4" w:space="0" w:color="95B3D7"/>
              <w:left w:val="nil"/>
              <w:bottom w:val="single" w:sz="4" w:space="0" w:color="95B3D7"/>
              <w:right w:val="single" w:sz="4" w:space="0" w:color="95B3D7"/>
            </w:tcBorders>
            <w:shd w:val="clear" w:color="DCE6F1" w:fill="DCE6F1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>1763,75</w:t>
            </w:r>
          </w:p>
        </w:tc>
      </w:tr>
      <w:tr w:rsidR="005E435F" w:rsidRPr="005E435F" w:rsidTr="005E435F">
        <w:trPr>
          <w:trHeight w:val="351"/>
        </w:trPr>
        <w:tc>
          <w:tcPr>
            <w:tcW w:w="147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shd w:val="clear" w:color="auto" w:fill="auto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           33,52   </w:t>
            </w:r>
          </w:p>
        </w:tc>
        <w:tc>
          <w:tcPr>
            <w:tcW w:w="1363" w:type="dxa"/>
            <w:tcBorders>
              <w:top w:val="single" w:sz="4" w:space="0" w:color="95B3D7"/>
              <w:left w:val="nil"/>
              <w:bottom w:val="single" w:sz="4" w:space="0" w:color="95B3D7"/>
              <w:right w:val="single" w:sz="4" w:space="0" w:color="95B3D7"/>
            </w:tcBorders>
            <w:shd w:val="clear" w:color="auto" w:fill="auto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>1950</w:t>
            </w:r>
          </w:p>
        </w:tc>
      </w:tr>
      <w:tr w:rsidR="005E435F" w:rsidRPr="005E435F" w:rsidTr="005E435F">
        <w:trPr>
          <w:trHeight w:val="351"/>
        </w:trPr>
        <w:tc>
          <w:tcPr>
            <w:tcW w:w="1477" w:type="dxa"/>
            <w:tcBorders>
              <w:top w:val="single" w:sz="4" w:space="0" w:color="95B3D7"/>
              <w:left w:val="single" w:sz="4" w:space="0" w:color="95B3D7"/>
              <w:bottom w:val="single" w:sz="4" w:space="0" w:color="95B3D7"/>
              <w:right w:val="nil"/>
            </w:tcBorders>
            <w:shd w:val="clear" w:color="DCE6F1" w:fill="DCE6F1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 xml:space="preserve">            39,11   </w:t>
            </w:r>
          </w:p>
        </w:tc>
        <w:tc>
          <w:tcPr>
            <w:tcW w:w="1363" w:type="dxa"/>
            <w:tcBorders>
              <w:top w:val="single" w:sz="4" w:space="0" w:color="95B3D7"/>
              <w:left w:val="nil"/>
              <w:bottom w:val="single" w:sz="4" w:space="0" w:color="95B3D7"/>
              <w:right w:val="single" w:sz="4" w:space="0" w:color="95B3D7"/>
            </w:tcBorders>
            <w:shd w:val="clear" w:color="DCE6F1" w:fill="DCE6F1"/>
            <w:noWrap/>
            <w:vAlign w:val="bottom"/>
            <w:hideMark/>
          </w:tcPr>
          <w:p w:rsidR="005E435F" w:rsidRPr="005E435F" w:rsidRDefault="005E435F" w:rsidP="005E435F">
            <w:pPr>
              <w:spacing w:after="0" w:line="240" w:lineRule="auto"/>
              <w:jc w:val="center"/>
              <w:rPr>
                <w:rFonts w:ascii="Calibri" w:eastAsia="Times New Roman" w:hAnsi="Calibri" w:cs="Calibri"/>
                <w:color w:val="000000"/>
                <w:lang w:eastAsia="ru-RU"/>
              </w:rPr>
            </w:pPr>
            <w:r w:rsidRPr="005E435F">
              <w:rPr>
                <w:rFonts w:ascii="Calibri" w:eastAsia="Times New Roman" w:hAnsi="Calibri" w:cs="Calibri"/>
                <w:color w:val="000000"/>
                <w:lang w:eastAsia="ru-RU"/>
              </w:rPr>
              <w:t>2083,75</w:t>
            </w:r>
          </w:p>
        </w:tc>
      </w:tr>
    </w:tbl>
    <w:p w:rsidR="00395DF2" w:rsidRPr="00395DF2" w:rsidRDefault="00B11E91" w:rsidP="00395DF2">
      <w:pPr>
        <w:jc w:val="both"/>
        <w:rPr>
          <w:rFonts w:ascii="Times New Roman" w:eastAsiaTheme="minorEastAsia" w:hAnsi="Times New Roman" w:cs="Times New Roman"/>
          <w:i/>
          <w:sz w:val="28"/>
          <w:lang w:val="uk-U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</w:rPr>
                <m:t>m</m:t>
              </m:r>
            </m:sub>
          </m:sSub>
          <m:r>
            <w:rPr>
              <w:rFonts w:ascii="Cambria Math" w:hAnsi="Cambria Math" w:cs="Times New Roman"/>
              <w:sz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</w:rPr>
                    <m:t>I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lang w:val="uk-UA"/>
                    </w:rPr>
                    <m:t>к0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</w:rPr>
                    <m:t>φ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</w:rPr>
                    <m:t>t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</w:rPr>
            <m:t>=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</w:rPr>
                <m:t>2,5*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</w:rPr>
                    <m:t>-3</m:t>
                  </m:r>
                </m:sup>
              </m:sSup>
            </m:num>
            <m:den>
              <m:r>
                <w:rPr>
                  <w:rFonts w:ascii="Cambria Math" w:hAnsi="Cambria Math" w:cs="Times New Roman"/>
                  <w:sz w:val="28"/>
                </w:rPr>
                <m:t>25*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8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sz w:val="28"/>
                    </w:rPr>
                    <m:t>-3</m:t>
                  </m:r>
                </m:sup>
              </m:sSup>
            </m:den>
          </m:f>
          <m:r>
            <w:rPr>
              <w:rFonts w:ascii="Cambria Math" w:hAnsi="Cambria Math" w:cs="Times New Roman"/>
              <w:sz w:val="28"/>
            </w:rPr>
            <m:t xml:space="preserve">=100 </m:t>
          </m:r>
          <m:r>
            <w:rPr>
              <w:rFonts w:ascii="Cambria Math" w:hAnsi="Cambria Math" w:cs="Times New Roman"/>
              <w:sz w:val="28"/>
              <w:lang w:val="uk-UA"/>
            </w:rPr>
            <m:t>мС</m:t>
          </m:r>
        </m:oMath>
      </m:oMathPara>
    </w:p>
    <w:p w:rsidR="00395DF2" w:rsidRPr="00395DF2" w:rsidRDefault="00B11E91" w:rsidP="00395DF2">
      <w:pPr>
        <w:jc w:val="both"/>
        <w:rPr>
          <w:rFonts w:ascii="Times New Roman" w:eastAsiaTheme="minorEastAsia" w:hAnsi="Times New Roman" w:cs="Times New Roman"/>
          <w:i/>
          <w:sz w:val="28"/>
          <w:lang w:val="uk-UA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uk-UA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uk-UA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uk-UA"/>
                </w:rPr>
                <m:t>U</m:t>
              </m:r>
            </m:sub>
          </m:sSub>
          <m:r>
            <w:rPr>
              <w:rFonts w:ascii="Cambria Math" w:hAnsi="Cambria Math" w:cs="Times New Roman"/>
              <w:sz w:val="28"/>
              <w:lang w:val="uk-UA"/>
            </w:rPr>
            <m:t>=-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uk-UA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uk-UA"/>
                </w:rPr>
                <m:t>g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uk-UA"/>
                </w:rPr>
                <m:t>m</m:t>
              </m:r>
            </m:sub>
          </m:sSub>
          <m:r>
            <w:rPr>
              <w:rFonts w:ascii="Cambria Math" w:hAnsi="Cambria Math" w:cs="Times New Roman"/>
              <w:sz w:val="28"/>
              <w:lang w:val="uk-UA"/>
            </w:rPr>
            <m:t>(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uk-UA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uk-UA"/>
                </w:rPr>
                <m:t>R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uk-UA"/>
                </w:rPr>
                <m:t>к</m:t>
              </m:r>
            </m:sub>
          </m:sSub>
          <m:r>
            <w:rPr>
              <w:rFonts w:ascii="Cambria Math" w:hAnsi="Cambria Math" w:cs="Times New Roman"/>
              <w:sz w:val="28"/>
            </w:rPr>
            <m:t>|</m:t>
          </m:r>
          <m:d>
            <m:dPr>
              <m:begChr m:val="|"/>
              <m:ctrlPr>
                <w:rPr>
                  <w:rFonts w:ascii="Cambria Math" w:hAnsi="Cambria Math" w:cs="Times New Roman"/>
                  <w:i/>
                  <w:sz w:val="28"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lang w:val="uk-UA"/>
                    </w:rPr>
                    <m:t>н</m:t>
                  </m:r>
                </m:sub>
              </m:sSub>
            </m:e>
          </m:d>
          <m:r>
            <w:rPr>
              <w:rFonts w:ascii="Cambria Math" w:hAnsi="Cambria Math" w:cs="Times New Roman"/>
              <w:sz w:val="28"/>
            </w:rPr>
            <m:t>=-0,1*</m:t>
          </m:r>
          <m:r>
            <w:rPr>
              <w:rFonts w:ascii="Cambria Math" w:hAnsi="Cambria Math" w:cs="Times New Roman"/>
              <w:sz w:val="28"/>
              <w:lang w:val="uk-UA"/>
            </w:rPr>
            <m:t>900=-90</m:t>
          </m:r>
        </m:oMath>
      </m:oMathPara>
    </w:p>
    <w:p w:rsidR="00395DF2" w:rsidRPr="00395DF2" w:rsidRDefault="00395DF2" w:rsidP="00395DF2">
      <w:pPr>
        <w:jc w:val="both"/>
        <w:rPr>
          <w:rFonts w:ascii="Times New Roman" w:eastAsiaTheme="minorEastAsia" w:hAnsi="Times New Roman" w:cs="Times New Roman"/>
          <w:i/>
          <w:sz w:val="28"/>
          <w:lang w:val="uk-UA"/>
        </w:rPr>
      </w:pPr>
      <m:oMathPara>
        <m:oMath>
          <m:r>
            <w:rPr>
              <w:rFonts w:ascii="Cambria Math" w:eastAsiaTheme="minorEastAsia" w:hAnsi="Cambria Math" w:cs="Times New Roman"/>
              <w:sz w:val="28"/>
              <w:lang w:val="uk-UA"/>
            </w:rPr>
            <m:t>β=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lang w:val="uk-UA"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lang w:val="uk-UA"/>
                    </w:rPr>
                    <m:t>к0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I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  <w:lang w:val="uk-UA"/>
                    </w:rPr>
                    <m:t>б0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  <w:lang w:val="uk-UA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lang w:val="uk-UA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</w:rPr>
                <m:t>2,5*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-3</m:t>
                  </m:r>
                </m:sup>
              </m:sSup>
            </m:num>
            <m:den>
              <m:r>
                <w:rPr>
                  <w:rFonts w:ascii="Cambria Math" w:eastAsiaTheme="minorEastAsia" w:hAnsi="Cambria Math" w:cs="Times New Roman"/>
                  <w:sz w:val="28"/>
                </w:rPr>
                <m:t>24*</m:t>
              </m:r>
              <m:sSup>
                <m:sSup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p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10</m:t>
                  </m:r>
                </m:e>
                <m:sup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-6</m:t>
                  </m:r>
                </m:sup>
              </m:sSup>
            </m:den>
          </m:f>
          <m:r>
            <w:rPr>
              <w:rFonts w:ascii="Cambria Math" w:eastAsiaTheme="minorEastAsia" w:hAnsi="Cambria Math" w:cs="Times New Roman"/>
              <w:sz w:val="28"/>
              <w:lang w:val="uk-UA"/>
            </w:rPr>
            <m:t>=104,2</m:t>
          </m:r>
        </m:oMath>
      </m:oMathPara>
    </w:p>
    <w:p w:rsidR="00395DF2" w:rsidRPr="00395DF2" w:rsidRDefault="00B11E91" w:rsidP="00395DF2">
      <w:pPr>
        <w:jc w:val="both"/>
        <w:rPr>
          <w:rFonts w:ascii="Times New Roman" w:eastAsiaTheme="minorEastAsia" w:hAnsi="Times New Roman" w:cs="Times New Roman"/>
          <w:i/>
          <w:sz w:val="28"/>
          <w:lang w:val="uk-UA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lang w:val="uk-UA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lang w:val="uk-UA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lang w:val="uk-UA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uk-UA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lang w:val="uk-UA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uk-UA"/>
                </w:rPr>
                <m:t>β</m:t>
              </m:r>
            </m:num>
            <m:den>
              <m:sSub>
                <m:sSubPr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g</m:t>
                  </m:r>
                </m:e>
                <m:sub>
                  <m:r>
                    <w:rPr>
                      <w:rFonts w:ascii="Cambria Math" w:eastAsiaTheme="minorEastAsia" w:hAnsi="Cambria Math" w:cs="Times New Roman"/>
                      <w:sz w:val="28"/>
                    </w:rPr>
                    <m:t>m</m:t>
                  </m:r>
                </m:sub>
              </m:sSub>
            </m:den>
          </m:f>
          <m:r>
            <w:rPr>
              <w:rFonts w:ascii="Cambria Math" w:eastAsiaTheme="minorEastAsia" w:hAnsi="Cambria Math" w:cs="Times New Roman"/>
              <w:sz w:val="28"/>
              <w:lang w:val="uk-UA"/>
            </w:rPr>
            <m:t>=</m:t>
          </m:r>
          <m:f>
            <m:fPr>
              <m:ctrlPr>
                <w:rPr>
                  <w:rFonts w:ascii="Cambria Math" w:eastAsiaTheme="minorEastAsia" w:hAnsi="Cambria Math" w:cs="Times New Roman"/>
                  <w:i/>
                  <w:sz w:val="28"/>
                  <w:lang w:val="uk-UA"/>
                </w:rPr>
              </m:ctrlPr>
            </m:fPr>
            <m:num>
              <m:r>
                <w:rPr>
                  <w:rFonts w:ascii="Cambria Math" w:eastAsiaTheme="minorEastAsia" w:hAnsi="Cambria Math" w:cs="Times New Roman"/>
                  <w:sz w:val="28"/>
                  <w:lang w:val="uk-UA"/>
                </w:rPr>
                <m:t>104,2</m:t>
              </m:r>
            </m:num>
            <m:den>
              <m:r>
                <w:rPr>
                  <w:rFonts w:ascii="Cambria Math" w:eastAsiaTheme="minorEastAsia" w:hAnsi="Cambria Math" w:cs="Times New Roman"/>
                  <w:sz w:val="28"/>
                  <w:lang w:val="uk-UA"/>
                </w:rPr>
                <m:t>0,1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uk-UA"/>
            </w:rPr>
            <m:t>=1042 Ом</m:t>
          </m:r>
        </m:oMath>
      </m:oMathPara>
    </w:p>
    <w:p w:rsidR="00395DF2" w:rsidRPr="00395DF2" w:rsidRDefault="00B11E91" w:rsidP="00395DF2">
      <w:pPr>
        <w:jc w:val="both"/>
        <w:rPr>
          <w:rFonts w:ascii="Times New Roman" w:eastAsiaTheme="minorEastAsia" w:hAnsi="Times New Roman" w:cs="Times New Roman"/>
          <w:i/>
          <w:sz w:val="28"/>
          <w:lang w:val="uk-UA"/>
        </w:rPr>
      </w:pPr>
      <m:oMathPara>
        <m:oMath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lang w:val="uk-UA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lang w:val="uk-UA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lang w:val="uk-UA"/>
                </w:rPr>
                <m:t>вх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uk-UA"/>
            </w:rPr>
            <m:t>=</m:t>
          </m:r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lang w:val="uk-UA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lang w:val="uk-UA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lang w:val="uk-UA"/>
                </w:rPr>
                <m:t>1</m:t>
              </m:r>
            </m:sub>
          </m:sSub>
          <m:d>
            <m:dPr>
              <m:begChr m:val="|"/>
              <m:endChr m:val="|"/>
              <m:ctrlPr>
                <w:rPr>
                  <w:rFonts w:ascii="Cambria Math" w:eastAsiaTheme="minorEastAsia" w:hAnsi="Cambria Math" w:cs="Times New Roman"/>
                  <w:i/>
                  <w:sz w:val="28"/>
                </w:rPr>
              </m:ctrlPr>
            </m:dPr>
            <m:e>
              <m:d>
                <m:dPr>
                  <m:begChr m:val="|"/>
                  <m:endChr m:val="|"/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eastAsiaTheme="minorEastAsia" w:hAnsi="Cambria Math" w:cs="Times New Roman"/>
                          <w:i/>
                          <w:sz w:val="28"/>
                          <w:lang w:val="uk-UA"/>
                        </w:rPr>
                      </m:ctrlPr>
                    </m:sSubPr>
                    <m:e>
                      <m:r>
                        <w:rPr>
                          <w:rFonts w:ascii="Cambria Math" w:eastAsiaTheme="minorEastAsia" w:hAnsi="Cambria Math" w:cs="Times New Roman"/>
                          <w:sz w:val="28"/>
                          <w:lang w:val="uk-UA"/>
                        </w:rPr>
                        <m:t>R</m:t>
                      </m:r>
                    </m:e>
                    <m:sub>
                      <m:r>
                        <w:rPr>
                          <w:rFonts w:ascii="Cambria Math" w:eastAsiaTheme="minorEastAsia" w:hAnsi="Cambria Math" w:cs="Times New Roman"/>
                          <w:sz w:val="28"/>
                          <w:lang w:val="uk-UA"/>
                        </w:rPr>
                        <m:t>2</m:t>
                      </m:r>
                    </m:sub>
                  </m:sSub>
                  <m:ctrlPr>
                    <w:rPr>
                      <w:rFonts w:ascii="Cambria Math" w:eastAsiaTheme="minorEastAsia" w:hAnsi="Cambria Math" w:cs="Times New Roman"/>
                      <w:i/>
                      <w:sz w:val="28"/>
                      <w:lang w:val="uk-UA"/>
                    </w:rPr>
                  </m:ctrlPr>
                </m:e>
              </m:d>
              <m:ctrlPr>
                <w:rPr>
                  <w:rFonts w:ascii="Cambria Math" w:eastAsiaTheme="minorEastAsia" w:hAnsi="Cambria Math" w:cs="Times New Roman"/>
                  <w:i/>
                  <w:sz w:val="28"/>
                  <w:lang w:val="uk-UA"/>
                </w:rPr>
              </m:ctrlPr>
            </m:e>
          </m:d>
          <m:sSub>
            <m:sSubPr>
              <m:ctrlPr>
                <w:rPr>
                  <w:rFonts w:ascii="Cambria Math" w:eastAsiaTheme="minorEastAsia" w:hAnsi="Cambria Math" w:cs="Times New Roman"/>
                  <w:i/>
                  <w:sz w:val="28"/>
                  <w:lang w:val="uk-UA"/>
                </w:rPr>
              </m:ctrlPr>
            </m:sSubPr>
            <m:e>
              <m:r>
                <w:rPr>
                  <w:rFonts w:ascii="Cambria Math" w:eastAsiaTheme="minorEastAsia" w:hAnsi="Cambria Math" w:cs="Times New Roman"/>
                  <w:sz w:val="28"/>
                  <w:lang w:val="uk-UA"/>
                </w:rPr>
                <m:t>r</m:t>
              </m:r>
            </m:e>
            <m:sub>
              <m:r>
                <w:rPr>
                  <w:rFonts w:ascii="Cambria Math" w:eastAsiaTheme="minorEastAsia" w:hAnsi="Cambria Math" w:cs="Times New Roman"/>
                  <w:sz w:val="28"/>
                  <w:lang w:val="uk-UA"/>
                </w:rPr>
                <m:t>i</m:t>
              </m:r>
            </m:sub>
          </m:sSub>
          <m:r>
            <w:rPr>
              <w:rFonts w:ascii="Cambria Math" w:eastAsiaTheme="minorEastAsia" w:hAnsi="Cambria Math" w:cs="Times New Roman"/>
              <w:sz w:val="28"/>
              <w:lang w:val="uk-UA"/>
            </w:rPr>
            <m:t>=</m:t>
          </m:r>
          <m:r>
            <w:rPr>
              <w:rFonts w:ascii="Cambria Math" w:eastAsiaTheme="minorEastAsia" w:hAnsi="Cambria Math" w:cs="Times New Roman"/>
              <w:sz w:val="28"/>
              <w:lang w:val="uk-UA"/>
            </w:rPr>
            <m:t>922</m:t>
          </m:r>
          <m:r>
            <w:rPr>
              <w:rFonts w:ascii="Cambria Math" w:eastAsiaTheme="minorEastAsia" w:hAnsi="Cambria Math" w:cs="Times New Roman"/>
              <w:sz w:val="28"/>
              <w:lang w:val="uk-UA"/>
            </w:rPr>
            <m:t xml:space="preserve"> Ом</m:t>
          </m:r>
        </m:oMath>
      </m:oMathPara>
    </w:p>
    <w:p w:rsidR="00395DF2" w:rsidRPr="00395DF2" w:rsidRDefault="00B11E91" w:rsidP="00395DF2">
      <w:pPr>
        <w:jc w:val="both"/>
        <w:rPr>
          <w:rFonts w:ascii="Times New Roman" w:eastAsiaTheme="minorEastAsia" w:hAnsi="Times New Roman" w:cs="Times New Roman"/>
          <w:sz w:val="28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uk-UA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uk-UA"/>
                </w:rPr>
                <m:t>K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uk-UA"/>
                </w:rPr>
                <m:t>I</m:t>
              </m:r>
            </m:sub>
          </m:sSub>
          <m:r>
            <w:rPr>
              <w:rFonts w:ascii="Cambria Math" w:hAnsi="Cambria Math" w:cs="Times New Roman"/>
              <w:sz w:val="28"/>
              <w:lang w:val="uk-UA"/>
            </w:rPr>
            <m:t>=</m:t>
          </m:r>
          <m:sSub>
            <m:sSubPr>
              <m:ctrlPr>
                <w:rPr>
                  <w:rFonts w:ascii="Cambria Math" w:hAnsi="Cambria Math" w:cs="Times New Roman"/>
                  <w:i/>
                  <w:sz w:val="28"/>
                  <w:lang w:val="uk-UA"/>
                </w:rPr>
              </m:ctrlPr>
            </m:sSubPr>
            <m:e>
              <m:r>
                <w:rPr>
                  <w:rFonts w:ascii="Cambria Math" w:hAnsi="Cambria Math" w:cs="Times New Roman"/>
                  <w:sz w:val="28"/>
                  <w:lang w:val="uk-UA"/>
                </w:rPr>
                <m:t>-K</m:t>
              </m:r>
            </m:e>
            <m:sub>
              <m:r>
                <w:rPr>
                  <w:rFonts w:ascii="Cambria Math" w:hAnsi="Cambria Math" w:cs="Times New Roman"/>
                  <w:sz w:val="28"/>
                  <w:lang w:val="uk-UA"/>
                </w:rPr>
                <m:t>U</m:t>
              </m:r>
            </m:sub>
          </m:sSub>
          <m:f>
            <m:fPr>
              <m:ctrlPr>
                <w:rPr>
                  <w:rFonts w:ascii="Cambria Math" w:hAnsi="Cambria Math" w:cs="Times New Roman"/>
                  <w:i/>
                  <w:sz w:val="28"/>
                  <w:lang w:val="uk-UA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  <w:lang w:val="uk-UA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lang w:val="uk-UA"/>
                    </w:rPr>
                    <m:t>вх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8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8"/>
                    </w:rPr>
                    <m:t>R</m:t>
                  </m:r>
                </m:e>
                <m:sub>
                  <m:r>
                    <w:rPr>
                      <w:rFonts w:ascii="Cambria Math" w:hAnsi="Cambria Math" w:cs="Times New Roman"/>
                      <w:sz w:val="28"/>
                      <w:lang w:val="uk-UA"/>
                    </w:rPr>
                    <m:t>н</m:t>
                  </m:r>
                </m:sub>
              </m:sSub>
            </m:den>
          </m:f>
          <m:r>
            <w:rPr>
              <w:rFonts w:ascii="Cambria Math" w:hAnsi="Cambria Math" w:cs="Times New Roman"/>
              <w:sz w:val="28"/>
              <w:lang w:val="uk-UA"/>
            </w:rPr>
            <m:t>=90</m:t>
          </m:r>
          <m:f>
            <m:fPr>
              <m:ctrlPr>
                <w:rPr>
                  <w:rFonts w:ascii="Cambria Math" w:hAnsi="Cambria Math" w:cs="Times New Roman"/>
                  <w:i/>
                  <w:sz w:val="28"/>
                  <w:lang w:val="uk-UA"/>
                </w:rPr>
              </m:ctrlPr>
            </m:fPr>
            <m:num>
              <m:r>
                <w:rPr>
                  <w:rFonts w:ascii="Cambria Math" w:hAnsi="Cambria Math" w:cs="Times New Roman"/>
                  <w:sz w:val="28"/>
                  <w:lang w:val="uk-UA"/>
                </w:rPr>
                <m:t>895</m:t>
              </m:r>
            </m:num>
            <m:den>
              <m:r>
                <w:rPr>
                  <w:rFonts w:ascii="Cambria Math" w:hAnsi="Cambria Math" w:cs="Times New Roman"/>
                  <w:sz w:val="28"/>
                  <w:lang w:val="uk-UA"/>
                </w:rPr>
                <m:t>10000</m:t>
              </m:r>
            </m:den>
          </m:f>
          <m:r>
            <w:rPr>
              <w:rFonts w:ascii="Cambria Math" w:eastAsiaTheme="minorEastAsia" w:hAnsi="Cambria Math" w:cs="Times New Roman"/>
              <w:sz w:val="28"/>
              <w:lang w:val="uk-UA"/>
            </w:rPr>
            <m:t>=8,055</m:t>
          </m:r>
        </m:oMath>
      </m:oMathPara>
    </w:p>
    <w:p w:rsidR="00395DF2" w:rsidRPr="00395DF2" w:rsidRDefault="00395DF2" w:rsidP="00395DF2">
      <w:pPr>
        <w:jc w:val="center"/>
        <w:rPr>
          <w:rFonts w:ascii="Times New Roman" w:eastAsiaTheme="minorEastAsia" w:hAnsi="Times New Roman" w:cs="Times New Roman"/>
          <w:i/>
          <w:sz w:val="28"/>
          <w:lang w:val="uk-UA"/>
        </w:rPr>
      </w:pPr>
    </w:p>
    <w:p w:rsidR="00D839AD" w:rsidRPr="00395DF2" w:rsidRDefault="00D839AD" w:rsidP="00395DF2">
      <w:pPr>
        <w:jc w:val="center"/>
        <w:rPr>
          <w:rFonts w:ascii="Arial" w:hAnsi="Arial" w:cs="Arial"/>
          <w:sz w:val="28"/>
          <w:szCs w:val="28"/>
          <w:lang w:val="uk-UA"/>
        </w:rPr>
      </w:pPr>
    </w:p>
    <w:p w:rsidR="005E435F" w:rsidRDefault="005E435F" w:rsidP="00D95E36">
      <w:pPr>
        <w:rPr>
          <w:rFonts w:ascii="Arial" w:hAnsi="Arial" w:cs="Arial"/>
          <w:sz w:val="28"/>
          <w:szCs w:val="28"/>
          <w:lang w:val="uk-UA"/>
        </w:rPr>
      </w:pPr>
    </w:p>
    <w:p w:rsidR="005E435F" w:rsidRDefault="005E435F" w:rsidP="00D95E36">
      <w:pPr>
        <w:rPr>
          <w:rFonts w:ascii="Arial" w:hAnsi="Arial" w:cs="Arial"/>
          <w:sz w:val="28"/>
          <w:szCs w:val="28"/>
          <w:lang w:val="uk-UA"/>
        </w:rPr>
      </w:pPr>
    </w:p>
    <w:p w:rsidR="005E435F" w:rsidRDefault="005E435F" w:rsidP="00D95E36">
      <w:pPr>
        <w:rPr>
          <w:rFonts w:ascii="Arial" w:hAnsi="Arial" w:cs="Arial"/>
          <w:sz w:val="28"/>
          <w:szCs w:val="28"/>
          <w:lang w:val="uk-UA"/>
        </w:rPr>
      </w:pPr>
    </w:p>
    <w:p w:rsidR="005E435F" w:rsidRDefault="005E435F" w:rsidP="00D95E36">
      <w:pPr>
        <w:rPr>
          <w:rFonts w:ascii="Arial" w:hAnsi="Arial" w:cs="Arial"/>
          <w:sz w:val="28"/>
          <w:szCs w:val="28"/>
          <w:lang w:val="uk-UA"/>
        </w:rPr>
      </w:pPr>
    </w:p>
    <w:p w:rsidR="005E435F" w:rsidRDefault="005E435F" w:rsidP="00D95E36">
      <w:pPr>
        <w:rPr>
          <w:rFonts w:ascii="Arial" w:hAnsi="Arial" w:cs="Arial"/>
          <w:sz w:val="28"/>
          <w:szCs w:val="28"/>
          <w:lang w:val="uk-UA"/>
        </w:rPr>
      </w:pPr>
    </w:p>
    <w:p w:rsidR="005E435F" w:rsidRPr="005E435F" w:rsidRDefault="005E435F" w:rsidP="00D95E36">
      <w:pPr>
        <w:rPr>
          <w:rFonts w:ascii="Arial" w:hAnsi="Arial" w:cs="Arial"/>
          <w:sz w:val="28"/>
          <w:szCs w:val="28"/>
          <w:lang w:val="en-US"/>
        </w:rPr>
      </w:pPr>
    </w:p>
    <w:p w:rsidR="005E435F" w:rsidRDefault="005E435F" w:rsidP="00D95E36">
      <w:pPr>
        <w:rPr>
          <w:rFonts w:ascii="Arial" w:hAnsi="Arial" w:cs="Arial"/>
          <w:sz w:val="28"/>
          <w:szCs w:val="28"/>
          <w:lang w:val="uk-UA"/>
        </w:rPr>
      </w:pPr>
    </w:p>
    <w:p w:rsidR="005E435F" w:rsidRDefault="005E435F" w:rsidP="00D95E36">
      <w:pPr>
        <w:rPr>
          <w:rFonts w:ascii="Arial" w:hAnsi="Arial" w:cs="Arial"/>
          <w:sz w:val="28"/>
          <w:szCs w:val="28"/>
          <w:lang w:val="uk-UA"/>
        </w:rPr>
      </w:pPr>
    </w:p>
    <w:p w:rsidR="005E435F" w:rsidRDefault="005E435F" w:rsidP="00D95E36">
      <w:pPr>
        <w:rPr>
          <w:rFonts w:ascii="Arial" w:hAnsi="Arial" w:cs="Arial"/>
          <w:sz w:val="28"/>
          <w:szCs w:val="28"/>
          <w:lang w:val="uk-UA"/>
        </w:rPr>
      </w:pPr>
    </w:p>
    <w:p w:rsidR="005E435F" w:rsidRDefault="005E435F" w:rsidP="00D95E36">
      <w:pPr>
        <w:rPr>
          <w:rFonts w:ascii="Arial" w:hAnsi="Arial" w:cs="Arial"/>
          <w:sz w:val="28"/>
          <w:szCs w:val="28"/>
          <w:lang w:val="uk-UA"/>
        </w:rPr>
      </w:pPr>
    </w:p>
    <w:p w:rsidR="005E435F" w:rsidRPr="00D95E36" w:rsidRDefault="005E435F" w:rsidP="00D95E36">
      <w:pPr>
        <w:rPr>
          <w:rFonts w:ascii="Arial" w:hAnsi="Arial" w:cs="Arial"/>
          <w:sz w:val="28"/>
          <w:szCs w:val="28"/>
          <w:lang w:val="uk-UA"/>
        </w:rPr>
      </w:pPr>
    </w:p>
    <w:sectPr w:rsidR="005E435F" w:rsidRPr="00D95E36" w:rsidSect="00E7031A">
      <w:pgSz w:w="11906" w:h="16838"/>
      <w:pgMar w:top="720" w:right="720" w:bottom="720" w:left="72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223563F"/>
    <w:multiLevelType w:val="hybridMultilevel"/>
    <w:tmpl w:val="0A4A21A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B3BBD"/>
    <w:rsid w:val="00395DF2"/>
    <w:rsid w:val="005163D0"/>
    <w:rsid w:val="00525996"/>
    <w:rsid w:val="005E435F"/>
    <w:rsid w:val="007B3BBD"/>
    <w:rsid w:val="0084110A"/>
    <w:rsid w:val="00B11E91"/>
    <w:rsid w:val="00C32BF4"/>
    <w:rsid w:val="00C93DC6"/>
    <w:rsid w:val="00D839AD"/>
    <w:rsid w:val="00D95E36"/>
    <w:rsid w:val="00E7031A"/>
    <w:rsid w:val="00E95DC9"/>
    <w:rsid w:val="00EE6E17"/>
    <w:rsid w:val="00F57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142EEF5-D04E-4344-9D06-B38042E449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25996"/>
    <w:pPr>
      <w:ind w:left="720"/>
      <w:contextualSpacing/>
    </w:pPr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474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0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8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57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87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652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36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2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hart" Target="charts/chart2.xml"/><Relationship Id="rId3" Type="http://schemas.openxmlformats.org/officeDocument/2006/relationships/settings" Target="settings.xml"/><Relationship Id="rId7" Type="http://schemas.openxmlformats.org/officeDocument/2006/relationships/chart" Target="charts/chart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package" Target="embeddings/_____Microsoft_Excel1.xlsx"/><Relationship Id="rId4" Type="http://schemas.openxmlformats.org/officeDocument/2006/relationships/webSettings" Target="webSettings.xml"/><Relationship Id="rId9" Type="http://schemas.openxmlformats.org/officeDocument/2006/relationships/image" Target="media/image3.emf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Sidor\Desktop\&#1051;&#1080;&#1089;&#1090;%20Microsoft%20Excel.xlsx" TargetMode="External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C:\Users\Sidor\Desktop\&#1051;&#1080;&#1089;&#1090;%20Microsoft%20Excel.xlsx" TargetMode="External"/><Relationship Id="rId2" Type="http://schemas.microsoft.com/office/2011/relationships/chartColorStyle" Target="colors2.xml"/><Relationship Id="rId1" Type="http://schemas.microsoft.com/office/2011/relationships/chartStyle" Target="style2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800" b="0" i="0" baseline="0">
                <a:effectLst/>
              </a:rPr>
              <a:t>I</a:t>
            </a:r>
            <a:r>
              <a:rPr lang="uk-UA" sz="1800" b="0" i="0" baseline="0">
                <a:effectLst/>
              </a:rPr>
              <a:t>вих(</a:t>
            </a:r>
            <a:r>
              <a:rPr lang="en-US" sz="1800" b="0" i="0" baseline="0">
                <a:effectLst/>
              </a:rPr>
              <a:t>I</a:t>
            </a:r>
            <a:r>
              <a:rPr lang="uk-UA" sz="1800" b="0" i="0" baseline="0">
                <a:effectLst/>
              </a:rPr>
              <a:t>вх)</a:t>
            </a:r>
            <a:endParaRPr lang="ru-RU">
              <a:effectLst/>
            </a:endParaRPr>
          </a:p>
        </c:rich>
      </c:tx>
      <c:layout>
        <c:manualLayout>
          <c:xMode val="edge"/>
          <c:yMode val="edge"/>
          <c:x val="0.4094582239720036"/>
          <c:y val="3.7037037037037035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>
        <c:manualLayout>
          <c:layoutTarget val="inner"/>
          <c:xMode val="edge"/>
          <c:yMode val="edge"/>
          <c:x val="0.16470603674540682"/>
          <c:y val="0.16117630541353206"/>
          <c:w val="0.77887029746281711"/>
          <c:h val="0.69915916899689168"/>
        </c:manualLayout>
      </c:layout>
      <c:scatterChart>
        <c:scatterStyle val="lineMarker"/>
        <c:varyColors val="0"/>
        <c:ser>
          <c:idx val="0"/>
          <c:order val="0"/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olid"/>
              </a:ln>
              <a:effectLst/>
            </c:spPr>
            <c:trendlineType val="linear"/>
            <c:dispRSqr val="0"/>
            <c:dispEq val="0"/>
          </c:trendline>
          <c:xVal>
            <c:numRef>
              <c:f>Лист1!$P$8:$P$18</c:f>
              <c:numCache>
                <c:formatCode>_(* #,##0.00_);_(* \(#,##0.00\);_(* "-"??_);_(@_)</c:formatCode>
                <c:ptCount val="11"/>
                <c:pt idx="0">
                  <c:v>5.5865921787709505</c:v>
                </c:pt>
                <c:pt idx="1">
                  <c:v>7.8212290502793298</c:v>
                </c:pt>
                <c:pt idx="2">
                  <c:v>11.173184357541901</c:v>
                </c:pt>
                <c:pt idx="3">
                  <c:v>16.759776536312849</c:v>
                </c:pt>
                <c:pt idx="4">
                  <c:v>18.994413407821227</c:v>
                </c:pt>
                <c:pt idx="5">
                  <c:v>22.346368715083802</c:v>
                </c:pt>
                <c:pt idx="6">
                  <c:v>25.69832402234637</c:v>
                </c:pt>
                <c:pt idx="7">
                  <c:v>26.815642458100559</c:v>
                </c:pt>
                <c:pt idx="8">
                  <c:v>29.050279329608937</c:v>
                </c:pt>
                <c:pt idx="9">
                  <c:v>33.519553072625698</c:v>
                </c:pt>
                <c:pt idx="10">
                  <c:v>39.106145251396647</c:v>
                </c:pt>
              </c:numCache>
            </c:numRef>
          </c:xVal>
          <c:yVal>
            <c:numRef>
              <c:f>Лист1!$Q$8:$Q$18</c:f>
              <c:numCache>
                <c:formatCode>General</c:formatCode>
                <c:ptCount val="11"/>
                <c:pt idx="0">
                  <c:v>400</c:v>
                </c:pt>
                <c:pt idx="1">
                  <c:v>541.25</c:v>
                </c:pt>
                <c:pt idx="2">
                  <c:v>802.5</c:v>
                </c:pt>
                <c:pt idx="3">
                  <c:v>1127.5</c:v>
                </c:pt>
                <c:pt idx="4">
                  <c:v>1228.75</c:v>
                </c:pt>
                <c:pt idx="5">
                  <c:v>1465</c:v>
                </c:pt>
                <c:pt idx="6">
                  <c:v>1627.5</c:v>
                </c:pt>
                <c:pt idx="7">
                  <c:v>1677.5</c:v>
                </c:pt>
                <c:pt idx="8">
                  <c:v>1763.75</c:v>
                </c:pt>
                <c:pt idx="9">
                  <c:v>1950</c:v>
                </c:pt>
                <c:pt idx="10">
                  <c:v>2083.75</c:v>
                </c:pt>
              </c:numCache>
            </c:numRef>
          </c:y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469354352"/>
        <c:axId val="1469364144"/>
      </c:scatterChart>
      <c:valAx>
        <c:axId val="146935435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baseline="0">
                    <a:effectLst/>
                  </a:rPr>
                  <a:t>I</a:t>
                </a:r>
                <a:r>
                  <a:rPr lang="uk-UA" sz="1000" b="0" i="0" u="none" strike="noStrike" baseline="0">
                    <a:effectLst/>
                  </a:rPr>
                  <a:t>вх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_(* #,##0.00_);_(* \(#,##0.00\);_(* &quot;-&quot;??_);_(@_)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69364144"/>
        <c:crosses val="autoZero"/>
        <c:crossBetween val="midCat"/>
      </c:valAx>
      <c:valAx>
        <c:axId val="1469364144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 sz="1000" b="0" i="0" u="none" strike="noStrike" baseline="0">
                    <a:effectLst/>
                  </a:rPr>
                  <a:t>I</a:t>
                </a:r>
                <a:r>
                  <a:rPr lang="uk-UA" sz="1000" b="0" i="0" u="none" strike="noStrike" baseline="0">
                    <a:effectLst/>
                  </a:rPr>
                  <a:t>вих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6935435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>
  <c:date1904 val="0"/>
  <c:lang val="ru-RU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/>
              <a:t>U</a:t>
            </a:r>
            <a:r>
              <a:rPr lang="uk-UA"/>
              <a:t>вих(</a:t>
            </a:r>
            <a:r>
              <a:rPr lang="en-US"/>
              <a:t>U</a:t>
            </a:r>
            <a:r>
              <a:rPr lang="uk-UA"/>
              <a:t>вх)</a:t>
            </a:r>
            <a:endParaRPr lang="ru-RU"/>
          </a:p>
        </c:rich>
      </c:tx>
      <c:layout>
        <c:manualLayout>
          <c:xMode val="edge"/>
          <c:yMode val="edge"/>
          <c:x val="0.4177915573053369"/>
          <c:y val="5.0925925925925923E-2"/>
        </c:manualLayout>
      </c:layout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ru-RU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spPr>
            <a:ln w="19050" cap="rnd">
              <a:noFill/>
              <a:round/>
            </a:ln>
            <a:effectLst/>
          </c:spPr>
          <c:marker>
            <c:symbol val="circle"/>
            <c:size val="5"/>
            <c:spPr>
              <a:solidFill>
                <a:schemeClr val="accent1"/>
              </a:solidFill>
              <a:ln w="9525">
                <a:solidFill>
                  <a:schemeClr val="accent1"/>
                </a:solidFill>
              </a:ln>
              <a:effectLst/>
            </c:spPr>
          </c:marker>
          <c:trendline>
            <c:spPr>
              <a:ln w="19050" cap="rnd">
                <a:solidFill>
                  <a:schemeClr val="accent1"/>
                </a:solidFill>
                <a:prstDash val="solid"/>
              </a:ln>
              <a:effectLst/>
            </c:spPr>
            <c:trendlineType val="linear"/>
            <c:dispRSqr val="0"/>
            <c:dispEq val="0"/>
          </c:trendline>
          <c:xVal>
            <c:numRef>
              <c:f>Лист1!$L$8:$L$18</c:f>
              <c:numCache>
                <c:formatCode>General</c:formatCode>
                <c:ptCount val="11"/>
                <c:pt idx="0">
                  <c:v>5</c:v>
                </c:pt>
                <c:pt idx="1">
                  <c:v>7</c:v>
                </c:pt>
                <c:pt idx="2">
                  <c:v>10</c:v>
                </c:pt>
                <c:pt idx="3">
                  <c:v>15</c:v>
                </c:pt>
                <c:pt idx="4">
                  <c:v>17</c:v>
                </c:pt>
                <c:pt idx="5">
                  <c:v>20</c:v>
                </c:pt>
                <c:pt idx="6">
                  <c:v>23</c:v>
                </c:pt>
                <c:pt idx="7">
                  <c:v>24</c:v>
                </c:pt>
                <c:pt idx="8">
                  <c:v>26</c:v>
                </c:pt>
                <c:pt idx="9">
                  <c:v>30</c:v>
                </c:pt>
                <c:pt idx="10">
                  <c:v>35</c:v>
                </c:pt>
              </c:numCache>
            </c:numRef>
          </c:xVal>
          <c:yVal>
            <c:numRef>
              <c:f>Лист1!$M$8:$M$18</c:f>
              <c:numCache>
                <c:formatCode>General</c:formatCode>
                <c:ptCount val="11"/>
                <c:pt idx="0">
                  <c:v>320</c:v>
                </c:pt>
                <c:pt idx="1">
                  <c:v>433</c:v>
                </c:pt>
                <c:pt idx="2">
                  <c:v>642</c:v>
                </c:pt>
                <c:pt idx="3">
                  <c:v>902</c:v>
                </c:pt>
                <c:pt idx="4">
                  <c:v>983</c:v>
                </c:pt>
                <c:pt idx="5">
                  <c:v>1172</c:v>
                </c:pt>
                <c:pt idx="6">
                  <c:v>1302</c:v>
                </c:pt>
                <c:pt idx="7">
                  <c:v>1342</c:v>
                </c:pt>
                <c:pt idx="8">
                  <c:v>1411</c:v>
                </c:pt>
                <c:pt idx="9">
                  <c:v>1560</c:v>
                </c:pt>
                <c:pt idx="10">
                  <c:v>1667</c:v>
                </c:pt>
              </c:numCache>
            </c:numRef>
          </c:yVal>
          <c:smooth val="0"/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1469365232"/>
        <c:axId val="1469355440"/>
      </c:scatterChart>
      <c:valAx>
        <c:axId val="1469365232"/>
        <c:scaling>
          <c:orientation val="minMax"/>
        </c:scaling>
        <c:delete val="0"/>
        <c:axPos val="b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U</a:t>
                </a:r>
                <a:r>
                  <a:rPr lang="uk-UA"/>
                  <a:t>вх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69355440"/>
        <c:crosses val="autoZero"/>
        <c:crossBetween val="midCat"/>
      </c:valAx>
      <c:valAx>
        <c:axId val="146935544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title>
          <c:tx>
            <c:rich>
              <a:bodyPr rot="-5400000" spcFirstLastPara="1" vertOverflow="ellipsis" vert="horz" wrap="square" anchor="ctr" anchorCtr="1"/>
              <a:lstStyle/>
              <a:p>
                <a:pPr>
                  <a:defRPr sz="1000" b="0" i="0" u="none" strike="noStrike" kern="1200" baseline="0">
                    <a:solidFill>
                      <a:schemeClr val="tx1">
                        <a:lumMod val="65000"/>
                        <a:lumOff val="35000"/>
                      </a:schemeClr>
                    </a:solidFill>
                    <a:latin typeface="+mn-lt"/>
                    <a:ea typeface="+mn-ea"/>
                    <a:cs typeface="+mn-cs"/>
                  </a:defRPr>
                </a:pPr>
                <a:r>
                  <a:rPr lang="en-US"/>
                  <a:t>U</a:t>
                </a:r>
                <a:r>
                  <a:rPr lang="uk-UA"/>
                  <a:t>вих</a:t>
                </a:r>
                <a:endParaRPr lang="ru-RU"/>
              </a:p>
            </c:rich>
          </c:tx>
          <c:overlay val="0"/>
          <c:spPr>
            <a:noFill/>
            <a:ln>
              <a:noFill/>
            </a:ln>
            <a:effectLst/>
          </c:spPr>
          <c:txPr>
            <a:bodyPr rot="-5400000" spcFirstLastPara="1" vertOverflow="ellipsis" vert="horz" wrap="square" anchor="ctr" anchorCtr="1"/>
            <a:lstStyle/>
            <a:p>
              <a:pPr>
                <a:defRPr sz="1000" b="0" i="0" u="none" strike="noStrike" kern="1200" baseline="0">
                  <a:solidFill>
                    <a:schemeClr val="tx1">
                      <a:lumMod val="65000"/>
                      <a:lumOff val="35000"/>
                    </a:schemeClr>
                  </a:solidFill>
                  <a:latin typeface="+mn-lt"/>
                  <a:ea typeface="+mn-ea"/>
                  <a:cs typeface="+mn-cs"/>
                </a:defRPr>
              </a:pPr>
              <a:endParaRPr lang="ru-RU"/>
            </a:p>
          </c:txPr>
        </c:title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25000"/>
                <a:lumOff val="7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ru-RU"/>
          </a:p>
        </c:txPr>
        <c:crossAx val="1469365232"/>
        <c:crosses val="autoZero"/>
        <c:crossBetween val="midCat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ru-RU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charts/style2.xml><?xml version="1.0" encoding="utf-8"?>
<cs:chartStyle xmlns:cs="http://schemas.microsoft.com/office/drawing/2012/chartStyle" xmlns:a="http://schemas.openxmlformats.org/drawingml/2006/main" id="240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</cs:dataPoint>
  <cs:dataPoint3D>
    <cs:lnRef idx="0"/>
    <cs:fillRef idx="1">
      <cs:styleClr val="auto"/>
    </cs:fillRef>
    <cs:effectRef idx="0"/>
    <cs:fontRef idx="minor">
      <a:schemeClr val="tx1"/>
    </cs:fontRef>
  </cs:dataPoint3D>
  <cs:dataPointLine>
    <cs:lnRef idx="0">
      <cs:styleClr val="auto"/>
    </cs:lnRef>
    <cs:fillRef idx="1"/>
    <cs:effectRef idx="0"/>
    <cs:fontRef idx="minor">
      <a:schemeClr val="tx1"/>
    </cs:fontRef>
    <cs:spPr>
      <a:ln w="19050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tx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tx1"/>
    </cs:fontRef>
    <cs:spPr>
      <a:solidFill>
        <a:schemeClr val="lt1"/>
      </a:solidFill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</TotalTime>
  <Pages>4</Pages>
  <Words>365</Words>
  <Characters>2086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Сидоренко</dc:creator>
  <cp:keywords/>
  <dc:description/>
  <cp:lastModifiedBy>Максим Сидоренко</cp:lastModifiedBy>
  <cp:revision>8</cp:revision>
  <dcterms:created xsi:type="dcterms:W3CDTF">2019-06-03T15:34:00Z</dcterms:created>
  <dcterms:modified xsi:type="dcterms:W3CDTF">2019-06-06T20:35:00Z</dcterms:modified>
</cp:coreProperties>
</file>