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</w:p>
    <w:p>
      <w:pPr>
        <w:jc w:val="center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0" w:name="_Toc29560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韩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幸运28</w:t>
      </w:r>
      <w:bookmarkEnd w:id="0"/>
    </w:p>
    <w:p>
      <w:p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1" w:name="_Toc31812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目录</w:t>
      </w:r>
      <w:bookmarkEnd w:id="1"/>
    </w:p>
    <w:p>
      <w:pPr>
        <w:pStyle w:val="2"/>
        <w:tabs>
          <w:tab w:val="right" w:leader="dot" w:pos="8306"/>
        </w:tabs>
      </w:pPr>
      <w:bookmarkStart w:id="51" w:name="_GoBack"/>
      <w:bookmarkEnd w:id="5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_Toc29560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szCs w:val="32"/>
          <w:lang w:val="en-US" w:eastAsia="zh-CN"/>
        </w:rPr>
        <w:t xml:space="preserve">韩 </w:t>
      </w:r>
      <w:r>
        <w:rPr>
          <w:rFonts w:hint="eastAsia" w:asciiTheme="minorEastAsia" w:hAnsiTheme="minorEastAsia" w:eastAsiaTheme="minorEastAsia" w:cstheme="minorEastAsia"/>
          <w:bCs/>
          <w:szCs w:val="32"/>
          <w:lang w:val="en-US" w:eastAsia="zh-CN"/>
        </w:rPr>
        <w:t>幸运28</w:t>
      </w:r>
      <w:r>
        <w:tab/>
      </w:r>
      <w:r>
        <w:fldChar w:fldCharType="begin"/>
      </w:r>
      <w:r>
        <w:instrText xml:space="preserve"> PAGEREF _Toc29560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_Toc31812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32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_Toc31812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_Toc12603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一、 说明</w:t>
      </w:r>
      <w:r>
        <w:tab/>
      </w:r>
      <w:r>
        <w:fldChar w:fldCharType="begin"/>
      </w:r>
      <w:r>
        <w:instrText xml:space="preserve"> PAGEREF _Toc12603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_Toc25208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2"/>
          <w:lang w:val="en-US" w:eastAsia="zh-CN"/>
        </w:rPr>
        <w:t>二、 账户</w:t>
      </w:r>
      <w:r>
        <w:tab/>
      </w:r>
      <w:r>
        <w:fldChar w:fldCharType="begin"/>
      </w:r>
      <w:r>
        <w:instrText xml:space="preserve"> PAGEREF _Toc25208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_Toc25544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1、 登录</w:t>
      </w:r>
      <w:r>
        <w:tab/>
      </w:r>
      <w:r>
        <w:fldChar w:fldCharType="begin"/>
      </w:r>
      <w:r>
        <w:instrText xml:space="preserve"> PAGEREF _Toc25544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_Toc20592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2、 注册</w:t>
      </w:r>
      <w:r>
        <w:tab/>
      </w:r>
      <w:r>
        <w:fldChar w:fldCharType="begin"/>
      </w:r>
      <w:r>
        <w:instrText xml:space="preserve"> PAGEREF _Toc20592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_Toc27042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3、 找回登录密码</w:t>
      </w:r>
      <w:r>
        <w:tab/>
      </w:r>
      <w:r>
        <w:fldChar w:fldCharType="begin"/>
      </w:r>
      <w:r>
        <w:instrText xml:space="preserve"> PAGEREF _Toc27042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_Toc11711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4、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发送短信</w:t>
      </w:r>
      <w:r>
        <w:tab/>
      </w:r>
      <w:r>
        <w:fldChar w:fldCharType="begin"/>
      </w:r>
      <w:r>
        <w:instrText xml:space="preserve"> PAGEREF _Toc11711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_Toc27327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5、 提现密码</w:t>
      </w:r>
      <w:r>
        <w:tab/>
      </w:r>
      <w:r>
        <w:fldChar w:fldCharType="begin"/>
      </w:r>
      <w:r>
        <w:instrText xml:space="preserve"> PAGEREF _Toc27327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_Toc11885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6、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是否设置提现密码</w:t>
      </w:r>
      <w:r>
        <w:tab/>
      </w:r>
      <w:r>
        <w:fldChar w:fldCharType="begin"/>
      </w:r>
      <w:r>
        <w:instrText xml:space="preserve"> PAGEREF _Toc11885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_Toc28487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7、 绑定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/修改</w:t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银行卡</w:t>
      </w:r>
      <w:r>
        <w:tab/>
      </w:r>
      <w:r>
        <w:fldChar w:fldCharType="begin"/>
      </w:r>
      <w:r>
        <w:instrText xml:space="preserve"> PAGEREF _Toc28487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_Toc21816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8、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银行卡列表</w:t>
      </w:r>
      <w:r>
        <w:tab/>
      </w:r>
      <w:r>
        <w:fldChar w:fldCharType="begin"/>
      </w:r>
      <w:r>
        <w:instrText xml:space="preserve"> PAGEREF _Toc21816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_Toc1366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9、 我的回水</w:t>
      </w:r>
      <w:r>
        <w:tab/>
      </w:r>
      <w:r>
        <w:fldChar w:fldCharType="begin"/>
      </w:r>
      <w:r>
        <w:instrText xml:space="preserve"> PAGEREF _Toc1366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_Toc31964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10、 账变记录</w:t>
      </w:r>
      <w:r>
        <w:tab/>
      </w:r>
      <w:r>
        <w:fldChar w:fldCharType="begin"/>
      </w:r>
      <w:r>
        <w:instrText xml:space="preserve"> PAGEREF _Toc31964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_Toc13718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11、 昵称、个性签名</w:t>
      </w:r>
      <w:r>
        <w:tab/>
      </w:r>
      <w:r>
        <w:fldChar w:fldCharType="begin"/>
      </w:r>
      <w:r>
        <w:instrText xml:space="preserve"> PAGEREF _Toc13718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_Toc18610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12、 更新图像</w:t>
      </w:r>
      <w:r>
        <w:tab/>
      </w:r>
      <w:r>
        <w:fldChar w:fldCharType="begin"/>
      </w:r>
      <w:r>
        <w:instrText xml:space="preserve"> PAGEREF _Toc18610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_Toc17908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13、 首页数据</w:t>
      </w:r>
      <w:r>
        <w:tab/>
      </w:r>
      <w:r>
        <w:fldChar w:fldCharType="begin"/>
      </w:r>
      <w:r>
        <w:instrText xml:space="preserve"> PAGEREF _Toc17908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_Toc7967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 xml:space="preserve">14、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用户图像等信息</w:t>
      </w:r>
      <w:r>
        <w:tab/>
      </w:r>
      <w:r>
        <w:fldChar w:fldCharType="begin"/>
      </w:r>
      <w:r>
        <w:instrText xml:space="preserve"> PAGEREF _Toc7967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_Toc703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 xml:space="preserve">15、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最新投注盈亏</w:t>
      </w:r>
      <w:r>
        <w:tab/>
      </w:r>
      <w:r>
        <w:fldChar w:fldCharType="begin"/>
      </w:r>
      <w:r>
        <w:instrText xml:space="preserve"> PAGEREF _Toc703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_Toc9388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2"/>
          <w:lang w:val="en-US" w:eastAsia="zh-CN"/>
        </w:rPr>
        <w:t>三、 钱包</w:t>
      </w:r>
      <w:r>
        <w:tab/>
      </w:r>
      <w:r>
        <w:fldChar w:fldCharType="begin"/>
      </w:r>
      <w:r>
        <w:instrText xml:space="preserve"> PAGEREF _Toc9388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_Toc18924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2"/>
          <w:lang w:val="en-US" w:eastAsia="zh-CN"/>
        </w:rPr>
        <w:t xml:space="preserve">1、 </w:t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我的银行卡</w:t>
      </w:r>
      <w:r>
        <w:tab/>
      </w:r>
      <w:r>
        <w:fldChar w:fldCharType="begin"/>
      </w:r>
      <w:r>
        <w:instrText xml:space="preserve"> PAGEREF _Toc18924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_Toc9413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2"/>
          <w:lang w:val="en-US" w:eastAsia="zh-CN"/>
        </w:rPr>
        <w:t xml:space="preserve">2、 </w:t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提现</w:t>
      </w:r>
      <w:r>
        <w:tab/>
      </w:r>
      <w:r>
        <w:fldChar w:fldCharType="begin"/>
      </w:r>
      <w:r>
        <w:instrText xml:space="preserve"> PAGEREF _Toc9413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_Toc12635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3、 提现记录</w:t>
      </w:r>
      <w:r>
        <w:tab/>
      </w:r>
      <w:r>
        <w:fldChar w:fldCharType="begin"/>
      </w:r>
      <w:r>
        <w:instrText xml:space="preserve"> PAGEREF _Toc12635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_Toc32103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4、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提现说明</w:t>
      </w:r>
      <w:r>
        <w:tab/>
      </w:r>
      <w:r>
        <w:fldChar w:fldCharType="begin"/>
      </w:r>
      <w:r>
        <w:instrText xml:space="preserve"> PAGEREF _Toc32103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_Toc10311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5、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在线充值</w:t>
      </w:r>
      <w:r>
        <w:tab/>
      </w:r>
      <w:r>
        <w:fldChar w:fldCharType="begin"/>
      </w:r>
      <w:r>
        <w:instrText xml:space="preserve"> PAGEREF _Toc10311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_Toc3400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6、 余额</w:t>
      </w:r>
      <w:r>
        <w:tab/>
      </w:r>
      <w:r>
        <w:fldChar w:fldCharType="begin"/>
      </w:r>
      <w:r>
        <w:instrText xml:space="preserve"> PAGEREF _Toc3400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_Toc13650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2"/>
          <w:lang w:val="en-US" w:eastAsia="zh-CN"/>
        </w:rPr>
        <w:t>四、 动态</w:t>
      </w:r>
      <w:r>
        <w:tab/>
      </w:r>
      <w:r>
        <w:fldChar w:fldCharType="begin"/>
      </w:r>
      <w:r>
        <w:instrText xml:space="preserve"> PAGEREF _Toc13650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_Toc24640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1、 通知公告</w:t>
      </w:r>
      <w:r>
        <w:tab/>
      </w:r>
      <w:r>
        <w:fldChar w:fldCharType="begin"/>
      </w:r>
      <w:r>
        <w:instrText xml:space="preserve"> PAGEREF _Toc24640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_Toc15813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2、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系统通知公告</w:t>
      </w:r>
      <w:r>
        <w:tab/>
      </w:r>
      <w:r>
        <w:fldChar w:fldCharType="begin"/>
      </w:r>
      <w:r>
        <w:instrText xml:space="preserve"> PAGEREF _Toc15813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_Toc29691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3、 我的消息</w:t>
      </w:r>
      <w:r>
        <w:tab/>
      </w:r>
      <w:r>
        <w:fldChar w:fldCharType="begin"/>
      </w:r>
      <w:r>
        <w:instrText xml:space="preserve"> PAGEREF _Toc29691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_Toc26620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trike/>
          <w:dstrike w:val="0"/>
          <w:szCs w:val="22"/>
          <w:lang w:val="en-US" w:eastAsia="zh-CN"/>
        </w:rPr>
        <w:t>4、 轮播图</w:t>
      </w:r>
      <w:r>
        <w:tab/>
      </w:r>
      <w:r>
        <w:fldChar w:fldCharType="begin"/>
      </w:r>
      <w:r>
        <w:instrText xml:space="preserve"> PAGEREF _Toc26620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_Toc32573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8"/>
          <w:lang w:val="en-US" w:eastAsia="zh-CN"/>
        </w:rPr>
        <w:t>五、 充值</w:t>
      </w:r>
      <w:r>
        <w:tab/>
      </w:r>
      <w:r>
        <w:fldChar w:fldCharType="begin"/>
      </w:r>
      <w:r>
        <w:instrText xml:space="preserve"> PAGEREF _Toc32573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_Toc31262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1、 线下充值</w:t>
      </w:r>
      <w:r>
        <w:tab/>
      </w:r>
      <w:r>
        <w:fldChar w:fldCharType="begin"/>
      </w:r>
      <w:r>
        <w:instrText xml:space="preserve"> PAGEREF _Toc31262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_Toc14398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2、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充值</w:t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记录</w:t>
      </w:r>
      <w:r>
        <w:tab/>
      </w:r>
      <w:r>
        <w:fldChar w:fldCharType="begin"/>
      </w:r>
      <w:r>
        <w:instrText xml:space="preserve"> PAGEREF _Toc14398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_Toc24454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3、 商户账户</w:t>
      </w:r>
      <w:r>
        <w:tab/>
      </w:r>
      <w:r>
        <w:fldChar w:fldCharType="begin"/>
      </w:r>
      <w:r>
        <w:instrText xml:space="preserve"> PAGEREF _Toc24454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_Toc15078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32"/>
          <w:lang w:val="en-US" w:eastAsia="zh-CN"/>
        </w:rPr>
        <w:t>六、 彩票</w:t>
      </w:r>
      <w:r>
        <w:tab/>
      </w:r>
      <w:r>
        <w:fldChar w:fldCharType="begin"/>
      </w:r>
      <w:r>
        <w:instrText xml:space="preserve"> PAGEREF _Toc15078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_Toc4749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1、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投注</w:t>
      </w:r>
      <w:r>
        <w:tab/>
      </w:r>
      <w:r>
        <w:fldChar w:fldCharType="begin"/>
      </w:r>
      <w:r>
        <w:instrText xml:space="preserve"> PAGEREF _Toc4749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_Toc30196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2、投注/游戏</w:t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记录</w:t>
      </w:r>
      <w:r>
        <w:tab/>
      </w:r>
      <w:r>
        <w:fldChar w:fldCharType="begin"/>
      </w:r>
      <w:r>
        <w:instrText xml:space="preserve"> PAGEREF _Toc30196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_Toc21912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3、 最新10期开奖记录</w:t>
      </w:r>
      <w:r>
        <w:tab/>
      </w:r>
      <w:r>
        <w:fldChar w:fldCharType="begin"/>
      </w:r>
      <w:r>
        <w:instrText xml:space="preserve"> PAGEREF _Toc21912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_Toc32342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4、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今日</w:t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开奖记录</w:t>
      </w:r>
      <w:r>
        <w:tab/>
      </w:r>
      <w:r>
        <w:fldChar w:fldCharType="begin"/>
      </w:r>
      <w:r>
        <w:instrText xml:space="preserve"> PAGEREF _Toc32342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_Toc15759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5、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走势图</w:t>
      </w:r>
      <w:r>
        <w:tab/>
      </w:r>
      <w:r>
        <w:fldChar w:fldCharType="begin"/>
      </w:r>
      <w:r>
        <w:instrText xml:space="preserve"> PAGEREF _Toc15759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_Toc25143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6、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最新竞猜记录</w:t>
      </w:r>
      <w:r>
        <w:tab/>
      </w:r>
      <w:r>
        <w:fldChar w:fldCharType="begin"/>
      </w:r>
      <w:r>
        <w:instrText xml:space="preserve"> PAGEREF _Toc25143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_Toc24884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7、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获取聊天室</w:t>
      </w:r>
      <w:r>
        <w:tab/>
      </w:r>
      <w:r>
        <w:fldChar w:fldCharType="begin"/>
      </w:r>
      <w:r>
        <w:instrText xml:space="preserve"> PAGEREF _Toc24884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_Toc8593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8、 赔率说明</w:t>
      </w:r>
      <w:r>
        <w:tab/>
      </w:r>
      <w:r>
        <w:fldChar w:fldCharType="begin"/>
      </w:r>
      <w:r>
        <w:instrText xml:space="preserve"> PAGEREF _Toc8593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_Toc23529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2"/>
          <w:lang w:val="en-US" w:eastAsia="zh-CN"/>
        </w:rPr>
        <w:t>七、 彩票相关设置</w:t>
      </w:r>
      <w:r>
        <w:tab/>
      </w:r>
      <w:r>
        <w:fldChar w:fldCharType="begin"/>
      </w:r>
      <w:r>
        <w:instrText xml:space="preserve"> PAGEREF _Toc23529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_Toc24650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 xml:space="preserve">1、 </w:t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>赔率设置</w:t>
      </w:r>
      <w:r>
        <w:tab/>
      </w:r>
      <w:r>
        <w:fldChar w:fldCharType="begin"/>
      </w:r>
      <w:r>
        <w:instrText xml:space="preserve"> PAGEREF _Toc24650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_Toc2018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2、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房间信息</w:t>
      </w:r>
      <w:r>
        <w:tab/>
      </w:r>
      <w:r>
        <w:fldChar w:fldCharType="begin"/>
      </w:r>
      <w:r>
        <w:instrText xml:space="preserve"> PAGEREF _Toc2018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_Toc17944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3、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回水规则</w:t>
      </w:r>
      <w:r>
        <w:tab/>
      </w:r>
      <w:r>
        <w:fldChar w:fldCharType="begin"/>
      </w:r>
      <w:r>
        <w:instrText xml:space="preserve"> PAGEREF _Toc17944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_Toc13032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2"/>
          <w:lang w:val="en-US" w:eastAsia="zh-CN"/>
        </w:rPr>
        <w:t xml:space="preserve">4、 </w:t>
      </w:r>
      <w:r>
        <w:rPr>
          <w:rFonts w:hint="eastAsia" w:asciiTheme="minorEastAsia" w:hAnsiTheme="minorEastAsia" w:cstheme="minorEastAsia"/>
          <w:bCs/>
          <w:szCs w:val="22"/>
          <w:lang w:val="en-US" w:eastAsia="zh-CN"/>
        </w:rPr>
        <w:t>房间在线人数</w:t>
      </w:r>
      <w:r>
        <w:tab/>
      </w:r>
      <w:r>
        <w:fldChar w:fldCharType="begin"/>
      </w:r>
      <w:r>
        <w:instrText xml:space="preserve"> PAGEREF _Toc13032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_Toc25294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2"/>
          <w:lang w:val="en-US" w:eastAsia="zh-CN"/>
        </w:rPr>
        <w:t xml:space="preserve">5、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关于</w:t>
      </w:r>
      <w:r>
        <w:tab/>
      </w:r>
      <w:r>
        <w:fldChar w:fldCharType="begin"/>
      </w:r>
      <w:r>
        <w:instrText xml:space="preserve"> PAGEREF _Toc25294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instrText xml:space="preserve"> HYPERLINK \l _Toc27146 </w:instrText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八、 特殊说明</w:t>
      </w:r>
      <w:r>
        <w:tab/>
      </w:r>
      <w:r>
        <w:fldChar w:fldCharType="begin"/>
      </w:r>
      <w:r>
        <w:instrText xml:space="preserve"> PAGEREF _Toc27146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 w:val="0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outlineLvl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" w:name="_Toc12603"/>
      <w:r>
        <w:rPr>
          <w:rFonts w:hint="eastAsia" w:asciiTheme="minorEastAsia" w:hAnsiTheme="minorEastAsia" w:eastAsiaTheme="minorEastAsia" w:cstheme="minorEastAsia"/>
          <w:lang w:val="en-US" w:eastAsia="zh-CN"/>
        </w:rPr>
        <w:t>说明</w:t>
      </w:r>
      <w:bookmarkEnd w:id="2"/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请求地址：http://ht.pc3018.com/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方法:  post    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返回格式：json  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{"state":"error","biz_content":"只支持POST方式请求"}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{"state":"success","biz_content":"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登录成功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"}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bookmarkStart w:id="3" w:name="_Toc25208"/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账户</w:t>
      </w:r>
      <w:bookmarkEnd w:id="3"/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4" w:name="_Toc25544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登录</w:t>
      </w:r>
      <w:bookmarkEnd w:id="4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/appaccount/login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eastAsia="zh-CN"/>
              </w:rPr>
              <w:t>否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（账号登录时使用）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密码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eastAsia="zh-CN"/>
              </w:rPr>
              <w:t>否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（账号登录时使用）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openid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微信标识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eastAsia="zh-CN"/>
              </w:rPr>
              <w:t>否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（微信登录时必填）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昵称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eastAsia="zh-CN"/>
              </w:rPr>
              <w:t>否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（微信登录时必填）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缺少请求参数；密码不正确；登录失败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{"state":"success","biz_content":{"</w:t>
            </w: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account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":"</w:t>
            </w: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wx_123123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","</w:t>
            </w: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password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":"</w:t>
            </w: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123456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"}}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5" w:name="_Toc20592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注册</w:t>
      </w:r>
      <w:bookmarkEnd w:id="5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/appaccount/register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密码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缺少请求参数；注册失败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,账号已存在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注册成功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6" w:name="_Toc27042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找回登录密码</w:t>
      </w:r>
      <w:bookmarkEnd w:id="6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/appaccount/resetpwd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密码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验证码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验证码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错误;更新失败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不存在；您的账号已在其他手机登录,您被迫下线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更新成功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7" w:name="_Toc11711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发送短信</w:t>
      </w:r>
      <w:bookmarkEnd w:id="7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end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sms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类型(注册应用,找回密码)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验证码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发送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不存在；您的账号已在其他手机登录,您被迫下线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发送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8" w:name="_Toc27327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提现密码</w:t>
      </w:r>
      <w:bookmarkEnd w:id="8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/appaccount/drawpwd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密码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oldpwd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原始密码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否（修改提现密码 必填字段）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缺少请求参数；提现密码和登录密码不能一致;原有密码错误;账号不存在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保存失败;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保存成功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9" w:name="_Toc11885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是否设置提现密码</w:t>
      </w:r>
      <w:bookmarkEnd w:id="9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</w:t>
      </w:r>
      <w:r>
        <w:rPr>
          <w:rFonts w:hint="eastAsia" w:ascii="新宋体" w:hAnsi="新宋体" w:eastAsia="新宋体"/>
          <w:color w:val="000000"/>
          <w:sz w:val="22"/>
          <w:highlight w:val="lightGray"/>
          <w:lang w:val="en-US" w:eastAsia="zh-CN"/>
        </w:rPr>
        <w:t>e</w:t>
      </w:r>
      <w:r>
        <w:rPr>
          <w:rFonts w:hint="eastAsia" w:ascii="新宋体" w:hAnsi="新宋体" w:eastAsia="新宋体"/>
          <w:color w:val="000000"/>
          <w:sz w:val="22"/>
          <w:highlight w:val="lightGray"/>
        </w:rPr>
        <w:t>xists</w:t>
      </w:r>
      <w:r>
        <w:rPr>
          <w:rFonts w:hint="eastAsia" w:ascii="新宋体" w:hAnsi="新宋体" w:eastAsia="新宋体"/>
          <w:color w:val="000000"/>
          <w:sz w:val="22"/>
          <w:highlight w:val="lightGray"/>
          <w:lang w:val="en-US" w:eastAsia="zh-CN"/>
        </w:rPr>
        <w:t>d</w:t>
      </w:r>
      <w:r>
        <w:rPr>
          <w:rFonts w:hint="eastAsia" w:ascii="新宋体" w:hAnsi="新宋体" w:eastAsia="新宋体"/>
          <w:color w:val="000000"/>
          <w:sz w:val="22"/>
          <w:highlight w:val="lightGray"/>
        </w:rPr>
        <w:t>raw</w:t>
      </w:r>
      <w:r>
        <w:rPr>
          <w:rFonts w:hint="eastAsia" w:ascii="新宋体" w:hAnsi="新宋体" w:eastAsia="新宋体"/>
          <w:color w:val="000000"/>
          <w:sz w:val="22"/>
          <w:highlight w:val="lightGray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22"/>
          <w:highlight w:val="lightGray"/>
        </w:rPr>
        <w:t>d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缺少请求参数；账号不存在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;获取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失败;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未设置提现密码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;已设置提现密码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10" w:name="_Toc28487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绑定</w:t>
      </w: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/修改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银行卡</w:t>
      </w:r>
      <w:bookmarkEnd w:id="10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/appaccount/setdrawaccount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类型 0 银行卡 1 支付宝 2 微信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开户姓名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cardname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cardnum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卡号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cardaddress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开户地址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提现密码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缺少请求参数；提现密码错误；保存失败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不存在；您的账号已在其他手机登录,您被迫下线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保存成功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11" w:name="_Toc21816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银行卡列表</w:t>
      </w:r>
      <w:bookmarkEnd w:id="11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api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k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;您的账号已在其他手机登录,您被迫下线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21"/>
          <w:lang w:val="en-US" w:eastAsia="zh-CN"/>
        </w:rPr>
        <w:t>{"state":"success","biz_content":[{"type":"中国农业银行"},{"type":"中国建设银行"},{"type":"中国工商银行"},{"type":"中国邮政储蓄银行"},{"type":"招商银行"},{"type":"中国银行"},{"type":"交通银行"},{"type":"兴业银行"},{"type":"中信银行"},{"type":"中国光大银行"},{"type":"上海浦东发展银行"},{"type":"中国民生银行"},{"type":"深圳发展银行"},{"type":"华夏银行"},{"type":"广东发展银行"}]}</w:t>
      </w: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12" w:name="_Toc1366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我的回水</w:t>
      </w:r>
      <w:bookmarkEnd w:id="12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api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ser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ack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,暂无回水记录；您的账号已在其他手机登录,您被迫下线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oney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回水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tatus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time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时间（yyyy-MM-dd HH:mm:ss）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{"state":"success","biz_content":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{"money":200,"status":"已结算","</w:t>
      </w:r>
      <w:r>
        <w:rPr>
          <w:rFonts w:hint="eastAsia" w:asciiTheme="minorEastAsia" w:hAnsiTheme="minorEastAsia" w:eastAsiaTheme="minorEastAsia" w:cstheme="minorEastAsia"/>
          <w:sz w:val="20"/>
          <w:szCs w:val="20"/>
          <w:vertAlign w:val="baseline"/>
          <w:lang w:val="en-US" w:eastAsia="zh-CN"/>
        </w:rPr>
        <w:t>time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":"2016-12-08"}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{"money":200,"status":"已结算","</w:t>
      </w:r>
      <w:r>
        <w:rPr>
          <w:rFonts w:hint="eastAsia" w:asciiTheme="minorEastAsia" w:hAnsiTheme="minorEastAsia" w:eastAsiaTheme="minorEastAsia" w:cstheme="minorEastAsia"/>
          <w:sz w:val="20"/>
          <w:szCs w:val="20"/>
          <w:vertAlign w:val="baseline"/>
          <w:lang w:val="en-US" w:eastAsia="zh-CN"/>
        </w:rPr>
        <w:t>time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":"2016-12-0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"}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13" w:name="_Toc31964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账变记录</w:t>
      </w:r>
      <w:bookmarkEnd w:id="13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api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hange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,暂无账变记录；您的账号已在其他手机登录,您被迫下线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oney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remark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账变记录说明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time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时间（yyyy-MM-dd HH:mm:ss）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{"state":"success","biz_content":[{"money":200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.00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remark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":"回水","</w:t>
      </w:r>
      <w:r>
        <w:rPr>
          <w:rFonts w:hint="eastAsia" w:asciiTheme="minorEastAsia" w:hAnsiTheme="minorEastAsia" w:eastAsiaTheme="minorEastAsia" w:cstheme="minorEastAsia"/>
          <w:sz w:val="20"/>
          <w:szCs w:val="20"/>
          <w:vertAlign w:val="baseline"/>
          <w:lang w:val="en-US" w:eastAsia="zh-CN"/>
        </w:rPr>
        <w:t>time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":"2016-12-08"}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{"money":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200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.00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remark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":"回水","</w:t>
      </w:r>
      <w:r>
        <w:rPr>
          <w:rFonts w:hint="eastAsia" w:asciiTheme="minorEastAsia" w:hAnsiTheme="minorEastAsia" w:eastAsiaTheme="minorEastAsia" w:cstheme="minorEastAsia"/>
          <w:sz w:val="20"/>
          <w:szCs w:val="20"/>
          <w:vertAlign w:val="baseline"/>
          <w:lang w:val="en-US" w:eastAsia="zh-CN"/>
        </w:rPr>
        <w:t>time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":"2016-12-0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"}]}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14" w:name="_Toc13718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昵称、个性签名</w:t>
      </w:r>
      <w:bookmarkEnd w:id="14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/appaccount/updateuserinfo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昵称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signname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个性签名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更新失败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bookmarkStart w:id="15" w:name="_Toc18610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更新图像</w:t>
      </w:r>
      <w:bookmarkEnd w:id="15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</w:t>
      </w:r>
      <w:r>
        <w:rPr>
          <w:rFonts w:hint="eastAsia" w:ascii="新宋体" w:hAnsi="新宋体" w:eastAsia="新宋体"/>
          <w:color w:val="000000"/>
          <w:sz w:val="22"/>
          <w:highlight w:val="lightGray"/>
          <w:lang w:val="en-US" w:eastAsia="zh-CN"/>
        </w:rPr>
        <w:t>u</w:t>
      </w:r>
      <w:r>
        <w:rPr>
          <w:rFonts w:hint="eastAsia" w:ascii="新宋体" w:hAnsi="新宋体" w:eastAsia="新宋体"/>
          <w:color w:val="000000"/>
          <w:sz w:val="22"/>
          <w:highlight w:val="lightGray"/>
        </w:rPr>
        <w:t>pdate</w:t>
      </w:r>
      <w:r>
        <w:rPr>
          <w:rFonts w:hint="eastAsia" w:ascii="新宋体" w:hAnsi="新宋体" w:eastAsia="新宋体"/>
          <w:color w:val="000000"/>
          <w:sz w:val="22"/>
          <w:highlight w:val="lightGray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22"/>
          <w:highlight w:val="lightGray"/>
        </w:rPr>
        <w:t>mg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图像以文件方式传递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图片为空；图片类型不允许；图片太小超出限制;更新失败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更新成功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bookmarkStart w:id="16" w:name="_Toc17908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首页数据</w:t>
      </w:r>
      <w:bookmarkEnd w:id="16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homedata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无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更新成功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users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注册总人数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money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用户赚取金币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percent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赚钱率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Json样例：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{"state":"success","biz_content":{"users":2,"money":684.00,"percent":"98"}}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bookmarkStart w:id="17" w:name="_Toc7967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用户图像等信息</w:t>
      </w:r>
      <w:bookmarkEnd w:id="17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userinfo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更新成功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  <w:t>nickname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  <w:t>signname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  <w:t>avatar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图片地址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{"state":"success","biz_content":{"account":"18237730903","nickname":"like","signname":"","avatar":"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http://pc28528.com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/upload/imgs/defaultcall.png"}}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bookmarkStart w:id="18" w:name="_Toc703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最新投注盈亏</w:t>
      </w:r>
      <w:bookmarkEnd w:id="18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lottery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et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rofitloss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；您的账号已在其他手机登录,您被迫下线；没有盈亏记录时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luckresult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状态（1：盈利 2：亏损）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PS：没有盈亏记录返回  {"state":"error","biz_content":""}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bookmarkStart w:id="19" w:name="_Toc9388"/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钱包</w:t>
      </w:r>
      <w:bookmarkEnd w:id="19"/>
    </w:p>
    <w:p>
      <w:pPr>
        <w:numPr>
          <w:ilvl w:val="0"/>
          <w:numId w:val="3"/>
        </w:numPr>
        <w:outlineLvl w:val="1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bookmarkStart w:id="20" w:name="_Toc18924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我的银行卡</w:t>
      </w:r>
      <w:bookmarkEnd w:id="20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/appaccount/getdrawaccount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提现类型 0 银行卡 1 支付宝 2 微信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;没有提现账户信息；您的账号已在其他手机登录,您被迫下线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开户姓名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card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cardnum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cardaddress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开户地址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Json样例：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{"state":"success","biz_content":{"account":"18237777903","username":"张三","card":"农业银行","cardnum":"6666666666666666666","cardaddress":"工业路支行"}}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3"/>
        </w:numPr>
        <w:outlineLvl w:val="1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bookmarkStart w:id="21" w:name="_Toc9413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提现</w:t>
      </w:r>
      <w:bookmarkEnd w:id="21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/api/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ser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raw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提现密码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money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提现金额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提现类型 0 银行卡 1 支付宝 2 微信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缺少请求参数；提现密码错误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；；余额不足;申请失败;；您的账号已在其他手机登录,您被迫下线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申请成功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3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22" w:name="_Toc12635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提现记录</w:t>
      </w:r>
      <w:bookmarkEnd w:id="22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api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ser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ist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oney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tate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ddtime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时间（yyyy-MM-dd HH:mm:ss）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21"/>
          <w:lang w:val="en-US" w:eastAsia="zh-CN"/>
        </w:rPr>
        <w:t>Json样例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  <w:t>{"state":"success","biz_content":[{"money":100,"state":"待审核","addtime":"2016-12-27"},{"money":100,"state":"提现成功","addtime":"2016-12-14"}]}</w:t>
      </w:r>
    </w:p>
    <w:p>
      <w:pPr>
        <w:numPr>
          <w:ilvl w:val="0"/>
          <w:numId w:val="3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23" w:name="_Toc32103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提现说明</w:t>
      </w:r>
      <w:bookmarkEnd w:id="23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appaccount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  <w:t>raw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  <w:t>emark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提现说明内容（|作为换行符，展示时根据分割符进行换行）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3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24" w:name="_Toc10311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在线充值</w:t>
      </w:r>
      <w:bookmarkEnd w:id="24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home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onlinepay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请求方式：Get  结果用html展示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类型（2：微信 3：QQ钱包）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money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金额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3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25" w:name="_Toc3400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余额</w:t>
      </w:r>
      <w:bookmarkEnd w:id="25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/api/getmoney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money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isspeak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是否禁言(0:禁言 1：不禁言)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bookmarkStart w:id="26" w:name="_Toc13650"/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动态</w:t>
      </w:r>
      <w:bookmarkEnd w:id="26"/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27" w:name="_Toc24640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通知公告</w:t>
      </w:r>
      <w:bookmarkEnd w:id="27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/api/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otice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暂无通知公告；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title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time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body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内容链接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Json样例：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{"state":"success","biz_content":[{"time":"2016-12-01","title":"维护公告121","body":"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http://pc28528.com/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home/notice/2"},{"time":"2016-12-01","title":"维护通知","body":"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http://pc28528.com/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home/notice/1"}]}</w:t>
      </w: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28" w:name="_Toc15813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系统通知公告</w:t>
      </w:r>
      <w:bookmarkEnd w:id="28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/api/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  <w:t>ystem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  <w:t>otice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请求和返回信息同【通知公告】，此接口为系统通知，强制弹出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29" w:name="_Toc29691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我的消息</w:t>
      </w:r>
      <w:bookmarkEnd w:id="29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/api/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essage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暂无信息；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title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time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body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Json样例：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{"state":"success","biz_content":[{"time":"2016-12-01","title":"系统公告","body":"&lt;p&gt;&lt;span style=\"font-size: 12px;\"&gt;尊敬的会员您好！由于系统例行维护将于【北京时间 2016-12-1 上午9:00至上午12:00】暂停服务，若有不便敬请见谅！！&lt;/span&gt;&lt;br/&gt;&lt;/p&gt;"},{"time":"2016-12-01","title":"系统公告","body":"&lt;p&gt;&lt;span style=\"font-size: 12px;\"&gt;尊敬的会员您好！由于系统例行维护将于【北京时间 2016-12-1 上午9:00至上午12:00】暂停服务，若有不便敬请见谅！！&lt;/span&gt;&lt;br/&gt;&lt;/p&gt;"}]}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b/>
          <w:bCs/>
          <w:strike/>
          <w:dstrike w:val="0"/>
          <w:sz w:val="20"/>
          <w:szCs w:val="22"/>
          <w:lang w:val="en-US" w:eastAsia="zh-CN"/>
        </w:rPr>
      </w:pPr>
      <w:bookmarkStart w:id="30" w:name="_Toc26620"/>
      <w:r>
        <w:rPr>
          <w:rFonts w:hint="eastAsia" w:asciiTheme="minorEastAsia" w:hAnsiTheme="minorEastAsia" w:eastAsiaTheme="minorEastAsia" w:cstheme="minorEastAsia"/>
          <w:b/>
          <w:bCs/>
          <w:strike/>
          <w:dstrike w:val="0"/>
          <w:sz w:val="20"/>
          <w:szCs w:val="22"/>
          <w:lang w:val="en-US" w:eastAsia="zh-CN"/>
        </w:rPr>
        <w:t>轮播图</w:t>
      </w:r>
      <w:bookmarkEnd w:id="30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/api/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dvert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  无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3181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318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50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318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  <w:tc>
          <w:tcPr>
            <w:tcW w:w="250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318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  <w:tc>
          <w:tcPr>
            <w:tcW w:w="250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暂无信息；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title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image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trike w:val="0"/>
                <w:dstrike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trike w:val="0"/>
                <w:dstrike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链接地址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Json样例：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{"state":"success","biz_content":[{"title":"推广","image":"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http://pc28528.com/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upload/adv/ad_1612020932411362758.png","url":""},{"title":"期待","image":"h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http://pc28528.com/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upload/adv/ad_1612020929402449294.png","url":""},{"title":"加拿大28","image":"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http://pc28528.com/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upload/adv/ad_1612020928553123594.png","url":""},{"title":"北京28","image":"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http://pc28528.com/</w:t>
      </w: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upload/adv/ad_1612020925586742563.png","url":""}]}</w:t>
      </w:r>
    </w:p>
    <w:p>
      <w:pPr>
        <w:numPr>
          <w:ilvl w:val="0"/>
          <w:numId w:val="1"/>
        </w:numPr>
        <w:outlineLvl w:val="0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bookmarkStart w:id="31" w:name="_Toc32573"/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充值</w:t>
      </w:r>
      <w:bookmarkEnd w:id="31"/>
    </w:p>
    <w:p>
      <w:pPr>
        <w:numPr>
          <w:ilvl w:val="0"/>
          <w:numId w:val="5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32" w:name="_Toc31262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线下充值</w:t>
      </w:r>
      <w:bookmarkEnd w:id="32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 xml:space="preserve">   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api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addr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emit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类型（微信,支付宝,银行卡）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money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金额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bankname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开户银行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提交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提交成功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33" w:name="_Toc14398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充值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记录</w:t>
      </w:r>
      <w:bookmarkEnd w:id="33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api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ser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emit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缺少请求参数；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暂无充值记录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ame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ccount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eal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oney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ankname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emark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tate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ddtime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时间（yyyy-MM-dd HH:mm:ss）</w:t>
            </w:r>
          </w:p>
        </w:tc>
      </w:tr>
    </w:tbl>
    <w:p>
      <w:pPr>
        <w:numPr>
          <w:ilvl w:val="0"/>
          <w:numId w:val="5"/>
        </w:numPr>
        <w:outlineLvl w:val="1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bookmarkStart w:id="34" w:name="_Toc24454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商户账户</w:t>
      </w:r>
      <w:bookmarkEnd w:id="34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/api/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chargeaccount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类型（值：微信,支付宝,银行卡）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；您的账号已在其他手机登录,您被迫下线;暂无账户信息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sz w:val="21"/>
                <w:szCs w:val="21"/>
              </w:rPr>
              <w:t>key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sz w:val="21"/>
                <w:szCs w:val="21"/>
              </w:rPr>
              <w:t>account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bank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/>
                <w:sz w:val="21"/>
                <w:szCs w:val="21"/>
              </w:rPr>
              <w:t>ank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/>
                <w:sz w:val="21"/>
                <w:szCs w:val="21"/>
              </w:rPr>
              <w:t>ddress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开户地址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Json样例：</w:t>
      </w:r>
    </w:p>
    <w:p>
      <w:pPr>
        <w:pStyle w:val="4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sz w:val="21"/>
          <w:szCs w:val="21"/>
        </w:rPr>
        <w:t>{"state":"success","biz_content":{"key":"微信","name":"","account":"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http://pc28528.com/</w:t>
      </w:r>
      <w:r>
        <w:rPr>
          <w:sz w:val="21"/>
          <w:szCs w:val="21"/>
        </w:rPr>
        <w:t>upload/imgs/img_1612300958212800118.png","bank":"","bankaddress":""}}</w:t>
      </w:r>
    </w:p>
    <w:p>
      <w:pPr>
        <w:numPr>
          <w:ilvl w:val="0"/>
          <w:numId w:val="0"/>
        </w:numPr>
        <w:outlineLvl w:val="9"/>
        <w:rPr>
          <w:rFonts w:hint="eastAsia" w:ascii="新宋体" w:hAnsi="新宋体" w:eastAsia="新宋体"/>
          <w:color w:val="000000"/>
          <w:sz w:val="22"/>
          <w:highlight w:val="lightGray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新宋体" w:hAnsi="新宋体" w:eastAsia="新宋体"/>
          <w:color w:val="000000"/>
          <w:sz w:val="22"/>
          <w:highlight w:val="lightGray"/>
          <w:shd w:val="clear" w:color="auto" w:fill="auto"/>
          <w:lang w:val="en-US" w:eastAsia="zh-CN"/>
        </w:rPr>
      </w:pPr>
    </w:p>
    <w:p>
      <w:pPr>
        <w:numPr>
          <w:ilvl w:val="0"/>
          <w:numId w:val="5"/>
        </w:numPr>
        <w:outlineLvl w:val="9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bookmarkStart w:id="35" w:name="_Toc15078"/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彩票</w:t>
      </w:r>
      <w:bookmarkEnd w:id="35"/>
    </w:p>
    <w:p>
      <w:pPr>
        <w:numPr>
          <w:ilvl w:val="0"/>
          <w:numId w:val="6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36" w:name="_Toc4749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投注</w:t>
      </w:r>
      <w:bookmarkEnd w:id="36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ottery/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bett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cpcode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room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房间类型名称(初级,中级,高级)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vip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vip类型名称（vip1,vip2,vip3,vip4）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expect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期号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bttypeid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投注类型id（与赔率中的字段对应）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money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金额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;投注信息异常;已经投注,不能重复投注;竞猜信息不存在;已封盘,禁止投注;竞猜已结束,禁止投注;账户余额不足,请充值;投注失败；您的账号已在其他手机登录,您被迫下线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投注成功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37" w:name="_Toc30196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2、投注/游戏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记录</w:t>
      </w:r>
      <w:bookmarkEnd w:id="37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lottery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ett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record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start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否 （设置中游戏记录参数）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end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否 （设置中游戏记录参数）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  <w:t>type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  <w:t>winmoney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盈利元宝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  <w:t>result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开奖号码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  <w:t>items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开奖类型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  <w:t>bttype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投注类型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  <w:t>userbttype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用户投注类型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  <w:t>money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投注金额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  <w:t>lkmoney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中奖金额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  <w:t>addtime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投注时间</w:t>
            </w:r>
          </w:p>
        </w:tc>
      </w:tr>
    </w:tbl>
    <w:p>
      <w:pPr>
        <w:numPr>
          <w:ilvl w:val="0"/>
          <w:numId w:val="6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21"/>
          <w:lang w:val="en-US" w:eastAsia="zh-CN"/>
        </w:rPr>
        <w:t>{"state":"success","biz_content":[{"id":1,"type":"北京28 -- 798860期","winmoney":0.00,"result":"等待开奖","items":"等待开奖","bttype":"大小单双","userbttype":"13","money":100,"lkmoney":0.00,"addtime":"2016-12-22t16:11:38.463","totalcount":2},{"id":2,"type":"北京28 -- 798824期","winmoney":100.00,"result":"9+4+2=15","items":"大,大单,单,15,红","bttype":"大小单双","userbttype":"大单","money":100,"lkmoney":200.00,"addtime":"2016-12-17t09:11:38.463","totalcount":2}]}</w:t>
      </w:r>
    </w:p>
    <w:p>
      <w:pPr>
        <w:numPr>
          <w:ilvl w:val="0"/>
          <w:numId w:val="6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38" w:name="_Toc21912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最新10期开奖记录</w:t>
      </w:r>
      <w:bookmarkEnd w:id="38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lottery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ast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ett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expect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opencode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接口开奖结果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result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前四位和值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resultnum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前四位和值 除4后余数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sum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接口结果前四位计算公式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resulttype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余数计算公式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resultsum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计算公式4位值和余数（如：1 8 7 9 1 4）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6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39" w:name="_Toc32342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今日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开奖记录</w:t>
      </w:r>
      <w:bookmarkEnd w:id="39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lottery/todayopen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istody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今日开奖 （0/1）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pageCount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expect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opencode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接口开奖结果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result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前四位和值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resultnum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前四位和值 除4后余数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sum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接口结果前四位计算公式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resulttype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余数计算公式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resultsum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计算公式4位值和余数（如：1 8 7 9 1 4）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6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40" w:name="_Toc15759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走势图</w:t>
      </w:r>
      <w:bookmarkEnd w:id="40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lottery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trend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页数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,暂无开奖记录；您的账号已在其他手机登录,您被迫下线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expect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resultnum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开奖结果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列对应关系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[大] big,[小] small,[单] single,[双] dble,[大单] lsingle,[小单] ssingle,[大双] ldble,[小双] sdble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Json样例：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18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{"state":"success","biz_content":[{"id":1,"expect":"794881","resultnum":"15","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big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":"大","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small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single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":"单","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dble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lsingle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":"大单","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ssingle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ldble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sdble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":""},{"id":2,"expect":"794881","resultnum":"15","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big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":"大","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small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single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":"单","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dble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lsingle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":"大单","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ssingle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ldble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":"","</w:t>
      </w:r>
      <w:r>
        <w:rPr>
          <w:rFonts w:hint="eastAsia" w:asciiTheme="minorEastAsia" w:hAnsiTheme="minorEastAsia" w:cstheme="minorEastAsia"/>
          <w:sz w:val="20"/>
          <w:szCs w:val="20"/>
          <w:vertAlign w:val="baseline"/>
          <w:lang w:val="en-US" w:eastAsia="zh-CN"/>
        </w:rPr>
        <w:t>sdble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":""}]}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18"/>
          <w:szCs w:val="21"/>
          <w:lang w:val="en-US" w:eastAsia="zh-CN"/>
        </w:rPr>
      </w:pPr>
    </w:p>
    <w:p>
      <w:pPr>
        <w:numPr>
          <w:ilvl w:val="0"/>
          <w:numId w:val="6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41" w:name="_Toc25143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最新竞猜记录</w:t>
      </w:r>
      <w:bookmarkEnd w:id="41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lottery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ast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ottery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,缺少请求参数,暂无竞猜信息；您的账号已在其他手机登录,您被迫下线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封盘中，已停售，维护中，200（单位秒）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expect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竞猜期号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  <w:t>time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剩余时间（秒）或 游戏停止销售通知或 维护中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Json样例：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{"state":"success","biz_content":{"expect":"797597","time":"38"}}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6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42" w:name="_Toc24884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获取聊天室</w:t>
      </w:r>
      <w:bookmarkEnd w:id="42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lottery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getc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hat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oom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cpcode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  <w:t>id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 xml:space="preserve">名称(bj:北京28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  <w:t>cakeno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  <w:t>：加拿大28  fir:初级 sec:中级 thr:高级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  <w:t>owner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管理员 （统一8001）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0"/>
                <w:szCs w:val="22"/>
                <w:lang w:val="en-US" w:eastAsia="zh-CN"/>
              </w:rPr>
              <w:t>affiliations_count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聊天室注册人数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Json样例：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2"/>
          <w:lang w:val="en-US" w:eastAsia="zh-CN"/>
        </w:rPr>
        <w:t>{"state":"success","biz_content":[{"id":"275831248121758236","name":"bj-fir-vip1","owner":"8001","affiliations_count":1},{"id":"275831248595714576","name":"cakeno-thr-vip4","owner":"8001","affiliations_count":1}]}</w:t>
      </w:r>
    </w:p>
    <w:p>
      <w:pPr>
        <w:numPr>
          <w:ilvl w:val="0"/>
          <w:numId w:val="6"/>
        </w:numPr>
        <w:outlineLvl w:val="1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bookmarkStart w:id="43" w:name="_Toc8593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赔率说明</w:t>
      </w:r>
      <w:bookmarkEnd w:id="43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lottery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et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emark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房间类型 （20：初级  21：中级 22：高级）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cpcode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缺少请求参数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21"/>
                <w:lang w:val="en-US" w:eastAsia="zh-CN"/>
              </w:rPr>
              <w:t>item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玩法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21"/>
                <w:lang w:val="en-US" w:eastAsia="zh-CN"/>
              </w:rPr>
              <w:t>odds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赔率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18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  <w:t>Json样例：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b w:val="0"/>
          <w:bCs w:val="0"/>
          <w:sz w:val="18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21"/>
          <w:lang w:val="en-US" w:eastAsia="zh-CN"/>
        </w:rPr>
        <w:t>{"state":"success","biz_content":[{"odds":"1:15.0","item":"极值(极大,极小)"},{"odds":"1:4.2","item":"大单|小双"},{"odds":"1:4.6","item":"小单|大双"},{"odds":"1:2.0","item":"大小单双"},{"odds":"1:3.0","item":"红绿蓝"},{"odds":"1:50.0","item":"豹子"},{"odds":"1:288.0","item":"0,27"},{"odds":"1:188.0","item":"1,26"},{"odds":"1:88.0","item":"2,25"},{"odds":"1:58.0","item":"3,24"},{"odds":"1:38.0","item":"4,23"},{"odds":"1:28.0","item":"5,22"},{"odds":"1:13.0","item":"6,7,8,9,10,11,16,17,18,19,20,21"},{"odds":"1:12.0","item":"12,13,14,15"}]}</w:t>
      </w:r>
    </w:p>
    <w:p>
      <w:pPr>
        <w:numPr>
          <w:ilvl w:val="0"/>
          <w:numId w:val="6"/>
        </w:numPr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bookmarkStart w:id="44" w:name="_Toc23529"/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彩票相关设置</w:t>
      </w:r>
      <w:bookmarkEnd w:id="44"/>
    </w:p>
    <w:p>
      <w:pPr>
        <w:numPr>
          <w:ilvl w:val="0"/>
          <w:numId w:val="7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45" w:name="_Toc24650"/>
      <w: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  <w:t>赔率设置</w:t>
      </w:r>
      <w:bookmarkEnd w:id="45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/api/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ottery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et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房间类型 （20：初级 21：中级 22：高级）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cpcode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数据集合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获取失败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  <w:t>bttypeid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投注类型id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  <w:t>settype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类型父级名称（如：三门，一通等）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  <w:t>item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投注类型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  <w:t>odds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6"/>
                <w:szCs w:val="20"/>
                <w:lang w:val="en-US" w:eastAsia="zh-CN"/>
              </w:rPr>
              <w:t>nums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中奖数字</w:t>
            </w:r>
          </w:p>
        </w:tc>
      </w:tr>
    </w:tbl>
    <w:p>
      <w:pPr>
        <w:numPr>
          <w:ilvl w:val="0"/>
          <w:numId w:val="7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46" w:name="_Toc2018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房间信息</w:t>
      </w:r>
      <w:bookmarkEnd w:id="46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room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cpcode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lotteryname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roomname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maxuser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最大人数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vipmaxuser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Vip房间最大人数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backrate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房间回水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enter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进入条件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minbett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投注最小金额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7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47" w:name="_Toc17944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回水规则</w:t>
      </w:r>
      <w:bookmarkEnd w:id="47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/ap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ate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ule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room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minloss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亏损下限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maxloss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亏损上限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backrate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比例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Json案例：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{"state":"success","biz_content":[{"room":"初级房","minloss":301,"maxloss":30000,"backrate":1},{"room":"中级房","minloss":1,"maxloss":3000,"backrate":5},{"room":"中级房","minloss":3001,"maxloss":5000,"backrate":8},{"room":"中级房","minloss":5001,"maxloss":10000,"backrate":10},{"room":"中级房","minloss":10001,"maxloss":50000,"backrate":12},{"room":"中级房","minloss":50001,"maxloss":500000,"backrate":15},{"room":"中级房","minloss":500001,"maxloss":10000000,"backrate":18}]}</w:t>
      </w:r>
    </w:p>
    <w:p>
      <w:pPr>
        <w:numPr>
          <w:ilvl w:val="0"/>
          <w:numId w:val="7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bookmarkStart w:id="48" w:name="_Toc13032"/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房间在线人数</w:t>
      </w:r>
      <w:bookmarkEnd w:id="48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lottery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roomonline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imei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手机唯一标识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彩票代码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total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房间总人数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vip1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Vip1在线人数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vip2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Vip2在线人数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vip3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Vip3在线人数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vip4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Vip4在线人数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Json案例：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21"/>
          <w:lang w:val="en-US" w:eastAsia="zh-CN"/>
        </w:rPr>
        <w:t>{"state":"success","biz_content":[{"vip1":2,"vip2":1,"vip3":1,"vip4":1,"rmtotal":5},{"vip1":1,"vip2":1,"vip3":1,"vip4":1,"rmtotal":4},{"vip1":1,"vip2":1,"vip3":1,"vip4":1,"rmtotal":4}]}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7"/>
        </w:numPr>
        <w:outlineLvl w:val="1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bookmarkStart w:id="49" w:name="_Toc25294"/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关于</w:t>
      </w:r>
      <w:bookmarkEnd w:id="49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接口：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lottery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bout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无</w:t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返回结果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参数名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状态：error/success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biz_content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消息内容。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异常信息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error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失败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；您的账号已在其他手机登录,您被迫下线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Success 状态返回信息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version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url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官网地址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qq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Qq账号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wechat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  <w:t>img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二维码地址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Json案例：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{"state":"success","biz_content":{"version":"1.0","url":"www.yypc28.me","qq":"123456789","wechat":"pcddmm","img":"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http://pc28528.com/</w:t>
      </w:r>
      <w: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  <w:t>upload/imgs/img_1612300958212800118.png"}}</w:t>
      </w:r>
    </w:p>
    <w:p>
      <w:pPr>
        <w:numPr>
          <w:ilvl w:val="0"/>
          <w:numId w:val="8"/>
        </w:numPr>
        <w:outlineLvl w:val="0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bookmarkStart w:id="50" w:name="_Toc27146"/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特殊说明</w:t>
      </w:r>
      <w:bookmarkEnd w:id="50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2"/>
          <w:lang w:val="en-US" w:eastAsia="zh-CN"/>
        </w:rPr>
        <w:t>彩票代码：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重庆时时彩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cqssc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北京赛车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bjpk10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2"/>
                <w:lang w:val="en-US" w:eastAsia="zh-CN"/>
              </w:rPr>
              <w:t>广东快乐十分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gdklsf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inorEastAsia" w:hAnsiTheme="minorEastAsia" w:cstheme="minorEastAsia"/>
          <w:sz w:val="2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46BD"/>
    <w:multiLevelType w:val="singleLevel"/>
    <w:tmpl w:val="583546B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54A47"/>
    <w:multiLevelType w:val="singleLevel"/>
    <w:tmpl w:val="58354A4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354C0C"/>
    <w:multiLevelType w:val="singleLevel"/>
    <w:tmpl w:val="58354C0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54D04"/>
    <w:multiLevelType w:val="singleLevel"/>
    <w:tmpl w:val="58354D0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54D32"/>
    <w:multiLevelType w:val="singleLevel"/>
    <w:tmpl w:val="58354D3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354E20"/>
    <w:multiLevelType w:val="singleLevel"/>
    <w:tmpl w:val="58354E2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354E82"/>
    <w:multiLevelType w:val="singleLevel"/>
    <w:tmpl w:val="58354E8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896E68"/>
    <w:multiLevelType w:val="singleLevel"/>
    <w:tmpl w:val="59896E68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385A"/>
    <w:rsid w:val="002747C6"/>
    <w:rsid w:val="004C6A66"/>
    <w:rsid w:val="00505105"/>
    <w:rsid w:val="00536124"/>
    <w:rsid w:val="0074056B"/>
    <w:rsid w:val="00861A8B"/>
    <w:rsid w:val="008F782D"/>
    <w:rsid w:val="00932488"/>
    <w:rsid w:val="00A94D85"/>
    <w:rsid w:val="00CD2AD8"/>
    <w:rsid w:val="00EC167D"/>
    <w:rsid w:val="00F04115"/>
    <w:rsid w:val="00F53D92"/>
    <w:rsid w:val="010E4EE4"/>
    <w:rsid w:val="01356C99"/>
    <w:rsid w:val="01406FB4"/>
    <w:rsid w:val="017B403D"/>
    <w:rsid w:val="0180079A"/>
    <w:rsid w:val="01AB2783"/>
    <w:rsid w:val="01CF5C0B"/>
    <w:rsid w:val="01D80CE2"/>
    <w:rsid w:val="01FB12C4"/>
    <w:rsid w:val="020E42B3"/>
    <w:rsid w:val="029012C4"/>
    <w:rsid w:val="029645C8"/>
    <w:rsid w:val="029928AB"/>
    <w:rsid w:val="02A0780F"/>
    <w:rsid w:val="03815EC1"/>
    <w:rsid w:val="03FD5C9A"/>
    <w:rsid w:val="041126A9"/>
    <w:rsid w:val="04301739"/>
    <w:rsid w:val="043654AE"/>
    <w:rsid w:val="0448571A"/>
    <w:rsid w:val="04734449"/>
    <w:rsid w:val="047768F4"/>
    <w:rsid w:val="04B46504"/>
    <w:rsid w:val="04EB7807"/>
    <w:rsid w:val="050E410B"/>
    <w:rsid w:val="05110A75"/>
    <w:rsid w:val="05361A71"/>
    <w:rsid w:val="05841284"/>
    <w:rsid w:val="05AD5879"/>
    <w:rsid w:val="05B004B5"/>
    <w:rsid w:val="05B909AC"/>
    <w:rsid w:val="05F750BF"/>
    <w:rsid w:val="060B2351"/>
    <w:rsid w:val="0643539C"/>
    <w:rsid w:val="067C2BAB"/>
    <w:rsid w:val="06834FA7"/>
    <w:rsid w:val="071F0A5C"/>
    <w:rsid w:val="07350677"/>
    <w:rsid w:val="078610B0"/>
    <w:rsid w:val="07B3511B"/>
    <w:rsid w:val="07D86F6C"/>
    <w:rsid w:val="07E4656B"/>
    <w:rsid w:val="07FE0E99"/>
    <w:rsid w:val="08082182"/>
    <w:rsid w:val="08403233"/>
    <w:rsid w:val="08560C4A"/>
    <w:rsid w:val="085F50FF"/>
    <w:rsid w:val="08FC0970"/>
    <w:rsid w:val="09382B92"/>
    <w:rsid w:val="09910AE7"/>
    <w:rsid w:val="09C8151C"/>
    <w:rsid w:val="09EA670F"/>
    <w:rsid w:val="0A0641C1"/>
    <w:rsid w:val="0A0E03EC"/>
    <w:rsid w:val="0A4F15AF"/>
    <w:rsid w:val="0A8115B0"/>
    <w:rsid w:val="0AA466EC"/>
    <w:rsid w:val="0ABF0F60"/>
    <w:rsid w:val="0AD855FF"/>
    <w:rsid w:val="0B0E7F3A"/>
    <w:rsid w:val="0B43452C"/>
    <w:rsid w:val="0B8A363B"/>
    <w:rsid w:val="0B9F2E31"/>
    <w:rsid w:val="0BCF6BD9"/>
    <w:rsid w:val="0BDB0149"/>
    <w:rsid w:val="0C0102D9"/>
    <w:rsid w:val="0C2836B1"/>
    <w:rsid w:val="0C6F340D"/>
    <w:rsid w:val="0C8B3DBC"/>
    <w:rsid w:val="0C9B1B17"/>
    <w:rsid w:val="0CF53E44"/>
    <w:rsid w:val="0D034E97"/>
    <w:rsid w:val="0D2444EA"/>
    <w:rsid w:val="0D9040F8"/>
    <w:rsid w:val="0DBF6911"/>
    <w:rsid w:val="0DE256ED"/>
    <w:rsid w:val="0E6F7F08"/>
    <w:rsid w:val="0E9C465C"/>
    <w:rsid w:val="0EBF6715"/>
    <w:rsid w:val="0EEB575B"/>
    <w:rsid w:val="0F2B4EB1"/>
    <w:rsid w:val="0F4E0C0D"/>
    <w:rsid w:val="0F6D49FD"/>
    <w:rsid w:val="0F784837"/>
    <w:rsid w:val="103022C7"/>
    <w:rsid w:val="10C3387B"/>
    <w:rsid w:val="10D9252E"/>
    <w:rsid w:val="10EA286C"/>
    <w:rsid w:val="10F172A6"/>
    <w:rsid w:val="10F30C13"/>
    <w:rsid w:val="10FC0A13"/>
    <w:rsid w:val="10FC6FA0"/>
    <w:rsid w:val="11895ABA"/>
    <w:rsid w:val="11AC51F8"/>
    <w:rsid w:val="11CA5BBB"/>
    <w:rsid w:val="127313F6"/>
    <w:rsid w:val="12940C3B"/>
    <w:rsid w:val="12C070A5"/>
    <w:rsid w:val="12CC07D5"/>
    <w:rsid w:val="130951A1"/>
    <w:rsid w:val="13A43A45"/>
    <w:rsid w:val="13A4438A"/>
    <w:rsid w:val="13AE7A48"/>
    <w:rsid w:val="13B26C9F"/>
    <w:rsid w:val="13B55A7A"/>
    <w:rsid w:val="13C0609A"/>
    <w:rsid w:val="13D75EB7"/>
    <w:rsid w:val="14051233"/>
    <w:rsid w:val="143F5CC9"/>
    <w:rsid w:val="14737613"/>
    <w:rsid w:val="147F3028"/>
    <w:rsid w:val="148017B9"/>
    <w:rsid w:val="149A7853"/>
    <w:rsid w:val="14B9027B"/>
    <w:rsid w:val="14BB09CE"/>
    <w:rsid w:val="15741381"/>
    <w:rsid w:val="157F2CD6"/>
    <w:rsid w:val="15823040"/>
    <w:rsid w:val="15946812"/>
    <w:rsid w:val="15A960FE"/>
    <w:rsid w:val="15E0468F"/>
    <w:rsid w:val="162F3C31"/>
    <w:rsid w:val="163A5870"/>
    <w:rsid w:val="1658278A"/>
    <w:rsid w:val="165B1CDC"/>
    <w:rsid w:val="17106E94"/>
    <w:rsid w:val="1717664C"/>
    <w:rsid w:val="17335B38"/>
    <w:rsid w:val="1734155C"/>
    <w:rsid w:val="17491989"/>
    <w:rsid w:val="1882415B"/>
    <w:rsid w:val="188A371E"/>
    <w:rsid w:val="189112F4"/>
    <w:rsid w:val="18975B25"/>
    <w:rsid w:val="18E67D73"/>
    <w:rsid w:val="190C363A"/>
    <w:rsid w:val="19394662"/>
    <w:rsid w:val="1940428D"/>
    <w:rsid w:val="194A0133"/>
    <w:rsid w:val="19DA6607"/>
    <w:rsid w:val="1A0662A8"/>
    <w:rsid w:val="1A210B5A"/>
    <w:rsid w:val="1A2906EB"/>
    <w:rsid w:val="1A3C6743"/>
    <w:rsid w:val="1AA82EB9"/>
    <w:rsid w:val="1AAD1F8A"/>
    <w:rsid w:val="1AEB1062"/>
    <w:rsid w:val="1AF74330"/>
    <w:rsid w:val="1B267A4F"/>
    <w:rsid w:val="1B6D5A29"/>
    <w:rsid w:val="1C4E321C"/>
    <w:rsid w:val="1C634B51"/>
    <w:rsid w:val="1CA51BC8"/>
    <w:rsid w:val="1CEB0F2C"/>
    <w:rsid w:val="1D25267D"/>
    <w:rsid w:val="1D3F602B"/>
    <w:rsid w:val="1D86299A"/>
    <w:rsid w:val="1D9F6A4A"/>
    <w:rsid w:val="1DA203AF"/>
    <w:rsid w:val="1DF413C6"/>
    <w:rsid w:val="1E0F0C98"/>
    <w:rsid w:val="1E203B3E"/>
    <w:rsid w:val="1E516553"/>
    <w:rsid w:val="1EAF7305"/>
    <w:rsid w:val="1EBD4C34"/>
    <w:rsid w:val="1EC949AE"/>
    <w:rsid w:val="1EE57391"/>
    <w:rsid w:val="1EF66511"/>
    <w:rsid w:val="1EFF29B6"/>
    <w:rsid w:val="1F1C3DF5"/>
    <w:rsid w:val="1F2B02DF"/>
    <w:rsid w:val="1F6028F2"/>
    <w:rsid w:val="1F7B13FB"/>
    <w:rsid w:val="1FDF680A"/>
    <w:rsid w:val="204673F4"/>
    <w:rsid w:val="2064176E"/>
    <w:rsid w:val="20927374"/>
    <w:rsid w:val="20B35DA0"/>
    <w:rsid w:val="20BE22EB"/>
    <w:rsid w:val="20CB3B3F"/>
    <w:rsid w:val="20CD6AE2"/>
    <w:rsid w:val="20FE30F8"/>
    <w:rsid w:val="213F7FA7"/>
    <w:rsid w:val="2155278C"/>
    <w:rsid w:val="21606F6E"/>
    <w:rsid w:val="21954F65"/>
    <w:rsid w:val="21F17EBB"/>
    <w:rsid w:val="22124CEA"/>
    <w:rsid w:val="224D74CC"/>
    <w:rsid w:val="227158FE"/>
    <w:rsid w:val="22756770"/>
    <w:rsid w:val="227A49F2"/>
    <w:rsid w:val="2300273A"/>
    <w:rsid w:val="230505BD"/>
    <w:rsid w:val="23084995"/>
    <w:rsid w:val="23354618"/>
    <w:rsid w:val="23946DBB"/>
    <w:rsid w:val="23A52424"/>
    <w:rsid w:val="23B02F38"/>
    <w:rsid w:val="24383E6B"/>
    <w:rsid w:val="2440298B"/>
    <w:rsid w:val="24727116"/>
    <w:rsid w:val="24D96B91"/>
    <w:rsid w:val="24DC59CA"/>
    <w:rsid w:val="24E04EF6"/>
    <w:rsid w:val="25190840"/>
    <w:rsid w:val="253A1409"/>
    <w:rsid w:val="256465DD"/>
    <w:rsid w:val="258655A7"/>
    <w:rsid w:val="258F3CE4"/>
    <w:rsid w:val="25B70F70"/>
    <w:rsid w:val="25C40BEF"/>
    <w:rsid w:val="25CF1AFC"/>
    <w:rsid w:val="25F46AD3"/>
    <w:rsid w:val="25FE04CA"/>
    <w:rsid w:val="26651EF2"/>
    <w:rsid w:val="26780F66"/>
    <w:rsid w:val="267D6795"/>
    <w:rsid w:val="26B33494"/>
    <w:rsid w:val="26BA26F5"/>
    <w:rsid w:val="271C6559"/>
    <w:rsid w:val="2740288B"/>
    <w:rsid w:val="27785F4F"/>
    <w:rsid w:val="27EE3F7B"/>
    <w:rsid w:val="27F23C2A"/>
    <w:rsid w:val="284F0F63"/>
    <w:rsid w:val="28703599"/>
    <w:rsid w:val="28A0505A"/>
    <w:rsid w:val="28CC163C"/>
    <w:rsid w:val="28E932E3"/>
    <w:rsid w:val="29363A86"/>
    <w:rsid w:val="29555A82"/>
    <w:rsid w:val="296463A2"/>
    <w:rsid w:val="29854319"/>
    <w:rsid w:val="29914C60"/>
    <w:rsid w:val="29B5244F"/>
    <w:rsid w:val="29B7756A"/>
    <w:rsid w:val="29CB0E3E"/>
    <w:rsid w:val="29F55F90"/>
    <w:rsid w:val="2AD452C1"/>
    <w:rsid w:val="2B023148"/>
    <w:rsid w:val="2B130F2E"/>
    <w:rsid w:val="2B24142A"/>
    <w:rsid w:val="2B2F03D1"/>
    <w:rsid w:val="2B8960D9"/>
    <w:rsid w:val="2BAA713B"/>
    <w:rsid w:val="2BF15BFE"/>
    <w:rsid w:val="2BF223FA"/>
    <w:rsid w:val="2BFB7F76"/>
    <w:rsid w:val="2C091B8E"/>
    <w:rsid w:val="2C1360A1"/>
    <w:rsid w:val="2C21299D"/>
    <w:rsid w:val="2C594F02"/>
    <w:rsid w:val="2C5B4C4B"/>
    <w:rsid w:val="2C840E66"/>
    <w:rsid w:val="2D0E27A6"/>
    <w:rsid w:val="2DAD2624"/>
    <w:rsid w:val="2DDC5118"/>
    <w:rsid w:val="2E7339F9"/>
    <w:rsid w:val="2E763AF8"/>
    <w:rsid w:val="2EC55BC3"/>
    <w:rsid w:val="2EE75956"/>
    <w:rsid w:val="2EEB0715"/>
    <w:rsid w:val="2F212E06"/>
    <w:rsid w:val="2F476C35"/>
    <w:rsid w:val="2F68262F"/>
    <w:rsid w:val="2F697C06"/>
    <w:rsid w:val="2F9344B0"/>
    <w:rsid w:val="2FB024EC"/>
    <w:rsid w:val="2FBC3F38"/>
    <w:rsid w:val="2FE437FA"/>
    <w:rsid w:val="3002738B"/>
    <w:rsid w:val="30231555"/>
    <w:rsid w:val="3024542E"/>
    <w:rsid w:val="3079773C"/>
    <w:rsid w:val="30FC57D9"/>
    <w:rsid w:val="31302305"/>
    <w:rsid w:val="3162718D"/>
    <w:rsid w:val="316902BD"/>
    <w:rsid w:val="31802085"/>
    <w:rsid w:val="31925E6E"/>
    <w:rsid w:val="321834AD"/>
    <w:rsid w:val="324A62D4"/>
    <w:rsid w:val="3252123F"/>
    <w:rsid w:val="32A60AA9"/>
    <w:rsid w:val="32B3333F"/>
    <w:rsid w:val="32D617DA"/>
    <w:rsid w:val="331E0B4D"/>
    <w:rsid w:val="33223585"/>
    <w:rsid w:val="333F19A5"/>
    <w:rsid w:val="33E934F1"/>
    <w:rsid w:val="33FB099F"/>
    <w:rsid w:val="349E7AA7"/>
    <w:rsid w:val="34B54099"/>
    <w:rsid w:val="34BE3797"/>
    <w:rsid w:val="34E857F2"/>
    <w:rsid w:val="350C71A1"/>
    <w:rsid w:val="355255FA"/>
    <w:rsid w:val="355E4270"/>
    <w:rsid w:val="356D5990"/>
    <w:rsid w:val="35744851"/>
    <w:rsid w:val="359677FF"/>
    <w:rsid w:val="35B12C57"/>
    <w:rsid w:val="35DC471B"/>
    <w:rsid w:val="35F302EB"/>
    <w:rsid w:val="36064897"/>
    <w:rsid w:val="360B1994"/>
    <w:rsid w:val="361D7817"/>
    <w:rsid w:val="367C712F"/>
    <w:rsid w:val="36FA6A11"/>
    <w:rsid w:val="37323764"/>
    <w:rsid w:val="37631F44"/>
    <w:rsid w:val="378272A0"/>
    <w:rsid w:val="37A95E23"/>
    <w:rsid w:val="37E9158E"/>
    <w:rsid w:val="37F43872"/>
    <w:rsid w:val="385B08F9"/>
    <w:rsid w:val="390F0293"/>
    <w:rsid w:val="39180CD1"/>
    <w:rsid w:val="399C2E5B"/>
    <w:rsid w:val="39A75858"/>
    <w:rsid w:val="3A157F34"/>
    <w:rsid w:val="3A24774C"/>
    <w:rsid w:val="3A5A68DA"/>
    <w:rsid w:val="3A651CB4"/>
    <w:rsid w:val="3A661C19"/>
    <w:rsid w:val="3ACC018C"/>
    <w:rsid w:val="3AF61750"/>
    <w:rsid w:val="3B20670D"/>
    <w:rsid w:val="3B3A28A4"/>
    <w:rsid w:val="3B802A4C"/>
    <w:rsid w:val="3B973471"/>
    <w:rsid w:val="3BB20D0C"/>
    <w:rsid w:val="3BEC41F6"/>
    <w:rsid w:val="3C1D6BF0"/>
    <w:rsid w:val="3C85076A"/>
    <w:rsid w:val="3CB3098C"/>
    <w:rsid w:val="3CB92E14"/>
    <w:rsid w:val="3D14011C"/>
    <w:rsid w:val="3D364076"/>
    <w:rsid w:val="3D380A3B"/>
    <w:rsid w:val="3D4E0028"/>
    <w:rsid w:val="3D612B7C"/>
    <w:rsid w:val="3D887CF7"/>
    <w:rsid w:val="3D8F3756"/>
    <w:rsid w:val="3DAB4D9A"/>
    <w:rsid w:val="3DB769F3"/>
    <w:rsid w:val="3E125D68"/>
    <w:rsid w:val="3E902B31"/>
    <w:rsid w:val="3EAA3132"/>
    <w:rsid w:val="3EE76E56"/>
    <w:rsid w:val="3F6419A4"/>
    <w:rsid w:val="3F6F51D7"/>
    <w:rsid w:val="3F747295"/>
    <w:rsid w:val="3FB87176"/>
    <w:rsid w:val="40256411"/>
    <w:rsid w:val="40352782"/>
    <w:rsid w:val="40A146B4"/>
    <w:rsid w:val="40DF2B57"/>
    <w:rsid w:val="41054780"/>
    <w:rsid w:val="413C0CF0"/>
    <w:rsid w:val="418B58ED"/>
    <w:rsid w:val="41C2494C"/>
    <w:rsid w:val="41D4622F"/>
    <w:rsid w:val="41D55D04"/>
    <w:rsid w:val="41DC3232"/>
    <w:rsid w:val="41FF3678"/>
    <w:rsid w:val="4207073D"/>
    <w:rsid w:val="4297707C"/>
    <w:rsid w:val="42E2039E"/>
    <w:rsid w:val="42F0121C"/>
    <w:rsid w:val="431030DF"/>
    <w:rsid w:val="43447C85"/>
    <w:rsid w:val="437B51E3"/>
    <w:rsid w:val="43C801C1"/>
    <w:rsid w:val="43E33E3B"/>
    <w:rsid w:val="43FE6F66"/>
    <w:rsid w:val="44294009"/>
    <w:rsid w:val="442A13F3"/>
    <w:rsid w:val="444B7591"/>
    <w:rsid w:val="446A245E"/>
    <w:rsid w:val="44AA61DB"/>
    <w:rsid w:val="44CA3B34"/>
    <w:rsid w:val="44E957DE"/>
    <w:rsid w:val="44EE21BA"/>
    <w:rsid w:val="450306BB"/>
    <w:rsid w:val="45164F6E"/>
    <w:rsid w:val="4524393A"/>
    <w:rsid w:val="454804DC"/>
    <w:rsid w:val="459E0F81"/>
    <w:rsid w:val="45A44CB3"/>
    <w:rsid w:val="45F8778B"/>
    <w:rsid w:val="46073041"/>
    <w:rsid w:val="463076CE"/>
    <w:rsid w:val="46340260"/>
    <w:rsid w:val="465F01A8"/>
    <w:rsid w:val="467228F6"/>
    <w:rsid w:val="467F3DEE"/>
    <w:rsid w:val="46CD44A3"/>
    <w:rsid w:val="46F55F47"/>
    <w:rsid w:val="471C04B1"/>
    <w:rsid w:val="47426370"/>
    <w:rsid w:val="47652807"/>
    <w:rsid w:val="477F185E"/>
    <w:rsid w:val="47947F78"/>
    <w:rsid w:val="479E5828"/>
    <w:rsid w:val="47AD4E7B"/>
    <w:rsid w:val="47E62880"/>
    <w:rsid w:val="481C0549"/>
    <w:rsid w:val="486B2366"/>
    <w:rsid w:val="487428D5"/>
    <w:rsid w:val="487D17D9"/>
    <w:rsid w:val="490842D4"/>
    <w:rsid w:val="4947474C"/>
    <w:rsid w:val="495570BA"/>
    <w:rsid w:val="49AF21FC"/>
    <w:rsid w:val="49D441BF"/>
    <w:rsid w:val="49E716C1"/>
    <w:rsid w:val="49EC4ADB"/>
    <w:rsid w:val="49FD3458"/>
    <w:rsid w:val="4A133DCB"/>
    <w:rsid w:val="4A2F1E72"/>
    <w:rsid w:val="4AB83ABA"/>
    <w:rsid w:val="4ABE66F7"/>
    <w:rsid w:val="4ACA2D7E"/>
    <w:rsid w:val="4ACB7F76"/>
    <w:rsid w:val="4AD013D5"/>
    <w:rsid w:val="4AD21656"/>
    <w:rsid w:val="4AEF0462"/>
    <w:rsid w:val="4B354E82"/>
    <w:rsid w:val="4B486FBA"/>
    <w:rsid w:val="4B4C077D"/>
    <w:rsid w:val="4B9A12AC"/>
    <w:rsid w:val="4BA02C07"/>
    <w:rsid w:val="4BC342A6"/>
    <w:rsid w:val="4C200440"/>
    <w:rsid w:val="4C317AFE"/>
    <w:rsid w:val="4C7441AA"/>
    <w:rsid w:val="4CE07EC9"/>
    <w:rsid w:val="4CF31D07"/>
    <w:rsid w:val="4CF41A74"/>
    <w:rsid w:val="4D0929DE"/>
    <w:rsid w:val="4D2A7BB9"/>
    <w:rsid w:val="4D650D60"/>
    <w:rsid w:val="4D714349"/>
    <w:rsid w:val="4DDC14CD"/>
    <w:rsid w:val="4E1901ED"/>
    <w:rsid w:val="4E1E1697"/>
    <w:rsid w:val="4E3B2599"/>
    <w:rsid w:val="4E9877C1"/>
    <w:rsid w:val="4EB515A0"/>
    <w:rsid w:val="4ED144A0"/>
    <w:rsid w:val="4EE80D6E"/>
    <w:rsid w:val="4F875CE8"/>
    <w:rsid w:val="4FB15845"/>
    <w:rsid w:val="50710AD5"/>
    <w:rsid w:val="509B598B"/>
    <w:rsid w:val="50A9605D"/>
    <w:rsid w:val="50AF6600"/>
    <w:rsid w:val="50D13FF7"/>
    <w:rsid w:val="50FA2908"/>
    <w:rsid w:val="51020B8F"/>
    <w:rsid w:val="51057BE6"/>
    <w:rsid w:val="513C3BF6"/>
    <w:rsid w:val="5172646E"/>
    <w:rsid w:val="519A6077"/>
    <w:rsid w:val="51C9493E"/>
    <w:rsid w:val="51CF29EE"/>
    <w:rsid w:val="51D46C6F"/>
    <w:rsid w:val="522217DF"/>
    <w:rsid w:val="525C7760"/>
    <w:rsid w:val="529D4BFF"/>
    <w:rsid w:val="52CF3269"/>
    <w:rsid w:val="52DF42B5"/>
    <w:rsid w:val="52F249DB"/>
    <w:rsid w:val="5305122C"/>
    <w:rsid w:val="53392217"/>
    <w:rsid w:val="536B5387"/>
    <w:rsid w:val="53767383"/>
    <w:rsid w:val="539A2548"/>
    <w:rsid w:val="540C7727"/>
    <w:rsid w:val="54273E08"/>
    <w:rsid w:val="54277F1C"/>
    <w:rsid w:val="54306386"/>
    <w:rsid w:val="5495601E"/>
    <w:rsid w:val="54F40EC6"/>
    <w:rsid w:val="55041572"/>
    <w:rsid w:val="55214F29"/>
    <w:rsid w:val="55665377"/>
    <w:rsid w:val="55750BE6"/>
    <w:rsid w:val="55791745"/>
    <w:rsid w:val="5587349A"/>
    <w:rsid w:val="55B844C5"/>
    <w:rsid w:val="56064171"/>
    <w:rsid w:val="563D6880"/>
    <w:rsid w:val="56400C26"/>
    <w:rsid w:val="56832E99"/>
    <w:rsid w:val="56DC5674"/>
    <w:rsid w:val="56E3084D"/>
    <w:rsid w:val="56EB3DE2"/>
    <w:rsid w:val="57036256"/>
    <w:rsid w:val="571D671F"/>
    <w:rsid w:val="57A404C1"/>
    <w:rsid w:val="57C61C58"/>
    <w:rsid w:val="57D32767"/>
    <w:rsid w:val="57F32DE5"/>
    <w:rsid w:val="580A4DB6"/>
    <w:rsid w:val="581C0982"/>
    <w:rsid w:val="584A4F7F"/>
    <w:rsid w:val="584D5956"/>
    <w:rsid w:val="585F0783"/>
    <w:rsid w:val="58B777F9"/>
    <w:rsid w:val="58DD0D40"/>
    <w:rsid w:val="58E65E5B"/>
    <w:rsid w:val="591F72A0"/>
    <w:rsid w:val="593B19E5"/>
    <w:rsid w:val="59864029"/>
    <w:rsid w:val="59885357"/>
    <w:rsid w:val="59A458AC"/>
    <w:rsid w:val="5A043C31"/>
    <w:rsid w:val="5A471C7A"/>
    <w:rsid w:val="5A5D1BA3"/>
    <w:rsid w:val="5A740A62"/>
    <w:rsid w:val="5AA968D1"/>
    <w:rsid w:val="5AAD338A"/>
    <w:rsid w:val="5AB15237"/>
    <w:rsid w:val="5AE943BE"/>
    <w:rsid w:val="5B0E6182"/>
    <w:rsid w:val="5B540DE2"/>
    <w:rsid w:val="5B685C16"/>
    <w:rsid w:val="5BA2449E"/>
    <w:rsid w:val="5BF77E13"/>
    <w:rsid w:val="5BFB27BA"/>
    <w:rsid w:val="5BFE6114"/>
    <w:rsid w:val="5C4E7B56"/>
    <w:rsid w:val="5CB40426"/>
    <w:rsid w:val="5CCE31C5"/>
    <w:rsid w:val="5D1F008A"/>
    <w:rsid w:val="5D204EC2"/>
    <w:rsid w:val="5D3C71EB"/>
    <w:rsid w:val="5D440E3F"/>
    <w:rsid w:val="5DA11100"/>
    <w:rsid w:val="5DEA2A0F"/>
    <w:rsid w:val="5DF6347C"/>
    <w:rsid w:val="5E253E20"/>
    <w:rsid w:val="5E5E364B"/>
    <w:rsid w:val="5E681160"/>
    <w:rsid w:val="5E884435"/>
    <w:rsid w:val="5EA7517E"/>
    <w:rsid w:val="5F094899"/>
    <w:rsid w:val="5F2360E0"/>
    <w:rsid w:val="5F374D58"/>
    <w:rsid w:val="5F6A142E"/>
    <w:rsid w:val="5F731B4F"/>
    <w:rsid w:val="5F8E5209"/>
    <w:rsid w:val="5FD01E77"/>
    <w:rsid w:val="60134F24"/>
    <w:rsid w:val="601A5DF7"/>
    <w:rsid w:val="60610097"/>
    <w:rsid w:val="60B724E0"/>
    <w:rsid w:val="610269DF"/>
    <w:rsid w:val="615560FC"/>
    <w:rsid w:val="61960D1A"/>
    <w:rsid w:val="61D2497A"/>
    <w:rsid w:val="61E82ED2"/>
    <w:rsid w:val="620310F6"/>
    <w:rsid w:val="62684468"/>
    <w:rsid w:val="62A27F29"/>
    <w:rsid w:val="62AD3FAE"/>
    <w:rsid w:val="62B51624"/>
    <w:rsid w:val="62F11CA0"/>
    <w:rsid w:val="6306239D"/>
    <w:rsid w:val="633F0FB8"/>
    <w:rsid w:val="63402DEF"/>
    <w:rsid w:val="6366039B"/>
    <w:rsid w:val="6372668D"/>
    <w:rsid w:val="63B251B0"/>
    <w:rsid w:val="63BC618A"/>
    <w:rsid w:val="63C82A3A"/>
    <w:rsid w:val="64803238"/>
    <w:rsid w:val="64BD5879"/>
    <w:rsid w:val="64E634E4"/>
    <w:rsid w:val="655E6B56"/>
    <w:rsid w:val="658D5DF0"/>
    <w:rsid w:val="65BF4752"/>
    <w:rsid w:val="66064D1E"/>
    <w:rsid w:val="66094B08"/>
    <w:rsid w:val="662F6B0B"/>
    <w:rsid w:val="66487B0A"/>
    <w:rsid w:val="667E0590"/>
    <w:rsid w:val="66840587"/>
    <w:rsid w:val="66A37E05"/>
    <w:rsid w:val="66AA375B"/>
    <w:rsid w:val="66AE4350"/>
    <w:rsid w:val="67070FA4"/>
    <w:rsid w:val="670E5FC3"/>
    <w:rsid w:val="67B80852"/>
    <w:rsid w:val="680142AD"/>
    <w:rsid w:val="680152A1"/>
    <w:rsid w:val="680D543F"/>
    <w:rsid w:val="68514FE5"/>
    <w:rsid w:val="686C13BC"/>
    <w:rsid w:val="68C521CD"/>
    <w:rsid w:val="690A040E"/>
    <w:rsid w:val="6964674D"/>
    <w:rsid w:val="69903187"/>
    <w:rsid w:val="6A227A3B"/>
    <w:rsid w:val="6A894DC8"/>
    <w:rsid w:val="6A9A3314"/>
    <w:rsid w:val="6AA932D6"/>
    <w:rsid w:val="6AAF0A7E"/>
    <w:rsid w:val="6AB87F11"/>
    <w:rsid w:val="6B096B8B"/>
    <w:rsid w:val="6B164444"/>
    <w:rsid w:val="6B9D6E42"/>
    <w:rsid w:val="6BA43217"/>
    <w:rsid w:val="6BFE2D9E"/>
    <w:rsid w:val="6C270F67"/>
    <w:rsid w:val="6C384726"/>
    <w:rsid w:val="6C447A95"/>
    <w:rsid w:val="6C5971F6"/>
    <w:rsid w:val="6D1B37A7"/>
    <w:rsid w:val="6D2106A6"/>
    <w:rsid w:val="6DA71CB9"/>
    <w:rsid w:val="6DAE3766"/>
    <w:rsid w:val="6DD27B46"/>
    <w:rsid w:val="6DE66CFD"/>
    <w:rsid w:val="6DE741B9"/>
    <w:rsid w:val="6DF2479A"/>
    <w:rsid w:val="6E0910D0"/>
    <w:rsid w:val="6E116473"/>
    <w:rsid w:val="6E454120"/>
    <w:rsid w:val="6E997182"/>
    <w:rsid w:val="6EA464EC"/>
    <w:rsid w:val="6EC13D73"/>
    <w:rsid w:val="6F090D22"/>
    <w:rsid w:val="6FB30032"/>
    <w:rsid w:val="6FB57755"/>
    <w:rsid w:val="6FC24B69"/>
    <w:rsid w:val="6FC538B7"/>
    <w:rsid w:val="6FC577D5"/>
    <w:rsid w:val="6FD84DF6"/>
    <w:rsid w:val="70102653"/>
    <w:rsid w:val="707A16E1"/>
    <w:rsid w:val="70A80388"/>
    <w:rsid w:val="70E01D6C"/>
    <w:rsid w:val="71102EF6"/>
    <w:rsid w:val="714C5A11"/>
    <w:rsid w:val="714F621E"/>
    <w:rsid w:val="715055E0"/>
    <w:rsid w:val="715745BD"/>
    <w:rsid w:val="716026CF"/>
    <w:rsid w:val="71AF282C"/>
    <w:rsid w:val="71BC14BA"/>
    <w:rsid w:val="71BC42FF"/>
    <w:rsid w:val="71DE1979"/>
    <w:rsid w:val="72391176"/>
    <w:rsid w:val="726134C9"/>
    <w:rsid w:val="729717AE"/>
    <w:rsid w:val="73076473"/>
    <w:rsid w:val="733D7080"/>
    <w:rsid w:val="738520C6"/>
    <w:rsid w:val="739403C1"/>
    <w:rsid w:val="73A92153"/>
    <w:rsid w:val="73AF089F"/>
    <w:rsid w:val="73B8423B"/>
    <w:rsid w:val="73EE2C3E"/>
    <w:rsid w:val="74103D0C"/>
    <w:rsid w:val="74382509"/>
    <w:rsid w:val="74557E1C"/>
    <w:rsid w:val="74607229"/>
    <w:rsid w:val="74797D42"/>
    <w:rsid w:val="7490664C"/>
    <w:rsid w:val="74AC0940"/>
    <w:rsid w:val="74AC2F50"/>
    <w:rsid w:val="74B549EC"/>
    <w:rsid w:val="755A74AE"/>
    <w:rsid w:val="75813523"/>
    <w:rsid w:val="75887072"/>
    <w:rsid w:val="75D43550"/>
    <w:rsid w:val="75E05767"/>
    <w:rsid w:val="76A37902"/>
    <w:rsid w:val="76C71BED"/>
    <w:rsid w:val="76E94A73"/>
    <w:rsid w:val="77294056"/>
    <w:rsid w:val="77584238"/>
    <w:rsid w:val="77A5672F"/>
    <w:rsid w:val="77BF6045"/>
    <w:rsid w:val="77F74BD4"/>
    <w:rsid w:val="78133C02"/>
    <w:rsid w:val="7860381C"/>
    <w:rsid w:val="78642B65"/>
    <w:rsid w:val="787026B9"/>
    <w:rsid w:val="78B50B16"/>
    <w:rsid w:val="78ED55E8"/>
    <w:rsid w:val="78EE6B85"/>
    <w:rsid w:val="78F513AB"/>
    <w:rsid w:val="79C611E8"/>
    <w:rsid w:val="7A2237F2"/>
    <w:rsid w:val="7A3C2FA5"/>
    <w:rsid w:val="7AA54109"/>
    <w:rsid w:val="7B097134"/>
    <w:rsid w:val="7B125D1F"/>
    <w:rsid w:val="7B470AE0"/>
    <w:rsid w:val="7B49233E"/>
    <w:rsid w:val="7B6C4B57"/>
    <w:rsid w:val="7B823ADB"/>
    <w:rsid w:val="7C1558A5"/>
    <w:rsid w:val="7C2559EB"/>
    <w:rsid w:val="7C9B5D02"/>
    <w:rsid w:val="7CA75CB4"/>
    <w:rsid w:val="7CCB7F5F"/>
    <w:rsid w:val="7D0A09A4"/>
    <w:rsid w:val="7D266092"/>
    <w:rsid w:val="7D2A4060"/>
    <w:rsid w:val="7D2B50E4"/>
    <w:rsid w:val="7D2C47C5"/>
    <w:rsid w:val="7DA830C2"/>
    <w:rsid w:val="7DC378B6"/>
    <w:rsid w:val="7E4846CB"/>
    <w:rsid w:val="7E8554F1"/>
    <w:rsid w:val="7E980F6F"/>
    <w:rsid w:val="7EC76593"/>
    <w:rsid w:val="7F0C3E49"/>
    <w:rsid w:val="7F16149D"/>
    <w:rsid w:val="7F291F92"/>
    <w:rsid w:val="7F362579"/>
    <w:rsid w:val="7F8C3F11"/>
    <w:rsid w:val="7FBA050F"/>
    <w:rsid w:val="7FDD41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</dc:creator>
  <cp:lastModifiedBy>Administrator</cp:lastModifiedBy>
  <dcterms:modified xsi:type="dcterms:W3CDTF">2017-11-09T07:34:02Z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