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ex01_delivery_brainstorming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Описание проблемы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период локдауна усилился спрос на быструю доставку товаров от магазинов и заведений питания. Возникла идея создать онлайн-систему, которая позволит оперативно распределять заказы между курьерами, отслеживать их выполнение и автоматически передавать данные в бухгалтерию. Необходимо учесть потребности всех участников процесса: операторов, диспетчеров, курьеров, бухгалтерии и администратора.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b w:val="1"/>
          <w:color w:val="366091"/>
          <w:rtl w:val="0"/>
        </w:rPr>
        <w:t xml:space="preserve">Постоянные 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</w:t>
      </w:r>
      <w:r w:rsidDel="00000000" w:rsidR="00000000" w:rsidRPr="00000000">
        <w:rPr>
          <w:rtl w:val="0"/>
        </w:rPr>
        <w:t xml:space="preserve">: urrasnar</w:t>
        <w:br w:type="textWrapping"/>
      </w:r>
      <w:r w:rsidDel="00000000" w:rsidR="00000000" w:rsidRPr="00000000">
        <w:rPr>
          <w:b w:val="1"/>
          <w:rtl w:val="0"/>
        </w:rPr>
        <w:t xml:space="preserve">Делопроизводитель</w:t>
      </w:r>
      <w:r w:rsidDel="00000000" w:rsidR="00000000" w:rsidRPr="00000000">
        <w:rPr>
          <w:rtl w:val="0"/>
        </w:rPr>
        <w:t xml:space="preserve">: edwylewo</w:t>
        <w:br w:type="textWrapping"/>
      </w:r>
      <w:r w:rsidDel="00000000" w:rsidR="00000000" w:rsidRPr="00000000">
        <w:rPr>
          <w:b w:val="1"/>
          <w:rtl w:val="0"/>
        </w:rPr>
        <w:t xml:space="preserve">Проблема: </w:t>
      </w:r>
      <w:r w:rsidDel="00000000" w:rsidR="00000000" w:rsidRPr="00000000">
        <w:rPr>
          <w:rtl w:val="0"/>
        </w:rPr>
        <w:t xml:space="preserve">нет системы, которая автоматически распределяет заказы среди курьеров и передаёт данные в бухгалтерию.</w:t>
        <w:br w:type="textWrapping"/>
      </w: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Определить, какие бизнес-проблемы решает система, и какие цели стоят перед стартапом.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Цель - Путем мозгового штурма вместе с командой определить цель системы и понять бизнес-требования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0" w:tblpY="2612.5205078125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25"/>
        <w:gridCol w:w="1725"/>
        <w:gridCol w:w="1845"/>
        <w:gridCol w:w="2085"/>
        <w:tblGridChange w:id="0">
          <w:tblGrid>
            <w:gridCol w:w="1710"/>
            <w:gridCol w:w="1725"/>
            <w:gridCol w:w="1725"/>
            <w:gridCol w:w="1845"/>
            <w:gridCol w:w="2085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Проблемы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Цель системы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Идеи</w:t>
            </w:r>
          </w:p>
        </w:tc>
      </w:tr>
      <w:tr>
        <w:trPr>
          <w:cantSplit w:val="0"/>
          <w:trHeight w:val="3086.67968749999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2948.359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Обеспечить быструю доставку мелких партий товаров индивидуальным клиентам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Цель размыта, описывает деятельность компании, а не поведение системы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25"/>
              <w:tblGridChange w:id="0">
                <w:tblGrid>
                  <w:gridCol w:w="1425"/>
                </w:tblGrid>
              </w:tblGridChange>
            </w:tblGrid>
            <w:tr>
              <w:trPr>
                <w:cantSplit w:val="0"/>
                <w:trHeight w:val="4205.839843749999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130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305"/>
                    <w:tblGridChange w:id="0">
                      <w:tblGrid>
                        <w:gridCol w:w="1305"/>
                      </w:tblGrid>
                    </w:tblGridChange>
                  </w:tblGrid>
                  <w:tr>
                    <w:trPr>
                      <w:cantSplit w:val="0"/>
                      <w:trHeight w:val="36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22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Обеспечить быструю доставку мелких партий товаров индивидуальным клиентам</w:t>
                        </w:r>
                      </w:p>
                      <w:p w:rsidR="00000000" w:rsidDel="00000000" w:rsidP="00000000" w:rsidRDefault="00000000" w:rsidRPr="00000000" w14:paraId="00000023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Уточнить формулировку: указать метрики времени доставки, типы заказов и каналов взаимодействия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Добавить измеримые цели: скорость доставки, число заказов, SLA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425.83984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Позволить стартапу организовать доставку товаров между точками А и Б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Нет критериев успешности системы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1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130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305"/>
                    <w:tblGridChange w:id="0">
                      <w:tblGrid>
                        <w:gridCol w:w="1305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3A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Позволить стартапу организовать доставку товаров между точками А и Б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5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3C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Оставить как главную цель, но дополнить критериями эффективности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Добавить второстепенные цели: уровень удовлетворенности клиентов, стабильность системы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Достичь 1000 заказов в день или $200 прибыли за 2 месяца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Можно достигнуть по старой схеме, цель не мотивирует к разработке новой системы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Достичь 1000 заказов в день или $200 прибыли за 2 месяца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Сделать целью №2 (вторичной)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Объединить с главной целью, добавив KPI для бизнес-целей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3.79882812500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Позволить стартапу вести доставку товаров между точками и достичь 10,000 заказов в день или $2000 в день за 6 месяцев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Проблем не выявлено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Позволить стартапу вести доставку товаров между точками и достичь 10,000 заказов в день или $2000 в день за 6 месяцев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Оптимальная комбинированная цель, отражающая и системную, и финансовую составляющую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Роли пользователей и их проблемы (as is) </w:t>
      </w:r>
    </w:p>
    <w:tbl>
      <w:tblPr>
        <w:tblStyle w:val="Table35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190"/>
        <w:gridCol w:w="2745"/>
        <w:gridCol w:w="1830"/>
        <w:gridCol w:w="1785"/>
        <w:tblGridChange w:id="0">
          <w:tblGrid>
            <w:gridCol w:w="690"/>
            <w:gridCol w:w="2190"/>
            <w:gridCol w:w="2745"/>
            <w:gridCol w:w="1830"/>
            <w:gridCol w:w="1785"/>
          </w:tblGrid>
        </w:tblGridChange>
      </w:tblGrid>
      <w:tr>
        <w:trPr>
          <w:cantSplit w:val="0"/>
          <w:trHeight w:val="998.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Проблема </w:t>
            </w:r>
            <w:r w:rsidDel="00000000" w:rsidR="00000000" w:rsidRPr="00000000">
              <w:rPr>
                <w:b w:val="1"/>
                <w:highlight w:val="cyan"/>
                <w:rtl w:val="0"/>
              </w:rPr>
              <w:t xml:space="preserve">as is</w:t>
            </w:r>
            <w:r w:rsidDel="00000000" w:rsidR="00000000" w:rsidRPr="00000000">
              <w:rPr>
                <w:b w:val="1"/>
                <w:rtl w:val="0"/>
              </w:rPr>
              <w:t xml:space="preserve"> в системе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а) Неудобство в приеме заказов через оператора б) диспетчер часто занят и до него трудно дозвониться при необходимости в) я попал в аварию, что 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приложение, чтобы курьер мог самостоятельно выбирать заказы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б-в) Создать FAQ и инструкции для сложных ситуаций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Мобильное приложение для выбора заказов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б-в) FAQ для нестандартных ситуаций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Большой поток входящих обращений, которые нужно предложить курьерам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Я случайно удалил все заявки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Неудобная передача отчетности о количестве заказов в день в бухгалтерию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систему для ввода и распределения заявок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Разделить заявки на мини-итерации, чтобы одна не влияла на другую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Продумать функцию автоматической передачи заявок в бухгалтерию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CRM-система с распределением заявок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Разделение заявок на мини-итерации и резервное копирование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Экспорт данных в 1С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Множество логинов и паролей для разных сервисов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Если Google уйдет из РФ, то пропадут доступы к Гугл таблицам, которые используются для хранения паролей и ведения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единую систему с одним логином и паролем для получения данных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Использовать собственные серверы для хранения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Единая система управления доступами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Собственные серверы для хранения информации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Бухгалетрия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Ручной ввод всех заявок в систему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Ручное пробитие чеков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систему, которая выгружает все заявки в нужный формат для бухгалтерии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Сделать автоматическое пробитие чеков, когда статус заказа меняется на "Завершён"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Автоматическая выгрузка заказов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Автоматическое пробитие чеков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Команда разработки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Нет чётких требований к системе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Нет ясных критериев успешности системы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Архитектура и технологический стек не определены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документ Vision проекта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Определить финансовые цели проекта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Определить инструменты для достижения целей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Vision документация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Правильные бизнес-требования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Технические требования к ПО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Потребности пользователей и их действия (to be)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605"/>
        <w:gridCol w:w="3210"/>
        <w:gridCol w:w="2190"/>
        <w:gridCol w:w="2160"/>
        <w:tblGridChange w:id="0">
          <w:tblGrid>
            <w:gridCol w:w="585"/>
            <w:gridCol w:w="1605"/>
            <w:gridCol w:w="3210"/>
            <w:gridCol w:w="219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highlight w:val="cyan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Потребности и возможные действия в системе </w:t>
            </w:r>
            <w:r w:rsidDel="00000000" w:rsidR="00000000" w:rsidRPr="00000000">
              <w:rPr>
                <w:b w:val="1"/>
                <w:highlight w:val="cyan"/>
                <w:rtl w:val="0"/>
              </w:rPr>
              <w:t xml:space="preserve">to 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Идеи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Возможность отмены заказа после бронирования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Ориентирование по маршруту для курьеров, не знающих город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в) Рейтинг клиентов, если заказчик хамит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г) Нужен ближайший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Добавить возможность отмены заказа через диспетчера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Встроить навигацию с построением маршрута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в) Создать систему рейтингов для клиентов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г) Осуществить GPS-определение ближайших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Кнопка отмены и функционал диспетчера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Навигация и карты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в) Система отзывов и рейтингов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г) GPS-позиционирование для выбора заказов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Возможность запрашивать реквизиты часто повторяющихся компаний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Спорные моменты с заказчиком (например, неправильный адрес)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Удобная сортировка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Добавить возможность ввести частых заказчиков в систему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Внедрить запись звонков для записи спорных ситуаций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Сделать фильтры и сортировку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Функция добавления частых заказчиков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IP-телефония для записи звонков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Фильтры для сортировки заявок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Нет автоматической выдачи прав новым пользователям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Ручная регистрация пользователей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Множество неактивных пользователей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Создать автоматическое распределение прав для пользователей с ролями курьер и заказчик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Возможность самостоятельной регистрации в системе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Уведомление по почте при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Автоматическая выдача прав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Функция самостоятельной регистрации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Подтверждение через почту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Неудобный формат отчетов о заказах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Нет интеграции с 1С Бухгалтерией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Сделать отчетность в удобном для бухгалтера формате (Enterprise Data)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Интегрировать систему с 1С для автоматического экспорта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Формат отчетов в Enterprise Data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б) Интеграция с 1С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Команда разработки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Архитектура не предусматривает функционала для новых фич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Использование устаревшей монолитной архитектуры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Сложные функциональные требования, мешающие выпуску первой версии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Планировать и предусматривать будущие итерации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Перейти на микро-сервисную архитектуру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Следовать чётким бизнес-требованиям, не добавляя лишнего функционала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а) Agile-методология и планирование итераций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б) Микросервисная архитектура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в) Соблюдение рамок проекта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ind w:firstLine="720"/>
        <w:rPr/>
      </w:pPr>
      <w:r w:rsidDel="00000000" w:rsidR="00000000" w:rsidRPr="00000000">
        <w:rPr>
          <w:rtl w:val="0"/>
        </w:rPr>
        <w:t xml:space="preserve">Цель 4: Неопределенные проблемы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615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670"/>
        <w:gridCol w:w="3495"/>
        <w:gridCol w:w="2910"/>
        <w:tblGridChange w:id="0">
          <w:tblGrid>
            <w:gridCol w:w="540"/>
            <w:gridCol w:w="2670"/>
            <w:gridCol w:w="349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Проблемы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Предложения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Идеи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Будет ли система развернута на нашем сервере или будут использовать облачные хранилища?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Предлагаю развернуть систему на собственном сервере, так как в будущем это будет выгоднее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Купить сервер и развернуть систему на нем, либо использовать гибридное облачное решение.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 взял заказ, но он его не доставил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Продумать штрафные санкции в самой системе и выставить таймер на выполнение заказа. По истечению времени диспетчер должен быть уведомлен о том, что заказ опаздывает.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оповещений диспетчера в случае долгой доставки или не доставленного заказа.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 нагрубил магазину или клиенту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Продумать систему штрафных санкций для сотрудников.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штрафов и поощрений, внедрение рейтингов для сотрудников.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Множество спам-обращений от заказчиков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черных списков. В случае звонка неблагонадежного заказчика уведомление.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Черные списки и оповещения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 не принимает заказ или его нет на месте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Обратный возврат заказа в место получения. Система блокировки на следующие заказы, пока заказ не выдан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Компенсация курьеру за возврат товара в место его получения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 курьера кончился интернет в ходе выполнения заказа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Доступность приложения, даже в случае отсутствия соединения с сетью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Автономность приложения для работы без постоянного интернета.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 попал в аварию.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Создать FAQ и возможность связаться с диспетчером в экстренных случаях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и горячая линия для экстренных ситуаций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45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59.9999999999995"/>
              <w:tblGridChange w:id="0">
                <w:tblGrid>
                  <w:gridCol w:w="2459.99999999999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Система не справляется с нагрузкой.</w:t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Предусмотреть высокие нагрузки и тестировать систему.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Протестировать нагрузки в 10 раз превышающие текущие, подумать о распределении нагрузки на два сервера при масштабировании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не работает.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Предусмотреть резервные копии системы и проверку на возможные атаки извне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бекапов и системы мониторинга для предотвращения атак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24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60"/>
              <w:tblGridChange w:id="0">
                <w:tblGrid>
                  <w:gridCol w:w="246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Система долго грузится</w:t>
                  </w:r>
                </w:p>
              </w:tc>
            </w:tr>
          </w:tbl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разработке учесть скорость работы каждого из микросервисов.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Использование низкоуровневых библиотек для повышения производительности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Присутствует ли техподдержка у приложения?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Техподдержка необходима для решения проблем с приложением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27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0"/>
              <w:tblGridChange w:id="0">
                <w:tblGrid>
                  <w:gridCol w:w="27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Создание функционала техподдержки и раздела для отправки запросов.</w:t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1.2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24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60"/>
              <w:tblGridChange w:id="0">
                <w:tblGrid>
                  <w:gridCol w:w="246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Сроки и бюджеты проекта не ясны.</w:t>
                  </w:r>
                </w:p>
              </w:tc>
            </w:tr>
          </w:tbl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Определить четкие сроки и бюджеты проекта.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27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0"/>
              <w:tblGridChange w:id="0">
                <w:tblGrid>
                  <w:gridCol w:w="270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Взять на себя ответственность за сроки реализации в зависимости от функционала и квалификации персонала.</w:t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.19921875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24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60"/>
              <w:tblGridChange w:id="0">
                <w:tblGrid>
                  <w:gridCol w:w="2460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Если заказ поступил от магазина, а не от индивидуального заказчика, кто подтверждает, что заказ передан?</w:t>
                  </w:r>
                </w:p>
              </w:tc>
            </w:tr>
          </w:tbl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32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285"/>
              <w:tblGridChange w:id="0">
                <w:tblGrid>
                  <w:gridCol w:w="32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Подтверждает тот, чей телефон был передан оператору как лицо, принимающее заказ.</w:t>
                  </w:r>
                </w:p>
              </w:tc>
            </w:tr>
          </w:tbl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27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00"/>
              <w:tblGridChange w:id="0">
                <w:tblGrid>
                  <w:gridCol w:w="27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СМС-коды для получателей заказа.</w:t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