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878" w:rsidRPr="008A052E" w:rsidRDefault="00C55878" w:rsidP="006A0A8D">
      <w:pPr>
        <w:pStyle w:val="Kopfzeile"/>
        <w:jc w:val="both"/>
        <w:rPr>
          <w:rFonts w:ascii="Arial" w:hAnsi="Arial" w:cs="Arial"/>
          <w:sz w:val="40"/>
          <w:szCs w:val="40"/>
        </w:rPr>
      </w:pPr>
      <w:bookmarkStart w:id="0" w:name="_GoBack"/>
      <w:bookmarkEnd w:id="0"/>
      <w:r w:rsidRPr="008A052E">
        <w:rPr>
          <w:rFonts w:ascii="Arial" w:hAnsi="Arial" w:cs="Arial"/>
          <w:sz w:val="40"/>
          <w:szCs w:val="40"/>
        </w:rPr>
        <w:t>PHYSIKPRAKTIKUM</w:t>
      </w:r>
      <w:r w:rsidRPr="008A052E">
        <w:rPr>
          <w:rFonts w:ascii="Arial" w:hAnsi="Arial" w:cs="Arial"/>
          <w:sz w:val="40"/>
          <w:szCs w:val="40"/>
        </w:rPr>
        <w:tab/>
        <w:t xml:space="preserve">    SPF/EF</w:t>
      </w:r>
      <w:r w:rsidRPr="008A052E">
        <w:rPr>
          <w:rFonts w:ascii="Arial" w:hAnsi="Arial" w:cs="Arial"/>
          <w:sz w:val="40"/>
          <w:szCs w:val="40"/>
        </w:rPr>
        <w:tab/>
        <w:t>KURS 3006</w:t>
      </w:r>
    </w:p>
    <w:p w:rsidR="00C55878" w:rsidRPr="008A052E" w:rsidRDefault="00C55878" w:rsidP="006A0A8D">
      <w:pPr>
        <w:pStyle w:val="Kopfzeile"/>
        <w:jc w:val="both"/>
        <w:rPr>
          <w:rFonts w:ascii="Arial" w:hAnsi="Arial" w:cs="Arial"/>
          <w:sz w:val="40"/>
          <w:szCs w:val="40"/>
        </w:rPr>
      </w:pPr>
    </w:p>
    <w:p w:rsidR="00C55878" w:rsidRPr="008A052E" w:rsidRDefault="00C55878" w:rsidP="006A0A8D">
      <w:pPr>
        <w:pStyle w:val="Kopfzeile"/>
        <w:jc w:val="both"/>
        <w:rPr>
          <w:rFonts w:ascii="Arial" w:hAnsi="Arial" w:cs="Arial"/>
          <w:sz w:val="80"/>
          <w:szCs w:val="80"/>
        </w:rPr>
      </w:pPr>
      <w:r w:rsidRPr="008A052E">
        <w:rPr>
          <w:rFonts w:ascii="Arial" w:hAnsi="Arial" w:cs="Arial"/>
          <w:sz w:val="40"/>
          <w:szCs w:val="40"/>
        </w:rPr>
        <w:t>VERSUCH</w:t>
      </w:r>
      <w:r w:rsidRPr="008A052E">
        <w:rPr>
          <w:rFonts w:ascii="Arial" w:hAnsi="Arial" w:cs="Arial"/>
          <w:sz w:val="40"/>
          <w:szCs w:val="40"/>
        </w:rPr>
        <w:tab/>
      </w:r>
      <w:r w:rsidR="00067878">
        <w:rPr>
          <w:rFonts w:ascii="Arial" w:hAnsi="Arial" w:cs="Arial"/>
          <w:sz w:val="40"/>
          <w:szCs w:val="40"/>
        </w:rPr>
        <w:t xml:space="preserve"> </w:t>
      </w:r>
      <w:r w:rsidRPr="008A052E">
        <w:rPr>
          <w:rFonts w:ascii="Arial" w:hAnsi="Arial" w:cs="Arial"/>
          <w:sz w:val="40"/>
          <w:szCs w:val="40"/>
        </w:rPr>
        <w:t xml:space="preserve">    </w:t>
      </w:r>
      <w:r w:rsidR="00067878">
        <w:rPr>
          <w:rFonts w:ascii="Arial" w:hAnsi="Arial" w:cs="Arial"/>
          <w:sz w:val="80"/>
          <w:szCs w:val="80"/>
        </w:rPr>
        <w:t>SW</w:t>
      </w:r>
    </w:p>
    <w:p w:rsidR="00C55878" w:rsidRPr="008A052E" w:rsidRDefault="00C55878" w:rsidP="006A0A8D">
      <w:pPr>
        <w:pStyle w:val="Kopfzeile"/>
        <w:jc w:val="both"/>
        <w:rPr>
          <w:rFonts w:ascii="Arial" w:hAnsi="Arial" w:cs="Arial"/>
          <w:sz w:val="10"/>
          <w:szCs w:val="10"/>
        </w:rPr>
      </w:pPr>
      <w:r w:rsidRPr="008A052E">
        <w:rPr>
          <w:rFonts w:ascii="Arial" w:hAnsi="Arial" w:cs="Arial"/>
          <w:sz w:val="10"/>
          <w:szCs w:val="10"/>
        </w:rPr>
        <w:t>___________________________________________________________________________________________________________________________________________________________________</w:t>
      </w:r>
    </w:p>
    <w:p w:rsidR="00E3578E" w:rsidRPr="008A052E" w:rsidRDefault="00E3578E" w:rsidP="006A0A8D">
      <w:pPr>
        <w:tabs>
          <w:tab w:val="left" w:pos="3130"/>
        </w:tabs>
        <w:jc w:val="both"/>
        <w:rPr>
          <w:rFonts w:ascii="Arial" w:hAnsi="Arial" w:cs="Arial"/>
          <w:sz w:val="28"/>
          <w:szCs w:val="28"/>
        </w:rPr>
      </w:pPr>
    </w:p>
    <w:p w:rsidR="00AD7EA1" w:rsidRDefault="00AD7EA1" w:rsidP="00AD7EA1">
      <w:pPr>
        <w:rPr>
          <w:rFonts w:ascii="Arial" w:hAnsi="Arial" w:cs="Arial"/>
          <w:sz w:val="28"/>
          <w:szCs w:val="28"/>
          <w:u w:val="single"/>
        </w:rPr>
      </w:pPr>
      <w:r w:rsidRPr="008A052E">
        <w:rPr>
          <w:rFonts w:ascii="Arial" w:hAnsi="Arial" w:cs="Arial"/>
          <w:sz w:val="28"/>
          <w:szCs w:val="28"/>
          <w:u w:val="single"/>
        </w:rPr>
        <w:t>Theoretischer Teil</w:t>
      </w:r>
    </w:p>
    <w:p w:rsidR="00AA5B57" w:rsidRPr="008A052E" w:rsidRDefault="00AA5B57" w:rsidP="00AD7EA1">
      <w:pPr>
        <w:rPr>
          <w:rFonts w:ascii="Arial" w:hAnsi="Arial" w:cs="Arial"/>
          <w:sz w:val="28"/>
          <w:szCs w:val="28"/>
          <w:u w:val="single"/>
        </w:rPr>
      </w:pPr>
    </w:p>
    <w:p w:rsidR="004B669F" w:rsidRDefault="00302E90">
      <w:pPr>
        <w:rPr>
          <w:rFonts w:ascii="Arial" w:hAnsi="Arial" w:cs="Arial"/>
          <w:sz w:val="24"/>
          <w:szCs w:val="24"/>
        </w:rPr>
      </w:pPr>
      <w:r>
        <w:rPr>
          <w:rFonts w:ascii="Arial" w:hAnsi="Arial" w:cs="Arial"/>
          <w:sz w:val="24"/>
          <w:szCs w:val="24"/>
        </w:rPr>
        <w:t xml:space="preserve">Die spezifische Wärmekapazität c ist eine Eigenschaft eines Materials. Sie beschreibt die Energie, die einem bestimmten Material hinzugefügt werden muss um 1 Kilogramm um 1 grad Celsius zu erwärmen. </w:t>
      </w:r>
      <w:r w:rsidR="00B70E9D">
        <w:rPr>
          <w:rFonts w:ascii="Arial" w:hAnsi="Arial" w:cs="Arial"/>
          <w:sz w:val="24"/>
          <w:szCs w:val="24"/>
        </w:rPr>
        <w:t>Die Einheit der Spezifischen Wärmekapazität ist:</w:t>
      </w:r>
    </w:p>
    <w:p w:rsidR="00302E90" w:rsidRPr="00BE4E68" w:rsidRDefault="00B70E9D">
      <w:pPr>
        <w:rPr>
          <w:rFonts w:ascii="Arial" w:eastAsiaTheme="minorEastAsia" w:hAnsi="Arial" w:cs="Arial"/>
          <w:sz w:val="24"/>
          <w:szCs w:val="24"/>
        </w:rPr>
      </w:pPr>
      <m:oMathPara>
        <m:oMath>
          <m:r>
            <w:rPr>
              <w:rFonts w:ascii="Cambria Math" w:hAnsi="Cambria Math" w:cs="Arial"/>
              <w:sz w:val="24"/>
              <w:szCs w:val="24"/>
            </w:rPr>
            <m:t>[c]=</m:t>
          </m:r>
          <m:f>
            <m:fPr>
              <m:ctrlPr>
                <w:rPr>
                  <w:rFonts w:ascii="Cambria Math" w:hAnsi="Cambria Math" w:cs="Arial"/>
                  <w:i/>
                  <w:sz w:val="24"/>
                  <w:szCs w:val="24"/>
                </w:rPr>
              </m:ctrlPr>
            </m:fPr>
            <m:num>
              <m:r>
                <w:rPr>
                  <w:rFonts w:ascii="Cambria Math" w:hAnsi="Cambria Math" w:cs="Arial"/>
                  <w:sz w:val="24"/>
                  <w:szCs w:val="24"/>
                </w:rPr>
                <m:t>J</m:t>
              </m:r>
            </m:num>
            <m:den>
              <m:r>
                <w:rPr>
                  <w:rFonts w:ascii="Cambria Math" w:hAnsi="Cambria Math" w:cs="Arial"/>
                  <w:sz w:val="24"/>
                  <w:szCs w:val="24"/>
                </w:rPr>
                <m:t>kg*°C</m:t>
              </m:r>
            </m:den>
          </m:f>
        </m:oMath>
      </m:oMathPara>
    </w:p>
    <w:p w:rsidR="00B70E9D" w:rsidRDefault="00B70E9D">
      <w:pPr>
        <w:rPr>
          <w:rFonts w:ascii="Arial" w:hAnsi="Arial" w:cs="Arial"/>
          <w:sz w:val="24"/>
          <w:szCs w:val="24"/>
        </w:rPr>
      </w:pPr>
      <w:r>
        <w:rPr>
          <w:rFonts w:ascii="Arial" w:hAnsi="Arial" w:cs="Arial"/>
          <w:sz w:val="24"/>
          <w:szCs w:val="24"/>
        </w:rPr>
        <w:t>Die Wärmekapazität lässt sich mit</w:t>
      </w:r>
      <w:r w:rsidR="00BE4E68">
        <w:rPr>
          <w:rFonts w:ascii="Arial" w:hAnsi="Arial" w:cs="Arial"/>
          <w:sz w:val="24"/>
          <w:szCs w:val="24"/>
        </w:rPr>
        <w:t>hilfe</w:t>
      </w:r>
      <w:r>
        <w:rPr>
          <w:rFonts w:ascii="Arial" w:hAnsi="Arial" w:cs="Arial"/>
          <w:sz w:val="24"/>
          <w:szCs w:val="24"/>
        </w:rPr>
        <w:t xml:space="preserve"> der Formel für die Wärmeenergiedifferenz</w:t>
      </w:r>
      <w:r w:rsidR="00610F31">
        <w:rPr>
          <w:rFonts w:ascii="Arial" w:hAnsi="Arial" w:cs="Arial"/>
          <w:sz w:val="24"/>
          <w:szCs w:val="24"/>
        </w:rPr>
        <w:t xml:space="preserve"> bestimmen.</w:t>
      </w:r>
    </w:p>
    <w:p w:rsidR="00610F31" w:rsidRPr="00610F31" w:rsidRDefault="00610F31">
      <w:pPr>
        <w:rPr>
          <w:rFonts w:ascii="Arial" w:eastAsiaTheme="minorEastAsia" w:hAnsi="Arial" w:cs="Arial"/>
          <w:sz w:val="24"/>
          <w:szCs w:val="24"/>
        </w:rPr>
      </w:pPr>
      <m:oMathPara>
        <m:oMath>
          <m:r>
            <w:rPr>
              <w:rFonts w:ascii="Cambria Math" w:hAnsi="Cambria Math" w:cs="Arial"/>
              <w:sz w:val="24"/>
              <w:szCs w:val="24"/>
            </w:rPr>
            <m:t>∆Q=m*c*∆T</m:t>
          </m:r>
        </m:oMath>
      </m:oMathPara>
    </w:p>
    <w:p w:rsidR="00610F31" w:rsidRDefault="00B02DB5">
      <w:pPr>
        <w:rPr>
          <w:rFonts w:ascii="Arial" w:hAnsi="Arial" w:cs="Arial"/>
          <w:sz w:val="24"/>
          <w:szCs w:val="24"/>
        </w:rPr>
      </w:pPr>
      <w:r>
        <w:rPr>
          <w:rFonts w:ascii="Arial" w:hAnsi="Arial" w:cs="Arial"/>
          <w:sz w:val="24"/>
          <w:szCs w:val="24"/>
        </w:rPr>
        <w:t xml:space="preserve">Bei der Wärmeaustauschreaktion fliesst </w:t>
      </w:r>
      <w:r w:rsidR="00894A5E">
        <w:rPr>
          <w:rFonts w:ascii="Arial" w:hAnsi="Arial" w:cs="Arial"/>
          <w:sz w:val="24"/>
          <w:szCs w:val="24"/>
        </w:rPr>
        <w:t>W</w:t>
      </w:r>
      <w:r>
        <w:rPr>
          <w:rFonts w:ascii="Arial" w:hAnsi="Arial" w:cs="Arial"/>
          <w:sz w:val="24"/>
          <w:szCs w:val="24"/>
        </w:rPr>
        <w:t>ärme vom energiereichen Objekt ins energiearme Objekt. Es entsteht eine Mischtemperatur (T</w:t>
      </w:r>
      <w:r>
        <w:rPr>
          <w:rFonts w:ascii="Arial" w:hAnsi="Arial" w:cs="Arial"/>
          <w:sz w:val="24"/>
          <w:szCs w:val="24"/>
          <w:vertAlign w:val="subscript"/>
        </w:rPr>
        <w:t>M</w:t>
      </w:r>
      <w:r>
        <w:rPr>
          <w:rFonts w:ascii="Arial" w:hAnsi="Arial" w:cs="Arial"/>
          <w:sz w:val="24"/>
          <w:szCs w:val="24"/>
        </w:rPr>
        <w:t xml:space="preserve">). Da es sich um ein </w:t>
      </w:r>
      <w:r w:rsidR="00894A5E">
        <w:rPr>
          <w:rFonts w:ascii="Arial" w:hAnsi="Arial" w:cs="Arial"/>
          <w:sz w:val="24"/>
          <w:szCs w:val="24"/>
        </w:rPr>
        <w:t>a</w:t>
      </w:r>
      <w:r>
        <w:rPr>
          <w:rFonts w:ascii="Arial" w:hAnsi="Arial" w:cs="Arial"/>
          <w:sz w:val="24"/>
          <w:szCs w:val="24"/>
        </w:rPr>
        <w:t>bgeschlossenes System handelt, ist die Energie, welche vom warmen Objekt abgegeben wird gleich der Energie, welche vom kalten Objekt aufgenommen wird.</w:t>
      </w:r>
    </w:p>
    <w:p w:rsidR="00B02DB5" w:rsidRPr="00B02DB5" w:rsidRDefault="00B02DB5">
      <w:pPr>
        <w:rPr>
          <w:rFonts w:ascii="Arial" w:eastAsiaTheme="minorEastAsia" w:hAnsi="Arial" w:cs="Arial"/>
          <w:sz w:val="24"/>
          <w:szCs w:val="24"/>
        </w:rPr>
      </w:pPr>
      <m:oMathPara>
        <m:oMath>
          <m:r>
            <w:rPr>
              <w:rFonts w:ascii="Cambria Math" w:hAnsi="Cambria Math" w:cs="Arial"/>
              <w:sz w:val="24"/>
              <w:szCs w:val="24"/>
            </w:rPr>
            <m:t>∆Q</m:t>
          </m:r>
          <m:d>
            <m:dPr>
              <m:ctrlPr>
                <w:rPr>
                  <w:rFonts w:ascii="Cambria Math" w:hAnsi="Cambria Math" w:cs="Arial"/>
                  <w:i/>
                  <w:sz w:val="24"/>
                  <w:szCs w:val="24"/>
                </w:rPr>
              </m:ctrlPr>
            </m:dPr>
            <m:e>
              <m:r>
                <w:rPr>
                  <w:rFonts w:ascii="Cambria Math" w:hAnsi="Cambria Math" w:cs="Arial"/>
                  <w:sz w:val="24"/>
                  <w:szCs w:val="24"/>
                </w:rPr>
                <m:t>abgabe</m:t>
              </m:r>
            </m:e>
          </m:d>
          <m:r>
            <w:rPr>
              <w:rFonts w:ascii="Cambria Math" w:hAnsi="Cambria Math" w:cs="Arial"/>
              <w:sz w:val="24"/>
              <w:szCs w:val="24"/>
            </w:rPr>
            <m:t>=∆Q(aufnahme)</m:t>
          </m:r>
        </m:oMath>
      </m:oMathPara>
    </w:p>
    <w:p w:rsidR="00B02DB5" w:rsidRPr="009B4EDF" w:rsidRDefault="00B40196">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warm</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warm</m:t>
              </m:r>
            </m:sub>
          </m:sSub>
          <m:r>
            <w:rPr>
              <w:rFonts w:ascii="Cambria Math" w:hAnsi="Cambria Math" w:cs="Arial"/>
              <w:sz w:val="24"/>
              <w:szCs w:val="24"/>
            </w:rPr>
            <m:t>*∆T=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kalt</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kalt</m:t>
              </m:r>
            </m:sub>
          </m:sSub>
          <m:r>
            <w:rPr>
              <w:rFonts w:ascii="Cambria Math" w:hAnsi="Cambria Math" w:cs="Arial"/>
              <w:sz w:val="24"/>
              <w:szCs w:val="24"/>
            </w:rPr>
            <m:t>*∆T</m:t>
          </m:r>
        </m:oMath>
      </m:oMathPara>
    </w:p>
    <w:p w:rsidR="009B4EDF" w:rsidRDefault="009B4EDF">
      <w:pPr>
        <w:rPr>
          <w:rFonts w:ascii="Arial" w:hAnsi="Arial" w:cs="Arial"/>
          <w:sz w:val="24"/>
          <w:szCs w:val="24"/>
        </w:rPr>
      </w:pPr>
      <w:r>
        <w:rPr>
          <w:rFonts w:ascii="Arial" w:eastAsiaTheme="minorEastAsia" w:hAnsi="Arial" w:cs="Arial"/>
          <w:sz w:val="24"/>
          <w:szCs w:val="24"/>
        </w:rPr>
        <w:t>Die Temperaturdifferenz</w:t>
      </w:r>
      <w:r w:rsidR="00BE4E68">
        <w:rPr>
          <w:rFonts w:ascii="Arial" w:eastAsiaTheme="minorEastAsia" w:hAnsi="Arial" w:cs="Arial"/>
          <w:sz w:val="24"/>
          <w:szCs w:val="24"/>
        </w:rPr>
        <w:t xml:space="preserve"> </w:t>
      </w:r>
      <m:oMath>
        <m:r>
          <w:rPr>
            <w:rFonts w:ascii="Cambria Math" w:hAnsi="Cambria Math" w:cs="Arial"/>
            <w:sz w:val="24"/>
            <w:szCs w:val="24"/>
          </w:rPr>
          <m:t>∆T</m:t>
        </m:r>
      </m:oMath>
      <w:r>
        <w:rPr>
          <w:rFonts w:ascii="Arial" w:eastAsiaTheme="minorEastAsia" w:hAnsi="Arial" w:cs="Arial"/>
          <w:sz w:val="24"/>
          <w:szCs w:val="24"/>
        </w:rPr>
        <w:t xml:space="preserve"> ist </w:t>
      </w:r>
      <w:r w:rsidR="00BE4E68">
        <w:rPr>
          <w:rFonts w:ascii="Arial" w:eastAsiaTheme="minorEastAsia" w:hAnsi="Arial" w:cs="Arial"/>
          <w:sz w:val="24"/>
          <w:szCs w:val="24"/>
        </w:rPr>
        <w:t>die Differenz zwischen der Temperatur des Objekts vor der Wärmeaustauschreaktion und der Mischtemperatur. Die Temperaturdifferenz ist immer positiv.</w:t>
      </w:r>
    </w:p>
    <w:p w:rsidR="00B02DB5" w:rsidRPr="009B4EDF" w:rsidRDefault="00B40196">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warm</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warm</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warm</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M</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kalt</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kalt</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M</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kalt</m:t>
              </m:r>
            </m:sub>
          </m:sSub>
          <m:r>
            <w:rPr>
              <w:rFonts w:ascii="Cambria Math" w:hAnsi="Cambria Math" w:cs="Arial"/>
              <w:sz w:val="24"/>
              <w:szCs w:val="24"/>
            </w:rPr>
            <m:t>)</m:t>
          </m:r>
        </m:oMath>
      </m:oMathPara>
    </w:p>
    <w:p w:rsidR="009B4EDF" w:rsidRDefault="00BE4E68">
      <w:pPr>
        <w:rPr>
          <w:rFonts w:ascii="Arial" w:hAnsi="Arial" w:cs="Arial"/>
          <w:sz w:val="24"/>
          <w:szCs w:val="24"/>
        </w:rPr>
      </w:pPr>
      <w:r>
        <w:rPr>
          <w:rFonts w:ascii="Arial" w:hAnsi="Arial" w:cs="Arial"/>
          <w:sz w:val="24"/>
          <w:szCs w:val="24"/>
        </w:rPr>
        <w:t xml:space="preserve">In unserem Experiment ist das warme Objekt das erwärmte Metall und das kalte Objekt das Wasser. </w:t>
      </w:r>
    </w:p>
    <w:p w:rsidR="00BE4E68" w:rsidRPr="00BE4E68" w:rsidRDefault="00B40196">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Metall</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Metall</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Metall</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M</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2</m:t>
                  </m:r>
                </m:sub>
              </m:sSub>
              <m:r>
                <w:rPr>
                  <w:rFonts w:ascii="Cambria Math" w:hAnsi="Cambria Math" w:cs="Arial"/>
                  <w:sz w:val="24"/>
                  <w:szCs w:val="24"/>
                </w:rPr>
                <m:t>O</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2</m:t>
                  </m:r>
                </m:sub>
              </m:sSub>
              <m:r>
                <w:rPr>
                  <w:rFonts w:ascii="Cambria Math" w:hAnsi="Cambria Math" w:cs="Arial"/>
                  <w:sz w:val="24"/>
                  <w:szCs w:val="24"/>
                </w:rPr>
                <m:t>O</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M</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2</m:t>
                  </m:r>
                </m:sub>
              </m:sSub>
              <m:r>
                <w:rPr>
                  <w:rFonts w:ascii="Cambria Math" w:hAnsi="Cambria Math" w:cs="Arial"/>
                  <w:sz w:val="24"/>
                  <w:szCs w:val="24"/>
                </w:rPr>
                <m:t>O</m:t>
              </m:r>
            </m:sub>
          </m:sSub>
          <m:r>
            <w:rPr>
              <w:rFonts w:ascii="Cambria Math" w:hAnsi="Cambria Math" w:cs="Arial"/>
              <w:sz w:val="24"/>
              <w:szCs w:val="24"/>
            </w:rPr>
            <m:t>)</m:t>
          </m:r>
        </m:oMath>
      </m:oMathPara>
    </w:p>
    <w:p w:rsidR="00BE4E68" w:rsidRDefault="00BE4E68">
      <w:pPr>
        <w:rPr>
          <w:rFonts w:ascii="Arial" w:eastAsiaTheme="minorEastAsia" w:hAnsi="Arial" w:cs="Arial"/>
          <w:sz w:val="24"/>
          <w:szCs w:val="24"/>
        </w:rPr>
      </w:pPr>
      <w:r>
        <w:rPr>
          <w:rFonts w:ascii="Arial" w:eastAsiaTheme="minorEastAsia" w:hAnsi="Arial" w:cs="Arial"/>
          <w:sz w:val="24"/>
          <w:szCs w:val="24"/>
        </w:rPr>
        <w:t xml:space="preserve">Da wir die Spezifische Wärmekapazität des Metalls herausfinden wollen formen wir die Gleichung nach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Metall</m:t>
            </m:r>
          </m:sub>
        </m:sSub>
      </m:oMath>
      <w:r>
        <w:rPr>
          <w:rFonts w:ascii="Arial" w:eastAsiaTheme="minorEastAsia" w:hAnsi="Arial" w:cs="Arial"/>
          <w:sz w:val="24"/>
          <w:szCs w:val="24"/>
        </w:rPr>
        <w:t xml:space="preserve"> um. </w:t>
      </w:r>
    </w:p>
    <w:p w:rsidR="00BE4E68" w:rsidRDefault="00B40196">
      <w:pPr>
        <w:rPr>
          <w:rFonts w:ascii="Arial" w:hAnsi="Arial" w:cs="Arial"/>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Metall</m:t>
              </m:r>
            </m:sub>
          </m:sSub>
          <m:r>
            <w:rPr>
              <w:rFonts w:ascii="Cambria Math" w:hAnsi="Cambria Math" w:cs="Calibri"/>
              <w:sz w:val="24"/>
              <w:szCs w:val="24"/>
            </w:rPr>
            <m:t xml:space="preserve"> </m:t>
          </m:r>
          <m:r>
            <m:rPr>
              <m:sty m:val="p"/>
            </m:rPr>
            <w:rPr>
              <w:rFonts w:ascii="Cambria Math" w:hAnsi="Calibri" w:cs="Calibri"/>
              <w:sz w:val="24"/>
              <w:szCs w:val="24"/>
            </w:rPr>
            <m:t>=</m:t>
          </m:r>
          <m:f>
            <m:fPr>
              <m:ctrlPr>
                <w:rPr>
                  <w:rFonts w:ascii="Cambria Math" w:hAnsi="Calibri" w:cs="Calibri"/>
                  <w:sz w:val="24"/>
                  <w:szCs w:val="24"/>
                </w:rPr>
              </m:ctrlPr>
            </m:fPr>
            <m:num>
              <m:sSub>
                <m:sSubPr>
                  <m:ctrlPr>
                    <w:rPr>
                      <w:rFonts w:ascii="Cambria Math" w:hAnsi="Calibri" w:cs="Calibri"/>
                      <w:i/>
                      <w:sz w:val="24"/>
                      <w:szCs w:val="24"/>
                    </w:rPr>
                  </m:ctrlPr>
                </m:sSubPr>
                <m:e>
                  <m:r>
                    <w:rPr>
                      <w:rFonts w:ascii="Cambria Math" w:hAnsi="Calibri" w:cs="Calibri"/>
                      <w:sz w:val="24"/>
                      <w:szCs w:val="24"/>
                    </w:rPr>
                    <m:t>c</m:t>
                  </m:r>
                </m:e>
                <m:sub>
                  <m:sSub>
                    <m:sSubPr>
                      <m:ctrlPr>
                        <w:rPr>
                          <w:rFonts w:ascii="Cambria Math" w:hAnsi="Calibri" w:cs="Calibri"/>
                          <w:i/>
                          <w:sz w:val="24"/>
                          <w:szCs w:val="24"/>
                        </w:rPr>
                      </m:ctrlPr>
                    </m:sSubPr>
                    <m:e>
                      <m:r>
                        <w:rPr>
                          <w:rFonts w:ascii="Cambria Math" w:hAnsi="Calibri" w:cs="Calibri"/>
                          <w:sz w:val="24"/>
                          <w:szCs w:val="24"/>
                        </w:rPr>
                        <m:t>H</m:t>
                      </m:r>
                    </m:e>
                    <m:sub>
                      <m:r>
                        <w:rPr>
                          <w:rFonts w:ascii="Cambria Math" w:hAnsi="Calibri" w:cs="Calibri"/>
                          <w:sz w:val="24"/>
                          <w:szCs w:val="24"/>
                        </w:rPr>
                        <m:t>2</m:t>
                      </m:r>
                    </m:sub>
                  </m:sSub>
                  <m:r>
                    <w:rPr>
                      <w:rFonts w:ascii="Cambria Math" w:hAnsi="Calibri" w:cs="Calibri"/>
                      <w:sz w:val="24"/>
                      <w:szCs w:val="24"/>
                    </w:rPr>
                    <m:t>O</m:t>
                  </m:r>
                </m:sub>
              </m:sSub>
              <m:r>
                <w:rPr>
                  <w:rFonts w:ascii="Cambria Math" w:hAnsi="Calibri" w:cs="Calibri"/>
                  <w:sz w:val="24"/>
                  <w:szCs w:val="24"/>
                </w:rPr>
                <m:t>*</m:t>
              </m:r>
              <m:sSub>
                <m:sSubPr>
                  <m:ctrlPr>
                    <w:rPr>
                      <w:rFonts w:ascii="Cambria Math" w:hAnsi="Calibri" w:cs="Calibri"/>
                      <w:i/>
                      <w:sz w:val="24"/>
                      <w:szCs w:val="24"/>
                    </w:rPr>
                  </m:ctrlPr>
                </m:sSubPr>
                <m:e>
                  <m:r>
                    <w:rPr>
                      <w:rFonts w:ascii="Cambria Math" w:hAnsi="Calibri" w:cs="Calibri"/>
                      <w:sz w:val="24"/>
                      <w:szCs w:val="24"/>
                    </w:rPr>
                    <m:t>m</m:t>
                  </m:r>
                </m:e>
                <m:sub>
                  <m:sSub>
                    <m:sSubPr>
                      <m:ctrlPr>
                        <w:rPr>
                          <w:rFonts w:ascii="Cambria Math" w:hAnsi="Calibri" w:cs="Calibri"/>
                          <w:i/>
                          <w:sz w:val="24"/>
                          <w:szCs w:val="24"/>
                        </w:rPr>
                      </m:ctrlPr>
                    </m:sSubPr>
                    <m:e>
                      <m:r>
                        <w:rPr>
                          <w:rFonts w:ascii="Cambria Math" w:hAnsi="Calibri" w:cs="Calibri"/>
                          <w:sz w:val="24"/>
                          <w:szCs w:val="24"/>
                        </w:rPr>
                        <m:t>H</m:t>
                      </m:r>
                    </m:e>
                    <m:sub>
                      <m:r>
                        <w:rPr>
                          <w:rFonts w:ascii="Cambria Math" w:hAnsi="Calibri" w:cs="Calibri"/>
                          <w:sz w:val="24"/>
                          <w:szCs w:val="24"/>
                        </w:rPr>
                        <m:t>2</m:t>
                      </m:r>
                    </m:sub>
                  </m:sSub>
                  <m:r>
                    <w:rPr>
                      <w:rFonts w:ascii="Cambria Math" w:hAnsi="Calibri" w:cs="Calibri"/>
                      <w:sz w:val="24"/>
                      <w:szCs w:val="24"/>
                    </w:rPr>
                    <m:t>O</m:t>
                  </m:r>
                  <m:r>
                    <w:rPr>
                      <w:rFonts w:ascii="Cambria Math" w:hAnsi="Calibri" w:cs="Calibri"/>
                      <w:sz w:val="24"/>
                      <w:szCs w:val="24"/>
                    </w:rPr>
                    <m:t>*</m:t>
                  </m:r>
                  <m:r>
                    <w:rPr>
                      <w:rFonts w:ascii="Cambria Math" w:hAnsi="Calibri" w:cs="Calibri"/>
                      <w:sz w:val="24"/>
                      <w:szCs w:val="24"/>
                    </w:rPr>
                    <m:t>(</m:t>
                  </m:r>
                  <m:sSub>
                    <m:sSubPr>
                      <m:ctrlPr>
                        <w:rPr>
                          <w:rFonts w:ascii="Cambria Math" w:hAnsi="Calibri" w:cs="Calibri"/>
                          <w:i/>
                          <w:sz w:val="24"/>
                          <w:szCs w:val="24"/>
                        </w:rPr>
                      </m:ctrlPr>
                    </m:sSubPr>
                    <m:e>
                      <m:r>
                        <w:rPr>
                          <w:rFonts w:ascii="Cambria Math" w:hAnsi="Calibri" w:cs="Calibri"/>
                          <w:sz w:val="24"/>
                          <w:szCs w:val="24"/>
                        </w:rPr>
                        <m:t>T</m:t>
                      </m:r>
                    </m:e>
                    <m:sub>
                      <m:r>
                        <w:rPr>
                          <w:rFonts w:ascii="Cambria Math" w:hAnsi="Calibri" w:cs="Calibri"/>
                          <w:sz w:val="24"/>
                          <w:szCs w:val="24"/>
                        </w:rPr>
                        <m:t>Misc</m:t>
                      </m:r>
                      <m:r>
                        <w:rPr>
                          <w:rFonts w:ascii="Cambria Math" w:hAnsi="Calibri" w:cs="Calibri"/>
                          <w:sz w:val="24"/>
                          <w:szCs w:val="24"/>
                        </w:rPr>
                        <m:t>h</m:t>
                      </m:r>
                    </m:sub>
                  </m:sSub>
                  <m:r>
                    <w:rPr>
                      <w:rFonts w:ascii="Cambria Math" w:hAnsi="Calibri" w:cs="Calibri"/>
                      <w:sz w:val="24"/>
                      <w:szCs w:val="24"/>
                    </w:rPr>
                    <m:t>-</m:t>
                  </m:r>
                  <m:sSub>
                    <m:sSubPr>
                      <m:ctrlPr>
                        <w:rPr>
                          <w:rFonts w:ascii="Cambria Math" w:hAnsi="Calibri" w:cs="Calibri"/>
                          <w:i/>
                          <w:sz w:val="24"/>
                          <w:szCs w:val="24"/>
                        </w:rPr>
                      </m:ctrlPr>
                    </m:sSubPr>
                    <m:e>
                      <m:r>
                        <w:rPr>
                          <w:rFonts w:ascii="Cambria Math" w:hAnsi="Calibri" w:cs="Calibri"/>
                          <w:sz w:val="24"/>
                          <w:szCs w:val="24"/>
                        </w:rPr>
                        <m:t>T</m:t>
                      </m:r>
                    </m:e>
                    <m:sub>
                      <m:sSub>
                        <m:sSubPr>
                          <m:ctrlPr>
                            <w:rPr>
                              <w:rFonts w:ascii="Cambria Math" w:hAnsi="Calibri" w:cs="Calibri"/>
                              <w:i/>
                              <w:sz w:val="24"/>
                              <w:szCs w:val="24"/>
                            </w:rPr>
                          </m:ctrlPr>
                        </m:sSubPr>
                        <m:e>
                          <m:r>
                            <w:rPr>
                              <w:rFonts w:ascii="Cambria Math" w:hAnsi="Calibri" w:cs="Calibri"/>
                              <w:sz w:val="24"/>
                              <w:szCs w:val="24"/>
                            </w:rPr>
                            <m:t>H</m:t>
                          </m:r>
                        </m:e>
                        <m:sub>
                          <m:r>
                            <w:rPr>
                              <w:rFonts w:ascii="Cambria Math" w:hAnsi="Calibri" w:cs="Calibri"/>
                              <w:sz w:val="24"/>
                              <w:szCs w:val="24"/>
                            </w:rPr>
                            <m:t>2</m:t>
                          </m:r>
                        </m:sub>
                      </m:sSub>
                      <m:r>
                        <w:rPr>
                          <w:rFonts w:ascii="Cambria Math" w:hAnsi="Calibri" w:cs="Calibri"/>
                          <w:sz w:val="24"/>
                          <w:szCs w:val="24"/>
                        </w:rPr>
                        <m:t>O</m:t>
                      </m:r>
                    </m:sub>
                  </m:sSub>
                  <m:r>
                    <w:rPr>
                      <w:rFonts w:ascii="Cambria Math" w:hAnsi="Calibri" w:cs="Calibri"/>
                      <w:sz w:val="24"/>
                      <w:szCs w:val="24"/>
                    </w:rPr>
                    <m:t>)</m:t>
                  </m:r>
                </m:sub>
              </m:sSub>
            </m:num>
            <m:den>
              <m:sSub>
                <m:sSubPr>
                  <m:ctrlPr>
                    <w:rPr>
                      <w:rFonts w:ascii="Cambria Math" w:hAnsi="Calibri" w:cs="Calibri"/>
                      <w:i/>
                      <w:sz w:val="24"/>
                      <w:szCs w:val="24"/>
                    </w:rPr>
                  </m:ctrlPr>
                </m:sSubPr>
                <m:e>
                  <m:r>
                    <w:rPr>
                      <w:rFonts w:ascii="Cambria Math" w:hAnsi="Calibri" w:cs="Calibri"/>
                      <w:sz w:val="24"/>
                      <w:szCs w:val="24"/>
                    </w:rPr>
                    <m:t>m</m:t>
                  </m:r>
                </m:e>
                <m:sub>
                  <m:r>
                    <w:rPr>
                      <w:rFonts w:ascii="Cambria Math" w:hAnsi="Calibri" w:cs="Calibri"/>
                      <w:sz w:val="24"/>
                      <w:szCs w:val="24"/>
                    </w:rPr>
                    <m:t>Metall</m:t>
                  </m:r>
                </m:sub>
              </m:sSub>
              <m:r>
                <w:rPr>
                  <w:rFonts w:ascii="Cambria Math" w:hAnsi="Calibri" w:cs="Calibri"/>
                  <w:sz w:val="24"/>
                  <w:szCs w:val="24"/>
                </w:rPr>
                <m:t>*</m:t>
              </m:r>
              <m:r>
                <w:rPr>
                  <w:rFonts w:ascii="Cambria Math" w:hAnsi="Calibri" w:cs="Calibri"/>
                  <w:sz w:val="24"/>
                  <w:szCs w:val="24"/>
                </w:rPr>
                <m:t>(</m:t>
              </m:r>
              <m:sSub>
                <m:sSubPr>
                  <m:ctrlPr>
                    <w:rPr>
                      <w:rFonts w:ascii="Cambria Math" w:hAnsi="Calibri" w:cs="Calibri"/>
                      <w:i/>
                      <w:sz w:val="24"/>
                      <w:szCs w:val="24"/>
                    </w:rPr>
                  </m:ctrlPr>
                </m:sSubPr>
                <m:e>
                  <m:r>
                    <w:rPr>
                      <w:rFonts w:ascii="Cambria Math" w:hAnsi="Calibri" w:cs="Calibri"/>
                      <w:sz w:val="24"/>
                      <w:szCs w:val="24"/>
                    </w:rPr>
                    <m:t>T</m:t>
                  </m:r>
                </m:e>
                <m:sub>
                  <m:r>
                    <w:rPr>
                      <w:rFonts w:ascii="Cambria Math" w:hAnsi="Calibri" w:cs="Calibri"/>
                      <w:sz w:val="24"/>
                      <w:szCs w:val="24"/>
                    </w:rPr>
                    <m:t>Metall</m:t>
                  </m:r>
                </m:sub>
              </m:sSub>
              <m:r>
                <w:rPr>
                  <w:rFonts w:ascii="Cambria Math" w:hAnsi="Calibri" w:cs="Calibri"/>
                  <w:sz w:val="24"/>
                  <w:szCs w:val="24"/>
                </w:rPr>
                <m:t>-</m:t>
              </m:r>
              <m:sSub>
                <m:sSubPr>
                  <m:ctrlPr>
                    <w:rPr>
                      <w:rFonts w:ascii="Cambria Math" w:hAnsi="Calibri" w:cs="Calibri"/>
                      <w:i/>
                      <w:sz w:val="24"/>
                      <w:szCs w:val="24"/>
                    </w:rPr>
                  </m:ctrlPr>
                </m:sSubPr>
                <m:e>
                  <m:r>
                    <w:rPr>
                      <w:rFonts w:ascii="Cambria Math" w:hAnsi="Calibri" w:cs="Calibri"/>
                      <w:sz w:val="24"/>
                      <w:szCs w:val="24"/>
                    </w:rPr>
                    <m:t>T</m:t>
                  </m:r>
                </m:e>
                <m:sub>
                  <m:r>
                    <w:rPr>
                      <w:rFonts w:ascii="Cambria Math" w:hAnsi="Calibri" w:cs="Calibri"/>
                      <w:sz w:val="24"/>
                      <w:szCs w:val="24"/>
                    </w:rPr>
                    <m:t>Misc</m:t>
                  </m:r>
                  <m:r>
                    <w:rPr>
                      <w:rFonts w:ascii="Cambria Math" w:hAnsi="Calibri" w:cs="Calibri"/>
                      <w:sz w:val="24"/>
                      <w:szCs w:val="24"/>
                    </w:rPr>
                    <m:t>h</m:t>
                  </m:r>
                </m:sub>
              </m:sSub>
              <m:r>
                <w:rPr>
                  <w:rFonts w:ascii="Cambria Math" w:hAnsi="Calibri" w:cs="Calibri"/>
                  <w:sz w:val="24"/>
                  <w:szCs w:val="24"/>
                </w:rPr>
                <m:t>)</m:t>
              </m:r>
            </m:den>
          </m:f>
        </m:oMath>
      </m:oMathPara>
    </w:p>
    <w:p w:rsidR="00534C67" w:rsidRDefault="00534C67">
      <w:pPr>
        <w:rPr>
          <w:rFonts w:ascii="Arial" w:hAnsi="Arial" w:cs="Arial"/>
          <w:sz w:val="28"/>
          <w:szCs w:val="28"/>
        </w:rPr>
      </w:pPr>
      <w:r>
        <w:rPr>
          <w:rFonts w:ascii="Arial" w:hAnsi="Arial" w:cs="Arial"/>
          <w:sz w:val="28"/>
          <w:szCs w:val="28"/>
        </w:rPr>
        <w:br w:type="page"/>
      </w:r>
    </w:p>
    <w:p w:rsidR="00534C67" w:rsidRDefault="00534C67" w:rsidP="00534C67">
      <w:pPr>
        <w:rPr>
          <w:rFonts w:ascii="Arial" w:hAnsi="Arial" w:cs="Arial"/>
          <w:sz w:val="28"/>
          <w:szCs w:val="28"/>
          <w:u w:val="single"/>
        </w:rPr>
      </w:pPr>
      <w:r>
        <w:rPr>
          <w:rFonts w:ascii="Arial" w:hAnsi="Arial" w:cs="Arial"/>
          <w:sz w:val="28"/>
          <w:szCs w:val="28"/>
          <w:u w:val="single"/>
        </w:rPr>
        <w:lastRenderedPageBreak/>
        <w:t>Experimenteller</w:t>
      </w:r>
      <w:r w:rsidRPr="008A052E">
        <w:rPr>
          <w:rFonts w:ascii="Arial" w:hAnsi="Arial" w:cs="Arial"/>
          <w:sz w:val="28"/>
          <w:szCs w:val="28"/>
          <w:u w:val="single"/>
        </w:rPr>
        <w:t xml:space="preserve"> Teil</w:t>
      </w:r>
    </w:p>
    <w:p w:rsidR="00C423D1" w:rsidRPr="00534C67" w:rsidRDefault="00C423D1" w:rsidP="00534C67">
      <w:pPr>
        <w:rPr>
          <w:rFonts w:ascii="Arial" w:hAnsi="Arial" w:cs="Arial"/>
          <w:sz w:val="28"/>
          <w:szCs w:val="28"/>
          <w:u w:val="single"/>
        </w:rPr>
      </w:pPr>
    </w:p>
    <w:p w:rsidR="007863B6" w:rsidRPr="00913006" w:rsidRDefault="007863B6" w:rsidP="007863B6">
      <w:pPr>
        <w:rPr>
          <w:rFonts w:ascii="Arial" w:hAnsi="Arial" w:cs="Arial"/>
          <w:sz w:val="28"/>
          <w:szCs w:val="28"/>
          <w:u w:val="single"/>
        </w:rPr>
      </w:pPr>
      <w:r w:rsidRPr="00913006">
        <w:rPr>
          <w:rFonts w:ascii="Arial" w:hAnsi="Arial" w:cs="Arial"/>
          <w:sz w:val="28"/>
          <w:szCs w:val="28"/>
          <w:u w:val="single"/>
        </w:rPr>
        <w:t>Messwerte</w:t>
      </w:r>
    </w:p>
    <w:tbl>
      <w:tblPr>
        <w:tblStyle w:val="Tabellenraster"/>
        <w:tblW w:w="5000" w:type="pct"/>
        <w:tblLook w:val="04A0" w:firstRow="1" w:lastRow="0" w:firstColumn="1" w:lastColumn="0" w:noHBand="0" w:noVBand="1"/>
      </w:tblPr>
      <w:tblGrid>
        <w:gridCol w:w="2265"/>
        <w:gridCol w:w="2265"/>
        <w:gridCol w:w="2266"/>
        <w:gridCol w:w="2266"/>
      </w:tblGrid>
      <w:tr w:rsidR="007863B6" w:rsidRPr="00913006" w:rsidTr="007863B6">
        <w:tc>
          <w:tcPr>
            <w:tcW w:w="1250" w:type="pct"/>
          </w:tcPr>
          <w:p w:rsidR="007863B6" w:rsidRPr="00913006" w:rsidRDefault="007863B6" w:rsidP="00E44A93">
            <w:pPr>
              <w:rPr>
                <w:rFonts w:ascii="Arial" w:hAnsi="Arial" w:cs="Arial"/>
                <w:sz w:val="24"/>
                <w:szCs w:val="24"/>
              </w:rPr>
            </w:pPr>
            <w:r>
              <w:rPr>
                <w:rFonts w:ascii="Arial" w:hAnsi="Arial" w:cs="Arial"/>
                <w:sz w:val="24"/>
                <w:szCs w:val="24"/>
              </w:rPr>
              <w:t>Metallkörper</w:t>
            </w:r>
            <w:r w:rsidRPr="00913006">
              <w:rPr>
                <w:rFonts w:ascii="Arial" w:hAnsi="Arial" w:cs="Arial"/>
                <w:sz w:val="24"/>
                <w:szCs w:val="24"/>
              </w:rPr>
              <w:t xml:space="preserve"> </w:t>
            </w:r>
            <w:r>
              <w:rPr>
                <w:rFonts w:ascii="Arial" w:hAnsi="Arial" w:cs="Arial"/>
                <w:sz w:val="24"/>
                <w:szCs w:val="24"/>
              </w:rPr>
              <w:t>1-3</w:t>
            </w:r>
          </w:p>
        </w:tc>
        <w:tc>
          <w:tcPr>
            <w:tcW w:w="1250" w:type="pct"/>
          </w:tcPr>
          <w:p w:rsidR="007863B6" w:rsidRPr="00913006" w:rsidRDefault="007863B6" w:rsidP="00E44A93">
            <w:pPr>
              <w:rPr>
                <w:rFonts w:ascii="Arial" w:hAnsi="Arial" w:cs="Arial"/>
                <w:sz w:val="24"/>
                <w:szCs w:val="24"/>
              </w:rPr>
            </w:pPr>
            <w:r>
              <w:rPr>
                <w:rFonts w:ascii="Arial" w:hAnsi="Arial" w:cs="Arial"/>
                <w:sz w:val="24"/>
                <w:szCs w:val="24"/>
              </w:rPr>
              <w:t>Material</w:t>
            </w:r>
          </w:p>
        </w:tc>
        <w:tc>
          <w:tcPr>
            <w:tcW w:w="1250" w:type="pct"/>
          </w:tcPr>
          <w:p w:rsidR="007863B6" w:rsidRPr="00913006" w:rsidRDefault="007863B6" w:rsidP="00E44A93">
            <w:pPr>
              <w:rPr>
                <w:rFonts w:ascii="Arial" w:hAnsi="Arial" w:cs="Arial"/>
                <w:sz w:val="24"/>
                <w:szCs w:val="24"/>
              </w:rPr>
            </w:pPr>
            <w:r>
              <w:rPr>
                <w:rFonts w:ascii="Arial" w:hAnsi="Arial" w:cs="Arial"/>
                <w:sz w:val="24"/>
                <w:szCs w:val="24"/>
              </w:rPr>
              <w:t>Mischtemperatur (T</w:t>
            </w:r>
            <w:r>
              <w:rPr>
                <w:rFonts w:ascii="Arial" w:hAnsi="Arial" w:cs="Arial"/>
                <w:sz w:val="24"/>
                <w:szCs w:val="24"/>
                <w:vertAlign w:val="subscript"/>
              </w:rPr>
              <w:t>M</w:t>
            </w:r>
            <w:r>
              <w:rPr>
                <w:rFonts w:ascii="Arial" w:hAnsi="Arial" w:cs="Arial"/>
                <w:sz w:val="24"/>
                <w:szCs w:val="24"/>
              </w:rPr>
              <w:t>) [°C]</w:t>
            </w:r>
          </w:p>
        </w:tc>
        <w:tc>
          <w:tcPr>
            <w:tcW w:w="1250" w:type="pct"/>
          </w:tcPr>
          <w:p w:rsidR="007863B6" w:rsidRPr="007863B6" w:rsidRDefault="007863B6" w:rsidP="00E44A93">
            <w:pPr>
              <w:rPr>
                <w:rFonts w:ascii="Arial" w:hAnsi="Arial" w:cs="Arial"/>
                <w:sz w:val="24"/>
                <w:szCs w:val="24"/>
                <w:vertAlign w:val="subscript"/>
              </w:rPr>
            </w:pPr>
            <w:r>
              <w:rPr>
                <w:rFonts w:ascii="Arial" w:hAnsi="Arial" w:cs="Arial"/>
                <w:sz w:val="24"/>
                <w:szCs w:val="24"/>
              </w:rPr>
              <w:t>Wassertemperatur</w:t>
            </w:r>
            <w:r w:rsidRPr="0092065C">
              <w:rPr>
                <w:rFonts w:ascii="Arial" w:hAnsi="Arial" w:cs="Arial"/>
                <w:sz w:val="24"/>
                <w:szCs w:val="24"/>
              </w:rPr>
              <w:t xml:space="preserve"> (</w:t>
            </w:r>
            <m:oMath>
              <m:sSub>
                <m:sSubPr>
                  <m:ctrlPr>
                    <w:rPr>
                      <w:rFonts w:ascii="Cambria Math" w:hAnsi="Cambria Math" w:cs="Arial"/>
                      <w:i/>
                      <w:sz w:val="24"/>
                      <w:szCs w:val="24"/>
                      <w:vertAlign w:val="subscript"/>
                    </w:rPr>
                  </m:ctrlPr>
                </m:sSubPr>
                <m:e>
                  <m:r>
                    <w:rPr>
                      <w:rFonts w:ascii="Cambria Math" w:hAnsi="Cambria Math" w:cs="Arial"/>
                      <w:sz w:val="24"/>
                      <w:szCs w:val="24"/>
                      <w:vertAlign w:val="subscript"/>
                    </w:rPr>
                    <m:t>T</m:t>
                  </m:r>
                </m:e>
                <m:sub>
                  <m:sSub>
                    <m:sSubPr>
                      <m:ctrlPr>
                        <w:rPr>
                          <w:rFonts w:ascii="Cambria Math" w:hAnsi="Cambria Math" w:cs="Arial"/>
                          <w:i/>
                          <w:sz w:val="24"/>
                          <w:szCs w:val="24"/>
                          <w:vertAlign w:val="subscript"/>
                        </w:rPr>
                      </m:ctrlPr>
                    </m:sSubPr>
                    <m:e>
                      <m:r>
                        <w:rPr>
                          <w:rFonts w:ascii="Cambria Math" w:hAnsi="Cambria Math" w:cs="Arial"/>
                          <w:sz w:val="24"/>
                          <w:szCs w:val="24"/>
                          <w:vertAlign w:val="subscript"/>
                        </w:rPr>
                        <m:t>H</m:t>
                      </m:r>
                    </m:e>
                    <m:sub>
                      <m:r>
                        <w:rPr>
                          <w:rFonts w:ascii="Cambria Math" w:hAnsi="Cambria Math" w:cs="Arial"/>
                          <w:sz w:val="24"/>
                          <w:szCs w:val="24"/>
                          <w:vertAlign w:val="subscript"/>
                        </w:rPr>
                        <m:t>2</m:t>
                      </m:r>
                    </m:sub>
                  </m:sSub>
                  <m:r>
                    <w:rPr>
                      <w:rFonts w:ascii="Cambria Math" w:hAnsi="Cambria Math" w:cs="Arial"/>
                      <w:sz w:val="24"/>
                      <w:szCs w:val="24"/>
                      <w:vertAlign w:val="subscript"/>
                    </w:rPr>
                    <m:t>O</m:t>
                  </m:r>
                </m:sub>
              </m:sSub>
            </m:oMath>
            <w:r w:rsidRPr="0092065C">
              <w:rPr>
                <w:rFonts w:ascii="Arial" w:hAnsi="Arial" w:cs="Arial"/>
                <w:sz w:val="24"/>
                <w:szCs w:val="24"/>
              </w:rPr>
              <w:t>)</w:t>
            </w:r>
            <w:r>
              <w:rPr>
                <w:rFonts w:ascii="Arial" w:hAnsi="Arial" w:cs="Arial"/>
                <w:sz w:val="24"/>
                <w:szCs w:val="24"/>
              </w:rPr>
              <w:t xml:space="preserve"> [°C]</w:t>
            </w:r>
          </w:p>
        </w:tc>
      </w:tr>
      <w:tr w:rsidR="007863B6" w:rsidRPr="00913006" w:rsidTr="007863B6">
        <w:tc>
          <w:tcPr>
            <w:tcW w:w="1250" w:type="pct"/>
          </w:tcPr>
          <w:p w:rsidR="007863B6" w:rsidRPr="0091300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1.1</w:t>
            </w:r>
          </w:p>
          <w:p w:rsidR="007863B6" w:rsidRPr="00913006" w:rsidRDefault="007863B6" w:rsidP="007863B6">
            <w:pPr>
              <w:jc w:val="center"/>
              <w:rPr>
                <w:rFonts w:ascii="Arial" w:hAnsi="Arial" w:cs="Arial"/>
                <w:sz w:val="24"/>
                <w:szCs w:val="24"/>
              </w:rPr>
            </w:pPr>
          </w:p>
        </w:tc>
        <w:tc>
          <w:tcPr>
            <w:tcW w:w="1250" w:type="pct"/>
          </w:tcPr>
          <w:p w:rsidR="007863B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Messing</w:t>
            </w:r>
          </w:p>
        </w:tc>
        <w:tc>
          <w:tcPr>
            <w:tcW w:w="1250" w:type="pct"/>
          </w:tcPr>
          <w:p w:rsidR="007863B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25</w:t>
            </w:r>
          </w:p>
        </w:tc>
        <w:tc>
          <w:tcPr>
            <w:tcW w:w="1250" w:type="pct"/>
          </w:tcPr>
          <w:p w:rsidR="007863B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20</w:t>
            </w:r>
          </w:p>
        </w:tc>
      </w:tr>
      <w:tr w:rsidR="007863B6" w:rsidRPr="00913006" w:rsidTr="007863B6">
        <w:tc>
          <w:tcPr>
            <w:tcW w:w="1250" w:type="pct"/>
          </w:tcPr>
          <w:p w:rsidR="007863B6" w:rsidRPr="0091300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1.2</w:t>
            </w:r>
          </w:p>
          <w:p w:rsidR="007863B6" w:rsidRPr="00913006" w:rsidRDefault="007863B6" w:rsidP="007863B6">
            <w:pPr>
              <w:jc w:val="center"/>
              <w:rPr>
                <w:rFonts w:ascii="Arial" w:hAnsi="Arial" w:cs="Arial"/>
                <w:sz w:val="24"/>
                <w:szCs w:val="24"/>
              </w:rPr>
            </w:pPr>
          </w:p>
        </w:tc>
        <w:tc>
          <w:tcPr>
            <w:tcW w:w="1250" w:type="pct"/>
          </w:tcPr>
          <w:p w:rsidR="007863B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Messing</w:t>
            </w:r>
          </w:p>
        </w:tc>
        <w:tc>
          <w:tcPr>
            <w:tcW w:w="1250" w:type="pct"/>
          </w:tcPr>
          <w:p w:rsidR="007863B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24</w:t>
            </w:r>
          </w:p>
        </w:tc>
        <w:tc>
          <w:tcPr>
            <w:tcW w:w="1250" w:type="pct"/>
          </w:tcPr>
          <w:p w:rsidR="007863B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20</w:t>
            </w:r>
          </w:p>
        </w:tc>
      </w:tr>
      <w:tr w:rsidR="007863B6" w:rsidRPr="00913006" w:rsidTr="007863B6">
        <w:tc>
          <w:tcPr>
            <w:tcW w:w="1250" w:type="pct"/>
          </w:tcPr>
          <w:p w:rsidR="007863B6" w:rsidRPr="0091300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1.3</w:t>
            </w:r>
          </w:p>
          <w:p w:rsidR="007863B6" w:rsidRPr="00913006" w:rsidRDefault="007863B6" w:rsidP="007863B6">
            <w:pPr>
              <w:jc w:val="center"/>
              <w:rPr>
                <w:rFonts w:ascii="Arial" w:hAnsi="Arial" w:cs="Arial"/>
                <w:sz w:val="24"/>
                <w:szCs w:val="24"/>
              </w:rPr>
            </w:pPr>
          </w:p>
        </w:tc>
        <w:tc>
          <w:tcPr>
            <w:tcW w:w="1250" w:type="pct"/>
          </w:tcPr>
          <w:p w:rsidR="007863B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Messing</w:t>
            </w:r>
          </w:p>
        </w:tc>
        <w:tc>
          <w:tcPr>
            <w:tcW w:w="1250" w:type="pct"/>
          </w:tcPr>
          <w:p w:rsidR="007863B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25</w:t>
            </w:r>
          </w:p>
        </w:tc>
        <w:tc>
          <w:tcPr>
            <w:tcW w:w="1250" w:type="pct"/>
          </w:tcPr>
          <w:p w:rsidR="007863B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21</w:t>
            </w:r>
          </w:p>
        </w:tc>
      </w:tr>
      <w:tr w:rsidR="007863B6" w:rsidRPr="00913006" w:rsidTr="007863B6">
        <w:tc>
          <w:tcPr>
            <w:tcW w:w="1250" w:type="pct"/>
          </w:tcPr>
          <w:p w:rsidR="007863B6" w:rsidRPr="0091300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2</w:t>
            </w:r>
          </w:p>
          <w:p w:rsidR="007863B6" w:rsidRPr="00913006" w:rsidRDefault="007863B6" w:rsidP="007863B6">
            <w:pPr>
              <w:jc w:val="center"/>
              <w:rPr>
                <w:rFonts w:ascii="Arial" w:hAnsi="Arial" w:cs="Arial"/>
                <w:sz w:val="24"/>
                <w:szCs w:val="24"/>
              </w:rPr>
            </w:pPr>
          </w:p>
        </w:tc>
        <w:tc>
          <w:tcPr>
            <w:tcW w:w="1250" w:type="pct"/>
          </w:tcPr>
          <w:p w:rsidR="007863B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Eisen</w:t>
            </w:r>
          </w:p>
        </w:tc>
        <w:tc>
          <w:tcPr>
            <w:tcW w:w="1250" w:type="pct"/>
          </w:tcPr>
          <w:p w:rsidR="007863B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25</w:t>
            </w:r>
          </w:p>
        </w:tc>
        <w:tc>
          <w:tcPr>
            <w:tcW w:w="1250" w:type="pct"/>
          </w:tcPr>
          <w:p w:rsidR="007863B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21</w:t>
            </w:r>
          </w:p>
        </w:tc>
      </w:tr>
      <w:tr w:rsidR="007863B6" w:rsidRPr="00913006" w:rsidTr="007863B6">
        <w:tc>
          <w:tcPr>
            <w:tcW w:w="1250" w:type="pct"/>
          </w:tcPr>
          <w:p w:rsidR="007863B6" w:rsidRPr="0091300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3</w:t>
            </w:r>
          </w:p>
          <w:p w:rsidR="007863B6" w:rsidRPr="00913006" w:rsidRDefault="007863B6" w:rsidP="007863B6">
            <w:pPr>
              <w:jc w:val="center"/>
              <w:rPr>
                <w:rFonts w:ascii="Arial" w:hAnsi="Arial" w:cs="Arial"/>
                <w:sz w:val="24"/>
                <w:szCs w:val="24"/>
              </w:rPr>
            </w:pPr>
          </w:p>
        </w:tc>
        <w:tc>
          <w:tcPr>
            <w:tcW w:w="1250" w:type="pct"/>
          </w:tcPr>
          <w:p w:rsidR="007863B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Aluminium</w:t>
            </w:r>
          </w:p>
        </w:tc>
        <w:tc>
          <w:tcPr>
            <w:tcW w:w="1250" w:type="pct"/>
          </w:tcPr>
          <w:p w:rsidR="007863B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29</w:t>
            </w:r>
          </w:p>
        </w:tc>
        <w:tc>
          <w:tcPr>
            <w:tcW w:w="1250" w:type="pct"/>
          </w:tcPr>
          <w:p w:rsidR="007863B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21</w:t>
            </w:r>
          </w:p>
        </w:tc>
      </w:tr>
    </w:tbl>
    <w:p w:rsidR="007863B6" w:rsidRDefault="007863B6" w:rsidP="007863B6">
      <w:pPr>
        <w:rPr>
          <w:rFonts w:ascii="Arial" w:hAnsi="Arial" w:cs="Arial"/>
          <w:sz w:val="24"/>
          <w:szCs w:val="24"/>
        </w:rPr>
      </w:pPr>
    </w:p>
    <w:p w:rsidR="007863B6" w:rsidRDefault="007863B6" w:rsidP="007863B6">
      <w:pPr>
        <w:rPr>
          <w:rFonts w:ascii="Arial" w:hAnsi="Arial" w:cs="Arial"/>
          <w:sz w:val="28"/>
          <w:szCs w:val="28"/>
          <w:u w:val="single"/>
        </w:rPr>
      </w:pPr>
      <w:r w:rsidRPr="00913006">
        <w:rPr>
          <w:rFonts w:ascii="Arial" w:hAnsi="Arial" w:cs="Arial"/>
          <w:sz w:val="28"/>
          <w:szCs w:val="28"/>
          <w:u w:val="single"/>
        </w:rPr>
        <w:t>Konstanten</w:t>
      </w:r>
    </w:p>
    <w:p w:rsidR="007863B6" w:rsidRPr="004812B5" w:rsidRDefault="007863B6" w:rsidP="007863B6">
      <w:pPr>
        <w:rPr>
          <w:rFonts w:ascii="Arial" w:eastAsiaTheme="minorEastAsia" w:hAnsi="Arial" w:cs="Arial"/>
          <w:sz w:val="24"/>
          <w:szCs w:val="24"/>
        </w:rPr>
      </w:pPr>
      <w:r>
        <w:rPr>
          <w:rFonts w:ascii="Arial" w:hAnsi="Arial" w:cs="Arial"/>
          <w:sz w:val="24"/>
          <w:szCs w:val="24"/>
        </w:rPr>
        <w:t xml:space="preserve">Wärmekapazität </w:t>
      </w:r>
      <w:proofErr w:type="spellStart"/>
      <w:r>
        <w:rPr>
          <w:rFonts w:ascii="Arial" w:hAnsi="Arial" w:cs="Arial"/>
          <w:sz w:val="24"/>
          <w:szCs w:val="24"/>
        </w:rPr>
        <w:t>C</w:t>
      </w:r>
      <w:r>
        <w:rPr>
          <w:rFonts w:ascii="Arial" w:hAnsi="Arial" w:cs="Arial"/>
          <w:sz w:val="24"/>
          <w:szCs w:val="24"/>
          <w:vertAlign w:val="subscript"/>
        </w:rPr>
        <w:t>Kal</w:t>
      </w:r>
      <w:proofErr w:type="spellEnd"/>
      <w:r>
        <w:rPr>
          <w:rFonts w:ascii="Arial" w:hAnsi="Arial" w:cs="Arial"/>
          <w:sz w:val="24"/>
          <w:szCs w:val="24"/>
        </w:rPr>
        <w:t xml:space="preserve"> des Kalorimeters:</w:t>
      </w:r>
      <w:r>
        <w:rPr>
          <w:rFonts w:ascii="Arial" w:hAnsi="Arial" w:cs="Arial"/>
          <w:sz w:val="24"/>
          <w:szCs w:val="24"/>
        </w:rPr>
        <w:tab/>
      </w:r>
      <w:r>
        <w:rPr>
          <w:rFonts w:ascii="Arial" w:hAnsi="Arial" w:cs="Arial"/>
          <w:sz w:val="24"/>
          <w:szCs w:val="24"/>
        </w:rPr>
        <w:tab/>
      </w:r>
      <w:r>
        <w:rPr>
          <w:rFonts w:ascii="Arial" w:hAnsi="Arial" w:cs="Arial"/>
          <w:sz w:val="24"/>
          <w:szCs w:val="24"/>
        </w:rPr>
        <w:tab/>
      </w: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Kal</m:t>
            </m:r>
          </m:sub>
        </m:sSub>
        <m:r>
          <w:rPr>
            <w:rFonts w:ascii="Cambria Math" w:hAnsi="Cambria Math" w:cs="Arial"/>
            <w:sz w:val="24"/>
            <w:szCs w:val="24"/>
          </w:rPr>
          <m:t xml:space="preserve">≈100 </m:t>
        </m:r>
        <m:f>
          <m:fPr>
            <m:ctrlPr>
              <w:rPr>
                <w:rFonts w:ascii="Cambria Math" w:hAnsi="Cambria Math" w:cs="Arial"/>
                <w:i/>
                <w:sz w:val="24"/>
                <w:szCs w:val="24"/>
              </w:rPr>
            </m:ctrlPr>
          </m:fPr>
          <m:num>
            <m:r>
              <w:rPr>
                <w:rFonts w:ascii="Cambria Math" w:hAnsi="Cambria Math" w:cs="Arial"/>
                <w:sz w:val="24"/>
                <w:szCs w:val="24"/>
              </w:rPr>
              <m:t>J</m:t>
            </m:r>
          </m:num>
          <m:den>
            <m:r>
              <w:rPr>
                <w:rFonts w:ascii="Cambria Math" w:hAnsi="Cambria Math" w:cs="Arial"/>
                <w:sz w:val="24"/>
                <w:szCs w:val="24"/>
              </w:rPr>
              <m:t>°C</m:t>
            </m:r>
          </m:den>
        </m:f>
      </m:oMath>
    </w:p>
    <w:p w:rsidR="007863B6" w:rsidRDefault="007863B6" w:rsidP="007863B6">
      <w:pPr>
        <w:rPr>
          <w:rFonts w:ascii="Arial" w:eastAsiaTheme="minorEastAsia" w:hAnsi="Arial" w:cs="Arial"/>
          <w:sz w:val="24"/>
          <w:szCs w:val="24"/>
        </w:rPr>
      </w:pPr>
      <w:r>
        <w:rPr>
          <w:rFonts w:ascii="Arial" w:hAnsi="Arial" w:cs="Arial"/>
          <w:sz w:val="24"/>
          <w:szCs w:val="24"/>
        </w:rPr>
        <w:t>Spezifische Wärmekapazität c von Wasser:</w:t>
      </w:r>
      <w:r>
        <w:rPr>
          <w:rFonts w:ascii="Arial" w:hAnsi="Arial" w:cs="Arial"/>
          <w:sz w:val="24"/>
          <w:szCs w:val="24"/>
        </w:rPr>
        <w:tab/>
      </w:r>
      <w:r>
        <w:rPr>
          <w:rFonts w:ascii="Arial" w:hAnsi="Arial" w:cs="Arial"/>
          <w:sz w:val="24"/>
          <w:szCs w:val="24"/>
        </w:rPr>
        <w:tab/>
      </w:r>
      <m:oMath>
        <m:sSub>
          <m:sSubPr>
            <m:ctrlPr>
              <w:rPr>
                <w:rFonts w:ascii="Cambria Math" w:hAnsi="Cambria Math" w:cs="Arial"/>
                <w:i/>
                <w:sz w:val="24"/>
                <w:szCs w:val="24"/>
              </w:rPr>
            </m:ctrlPr>
          </m:sSubPr>
          <m:e>
            <m:r>
              <w:rPr>
                <w:rFonts w:ascii="Cambria Math" w:hAnsi="Cambria Math" w:cs="Arial"/>
                <w:sz w:val="24"/>
                <w:szCs w:val="24"/>
              </w:rPr>
              <m:t>c</m:t>
            </m:r>
          </m:e>
          <m:sub>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2</m:t>
                </m:r>
              </m:sub>
            </m:sSub>
            <m:r>
              <w:rPr>
                <w:rFonts w:ascii="Cambria Math" w:hAnsi="Cambria Math" w:cs="Arial"/>
                <w:sz w:val="24"/>
                <w:szCs w:val="24"/>
              </w:rPr>
              <m:t>O</m:t>
            </m:r>
          </m:sub>
        </m:sSub>
        <m:r>
          <w:rPr>
            <w:rFonts w:ascii="Cambria Math" w:hAnsi="Cambria Math" w:cs="Arial"/>
            <w:sz w:val="24"/>
            <w:szCs w:val="24"/>
          </w:rPr>
          <m:t xml:space="preserve">=4182 </m:t>
        </m:r>
        <m:f>
          <m:fPr>
            <m:ctrlPr>
              <w:rPr>
                <w:rFonts w:ascii="Cambria Math" w:hAnsi="Cambria Math" w:cs="Arial"/>
                <w:i/>
                <w:sz w:val="24"/>
                <w:szCs w:val="24"/>
              </w:rPr>
            </m:ctrlPr>
          </m:fPr>
          <m:num>
            <m:r>
              <w:rPr>
                <w:rFonts w:ascii="Cambria Math" w:hAnsi="Cambria Math" w:cs="Arial"/>
                <w:sz w:val="24"/>
                <w:szCs w:val="24"/>
              </w:rPr>
              <m:t>J</m:t>
            </m:r>
          </m:num>
          <m:den>
            <m:r>
              <w:rPr>
                <w:rFonts w:ascii="Cambria Math" w:hAnsi="Cambria Math" w:cs="Arial"/>
                <w:sz w:val="24"/>
                <w:szCs w:val="24"/>
              </w:rPr>
              <m:t>kg*°C</m:t>
            </m:r>
          </m:den>
        </m:f>
      </m:oMath>
    </w:p>
    <w:p w:rsidR="007863B6" w:rsidRPr="000E5785" w:rsidRDefault="007863B6" w:rsidP="007863B6">
      <w:pPr>
        <w:rPr>
          <w:rFonts w:ascii="Arial" w:eastAsiaTheme="minorEastAsia" w:hAnsi="Arial" w:cs="Arial"/>
          <w:sz w:val="24"/>
          <w:szCs w:val="24"/>
        </w:rPr>
      </w:pPr>
      <w:r>
        <w:rPr>
          <w:rFonts w:ascii="Arial" w:hAnsi="Arial" w:cs="Arial"/>
          <w:sz w:val="24"/>
          <w:szCs w:val="24"/>
        </w:rPr>
        <w:t>Masse des Wassers: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m:oMath>
        <m:sSub>
          <m:sSubPr>
            <m:ctrlPr>
              <w:rPr>
                <w:rFonts w:ascii="Cambria Math" w:hAnsi="Cambria Math" w:cs="Arial"/>
                <w:i/>
                <w:sz w:val="24"/>
                <w:szCs w:val="24"/>
                <w:vertAlign w:val="subscript"/>
              </w:rPr>
            </m:ctrlPr>
          </m:sSubPr>
          <m:e>
            <m:r>
              <w:rPr>
                <w:rFonts w:ascii="Cambria Math" w:hAnsi="Cambria Math" w:cs="Arial"/>
                <w:sz w:val="24"/>
                <w:szCs w:val="24"/>
                <w:vertAlign w:val="subscript"/>
              </w:rPr>
              <m:t>m</m:t>
            </m:r>
          </m:e>
          <m:sub>
            <m:sSub>
              <m:sSubPr>
                <m:ctrlPr>
                  <w:rPr>
                    <w:rFonts w:ascii="Cambria Math" w:hAnsi="Cambria Math" w:cs="Arial"/>
                    <w:i/>
                    <w:sz w:val="24"/>
                    <w:szCs w:val="24"/>
                    <w:vertAlign w:val="subscript"/>
                  </w:rPr>
                </m:ctrlPr>
              </m:sSubPr>
              <m:e>
                <m:r>
                  <w:rPr>
                    <w:rFonts w:ascii="Cambria Math" w:hAnsi="Cambria Math" w:cs="Arial"/>
                    <w:sz w:val="24"/>
                    <w:szCs w:val="24"/>
                    <w:vertAlign w:val="subscript"/>
                  </w:rPr>
                  <m:t>H</m:t>
                </m:r>
              </m:e>
              <m:sub>
                <m:r>
                  <w:rPr>
                    <w:rFonts w:ascii="Cambria Math" w:hAnsi="Cambria Math" w:cs="Arial"/>
                    <w:sz w:val="24"/>
                    <w:szCs w:val="24"/>
                    <w:vertAlign w:val="subscript"/>
                  </w:rPr>
                  <m:t>2</m:t>
                </m:r>
              </m:sub>
            </m:sSub>
            <m:r>
              <w:rPr>
                <w:rFonts w:ascii="Cambria Math" w:hAnsi="Cambria Math" w:cs="Arial"/>
                <w:sz w:val="24"/>
                <w:szCs w:val="24"/>
                <w:vertAlign w:val="subscript"/>
              </w:rPr>
              <m:t>O</m:t>
            </m:r>
          </m:sub>
        </m:sSub>
        <m:r>
          <m:rPr>
            <m:sty m:val="p"/>
          </m:rPr>
          <w:rPr>
            <w:rFonts w:ascii="Cambria Math" w:hAnsi="Cambria Math" w:cs="Arial"/>
            <w:sz w:val="24"/>
            <w:szCs w:val="24"/>
            <w:vertAlign w:val="subscript"/>
          </w:rPr>
          <m:t>=0.1kg</m:t>
        </m:r>
      </m:oMath>
    </w:p>
    <w:p w:rsidR="007863B6" w:rsidRPr="000E5785" w:rsidRDefault="007863B6" w:rsidP="007863B6">
      <w:pPr>
        <w:rPr>
          <w:rFonts w:ascii="Arial" w:eastAsiaTheme="minorEastAsia" w:hAnsi="Arial" w:cs="Arial"/>
          <w:sz w:val="24"/>
          <w:szCs w:val="24"/>
        </w:rPr>
      </w:pPr>
      <w:r>
        <w:rPr>
          <w:rFonts w:ascii="Arial" w:hAnsi="Arial" w:cs="Arial"/>
          <w:sz w:val="24"/>
          <w:szCs w:val="24"/>
        </w:rPr>
        <w:t>Masse des Metalls: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m:oMath>
        <m:sSub>
          <m:sSubPr>
            <m:ctrlPr>
              <w:rPr>
                <w:rFonts w:ascii="Cambria Math" w:hAnsi="Cambria Math" w:cs="Arial"/>
                <w:i/>
                <w:sz w:val="24"/>
                <w:szCs w:val="24"/>
                <w:vertAlign w:val="subscript"/>
              </w:rPr>
            </m:ctrlPr>
          </m:sSubPr>
          <m:e>
            <m:r>
              <w:rPr>
                <w:rFonts w:ascii="Cambria Math" w:hAnsi="Cambria Math" w:cs="Arial"/>
                <w:sz w:val="24"/>
                <w:szCs w:val="24"/>
                <w:vertAlign w:val="subscript"/>
              </w:rPr>
              <m:t>m</m:t>
            </m:r>
          </m:e>
          <m:sub>
            <m:r>
              <w:rPr>
                <w:rFonts w:ascii="Cambria Math" w:hAnsi="Cambria Math" w:cs="Arial"/>
                <w:sz w:val="24"/>
                <w:szCs w:val="24"/>
                <w:vertAlign w:val="subscript"/>
              </w:rPr>
              <m:t>Metall</m:t>
            </m:r>
          </m:sub>
        </m:sSub>
        <m:r>
          <m:rPr>
            <m:sty m:val="p"/>
          </m:rPr>
          <w:rPr>
            <w:rFonts w:ascii="Cambria Math" w:hAnsi="Cambria Math" w:cs="Arial"/>
            <w:sz w:val="24"/>
            <w:szCs w:val="24"/>
            <w:vertAlign w:val="subscript"/>
          </w:rPr>
          <m:t>=0.06kg</m:t>
        </m:r>
      </m:oMath>
    </w:p>
    <w:p w:rsidR="007863B6" w:rsidRPr="000E5785" w:rsidRDefault="007863B6" w:rsidP="007863B6">
      <w:pPr>
        <w:rPr>
          <w:rFonts w:ascii="Arial" w:eastAsiaTheme="minorEastAsia" w:hAnsi="Arial" w:cs="Arial"/>
          <w:sz w:val="24"/>
          <w:szCs w:val="24"/>
        </w:rPr>
      </w:pPr>
      <w:r>
        <w:rPr>
          <w:rFonts w:ascii="Arial" w:hAnsi="Arial" w:cs="Arial"/>
          <w:sz w:val="24"/>
          <w:szCs w:val="24"/>
        </w:rPr>
        <w:t>Temperatur des Metalls (heiss):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m:oMath>
        <m:sSub>
          <m:sSubPr>
            <m:ctrlPr>
              <w:rPr>
                <w:rFonts w:ascii="Cambria Math" w:hAnsi="Cambria Math" w:cs="Arial"/>
                <w:i/>
                <w:sz w:val="24"/>
                <w:szCs w:val="24"/>
                <w:vertAlign w:val="subscript"/>
              </w:rPr>
            </m:ctrlPr>
          </m:sSubPr>
          <m:e>
            <m:r>
              <w:rPr>
                <w:rFonts w:ascii="Cambria Math" w:hAnsi="Cambria Math" w:cs="Arial"/>
                <w:sz w:val="24"/>
                <w:szCs w:val="24"/>
                <w:vertAlign w:val="subscript"/>
              </w:rPr>
              <m:t>T</m:t>
            </m:r>
          </m:e>
          <m:sub>
            <m:r>
              <w:rPr>
                <w:rFonts w:ascii="Cambria Math" w:hAnsi="Cambria Math" w:cs="Arial"/>
                <w:sz w:val="24"/>
                <w:szCs w:val="24"/>
                <w:vertAlign w:val="subscript"/>
              </w:rPr>
              <m:t>Metall/heiss</m:t>
            </m:r>
          </m:sub>
        </m:sSub>
        <m:r>
          <m:rPr>
            <m:sty m:val="p"/>
          </m:rPr>
          <w:rPr>
            <w:rFonts w:ascii="Cambria Math" w:hAnsi="Cambria Math" w:cs="Arial"/>
            <w:sz w:val="24"/>
            <w:szCs w:val="24"/>
            <w:vertAlign w:val="subscript"/>
          </w:rPr>
          <m:t>=98° C</m:t>
        </m:r>
      </m:oMath>
    </w:p>
    <w:p w:rsidR="007863B6" w:rsidRDefault="007863B6" w:rsidP="007863B6">
      <w:pPr>
        <w:rPr>
          <w:rFonts w:ascii="Arial" w:eastAsiaTheme="minorEastAsia" w:hAnsi="Arial" w:cs="Arial"/>
          <w:sz w:val="24"/>
          <w:szCs w:val="24"/>
        </w:rPr>
      </w:pPr>
      <w:r>
        <w:rPr>
          <w:rFonts w:ascii="Arial" w:eastAsiaTheme="minorEastAsia" w:hAnsi="Arial" w:cs="Arial"/>
          <w:sz w:val="24"/>
          <w:szCs w:val="24"/>
        </w:rPr>
        <w:br w:type="page"/>
      </w:r>
    </w:p>
    <w:p w:rsidR="007863B6" w:rsidRPr="00F36AF6" w:rsidRDefault="007863B6" w:rsidP="007863B6">
      <w:pPr>
        <w:rPr>
          <w:rFonts w:ascii="Arial" w:eastAsiaTheme="minorEastAsia" w:hAnsi="Arial" w:cs="Arial"/>
          <w:sz w:val="28"/>
          <w:szCs w:val="28"/>
          <w:u w:val="single"/>
        </w:rPr>
      </w:pPr>
      <w:r>
        <w:rPr>
          <w:rFonts w:ascii="Arial" w:eastAsiaTheme="minorEastAsia" w:hAnsi="Arial" w:cs="Arial"/>
          <w:sz w:val="28"/>
          <w:szCs w:val="28"/>
          <w:u w:val="single"/>
        </w:rPr>
        <w:lastRenderedPageBreak/>
        <w:t>Berechnung</w:t>
      </w:r>
    </w:p>
    <w:p w:rsidR="007863B6" w:rsidRDefault="007863B6" w:rsidP="007863B6">
      <w:pPr>
        <w:rPr>
          <w:rFonts w:ascii="Arial" w:hAnsi="Arial" w:cs="Arial"/>
          <w:sz w:val="24"/>
          <w:szCs w:val="24"/>
        </w:rPr>
      </w:pPr>
      <w:r>
        <w:rPr>
          <w:rFonts w:ascii="Arial" w:hAnsi="Arial" w:cs="Arial"/>
          <w:sz w:val="24"/>
          <w:szCs w:val="24"/>
        </w:rPr>
        <w:t>Spezifische Wärmekapazität c [</w:t>
      </w:r>
      <m:oMath>
        <m:f>
          <m:fPr>
            <m:ctrlPr>
              <w:rPr>
                <w:rFonts w:ascii="Cambria Math" w:hAnsi="Cambria Math" w:cs="Arial"/>
                <w:i/>
                <w:sz w:val="24"/>
                <w:szCs w:val="24"/>
              </w:rPr>
            </m:ctrlPr>
          </m:fPr>
          <m:num>
            <m:r>
              <w:rPr>
                <w:rFonts w:ascii="Cambria Math" w:hAnsi="Cambria Math" w:cs="Arial"/>
                <w:sz w:val="24"/>
                <w:szCs w:val="24"/>
              </w:rPr>
              <m:t>J</m:t>
            </m:r>
          </m:num>
          <m:den>
            <m:r>
              <w:rPr>
                <w:rFonts w:ascii="Cambria Math" w:hAnsi="Cambria Math" w:cs="Arial"/>
                <w:sz w:val="24"/>
                <w:szCs w:val="24"/>
              </w:rPr>
              <m:t>kg*°C</m:t>
            </m:r>
          </m:den>
        </m:f>
      </m:oMath>
      <w:r>
        <w:rPr>
          <w:rFonts w:ascii="Arial" w:hAnsi="Arial" w:cs="Arial"/>
          <w:sz w:val="24"/>
          <w:szCs w:val="24"/>
        </w:rPr>
        <w:t>].</w:t>
      </w:r>
    </w:p>
    <w:p w:rsidR="007863B6" w:rsidRPr="000342C4" w:rsidRDefault="00B40196" w:rsidP="007863B6">
      <w:pPr>
        <w:rPr>
          <w:rFonts w:ascii="Arial" w:eastAsiaTheme="minorEastAsia" w:hAnsi="Arial" w:cs="Arial"/>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Metall</m:t>
              </m:r>
            </m:sub>
          </m:sSub>
          <m:r>
            <w:rPr>
              <w:rFonts w:ascii="Cambria Math" w:hAnsi="Cambria Math" w:cs="Calibri"/>
              <w:sz w:val="24"/>
              <w:szCs w:val="24"/>
            </w:rPr>
            <m:t xml:space="preserve"> </m:t>
          </m:r>
          <m:r>
            <m:rPr>
              <m:sty m:val="p"/>
            </m:rPr>
            <w:rPr>
              <w:rFonts w:ascii="Cambria Math" w:hAnsi="Calibri" w:cs="Calibri"/>
              <w:sz w:val="24"/>
              <w:szCs w:val="24"/>
            </w:rPr>
            <m:t>=</m:t>
          </m:r>
          <m:f>
            <m:fPr>
              <m:ctrlPr>
                <w:rPr>
                  <w:rFonts w:ascii="Cambria Math" w:hAnsi="Calibri" w:cs="Calibri"/>
                  <w:sz w:val="24"/>
                  <w:szCs w:val="24"/>
                </w:rPr>
              </m:ctrlPr>
            </m:fPr>
            <m:num>
              <m:sSub>
                <m:sSubPr>
                  <m:ctrlPr>
                    <w:rPr>
                      <w:rFonts w:ascii="Cambria Math" w:hAnsi="Calibri" w:cs="Calibri"/>
                      <w:i/>
                      <w:sz w:val="24"/>
                      <w:szCs w:val="24"/>
                    </w:rPr>
                  </m:ctrlPr>
                </m:sSubPr>
                <m:e>
                  <m:r>
                    <w:rPr>
                      <w:rFonts w:ascii="Cambria Math" w:hAnsi="Calibri" w:cs="Calibri"/>
                      <w:sz w:val="24"/>
                      <w:szCs w:val="24"/>
                    </w:rPr>
                    <m:t>c</m:t>
                  </m:r>
                </m:e>
                <m:sub>
                  <m:sSub>
                    <m:sSubPr>
                      <m:ctrlPr>
                        <w:rPr>
                          <w:rFonts w:ascii="Cambria Math" w:hAnsi="Calibri" w:cs="Calibri"/>
                          <w:i/>
                          <w:sz w:val="24"/>
                          <w:szCs w:val="24"/>
                        </w:rPr>
                      </m:ctrlPr>
                    </m:sSubPr>
                    <m:e>
                      <m:r>
                        <w:rPr>
                          <w:rFonts w:ascii="Cambria Math" w:hAnsi="Calibri" w:cs="Calibri"/>
                          <w:sz w:val="24"/>
                          <w:szCs w:val="24"/>
                        </w:rPr>
                        <m:t>H</m:t>
                      </m:r>
                    </m:e>
                    <m:sub>
                      <m:r>
                        <w:rPr>
                          <w:rFonts w:ascii="Cambria Math" w:hAnsi="Calibri" w:cs="Calibri"/>
                          <w:sz w:val="24"/>
                          <w:szCs w:val="24"/>
                        </w:rPr>
                        <m:t>2</m:t>
                      </m:r>
                    </m:sub>
                  </m:sSub>
                  <m:r>
                    <w:rPr>
                      <w:rFonts w:ascii="Cambria Math" w:hAnsi="Calibri" w:cs="Calibri"/>
                      <w:sz w:val="24"/>
                      <w:szCs w:val="24"/>
                    </w:rPr>
                    <m:t>O</m:t>
                  </m:r>
                </m:sub>
              </m:sSub>
              <m:r>
                <w:rPr>
                  <w:rFonts w:ascii="Cambria Math" w:hAnsi="Calibri" w:cs="Calibri"/>
                  <w:sz w:val="24"/>
                  <w:szCs w:val="24"/>
                </w:rPr>
                <m:t>*</m:t>
              </m:r>
              <m:sSub>
                <m:sSubPr>
                  <m:ctrlPr>
                    <w:rPr>
                      <w:rFonts w:ascii="Cambria Math" w:hAnsi="Calibri" w:cs="Calibri"/>
                      <w:i/>
                      <w:sz w:val="24"/>
                      <w:szCs w:val="24"/>
                    </w:rPr>
                  </m:ctrlPr>
                </m:sSubPr>
                <m:e>
                  <m:r>
                    <w:rPr>
                      <w:rFonts w:ascii="Cambria Math" w:hAnsi="Calibri" w:cs="Calibri"/>
                      <w:sz w:val="24"/>
                      <w:szCs w:val="24"/>
                    </w:rPr>
                    <m:t>m</m:t>
                  </m:r>
                </m:e>
                <m:sub>
                  <m:sSub>
                    <m:sSubPr>
                      <m:ctrlPr>
                        <w:rPr>
                          <w:rFonts w:ascii="Cambria Math" w:hAnsi="Calibri" w:cs="Calibri"/>
                          <w:i/>
                          <w:sz w:val="24"/>
                          <w:szCs w:val="24"/>
                        </w:rPr>
                      </m:ctrlPr>
                    </m:sSubPr>
                    <m:e>
                      <m:r>
                        <w:rPr>
                          <w:rFonts w:ascii="Cambria Math" w:hAnsi="Calibri" w:cs="Calibri"/>
                          <w:sz w:val="24"/>
                          <w:szCs w:val="24"/>
                        </w:rPr>
                        <m:t>H</m:t>
                      </m:r>
                    </m:e>
                    <m:sub>
                      <m:r>
                        <w:rPr>
                          <w:rFonts w:ascii="Cambria Math" w:hAnsi="Calibri" w:cs="Calibri"/>
                          <w:sz w:val="24"/>
                          <w:szCs w:val="24"/>
                        </w:rPr>
                        <m:t>2</m:t>
                      </m:r>
                    </m:sub>
                  </m:sSub>
                  <m:r>
                    <w:rPr>
                      <w:rFonts w:ascii="Cambria Math" w:hAnsi="Calibri" w:cs="Calibri"/>
                      <w:sz w:val="24"/>
                      <w:szCs w:val="24"/>
                    </w:rPr>
                    <m:t>O</m:t>
                  </m:r>
                  <m:r>
                    <w:rPr>
                      <w:rFonts w:ascii="Cambria Math" w:hAnsi="Calibri" w:cs="Calibri"/>
                      <w:sz w:val="24"/>
                      <w:szCs w:val="24"/>
                    </w:rPr>
                    <m:t>*</m:t>
                  </m:r>
                  <m:r>
                    <w:rPr>
                      <w:rFonts w:ascii="Cambria Math" w:hAnsi="Calibri" w:cs="Calibri"/>
                      <w:sz w:val="24"/>
                      <w:szCs w:val="24"/>
                    </w:rPr>
                    <m:t>(</m:t>
                  </m:r>
                  <m:sSub>
                    <m:sSubPr>
                      <m:ctrlPr>
                        <w:rPr>
                          <w:rFonts w:ascii="Cambria Math" w:hAnsi="Calibri" w:cs="Calibri"/>
                          <w:i/>
                          <w:sz w:val="24"/>
                          <w:szCs w:val="24"/>
                        </w:rPr>
                      </m:ctrlPr>
                    </m:sSubPr>
                    <m:e>
                      <m:r>
                        <w:rPr>
                          <w:rFonts w:ascii="Cambria Math" w:hAnsi="Calibri" w:cs="Calibri"/>
                          <w:sz w:val="24"/>
                          <w:szCs w:val="24"/>
                        </w:rPr>
                        <m:t>T</m:t>
                      </m:r>
                    </m:e>
                    <m:sub>
                      <m:r>
                        <w:rPr>
                          <w:rFonts w:ascii="Cambria Math" w:hAnsi="Calibri" w:cs="Calibri"/>
                          <w:sz w:val="24"/>
                          <w:szCs w:val="24"/>
                        </w:rPr>
                        <m:t>Misc</m:t>
                      </m:r>
                      <m:r>
                        <w:rPr>
                          <w:rFonts w:ascii="Cambria Math" w:hAnsi="Calibri" w:cs="Calibri"/>
                          <w:sz w:val="24"/>
                          <w:szCs w:val="24"/>
                        </w:rPr>
                        <m:t>h</m:t>
                      </m:r>
                    </m:sub>
                  </m:sSub>
                  <m:r>
                    <w:rPr>
                      <w:rFonts w:ascii="Cambria Math" w:hAnsi="Calibri" w:cs="Calibri"/>
                      <w:sz w:val="24"/>
                      <w:szCs w:val="24"/>
                    </w:rPr>
                    <m:t>-</m:t>
                  </m:r>
                  <m:sSub>
                    <m:sSubPr>
                      <m:ctrlPr>
                        <w:rPr>
                          <w:rFonts w:ascii="Cambria Math" w:hAnsi="Calibri" w:cs="Calibri"/>
                          <w:i/>
                          <w:sz w:val="24"/>
                          <w:szCs w:val="24"/>
                        </w:rPr>
                      </m:ctrlPr>
                    </m:sSubPr>
                    <m:e>
                      <m:r>
                        <w:rPr>
                          <w:rFonts w:ascii="Cambria Math" w:hAnsi="Calibri" w:cs="Calibri"/>
                          <w:sz w:val="24"/>
                          <w:szCs w:val="24"/>
                        </w:rPr>
                        <m:t>T</m:t>
                      </m:r>
                    </m:e>
                    <m:sub>
                      <m:sSub>
                        <m:sSubPr>
                          <m:ctrlPr>
                            <w:rPr>
                              <w:rFonts w:ascii="Cambria Math" w:hAnsi="Calibri" w:cs="Calibri"/>
                              <w:i/>
                              <w:sz w:val="24"/>
                              <w:szCs w:val="24"/>
                            </w:rPr>
                          </m:ctrlPr>
                        </m:sSubPr>
                        <m:e>
                          <m:r>
                            <w:rPr>
                              <w:rFonts w:ascii="Cambria Math" w:hAnsi="Calibri" w:cs="Calibri"/>
                              <w:sz w:val="24"/>
                              <w:szCs w:val="24"/>
                            </w:rPr>
                            <m:t>H</m:t>
                          </m:r>
                        </m:e>
                        <m:sub>
                          <m:r>
                            <w:rPr>
                              <w:rFonts w:ascii="Cambria Math" w:hAnsi="Calibri" w:cs="Calibri"/>
                              <w:sz w:val="24"/>
                              <w:szCs w:val="24"/>
                            </w:rPr>
                            <m:t>2</m:t>
                          </m:r>
                        </m:sub>
                      </m:sSub>
                      <m:r>
                        <w:rPr>
                          <w:rFonts w:ascii="Cambria Math" w:hAnsi="Calibri" w:cs="Calibri"/>
                          <w:sz w:val="24"/>
                          <w:szCs w:val="24"/>
                        </w:rPr>
                        <m:t>O</m:t>
                      </m:r>
                    </m:sub>
                  </m:sSub>
                  <m:r>
                    <w:rPr>
                      <w:rFonts w:ascii="Cambria Math" w:hAnsi="Calibri" w:cs="Calibri"/>
                      <w:sz w:val="24"/>
                      <w:szCs w:val="24"/>
                    </w:rPr>
                    <m:t>)</m:t>
                  </m:r>
                </m:sub>
              </m:sSub>
            </m:num>
            <m:den>
              <m:sSub>
                <m:sSubPr>
                  <m:ctrlPr>
                    <w:rPr>
                      <w:rFonts w:ascii="Cambria Math" w:hAnsi="Calibri" w:cs="Calibri"/>
                      <w:i/>
                      <w:sz w:val="24"/>
                      <w:szCs w:val="24"/>
                    </w:rPr>
                  </m:ctrlPr>
                </m:sSubPr>
                <m:e>
                  <m:r>
                    <w:rPr>
                      <w:rFonts w:ascii="Cambria Math" w:hAnsi="Calibri" w:cs="Calibri"/>
                      <w:sz w:val="24"/>
                      <w:szCs w:val="24"/>
                    </w:rPr>
                    <m:t>m</m:t>
                  </m:r>
                </m:e>
                <m:sub>
                  <m:r>
                    <w:rPr>
                      <w:rFonts w:ascii="Cambria Math" w:hAnsi="Calibri" w:cs="Calibri"/>
                      <w:sz w:val="24"/>
                      <w:szCs w:val="24"/>
                    </w:rPr>
                    <m:t>Metall</m:t>
                  </m:r>
                </m:sub>
              </m:sSub>
              <m:r>
                <w:rPr>
                  <w:rFonts w:ascii="Cambria Math" w:hAnsi="Calibri" w:cs="Calibri"/>
                  <w:sz w:val="24"/>
                  <w:szCs w:val="24"/>
                </w:rPr>
                <m:t>*</m:t>
              </m:r>
              <m:r>
                <w:rPr>
                  <w:rFonts w:ascii="Cambria Math" w:hAnsi="Calibri" w:cs="Calibri"/>
                  <w:sz w:val="24"/>
                  <w:szCs w:val="24"/>
                </w:rPr>
                <m:t>(</m:t>
              </m:r>
              <m:sSub>
                <m:sSubPr>
                  <m:ctrlPr>
                    <w:rPr>
                      <w:rFonts w:ascii="Cambria Math" w:hAnsi="Calibri" w:cs="Calibri"/>
                      <w:i/>
                      <w:sz w:val="24"/>
                      <w:szCs w:val="24"/>
                    </w:rPr>
                  </m:ctrlPr>
                </m:sSubPr>
                <m:e>
                  <m:r>
                    <w:rPr>
                      <w:rFonts w:ascii="Cambria Math" w:hAnsi="Calibri" w:cs="Calibri"/>
                      <w:sz w:val="24"/>
                      <w:szCs w:val="24"/>
                    </w:rPr>
                    <m:t>T</m:t>
                  </m:r>
                </m:e>
                <m:sub>
                  <m:r>
                    <w:rPr>
                      <w:rFonts w:ascii="Cambria Math" w:hAnsi="Calibri" w:cs="Calibri"/>
                      <w:sz w:val="24"/>
                      <w:szCs w:val="24"/>
                    </w:rPr>
                    <m:t>Metall</m:t>
                  </m:r>
                </m:sub>
              </m:sSub>
              <m:r>
                <w:rPr>
                  <w:rFonts w:ascii="Cambria Math" w:hAnsi="Calibri" w:cs="Calibri"/>
                  <w:sz w:val="24"/>
                  <w:szCs w:val="24"/>
                </w:rPr>
                <m:t>-</m:t>
              </m:r>
              <m:sSub>
                <m:sSubPr>
                  <m:ctrlPr>
                    <w:rPr>
                      <w:rFonts w:ascii="Cambria Math" w:hAnsi="Calibri" w:cs="Calibri"/>
                      <w:i/>
                      <w:sz w:val="24"/>
                      <w:szCs w:val="24"/>
                    </w:rPr>
                  </m:ctrlPr>
                </m:sSubPr>
                <m:e>
                  <m:r>
                    <w:rPr>
                      <w:rFonts w:ascii="Cambria Math" w:hAnsi="Calibri" w:cs="Calibri"/>
                      <w:sz w:val="24"/>
                      <w:szCs w:val="24"/>
                    </w:rPr>
                    <m:t>T</m:t>
                  </m:r>
                </m:e>
                <m:sub>
                  <m:r>
                    <w:rPr>
                      <w:rFonts w:ascii="Cambria Math" w:hAnsi="Calibri" w:cs="Calibri"/>
                      <w:sz w:val="24"/>
                      <w:szCs w:val="24"/>
                    </w:rPr>
                    <m:t>Misc</m:t>
                  </m:r>
                  <m:r>
                    <w:rPr>
                      <w:rFonts w:ascii="Cambria Math" w:hAnsi="Calibri" w:cs="Calibri"/>
                      <w:sz w:val="24"/>
                      <w:szCs w:val="24"/>
                    </w:rPr>
                    <m:t>h</m:t>
                  </m:r>
                </m:sub>
              </m:sSub>
              <m:r>
                <w:rPr>
                  <w:rFonts w:ascii="Cambria Math" w:hAnsi="Calibri" w:cs="Calibri"/>
                  <w:sz w:val="24"/>
                  <w:szCs w:val="24"/>
                </w:rPr>
                <m:t>)</m:t>
              </m:r>
            </m:den>
          </m:f>
          <m:r>
            <w:rPr>
              <w:rFonts w:ascii="Cambria Math" w:eastAsiaTheme="minorEastAsia" w:hAnsi="Cambria Math" w:cs="Arial"/>
              <w:sz w:val="24"/>
              <w:szCs w:val="24"/>
            </w:rPr>
            <m:t>=</m:t>
          </m:r>
          <m:f>
            <m:fPr>
              <m:ctrlPr>
                <w:rPr>
                  <w:rFonts w:ascii="Cambria Math" w:hAnsi="Calibri" w:cs="Calibri"/>
                  <w:sz w:val="24"/>
                  <w:szCs w:val="24"/>
                </w:rPr>
              </m:ctrlPr>
            </m:fPr>
            <m:num>
              <m:r>
                <w:rPr>
                  <w:rFonts w:ascii="Cambria Math" w:hAnsi="Calibri" w:cs="Calibri"/>
                  <w:sz w:val="24"/>
                  <w:szCs w:val="24"/>
                </w:rPr>
                <m:t>4182</m:t>
              </m:r>
              <m:r>
                <w:rPr>
                  <w:rFonts w:ascii="Cambria Math" w:hAnsi="Calibri" w:cs="Calibri"/>
                  <w:sz w:val="24"/>
                  <w:szCs w:val="24"/>
                </w:rPr>
                <m:t>*</m:t>
              </m:r>
              <m:r>
                <w:rPr>
                  <w:rFonts w:ascii="Cambria Math" w:hAnsi="Calibri" w:cs="Calibri"/>
                  <w:sz w:val="24"/>
                  <w:szCs w:val="24"/>
                </w:rPr>
                <m:t>0.1</m:t>
              </m:r>
              <m:r>
                <w:rPr>
                  <w:rFonts w:ascii="Cambria Math" w:hAnsi="Calibri" w:cs="Calibri"/>
                  <w:sz w:val="24"/>
                  <w:szCs w:val="24"/>
                </w:rPr>
                <m:t>*</m:t>
              </m:r>
              <m:r>
                <w:rPr>
                  <w:rFonts w:ascii="Cambria Math" w:hAnsi="Calibri" w:cs="Calibri"/>
                  <w:sz w:val="24"/>
                  <w:szCs w:val="24"/>
                </w:rPr>
                <m:t>(</m:t>
              </m:r>
              <m:sSub>
                <m:sSubPr>
                  <m:ctrlPr>
                    <w:rPr>
                      <w:rFonts w:ascii="Cambria Math" w:hAnsi="Calibri" w:cs="Calibri"/>
                      <w:i/>
                      <w:sz w:val="24"/>
                      <w:szCs w:val="24"/>
                    </w:rPr>
                  </m:ctrlPr>
                </m:sSubPr>
                <m:e>
                  <m:r>
                    <w:rPr>
                      <w:rFonts w:ascii="Cambria Math" w:hAnsi="Calibri" w:cs="Calibri"/>
                      <w:sz w:val="24"/>
                      <w:szCs w:val="24"/>
                    </w:rPr>
                    <m:t>T</m:t>
                  </m:r>
                </m:e>
                <m:sub>
                  <m:r>
                    <w:rPr>
                      <w:rFonts w:ascii="Cambria Math" w:hAnsi="Calibri" w:cs="Calibri"/>
                      <w:sz w:val="24"/>
                      <w:szCs w:val="24"/>
                    </w:rPr>
                    <m:t>Misc</m:t>
                  </m:r>
                  <m:r>
                    <w:rPr>
                      <w:rFonts w:ascii="Cambria Math" w:hAnsi="Calibri" w:cs="Calibri"/>
                      <w:sz w:val="24"/>
                      <w:szCs w:val="24"/>
                    </w:rPr>
                    <m:t>h</m:t>
                  </m:r>
                </m:sub>
              </m:sSub>
              <m:r>
                <w:rPr>
                  <w:rFonts w:ascii="Cambria Math" w:hAnsi="Calibri" w:cs="Calibri"/>
                  <w:sz w:val="24"/>
                  <w:szCs w:val="24"/>
                </w:rPr>
                <m:t>-</m:t>
              </m:r>
              <m:sSub>
                <m:sSubPr>
                  <m:ctrlPr>
                    <w:rPr>
                      <w:rFonts w:ascii="Cambria Math" w:hAnsi="Calibri" w:cs="Calibri"/>
                      <w:i/>
                      <w:sz w:val="24"/>
                      <w:szCs w:val="24"/>
                    </w:rPr>
                  </m:ctrlPr>
                </m:sSubPr>
                <m:e>
                  <m:r>
                    <w:rPr>
                      <w:rFonts w:ascii="Cambria Math" w:hAnsi="Calibri" w:cs="Calibri"/>
                      <w:sz w:val="24"/>
                      <w:szCs w:val="24"/>
                    </w:rPr>
                    <m:t>T</m:t>
                  </m:r>
                </m:e>
                <m:sub>
                  <m:sSub>
                    <m:sSubPr>
                      <m:ctrlPr>
                        <w:rPr>
                          <w:rFonts w:ascii="Cambria Math" w:hAnsi="Calibri" w:cs="Calibri"/>
                          <w:i/>
                          <w:sz w:val="24"/>
                          <w:szCs w:val="24"/>
                        </w:rPr>
                      </m:ctrlPr>
                    </m:sSubPr>
                    <m:e>
                      <m:r>
                        <w:rPr>
                          <w:rFonts w:ascii="Cambria Math" w:hAnsi="Calibri" w:cs="Calibri"/>
                          <w:sz w:val="24"/>
                          <w:szCs w:val="24"/>
                        </w:rPr>
                        <m:t>H</m:t>
                      </m:r>
                    </m:e>
                    <m:sub>
                      <m:r>
                        <w:rPr>
                          <w:rFonts w:ascii="Cambria Math" w:hAnsi="Calibri" w:cs="Calibri"/>
                          <w:sz w:val="24"/>
                          <w:szCs w:val="24"/>
                        </w:rPr>
                        <m:t>2</m:t>
                      </m:r>
                    </m:sub>
                  </m:sSub>
                  <m:r>
                    <w:rPr>
                      <w:rFonts w:ascii="Cambria Math" w:hAnsi="Calibri" w:cs="Calibri"/>
                      <w:sz w:val="24"/>
                      <w:szCs w:val="24"/>
                    </w:rPr>
                    <m:t>O</m:t>
                  </m:r>
                </m:sub>
              </m:sSub>
              <m:r>
                <w:rPr>
                  <w:rFonts w:ascii="Cambria Math" w:hAnsi="Calibri" w:cs="Calibri"/>
                  <w:sz w:val="24"/>
                  <w:szCs w:val="24"/>
                </w:rPr>
                <m:t>)</m:t>
              </m:r>
            </m:num>
            <m:den>
              <m:r>
                <w:rPr>
                  <w:rFonts w:ascii="Cambria Math" w:hAnsi="Calibri" w:cs="Calibri"/>
                  <w:sz w:val="24"/>
                  <w:szCs w:val="24"/>
                </w:rPr>
                <m:t>0.06</m:t>
              </m:r>
              <m:r>
                <w:rPr>
                  <w:rFonts w:ascii="Cambria Math" w:hAnsi="Calibri" w:cs="Calibri"/>
                  <w:sz w:val="24"/>
                  <w:szCs w:val="24"/>
                </w:rPr>
                <m:t>*</m:t>
              </m:r>
              <m:r>
                <w:rPr>
                  <w:rFonts w:ascii="Cambria Math" w:hAnsi="Calibri" w:cs="Calibri"/>
                  <w:sz w:val="24"/>
                  <w:szCs w:val="24"/>
                </w:rPr>
                <m:t>(100</m:t>
              </m:r>
              <m:r>
                <w:rPr>
                  <w:rFonts w:ascii="Cambria Math" w:hAnsi="Calibri" w:cs="Calibri"/>
                  <w:sz w:val="24"/>
                  <w:szCs w:val="24"/>
                </w:rPr>
                <m:t>-</m:t>
              </m:r>
              <m:sSub>
                <m:sSubPr>
                  <m:ctrlPr>
                    <w:rPr>
                      <w:rFonts w:ascii="Cambria Math" w:hAnsi="Calibri" w:cs="Calibri"/>
                      <w:i/>
                      <w:sz w:val="24"/>
                      <w:szCs w:val="24"/>
                    </w:rPr>
                  </m:ctrlPr>
                </m:sSubPr>
                <m:e>
                  <m:r>
                    <w:rPr>
                      <w:rFonts w:ascii="Cambria Math" w:hAnsi="Calibri" w:cs="Calibri"/>
                      <w:sz w:val="24"/>
                      <w:szCs w:val="24"/>
                    </w:rPr>
                    <m:t>T</m:t>
                  </m:r>
                </m:e>
                <m:sub>
                  <m:r>
                    <w:rPr>
                      <w:rFonts w:ascii="Cambria Math" w:hAnsi="Calibri" w:cs="Calibri"/>
                      <w:sz w:val="24"/>
                      <w:szCs w:val="24"/>
                    </w:rPr>
                    <m:t>Misc</m:t>
                  </m:r>
                  <m:r>
                    <w:rPr>
                      <w:rFonts w:ascii="Cambria Math" w:hAnsi="Calibri" w:cs="Calibri"/>
                      <w:sz w:val="24"/>
                      <w:szCs w:val="24"/>
                    </w:rPr>
                    <m:t>h</m:t>
                  </m:r>
                </m:sub>
              </m:sSub>
              <m:r>
                <w:rPr>
                  <w:rFonts w:ascii="Cambria Math" w:hAnsi="Calibri" w:cs="Calibri"/>
                  <w:sz w:val="24"/>
                  <w:szCs w:val="24"/>
                </w:rPr>
                <m:t>)</m:t>
              </m:r>
            </m:den>
          </m:f>
        </m:oMath>
      </m:oMathPara>
    </w:p>
    <w:p w:rsidR="000342C4" w:rsidRDefault="000342C4" w:rsidP="007863B6">
      <w:pPr>
        <w:rPr>
          <w:rFonts w:ascii="Arial" w:eastAsiaTheme="minorEastAsia" w:hAnsi="Arial" w:cs="Arial"/>
          <w:sz w:val="24"/>
          <w:szCs w:val="24"/>
        </w:rPr>
      </w:pPr>
    </w:p>
    <w:tbl>
      <w:tblPr>
        <w:tblStyle w:val="Tabellenraster"/>
        <w:tblW w:w="0" w:type="auto"/>
        <w:tblLook w:val="04A0" w:firstRow="1" w:lastRow="0" w:firstColumn="1" w:lastColumn="0" w:noHBand="0" w:noVBand="1"/>
      </w:tblPr>
      <w:tblGrid>
        <w:gridCol w:w="1812"/>
        <w:gridCol w:w="1812"/>
        <w:gridCol w:w="1812"/>
        <w:gridCol w:w="1813"/>
        <w:gridCol w:w="1813"/>
      </w:tblGrid>
      <w:tr w:rsidR="007863B6" w:rsidTr="00E44A93">
        <w:tc>
          <w:tcPr>
            <w:tcW w:w="1812" w:type="dxa"/>
          </w:tcPr>
          <w:p w:rsidR="007863B6" w:rsidRPr="00E352A8" w:rsidRDefault="00B40196" w:rsidP="00E44A93">
            <w:pPr>
              <w:rPr>
                <w:rFonts w:ascii="Arial" w:hAnsi="Arial" w:cs="Arial"/>
                <w:sz w:val="24"/>
                <w:szCs w:val="24"/>
                <w:vertAlign w:val="subscript"/>
              </w:rPr>
            </w:pPr>
            <m:oMathPara>
              <m:oMath>
                <m:sSub>
                  <m:sSubPr>
                    <m:ctrlPr>
                      <w:rPr>
                        <w:rFonts w:ascii="Cambria Math" w:hAnsi="Cambria Math" w:cs="Calibri"/>
                        <w:sz w:val="24"/>
                        <w:szCs w:val="24"/>
                      </w:rPr>
                    </m:ctrlPr>
                  </m:sSubPr>
                  <m:e>
                    <m:r>
                      <m:rPr>
                        <m:sty m:val="p"/>
                      </m:rPr>
                      <w:rPr>
                        <w:rFonts w:ascii="Cambria Math" w:hAnsi="Cambria Math" w:cs="Calibri"/>
                        <w:sz w:val="24"/>
                        <w:szCs w:val="24"/>
                      </w:rPr>
                      <m:t>c</m:t>
                    </m:r>
                  </m:e>
                  <m:sub>
                    <m:r>
                      <m:rPr>
                        <m:sty m:val="p"/>
                      </m:rPr>
                      <w:rPr>
                        <w:rFonts w:ascii="Cambria Math" w:hAnsi="Cambria Math" w:cs="Calibri"/>
                        <w:sz w:val="24"/>
                        <w:szCs w:val="24"/>
                      </w:rPr>
                      <m:t>1.1</m:t>
                    </m:r>
                  </m:sub>
                </m:sSub>
              </m:oMath>
            </m:oMathPara>
          </w:p>
        </w:tc>
        <w:tc>
          <w:tcPr>
            <w:tcW w:w="1812" w:type="dxa"/>
          </w:tcPr>
          <w:p w:rsidR="007863B6" w:rsidRDefault="00B40196" w:rsidP="00E44A93">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1.2</m:t>
                    </m:r>
                  </m:sub>
                </m:sSub>
              </m:oMath>
            </m:oMathPara>
          </w:p>
        </w:tc>
        <w:tc>
          <w:tcPr>
            <w:tcW w:w="1812" w:type="dxa"/>
          </w:tcPr>
          <w:p w:rsidR="007863B6" w:rsidRDefault="00B40196" w:rsidP="00E44A93">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1.3</m:t>
                    </m:r>
                  </m:sub>
                </m:sSub>
              </m:oMath>
            </m:oMathPara>
          </w:p>
        </w:tc>
        <w:tc>
          <w:tcPr>
            <w:tcW w:w="1813" w:type="dxa"/>
          </w:tcPr>
          <w:p w:rsidR="007863B6" w:rsidRDefault="00B40196" w:rsidP="00E44A93">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2</m:t>
                    </m:r>
                  </m:sub>
                </m:sSub>
              </m:oMath>
            </m:oMathPara>
          </w:p>
        </w:tc>
        <w:tc>
          <w:tcPr>
            <w:tcW w:w="1813" w:type="dxa"/>
          </w:tcPr>
          <w:p w:rsidR="007863B6" w:rsidRDefault="00B40196" w:rsidP="00E44A93">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3</m:t>
                    </m:r>
                  </m:sub>
                </m:sSub>
              </m:oMath>
            </m:oMathPara>
          </w:p>
        </w:tc>
      </w:tr>
      <w:tr w:rsidR="007863B6" w:rsidTr="00E44A93">
        <w:tc>
          <w:tcPr>
            <w:tcW w:w="1812" w:type="dxa"/>
          </w:tcPr>
          <w:p w:rsidR="007863B6" w:rsidRDefault="007863B6" w:rsidP="000342C4">
            <w:pPr>
              <w:jc w:val="center"/>
              <w:rPr>
                <w:rFonts w:ascii="Arial" w:hAnsi="Arial" w:cs="Arial"/>
                <w:sz w:val="24"/>
                <w:szCs w:val="24"/>
              </w:rPr>
            </w:pPr>
          </w:p>
          <w:p w:rsidR="007863B6" w:rsidRDefault="000342C4" w:rsidP="000342C4">
            <w:pPr>
              <w:jc w:val="center"/>
              <w:rPr>
                <w:rFonts w:ascii="Arial" w:hAnsi="Arial" w:cs="Arial"/>
                <w:sz w:val="24"/>
                <w:szCs w:val="24"/>
              </w:rPr>
            </w:pPr>
            <w:r>
              <w:rPr>
                <w:rFonts w:ascii="Arial" w:hAnsi="Arial" w:cs="Arial"/>
                <w:sz w:val="24"/>
                <w:szCs w:val="24"/>
              </w:rPr>
              <w:t>477</w:t>
            </w:r>
          </w:p>
          <w:p w:rsidR="000342C4" w:rsidRDefault="000342C4" w:rsidP="000342C4">
            <w:pPr>
              <w:jc w:val="center"/>
              <w:rPr>
                <w:rFonts w:ascii="Arial" w:hAnsi="Arial" w:cs="Arial"/>
                <w:sz w:val="24"/>
                <w:szCs w:val="24"/>
              </w:rPr>
            </w:pPr>
          </w:p>
        </w:tc>
        <w:tc>
          <w:tcPr>
            <w:tcW w:w="1812" w:type="dxa"/>
          </w:tcPr>
          <w:p w:rsidR="000342C4" w:rsidRDefault="000342C4" w:rsidP="000342C4">
            <w:pPr>
              <w:jc w:val="center"/>
              <w:rPr>
                <w:rFonts w:ascii="Arial" w:hAnsi="Arial" w:cs="Arial"/>
                <w:sz w:val="24"/>
                <w:szCs w:val="24"/>
              </w:rPr>
            </w:pPr>
          </w:p>
          <w:p w:rsidR="007863B6" w:rsidRDefault="000342C4" w:rsidP="000342C4">
            <w:pPr>
              <w:jc w:val="center"/>
              <w:rPr>
                <w:rFonts w:ascii="Arial" w:hAnsi="Arial" w:cs="Arial"/>
                <w:sz w:val="24"/>
                <w:szCs w:val="24"/>
              </w:rPr>
            </w:pPr>
            <w:r>
              <w:rPr>
                <w:rFonts w:ascii="Arial" w:hAnsi="Arial" w:cs="Arial"/>
                <w:sz w:val="24"/>
                <w:szCs w:val="24"/>
              </w:rPr>
              <w:t>377</w:t>
            </w:r>
          </w:p>
        </w:tc>
        <w:tc>
          <w:tcPr>
            <w:tcW w:w="1812" w:type="dxa"/>
          </w:tcPr>
          <w:p w:rsidR="000342C4" w:rsidRDefault="000342C4" w:rsidP="000342C4">
            <w:pPr>
              <w:jc w:val="center"/>
              <w:rPr>
                <w:rFonts w:ascii="Arial" w:hAnsi="Arial" w:cs="Arial"/>
                <w:sz w:val="24"/>
                <w:szCs w:val="24"/>
              </w:rPr>
            </w:pPr>
          </w:p>
          <w:p w:rsidR="007863B6" w:rsidRDefault="000342C4" w:rsidP="000342C4">
            <w:pPr>
              <w:jc w:val="center"/>
              <w:rPr>
                <w:rFonts w:ascii="Arial" w:hAnsi="Arial" w:cs="Arial"/>
                <w:sz w:val="24"/>
                <w:szCs w:val="24"/>
              </w:rPr>
            </w:pPr>
            <w:r>
              <w:rPr>
                <w:rFonts w:ascii="Arial" w:hAnsi="Arial" w:cs="Arial"/>
                <w:sz w:val="24"/>
                <w:szCs w:val="24"/>
              </w:rPr>
              <w:t>382</w:t>
            </w:r>
          </w:p>
        </w:tc>
        <w:tc>
          <w:tcPr>
            <w:tcW w:w="1813" w:type="dxa"/>
          </w:tcPr>
          <w:p w:rsidR="000342C4" w:rsidRDefault="000342C4" w:rsidP="000342C4">
            <w:pPr>
              <w:jc w:val="center"/>
              <w:rPr>
                <w:rFonts w:ascii="Arial" w:hAnsi="Arial" w:cs="Arial"/>
                <w:sz w:val="24"/>
                <w:szCs w:val="24"/>
              </w:rPr>
            </w:pPr>
          </w:p>
          <w:p w:rsidR="007863B6" w:rsidRDefault="000342C4" w:rsidP="000342C4">
            <w:pPr>
              <w:jc w:val="center"/>
              <w:rPr>
                <w:rFonts w:ascii="Arial" w:hAnsi="Arial" w:cs="Arial"/>
                <w:sz w:val="24"/>
                <w:szCs w:val="24"/>
              </w:rPr>
            </w:pPr>
            <w:r>
              <w:rPr>
                <w:rFonts w:ascii="Arial" w:hAnsi="Arial" w:cs="Arial"/>
                <w:sz w:val="24"/>
                <w:szCs w:val="24"/>
              </w:rPr>
              <w:t>382</w:t>
            </w:r>
          </w:p>
        </w:tc>
        <w:tc>
          <w:tcPr>
            <w:tcW w:w="1813" w:type="dxa"/>
          </w:tcPr>
          <w:p w:rsidR="000342C4" w:rsidRDefault="000342C4" w:rsidP="000342C4">
            <w:pPr>
              <w:jc w:val="center"/>
              <w:rPr>
                <w:rFonts w:ascii="Arial" w:hAnsi="Arial" w:cs="Arial"/>
                <w:sz w:val="24"/>
                <w:szCs w:val="24"/>
              </w:rPr>
            </w:pPr>
          </w:p>
          <w:p w:rsidR="007863B6" w:rsidRDefault="000342C4" w:rsidP="000342C4">
            <w:pPr>
              <w:jc w:val="center"/>
              <w:rPr>
                <w:rFonts w:ascii="Arial" w:hAnsi="Arial" w:cs="Arial"/>
                <w:sz w:val="24"/>
                <w:szCs w:val="24"/>
              </w:rPr>
            </w:pPr>
            <w:r>
              <w:rPr>
                <w:rFonts w:ascii="Arial" w:hAnsi="Arial" w:cs="Arial"/>
                <w:sz w:val="24"/>
                <w:szCs w:val="24"/>
              </w:rPr>
              <w:t>808</w:t>
            </w:r>
          </w:p>
        </w:tc>
      </w:tr>
    </w:tbl>
    <w:p w:rsidR="007863B6" w:rsidRDefault="007863B6" w:rsidP="007863B6">
      <w:pPr>
        <w:rPr>
          <w:rFonts w:ascii="Arial" w:hAnsi="Arial" w:cs="Arial"/>
          <w:sz w:val="24"/>
          <w:szCs w:val="24"/>
        </w:rPr>
      </w:pPr>
    </w:p>
    <w:p w:rsidR="007863B6" w:rsidRDefault="007863B6" w:rsidP="007863B6">
      <w:pPr>
        <w:rPr>
          <w:rFonts w:ascii="Arial" w:hAnsi="Arial" w:cs="Arial"/>
          <w:sz w:val="24"/>
          <w:szCs w:val="24"/>
        </w:rPr>
      </w:pPr>
    </w:p>
    <w:p w:rsidR="007863B6" w:rsidRPr="00E54FAD" w:rsidRDefault="007863B6" w:rsidP="007863B6">
      <w:pPr>
        <w:rPr>
          <w:rFonts w:ascii="Arial" w:hAnsi="Arial" w:cs="Arial"/>
          <w:sz w:val="28"/>
          <w:szCs w:val="28"/>
          <w:u w:val="single"/>
        </w:rPr>
      </w:pPr>
      <w:r w:rsidRPr="00E54FAD">
        <w:rPr>
          <w:rFonts w:ascii="Arial" w:hAnsi="Arial" w:cs="Arial"/>
          <w:sz w:val="28"/>
          <w:szCs w:val="28"/>
          <w:u w:val="single"/>
        </w:rPr>
        <w:t>Fehlerrechnung</w:t>
      </w:r>
    </w:p>
    <w:p w:rsidR="007863B6" w:rsidRPr="008025F2" w:rsidRDefault="007863B6" w:rsidP="007863B6">
      <w:pPr>
        <w:jc w:val="both"/>
        <w:rPr>
          <w:rFonts w:ascii="Arial" w:hAnsi="Arial" w:cs="Arial"/>
          <w:i/>
          <w:iCs/>
          <w:sz w:val="24"/>
          <w:szCs w:val="24"/>
        </w:rPr>
      </w:pPr>
      <w:r w:rsidRPr="008025F2">
        <w:rPr>
          <w:rFonts w:ascii="Arial" w:hAnsi="Arial" w:cs="Arial"/>
          <w:i/>
          <w:iCs/>
          <w:sz w:val="24"/>
          <w:szCs w:val="24"/>
        </w:rPr>
        <w:t>Formeln</w:t>
      </w:r>
    </w:p>
    <w:p w:rsidR="007863B6" w:rsidRDefault="007863B6" w:rsidP="007863B6">
      <w:pPr>
        <w:jc w:val="both"/>
        <w:rPr>
          <w:rFonts w:ascii="Arial" w:eastAsiaTheme="minorEastAsia" w:hAnsi="Arial" w:cs="Arial"/>
          <w:sz w:val="24"/>
          <w:szCs w:val="24"/>
        </w:rPr>
      </w:pPr>
      <w:r>
        <w:rPr>
          <w:rFonts w:ascii="Arial" w:eastAsiaTheme="minorEastAsia" w:hAnsi="Arial" w:cs="Arial"/>
          <w:sz w:val="24"/>
          <w:szCs w:val="24"/>
        </w:rPr>
        <w:t>Standardabweichung:</w:t>
      </w:r>
      <w:r>
        <w:rPr>
          <w:rFonts w:ascii="Arial" w:eastAsiaTheme="minorEastAsia" w:hAnsi="Arial" w:cs="Arial"/>
          <w:sz w:val="24"/>
          <w:szCs w:val="24"/>
        </w:rPr>
        <w:tab/>
      </w:r>
      <m:oMath>
        <m:r>
          <w:rPr>
            <w:rFonts w:ascii="Cambria Math" w:hAnsi="Cambria Math" w:cs="Arial"/>
            <w:sz w:val="24"/>
            <w:szCs w:val="24"/>
          </w:rPr>
          <m:t>s=</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n-1</m:t>
                </m:r>
              </m:den>
            </m:f>
            <m:nary>
              <m:naryPr>
                <m:chr m:val="∑"/>
                <m:limLoc m:val="undOvr"/>
                <m:grow m:val="1"/>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m:t>
                    </m:r>
                  </m:e>
                  <m:sup>
                    <m:r>
                      <w:rPr>
                        <w:rFonts w:ascii="Cambria Math" w:hAnsi="Cambria Math" w:cs="Arial"/>
                        <w:sz w:val="24"/>
                        <w:szCs w:val="24"/>
                      </w:rPr>
                      <m:t>2</m:t>
                    </m:r>
                  </m:sup>
                </m:sSup>
              </m:e>
            </m:nary>
          </m:e>
        </m:rad>
      </m:oMath>
    </w:p>
    <w:p w:rsidR="007863B6" w:rsidRDefault="007863B6" w:rsidP="007863B6">
      <w:pPr>
        <w:jc w:val="both"/>
        <w:rPr>
          <w:rFonts w:ascii="Arial" w:hAnsi="Arial" w:cs="Arial"/>
          <w:sz w:val="24"/>
          <w:szCs w:val="24"/>
        </w:rPr>
      </w:pPr>
    </w:p>
    <w:p w:rsidR="007863B6" w:rsidRDefault="007863B6" w:rsidP="007863B6">
      <w:pPr>
        <w:jc w:val="both"/>
        <w:rPr>
          <w:rFonts w:ascii="Calibri" w:hAnsi="Calibri" w:cs="Calibri"/>
          <w:sz w:val="24"/>
          <w:szCs w:val="24"/>
        </w:rPr>
      </w:pPr>
      <w:r>
        <w:rPr>
          <w:rFonts w:ascii="Arial" w:hAnsi="Arial" w:cs="Arial"/>
          <w:sz w:val="24"/>
          <w:szCs w:val="24"/>
        </w:rPr>
        <w:t>Standardabweichung von c</w:t>
      </w:r>
      <w:r>
        <w:rPr>
          <w:rFonts w:ascii="Arial" w:hAnsi="Arial" w:cs="Arial"/>
          <w:sz w:val="24"/>
          <w:szCs w:val="24"/>
          <w:vertAlign w:val="subscript"/>
        </w:rPr>
        <w:t>1.1-1.3</w:t>
      </w:r>
      <w:r>
        <w:rPr>
          <w:rFonts w:ascii="Calibri" w:hAnsi="Calibri" w:cs="Calibri"/>
          <w:sz w:val="24"/>
          <w:szCs w:val="24"/>
        </w:rPr>
        <w:t>:</w:t>
      </w:r>
    </w:p>
    <w:p w:rsidR="007863B6" w:rsidRPr="007863B6" w:rsidRDefault="007863B6" w:rsidP="007863B6">
      <w:pPr>
        <w:jc w:val="both"/>
        <w:rPr>
          <w:rFonts w:ascii="Arial" w:eastAsiaTheme="minorEastAsia" w:hAnsi="Arial" w:cs="Arial"/>
          <w:sz w:val="24"/>
          <w:szCs w:val="24"/>
          <w:u w:val="double"/>
        </w:rPr>
      </w:pPr>
      <m:oMathPara>
        <m:oMath>
          <m:r>
            <m:rPr>
              <m:sty m:val="p"/>
            </m:rPr>
            <w:rPr>
              <w:rFonts w:ascii="Cambria Math" w:hAnsi="Cambria Math" w:cs="Calibri"/>
              <w:sz w:val="24"/>
              <w:szCs w:val="24"/>
            </w:rPr>
            <m:t>c</m:t>
          </m:r>
          <m:r>
            <m:rPr>
              <m:sty m:val="p"/>
            </m:rPr>
            <w:rPr>
              <w:rFonts w:ascii="Cambria Math" w:hAnsi="Calibri" w:cs="Calibri"/>
              <w:sz w:val="24"/>
              <w:szCs w:val="24"/>
            </w:rPr>
            <m:t>=</m:t>
          </m:r>
          <m:d>
            <m:dPr>
              <m:ctrlPr>
                <w:rPr>
                  <w:rFonts w:ascii="Cambria Math" w:hAnsi="Calibri" w:cs="Calibri"/>
                  <w:sz w:val="24"/>
                  <w:szCs w:val="24"/>
                </w:rPr>
              </m:ctrlPr>
            </m:dPr>
            <m:e>
              <m:r>
                <m:rPr>
                  <m:sty m:val="p"/>
                </m:rPr>
                <w:rPr>
                  <w:rFonts w:ascii="Cambria Math" w:hAnsi="Calibri" w:cs="Calibri"/>
                  <w:sz w:val="24"/>
                  <w:szCs w:val="24"/>
                </w:rPr>
                <m:t>412</m:t>
              </m:r>
              <m:r>
                <w:rPr>
                  <w:rFonts w:ascii="Cambria Math" w:eastAsiaTheme="minorEastAsia" w:hAnsi="Cambria Math" w:cs="Arial"/>
                  <w:sz w:val="24"/>
                  <w:szCs w:val="24"/>
                  <w:u w:val="double"/>
                </w:rPr>
                <m:t>±</m:t>
              </m:r>
              <m:r>
                <m:rPr>
                  <m:sty m:val="p"/>
                </m:rPr>
                <w:rPr>
                  <w:rFonts w:ascii="Cambria Math" w:hAnsi="Calibri" w:cs="Calibri"/>
                  <w:sz w:val="24"/>
                  <w:szCs w:val="24"/>
                </w:rPr>
                <m:t>56</m:t>
              </m:r>
              <m:ctrlPr>
                <w:rPr>
                  <w:rFonts w:ascii="Cambria Math" w:eastAsiaTheme="minorEastAsia" w:hAnsi="Cambria Math" w:cs="Arial"/>
                  <w:i/>
                  <w:sz w:val="24"/>
                  <w:szCs w:val="24"/>
                  <w:u w:val="double"/>
                </w:rPr>
              </m:ctrlPr>
            </m:e>
          </m:d>
          <m:f>
            <m:fPr>
              <m:ctrlPr>
                <w:rPr>
                  <w:rFonts w:ascii="Cambria Math" w:hAnsi="Cambria Math" w:cs="Arial"/>
                  <w:i/>
                  <w:sz w:val="24"/>
                  <w:szCs w:val="24"/>
                </w:rPr>
              </m:ctrlPr>
            </m:fPr>
            <m:num>
              <m:r>
                <w:rPr>
                  <w:rFonts w:ascii="Cambria Math" w:hAnsi="Cambria Math" w:cs="Arial"/>
                  <w:sz w:val="24"/>
                  <w:szCs w:val="24"/>
                </w:rPr>
                <m:t>J</m:t>
              </m:r>
            </m:num>
            <m:den>
              <m:r>
                <w:rPr>
                  <w:rFonts w:ascii="Cambria Math" w:hAnsi="Cambria Math" w:cs="Arial"/>
                  <w:sz w:val="24"/>
                  <w:szCs w:val="24"/>
                </w:rPr>
                <m:t>kg*°C</m:t>
              </m:r>
            </m:den>
          </m:f>
          <m:r>
            <w:rPr>
              <w:rFonts w:ascii="Cambria Math" w:hAnsi="Cambria Math" w:cs="Arial"/>
              <w:sz w:val="24"/>
              <w:szCs w:val="24"/>
              <w:u w:val="double"/>
            </w:rPr>
            <m:t xml:space="preserve"> </m:t>
          </m:r>
        </m:oMath>
      </m:oMathPara>
    </w:p>
    <w:p w:rsidR="007863B6" w:rsidRDefault="007863B6" w:rsidP="007863B6">
      <w:pPr>
        <w:jc w:val="both"/>
        <w:rPr>
          <w:rFonts w:ascii="Arial" w:eastAsiaTheme="minorEastAsia" w:hAnsi="Arial" w:cs="Arial"/>
          <w:sz w:val="24"/>
          <w:szCs w:val="24"/>
          <w:u w:val="double"/>
        </w:rPr>
      </w:pPr>
    </w:p>
    <w:p w:rsidR="007863B6" w:rsidRPr="00F36AF6" w:rsidRDefault="007863B6" w:rsidP="007863B6">
      <w:pPr>
        <w:jc w:val="both"/>
        <w:rPr>
          <w:rFonts w:ascii="Arial" w:hAnsi="Arial" w:cs="Arial"/>
          <w:sz w:val="24"/>
          <w:szCs w:val="24"/>
        </w:rPr>
      </w:pPr>
      <w:r>
        <w:rPr>
          <w:rFonts w:ascii="Arial" w:hAnsi="Arial" w:cs="Arial"/>
          <w:sz w:val="28"/>
          <w:szCs w:val="28"/>
          <w:u w:val="single"/>
        </w:rPr>
        <w:t>Auswertung</w:t>
      </w:r>
    </w:p>
    <w:p w:rsidR="007863B6" w:rsidRDefault="007863B6" w:rsidP="007863B6">
      <w:pPr>
        <w:rPr>
          <w:rFonts w:ascii="Arial" w:hAnsi="Arial" w:cs="Arial"/>
          <w:sz w:val="24"/>
          <w:szCs w:val="24"/>
        </w:rPr>
      </w:pPr>
      <w:r>
        <w:rPr>
          <w:rFonts w:ascii="Arial" w:hAnsi="Arial" w:cs="Arial"/>
          <w:sz w:val="24"/>
          <w:szCs w:val="24"/>
        </w:rPr>
        <w:t>In der Fachliteratur wird die spezifische Wärmekapazität von Messing mit ungefähr 377</w:t>
      </w:r>
      <w:r>
        <w:rPr>
          <w:rStyle w:val="Funotenzeichen"/>
          <w:rFonts w:ascii="Arial" w:hAnsi="Arial" w:cs="Arial"/>
          <w:sz w:val="24"/>
          <w:szCs w:val="24"/>
        </w:rPr>
        <w:footnoteReference w:id="1"/>
      </w:r>
      <w:r>
        <w:rPr>
          <w:rFonts w:ascii="Arial" w:hAnsi="Arial" w:cs="Arial"/>
          <w:sz w:val="24"/>
          <w:szCs w:val="24"/>
        </w:rPr>
        <w:t xml:space="preserve"> bis 390</w:t>
      </w:r>
      <w:r>
        <w:rPr>
          <w:rStyle w:val="Funotenzeichen"/>
          <w:rFonts w:ascii="Arial" w:hAnsi="Arial" w:cs="Arial"/>
          <w:sz w:val="24"/>
          <w:szCs w:val="24"/>
        </w:rPr>
        <w:footnoteReference w:id="2"/>
      </w:r>
      <w:r>
        <w:rPr>
          <w:rFonts w:ascii="Arial" w:hAnsi="Arial" w:cs="Arial"/>
          <w:sz w:val="24"/>
          <w:szCs w:val="24"/>
        </w:rPr>
        <w:t xml:space="preserve"> J/Kg*K angegeben. Unser Messwert von (412±56) J/Kg*K liegt mit der Abweichung innerhalb dieser Werte. Wir vermuten, dass unser Wert etwas höher liegt, weil beim ersten Versuch der Messwert deutlich zu hoch ist. In Betrachtung der Tatsache, dass 1</w:t>
      </w:r>
      <w:r>
        <w:rPr>
          <w:rStyle w:val="ilfuvd"/>
          <w:rFonts w:ascii="Arial" w:hAnsi="Arial" w:cs="Arial"/>
          <w:sz w:val="24"/>
          <w:szCs w:val="24"/>
        </w:rPr>
        <w:t xml:space="preserve">°K Unterschied bei der Messung ungefähr 100J/Kg*K ausmacht, schliessen wir darauf, dass sich bei der ersten Messung ein Messfehler eingeschlichen hat. </w:t>
      </w:r>
    </w:p>
    <w:p w:rsidR="007863B6" w:rsidRDefault="007863B6" w:rsidP="007863B6">
      <w:pPr>
        <w:rPr>
          <w:rFonts w:ascii="Arial" w:hAnsi="Arial" w:cs="Arial"/>
          <w:sz w:val="24"/>
          <w:szCs w:val="24"/>
        </w:rPr>
      </w:pPr>
      <w:r>
        <w:rPr>
          <w:rFonts w:ascii="Arial" w:hAnsi="Arial" w:cs="Arial"/>
          <w:sz w:val="24"/>
          <w:szCs w:val="24"/>
        </w:rPr>
        <w:t>Bei Aluminium kann ein Wert von 888</w:t>
      </w:r>
      <w:r>
        <w:rPr>
          <w:rFonts w:ascii="Arial" w:hAnsi="Arial" w:cs="Arial"/>
          <w:sz w:val="24"/>
          <w:szCs w:val="24"/>
          <w:vertAlign w:val="superscript"/>
        </w:rPr>
        <w:t>1</w:t>
      </w:r>
      <w:r>
        <w:rPr>
          <w:rFonts w:ascii="Arial" w:hAnsi="Arial" w:cs="Arial"/>
          <w:sz w:val="24"/>
          <w:szCs w:val="24"/>
        </w:rPr>
        <w:t xml:space="preserve"> J/Kg*K erwartet werden, bei Eisen etwa 444</w:t>
      </w:r>
      <w:r>
        <w:rPr>
          <w:rFonts w:ascii="Arial" w:hAnsi="Arial" w:cs="Arial"/>
          <w:sz w:val="24"/>
          <w:szCs w:val="24"/>
          <w:vertAlign w:val="superscript"/>
        </w:rPr>
        <w:t>1</w:t>
      </w:r>
      <w:r>
        <w:rPr>
          <w:rFonts w:ascii="Arial" w:hAnsi="Arial" w:cs="Arial"/>
          <w:sz w:val="24"/>
          <w:szCs w:val="24"/>
        </w:rPr>
        <w:t xml:space="preserve"> J/Kg*K. Unsere Messwerte liegen mit 808 und 382 J/Kg*K ungefähr in diesem Rahmen, tendenziell eher darunter. Dies lässt sich dadurch erklären, dass unser Isolationsgefäss nicht perfekt war und Wärme verloren hat und dass wir beim Transfer aus dem heissen ins kalte Wasser Wärme verloren haben könnten. </w:t>
      </w:r>
    </w:p>
    <w:p w:rsidR="00E70427" w:rsidRDefault="00E70427">
      <w:pPr>
        <w:rPr>
          <w:rFonts w:ascii="Arial" w:hAnsi="Arial" w:cs="Arial"/>
          <w:sz w:val="24"/>
          <w:szCs w:val="24"/>
        </w:rPr>
      </w:pPr>
      <w:r>
        <w:rPr>
          <w:rFonts w:ascii="Arial" w:hAnsi="Arial" w:cs="Arial"/>
          <w:sz w:val="24"/>
          <w:szCs w:val="24"/>
        </w:rPr>
        <w:br w:type="page"/>
      </w:r>
    </w:p>
    <w:p w:rsidR="00626CBD" w:rsidRPr="00E70427" w:rsidRDefault="00E70427" w:rsidP="00BF212C">
      <w:pPr>
        <w:tabs>
          <w:tab w:val="left" w:pos="3130"/>
        </w:tabs>
        <w:rPr>
          <w:rFonts w:ascii="Arial" w:hAnsi="Arial" w:cs="Arial"/>
          <w:sz w:val="28"/>
          <w:szCs w:val="28"/>
          <w:u w:val="single"/>
        </w:rPr>
      </w:pPr>
      <w:r w:rsidRPr="00E70427">
        <w:rPr>
          <w:rFonts w:ascii="Arial" w:hAnsi="Arial" w:cs="Arial"/>
          <w:sz w:val="28"/>
          <w:szCs w:val="28"/>
          <w:u w:val="single"/>
        </w:rPr>
        <w:lastRenderedPageBreak/>
        <w:t>Quellen</w:t>
      </w:r>
    </w:p>
    <w:p w:rsidR="00E70427" w:rsidRDefault="00FB1DCC" w:rsidP="00BF212C">
      <w:pPr>
        <w:tabs>
          <w:tab w:val="left" w:pos="3130"/>
        </w:tabs>
        <w:rPr>
          <w:rFonts w:ascii="Arial" w:hAnsi="Arial" w:cs="Arial"/>
          <w:sz w:val="24"/>
          <w:szCs w:val="24"/>
        </w:rPr>
      </w:pPr>
      <w:r w:rsidRPr="00BF212C">
        <w:rPr>
          <w:rFonts w:ascii="Arial" w:hAnsi="Arial" w:cs="Arial"/>
          <w:b/>
          <w:sz w:val="24"/>
          <w:szCs w:val="24"/>
        </w:rPr>
        <w:t>[IQ01]:</w:t>
      </w:r>
      <w:r w:rsidR="00BF212C">
        <w:rPr>
          <w:rFonts w:ascii="Arial" w:hAnsi="Arial" w:cs="Arial"/>
          <w:sz w:val="24"/>
          <w:szCs w:val="24"/>
        </w:rPr>
        <w:t xml:space="preserve"> Spezifische Wärmekapazität; </w:t>
      </w:r>
      <w:r w:rsidR="00BF212C" w:rsidRPr="00BF212C">
        <w:rPr>
          <w:rFonts w:ascii="Arial" w:hAnsi="Arial" w:cs="Arial"/>
          <w:sz w:val="24"/>
          <w:szCs w:val="24"/>
        </w:rPr>
        <w:t>https://www.chemie.de/lexikon/Spezifische_W%C3%A4rmekapazit%C3%A4t.html#Tabellen_der_spezifischen_W.C3.A4rmekapazit.C3.A4t (Stand 03.11.2019)</w:t>
      </w:r>
    </w:p>
    <w:p w:rsidR="00FB1DCC" w:rsidRPr="008A052E" w:rsidRDefault="00FB1DCC" w:rsidP="00BF212C">
      <w:pPr>
        <w:tabs>
          <w:tab w:val="left" w:pos="3130"/>
        </w:tabs>
        <w:rPr>
          <w:rFonts w:ascii="Arial" w:hAnsi="Arial" w:cs="Arial"/>
          <w:sz w:val="24"/>
          <w:szCs w:val="24"/>
        </w:rPr>
      </w:pPr>
      <w:r w:rsidRPr="00BF212C">
        <w:rPr>
          <w:rFonts w:ascii="Arial" w:hAnsi="Arial" w:cs="Arial"/>
          <w:b/>
          <w:sz w:val="24"/>
          <w:szCs w:val="24"/>
        </w:rPr>
        <w:t>[IQ02]:</w:t>
      </w:r>
      <w:r w:rsidR="00BF212C" w:rsidRPr="00BF212C">
        <w:t xml:space="preserve"> </w:t>
      </w:r>
      <w:r w:rsidR="00BF212C" w:rsidRPr="00BF212C">
        <w:rPr>
          <w:rFonts w:ascii="Arial" w:hAnsi="Arial" w:cs="Arial"/>
          <w:sz w:val="24"/>
          <w:szCs w:val="24"/>
        </w:rPr>
        <w:t>Eigenschaften von Messing</w:t>
      </w:r>
      <w:r w:rsidR="00BF212C">
        <w:rPr>
          <w:rFonts w:ascii="Arial" w:hAnsi="Arial" w:cs="Arial"/>
          <w:sz w:val="24"/>
          <w:szCs w:val="24"/>
        </w:rPr>
        <w:t>:</w:t>
      </w:r>
      <w:r w:rsidR="00BF212C" w:rsidRPr="00BF212C">
        <w:t xml:space="preserve"> </w:t>
      </w:r>
      <w:r w:rsidR="00BF212C" w:rsidRPr="00BF212C">
        <w:rPr>
          <w:rFonts w:ascii="Arial" w:hAnsi="Arial" w:cs="Arial"/>
          <w:sz w:val="24"/>
          <w:szCs w:val="24"/>
        </w:rPr>
        <w:t>https://www.kupferinstitut.de/de/werkstoffe/eigenschaften/kupfer-zink-messing.html (Stand 03.11.2019)</w:t>
      </w:r>
    </w:p>
    <w:sectPr w:rsidR="00FB1DCC" w:rsidRPr="008A052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196" w:rsidRDefault="00B40196" w:rsidP="00C55878">
      <w:pPr>
        <w:spacing w:after="0" w:line="240" w:lineRule="auto"/>
      </w:pPr>
      <w:r>
        <w:separator/>
      </w:r>
    </w:p>
  </w:endnote>
  <w:endnote w:type="continuationSeparator" w:id="0">
    <w:p w:rsidR="00B40196" w:rsidRDefault="00B40196" w:rsidP="00C55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FE5" w:rsidRDefault="00BA5FE5">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4A93" w:rsidRDefault="00E44A93">
    <w:pPr>
      <w:pStyle w:val="Fuzeile"/>
    </w:pPr>
    <w:r>
      <w:t>Nick Truttmann &amp; Basil Schmied</w:t>
    </w:r>
    <w:r>
      <w:tab/>
    </w:r>
    <w:r>
      <w:tab/>
      <w:t>04.11.2019</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FE5" w:rsidRDefault="00BA5FE5">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196" w:rsidRDefault="00B40196" w:rsidP="00C55878">
      <w:pPr>
        <w:spacing w:after="0" w:line="240" w:lineRule="auto"/>
      </w:pPr>
      <w:r>
        <w:separator/>
      </w:r>
    </w:p>
  </w:footnote>
  <w:footnote w:type="continuationSeparator" w:id="0">
    <w:p w:rsidR="00B40196" w:rsidRDefault="00B40196" w:rsidP="00C55878">
      <w:pPr>
        <w:spacing w:after="0" w:line="240" w:lineRule="auto"/>
      </w:pPr>
      <w:r>
        <w:continuationSeparator/>
      </w:r>
    </w:p>
  </w:footnote>
  <w:footnote w:id="1">
    <w:p w:rsidR="00E44A93" w:rsidRPr="00BA5FE5" w:rsidRDefault="00E44A93" w:rsidP="007863B6">
      <w:pPr>
        <w:pStyle w:val="Funotentext"/>
        <w:rPr>
          <w:rFonts w:ascii="Arial" w:hAnsi="Arial" w:cs="Arial"/>
          <w:sz w:val="18"/>
          <w:szCs w:val="18"/>
        </w:rPr>
      </w:pPr>
      <w:r>
        <w:rPr>
          <w:rStyle w:val="Funotenzeichen"/>
          <w:rFonts w:ascii="Arial" w:hAnsi="Arial" w:cs="Arial"/>
          <w:sz w:val="18"/>
          <w:szCs w:val="18"/>
        </w:rPr>
        <w:footnoteRef/>
      </w:r>
      <w:r w:rsidRPr="00BA5FE5">
        <w:rPr>
          <w:rFonts w:ascii="Arial" w:hAnsi="Arial" w:cs="Arial"/>
          <w:sz w:val="18"/>
          <w:szCs w:val="18"/>
        </w:rPr>
        <w:t xml:space="preserve"> [IQ01]: Spezifische Wärmekapazität</w:t>
      </w:r>
    </w:p>
  </w:footnote>
  <w:footnote w:id="2">
    <w:p w:rsidR="00E44A93" w:rsidRPr="00BA5FE5" w:rsidRDefault="00E44A93" w:rsidP="007863B6">
      <w:pPr>
        <w:pStyle w:val="Funotentext"/>
      </w:pPr>
      <w:r>
        <w:rPr>
          <w:rStyle w:val="Funotenzeichen"/>
          <w:rFonts w:ascii="Arial" w:hAnsi="Arial" w:cs="Arial"/>
          <w:sz w:val="18"/>
          <w:szCs w:val="18"/>
        </w:rPr>
        <w:footnoteRef/>
      </w:r>
      <w:r w:rsidRPr="00BA5FE5">
        <w:t xml:space="preserve"> [IQ02]: Eigenschaften von Messing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FE5" w:rsidRDefault="00BA5FE5">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414204" o:spid="_x0000_s2050" type="#_x0000_t136" style="position:absolute;margin-left:0;margin-top:0;width:399.7pt;height:239.8pt;rotation:315;z-index:-251655168;mso-position-horizontal:center;mso-position-horizontal-relative:margin;mso-position-vertical:center;mso-position-vertical-relative:margin" o:allowincell="f" fillcolor="#7f7f7f [1612]" stroked="f">
          <v:fill opacity=".5"/>
          <v:textpath style="font-family:&quot;Calibri&quot;;font-size:1pt" string="Nick T."/>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FE5" w:rsidRDefault="00BA5FE5">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414205" o:spid="_x0000_s2051" type="#_x0000_t136" style="position:absolute;margin-left:0;margin-top:0;width:399.7pt;height:239.8pt;rotation:315;z-index:-251653120;mso-position-horizontal:center;mso-position-horizontal-relative:margin;mso-position-vertical:center;mso-position-vertical-relative:margin" o:allowincell="f" fillcolor="#7f7f7f [1612]" stroked="f">
          <v:fill opacity=".5"/>
          <v:textpath style="font-family:&quot;Calibri&quot;;font-size:1pt" string="Nick T."/>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FE5" w:rsidRDefault="00BA5FE5">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414203" o:spid="_x0000_s2049" type="#_x0000_t136" style="position:absolute;margin-left:0;margin-top:0;width:399.7pt;height:239.8pt;rotation:315;z-index:-251657216;mso-position-horizontal:center;mso-position-horizontal-relative:margin;mso-position-vertical:center;mso-position-vertical-relative:margin" o:allowincell="f" fillcolor="#7f7f7f [1612]" stroked="f">
          <v:fill opacity=".5"/>
          <v:textpath style="font-family:&quot;Calibri&quot;;font-size:1pt" string="Nick T."/>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910E2"/>
    <w:multiLevelType w:val="hybridMultilevel"/>
    <w:tmpl w:val="A30C8726"/>
    <w:lvl w:ilvl="0" w:tplc="6296A3CE">
      <w:start w:val="399"/>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32A05BA"/>
    <w:multiLevelType w:val="hybridMultilevel"/>
    <w:tmpl w:val="DD56E564"/>
    <w:lvl w:ilvl="0" w:tplc="345E514A">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878"/>
    <w:rsid w:val="00012709"/>
    <w:rsid w:val="00020A97"/>
    <w:rsid w:val="000342C4"/>
    <w:rsid w:val="00067878"/>
    <w:rsid w:val="00085BBF"/>
    <w:rsid w:val="000D1DDC"/>
    <w:rsid w:val="00117ADA"/>
    <w:rsid w:val="00156F2A"/>
    <w:rsid w:val="00162968"/>
    <w:rsid w:val="00195A61"/>
    <w:rsid w:val="001D442D"/>
    <w:rsid w:val="001D6826"/>
    <w:rsid w:val="001E33E5"/>
    <w:rsid w:val="00234527"/>
    <w:rsid w:val="002844DB"/>
    <w:rsid w:val="002D34BF"/>
    <w:rsid w:val="00302E90"/>
    <w:rsid w:val="00310AC1"/>
    <w:rsid w:val="00332B49"/>
    <w:rsid w:val="003B4ADD"/>
    <w:rsid w:val="003D4553"/>
    <w:rsid w:val="00463ED0"/>
    <w:rsid w:val="004A4A74"/>
    <w:rsid w:val="004B2277"/>
    <w:rsid w:val="004B669F"/>
    <w:rsid w:val="004D2256"/>
    <w:rsid w:val="00511270"/>
    <w:rsid w:val="00534C67"/>
    <w:rsid w:val="00536E87"/>
    <w:rsid w:val="005F6537"/>
    <w:rsid w:val="005F6645"/>
    <w:rsid w:val="00610F31"/>
    <w:rsid w:val="00612EE1"/>
    <w:rsid w:val="00626CBD"/>
    <w:rsid w:val="006A0A8D"/>
    <w:rsid w:val="006B6DE7"/>
    <w:rsid w:val="00713ED2"/>
    <w:rsid w:val="007863B6"/>
    <w:rsid w:val="00830716"/>
    <w:rsid w:val="008600D8"/>
    <w:rsid w:val="0087330F"/>
    <w:rsid w:val="00892610"/>
    <w:rsid w:val="00894A5E"/>
    <w:rsid w:val="008A052E"/>
    <w:rsid w:val="008B3C75"/>
    <w:rsid w:val="008C0E30"/>
    <w:rsid w:val="008E047D"/>
    <w:rsid w:val="00946EBE"/>
    <w:rsid w:val="0096635C"/>
    <w:rsid w:val="00981418"/>
    <w:rsid w:val="009B4EDF"/>
    <w:rsid w:val="009B7439"/>
    <w:rsid w:val="009E600D"/>
    <w:rsid w:val="00A60980"/>
    <w:rsid w:val="00A81BAC"/>
    <w:rsid w:val="00AA5B57"/>
    <w:rsid w:val="00AD7EA1"/>
    <w:rsid w:val="00B02DB5"/>
    <w:rsid w:val="00B40196"/>
    <w:rsid w:val="00B517DD"/>
    <w:rsid w:val="00B70CFF"/>
    <w:rsid w:val="00B70E9D"/>
    <w:rsid w:val="00BA5FE5"/>
    <w:rsid w:val="00BE4E68"/>
    <w:rsid w:val="00BF212C"/>
    <w:rsid w:val="00C32377"/>
    <w:rsid w:val="00C423D1"/>
    <w:rsid w:val="00C55878"/>
    <w:rsid w:val="00C5716F"/>
    <w:rsid w:val="00C71B61"/>
    <w:rsid w:val="00CE6C1C"/>
    <w:rsid w:val="00D2117C"/>
    <w:rsid w:val="00D23B5B"/>
    <w:rsid w:val="00D36E7B"/>
    <w:rsid w:val="00D726E9"/>
    <w:rsid w:val="00D72D79"/>
    <w:rsid w:val="00D75A80"/>
    <w:rsid w:val="00DA05BA"/>
    <w:rsid w:val="00DB79FA"/>
    <w:rsid w:val="00DD595F"/>
    <w:rsid w:val="00E16EF1"/>
    <w:rsid w:val="00E3578E"/>
    <w:rsid w:val="00E44A93"/>
    <w:rsid w:val="00E54100"/>
    <w:rsid w:val="00E70427"/>
    <w:rsid w:val="00E74436"/>
    <w:rsid w:val="00E9240E"/>
    <w:rsid w:val="00EB5B27"/>
    <w:rsid w:val="00ED1D67"/>
    <w:rsid w:val="00F01681"/>
    <w:rsid w:val="00F26A78"/>
    <w:rsid w:val="00F278C1"/>
    <w:rsid w:val="00F4266B"/>
    <w:rsid w:val="00F60C1C"/>
    <w:rsid w:val="00F84A18"/>
    <w:rsid w:val="00FA2EEC"/>
    <w:rsid w:val="00FB1D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43A6E942-EB2B-415D-9F21-EE61CE699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558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55878"/>
  </w:style>
  <w:style w:type="paragraph" w:styleId="Fuzeile">
    <w:name w:val="footer"/>
    <w:basedOn w:val="Standard"/>
    <w:link w:val="FuzeileZchn"/>
    <w:uiPriority w:val="99"/>
    <w:unhideWhenUsed/>
    <w:rsid w:val="00C558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55878"/>
  </w:style>
  <w:style w:type="paragraph" w:styleId="Beschriftung">
    <w:name w:val="caption"/>
    <w:basedOn w:val="Standard"/>
    <w:next w:val="Standard"/>
    <w:uiPriority w:val="35"/>
    <w:unhideWhenUsed/>
    <w:qFormat/>
    <w:rsid w:val="00DD595F"/>
    <w:pPr>
      <w:spacing w:after="200" w:line="240" w:lineRule="auto"/>
    </w:pPr>
    <w:rPr>
      <w:i/>
      <w:iCs/>
      <w:color w:val="44546A" w:themeColor="text2"/>
      <w:sz w:val="18"/>
      <w:szCs w:val="18"/>
    </w:rPr>
  </w:style>
  <w:style w:type="table" w:styleId="Tabellenraster">
    <w:name w:val="Table Grid"/>
    <w:basedOn w:val="NormaleTabelle"/>
    <w:uiPriority w:val="39"/>
    <w:rsid w:val="00DD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195A61"/>
    <w:rPr>
      <w:color w:val="808080"/>
    </w:rPr>
  </w:style>
  <w:style w:type="paragraph" w:styleId="Listenabsatz">
    <w:name w:val="List Paragraph"/>
    <w:basedOn w:val="Standard"/>
    <w:uiPriority w:val="34"/>
    <w:qFormat/>
    <w:rsid w:val="00E3578E"/>
    <w:pPr>
      <w:ind w:left="720"/>
      <w:contextualSpacing/>
    </w:pPr>
  </w:style>
  <w:style w:type="character" w:styleId="Hyperlink">
    <w:name w:val="Hyperlink"/>
    <w:basedOn w:val="Absatz-Standardschriftart"/>
    <w:uiPriority w:val="99"/>
    <w:semiHidden/>
    <w:unhideWhenUsed/>
    <w:rsid w:val="007863B6"/>
    <w:rPr>
      <w:color w:val="0563C1" w:themeColor="hyperlink"/>
      <w:u w:val="single"/>
    </w:rPr>
  </w:style>
  <w:style w:type="paragraph" w:styleId="Funotentext">
    <w:name w:val="footnote text"/>
    <w:basedOn w:val="Standard"/>
    <w:link w:val="FunotentextZchn"/>
    <w:uiPriority w:val="99"/>
    <w:semiHidden/>
    <w:unhideWhenUsed/>
    <w:rsid w:val="007863B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863B6"/>
    <w:rPr>
      <w:sz w:val="20"/>
      <w:szCs w:val="20"/>
    </w:rPr>
  </w:style>
  <w:style w:type="character" w:styleId="Funotenzeichen">
    <w:name w:val="footnote reference"/>
    <w:basedOn w:val="Absatz-Standardschriftart"/>
    <w:uiPriority w:val="99"/>
    <w:semiHidden/>
    <w:unhideWhenUsed/>
    <w:rsid w:val="007863B6"/>
    <w:rPr>
      <w:vertAlign w:val="superscript"/>
    </w:rPr>
  </w:style>
  <w:style w:type="character" w:customStyle="1" w:styleId="ilfuvd">
    <w:name w:val="ilfuvd"/>
    <w:basedOn w:val="Absatz-Standardschriftart"/>
    <w:rsid w:val="00786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C0FE9-129E-4A0A-81C9-5234460C0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550</Words>
  <Characters>3467</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Schmied</dc:creator>
  <cp:keywords/>
  <dc:description/>
  <cp:lastModifiedBy>Nick</cp:lastModifiedBy>
  <cp:revision>14</cp:revision>
  <dcterms:created xsi:type="dcterms:W3CDTF">2019-11-04T06:36:00Z</dcterms:created>
  <dcterms:modified xsi:type="dcterms:W3CDTF">2022-03-14T19:15:00Z</dcterms:modified>
</cp:coreProperties>
</file>