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footer1.xml" ContentType="application/vnd.openxmlformats-officedocument.wordprocessingml.footer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300"/>
        <w:jc w:val="center"/>
      </w:pPr>
      <w:r>
        <w:rPr>
          <w:rFonts w:ascii="Aptos Display" w:hAnsi="Aptos Display"/>
          <w:b/>
          <w:color w:val="1F4E79"/>
          <w:sz w:val="56"/>
        </w:rPr>
        <w:t>TESTRAPPORT</w:t>
      </w:r>
    </w:p>
    <w:p>
      <w:pPr>
        <w:jc w:val="center"/>
      </w:pPr>
      <w:r>
        <w:rPr>
          <w:color w:val="595959"/>
          <w:sz w:val="26"/>
        </w:rPr>
        <w:t>Mall för sammanställning och avslut av testarbete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2381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EAF2F8"/>
          </w:tcPr>
          <w:p>
            <w:pPr>
              <w:spacing w:after="40" w:before="40"/>
            </w:pPr>
            <w:r>
              <w:rPr>
                <w:rFonts w:ascii="Aptos" w:hAnsi="Aptos"/>
                <w:b/>
                <w:sz w:val="19"/>
              </w:rPr>
              <w:t>Projekt / system</w:t>
            </w:r>
          </w:p>
        </w:tc>
        <w:tc>
          <w:tcPr>
            <w:tcW w:type="dxa" w:w="652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before="40"/>
            </w:pPr>
            <w:r>
              <w:rPr>
                <w:rFonts w:ascii="Aptos" w:hAnsi="Aptos"/>
                <w:sz w:val="19"/>
              </w:rPr>
              <w:t>&lt;Namn&gt;</w:t>
            </w:r>
          </w:p>
        </w:tc>
      </w:tr>
      <w:tr>
        <w:tc>
          <w:tcPr>
            <w:tcW w:type="dxa" w:w="2381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EAF2F8"/>
          </w:tcPr>
          <w:p>
            <w:pPr>
              <w:spacing w:after="40" w:before="40"/>
            </w:pPr>
            <w:r>
              <w:rPr>
                <w:rFonts w:ascii="Aptos" w:hAnsi="Aptos"/>
                <w:b/>
                <w:sz w:val="19"/>
              </w:rPr>
              <w:t>Release / version</w:t>
            </w:r>
          </w:p>
        </w:tc>
        <w:tc>
          <w:tcPr>
            <w:tcW w:type="dxa" w:w="652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before="40"/>
            </w:pPr>
            <w:r>
              <w:rPr>
                <w:rFonts w:ascii="Aptos" w:hAnsi="Aptos"/>
                <w:sz w:val="19"/>
              </w:rPr>
              <w:t>&lt;Version&gt;</w:t>
            </w:r>
          </w:p>
        </w:tc>
      </w:tr>
      <w:tr>
        <w:tc>
          <w:tcPr>
            <w:tcW w:type="dxa" w:w="2381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EAF2F8"/>
          </w:tcPr>
          <w:p>
            <w:pPr>
              <w:spacing w:after="40" w:before="40"/>
            </w:pPr>
            <w:r>
              <w:rPr>
                <w:rFonts w:ascii="Aptos" w:hAnsi="Aptos"/>
                <w:b/>
                <w:sz w:val="19"/>
              </w:rPr>
              <w:t>Testperiod</w:t>
            </w:r>
          </w:p>
        </w:tc>
        <w:tc>
          <w:tcPr>
            <w:tcW w:type="dxa" w:w="652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before="40"/>
            </w:pPr>
            <w:r>
              <w:rPr>
                <w:rFonts w:ascii="Aptos" w:hAnsi="Aptos"/>
                <w:sz w:val="19"/>
              </w:rPr>
              <w:t>&lt;Datum - datum&gt;</w:t>
            </w:r>
          </w:p>
        </w:tc>
      </w:tr>
      <w:tr>
        <w:tc>
          <w:tcPr>
            <w:tcW w:type="dxa" w:w="2381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EAF2F8"/>
          </w:tcPr>
          <w:p>
            <w:pPr>
              <w:spacing w:after="40" w:before="40"/>
            </w:pPr>
            <w:r>
              <w:rPr>
                <w:rFonts w:ascii="Aptos" w:hAnsi="Aptos"/>
                <w:b/>
                <w:sz w:val="19"/>
              </w:rPr>
              <w:t>Dokumentägare</w:t>
            </w:r>
          </w:p>
        </w:tc>
        <w:tc>
          <w:tcPr>
            <w:tcW w:type="dxa" w:w="652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before="40"/>
            </w:pPr>
            <w:r>
              <w:rPr>
                <w:rFonts w:ascii="Aptos" w:hAnsi="Aptos"/>
                <w:sz w:val="19"/>
              </w:rPr>
              <w:t>&lt;Namn / roll&gt;</w:t>
            </w:r>
          </w:p>
        </w:tc>
      </w:tr>
      <w:tr>
        <w:tc>
          <w:tcPr>
            <w:tcW w:type="dxa" w:w="2381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EAF2F8"/>
          </w:tcPr>
          <w:p>
            <w:pPr>
              <w:spacing w:after="40" w:before="40"/>
            </w:pPr>
            <w:r>
              <w:rPr>
                <w:rFonts w:ascii="Aptos" w:hAnsi="Aptos"/>
                <w:b/>
                <w:sz w:val="19"/>
              </w:rPr>
              <w:t>Datum</w:t>
            </w:r>
          </w:p>
        </w:tc>
        <w:tc>
          <w:tcPr>
            <w:tcW w:type="dxa" w:w="652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before="40"/>
            </w:pPr>
            <w:r>
              <w:rPr>
                <w:rFonts w:ascii="Aptos" w:hAnsi="Aptos"/>
                <w:sz w:val="19"/>
              </w:rPr>
              <w:t>&lt;Datum&gt;</w:t>
            </w:r>
          </w:p>
        </w:tc>
      </w:tr>
      <w:tr>
        <w:tc>
          <w:tcPr>
            <w:tcW w:type="dxa" w:w="2381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EAF2F8"/>
          </w:tcPr>
          <w:p>
            <w:pPr>
              <w:spacing w:after="40" w:before="40"/>
            </w:pPr>
            <w:r>
              <w:rPr>
                <w:rFonts w:ascii="Aptos" w:hAnsi="Aptos"/>
                <w:b/>
                <w:sz w:val="19"/>
              </w:rPr>
              <w:t>Status</w:t>
            </w:r>
          </w:p>
        </w:tc>
        <w:tc>
          <w:tcPr>
            <w:tcW w:type="dxa" w:w="652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before="40"/>
            </w:pPr>
            <w:r>
              <w:rPr>
                <w:rFonts w:ascii="Aptos" w:hAnsi="Aptos"/>
                <w:sz w:val="19"/>
              </w:rPr>
              <w:t>&lt;Utkast / Slutlig&gt;</w:t>
            </w:r>
          </w:p>
        </w:tc>
      </w:tr>
    </w:tbl>
    <w:p/>
    <w:p>
      <w:pPr>
        <w:spacing w:after="140"/>
      </w:pPr>
      <w:r>
        <w:rPr>
          <w:i/>
          <w:color w:val="595959"/>
          <w:sz w:val="19"/>
        </w:rPr>
        <w:t>Använd mallen för att sammanfatta genomfört testarbete, resultat, avvikelser och kvarstående risker. Ersätt text inom &lt;hakparenteser&gt; och anpassa omfattningen efter projektets behov.</w:t>
      </w:r>
    </w:p>
    <w:p>
      <w:r>
        <w:br w:type="page"/>
      </w:r>
    </w:p>
    <w:p>
      <w:pPr>
        <w:pStyle w:val="Heading1"/>
      </w:pPr>
      <w:r>
        <w:t>1. Sammanfattning</w:t>
      </w:r>
    </w:p>
    <w:p>
      <w:pPr>
        <w:spacing w:after="140"/>
      </w:pPr>
      <w:r>
        <w:rPr>
          <w:i/>
          <w:color w:val="595959"/>
          <w:sz w:val="19"/>
        </w:rPr>
        <w:t>Ge en kort ledningssammanfattning av testperioden. Beskriv vad som testats, övergripande resultat, viktigaste avvikelserna och den samlade bedömningen.</w:t>
      </w:r>
    </w:p>
    <w:p>
      <w:r>
        <w:t>&lt;Sammanfattning&gt;</w:t>
      </w:r>
    </w:p>
    <w:p/>
    <w:p>
      <w:pPr>
        <w:pStyle w:val="Heading1"/>
      </w:pPr>
      <w:r>
        <w:t>2. Scope</w:t>
      </w:r>
    </w:p>
    <w:p>
      <w:pPr>
        <w:spacing w:after="140"/>
      </w:pPr>
      <w:r>
        <w:rPr>
          <w:i/>
          <w:color w:val="595959"/>
          <w:sz w:val="19"/>
        </w:rPr>
        <w:t>Beskriv vad som ingick i testarbetet och eventuella avgränsningar. Koppla gärna till kritiska affärsflöden, testnivåer och testtyper.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64"/>
        <w:gridCol w:w="2464"/>
        <w:gridCol w:w="2464"/>
        <w:gridCol w:w="2464"/>
      </w:tblGrid>
      <w:tr>
        <w:tc>
          <w:tcPr>
            <w:tcW w:type="dxa" w:w="249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D9EAF7"/>
          </w:tcPr>
          <w:p>
            <w:pPr>
              <w:spacing w:after="40" w:before="40"/>
            </w:pPr>
            <w:r>
              <w:rPr>
                <w:rFonts w:ascii="Aptos" w:hAnsi="Aptos"/>
                <w:b/>
                <w:color w:val="1F4E79"/>
                <w:sz w:val="19"/>
              </w:rPr>
              <w:t>Område / flöde</w:t>
            </w:r>
          </w:p>
        </w:tc>
        <w:tc>
          <w:tcPr>
            <w:tcW w:type="dxa" w:w="2381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D9EAF7"/>
          </w:tcPr>
          <w:p>
            <w:pPr>
              <w:spacing w:after="40" w:before="40"/>
            </w:pPr>
            <w:r>
              <w:rPr>
                <w:rFonts w:ascii="Aptos" w:hAnsi="Aptos"/>
                <w:b/>
                <w:color w:val="1F4E79"/>
                <w:sz w:val="19"/>
              </w:rPr>
              <w:t>Testnivå / testtyp</w:t>
            </w:r>
          </w:p>
        </w:tc>
        <w:tc>
          <w:tcPr>
            <w:tcW w:type="dxa" w:w="1247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D9EAF7"/>
          </w:tcPr>
          <w:p>
            <w:pPr>
              <w:spacing w:after="40" w:before="40"/>
            </w:pPr>
            <w:r>
              <w:rPr>
                <w:rFonts w:ascii="Aptos" w:hAnsi="Aptos"/>
                <w:b/>
                <w:color w:val="1F4E79"/>
                <w:sz w:val="19"/>
              </w:rPr>
              <w:t>Prioritet</w:t>
            </w:r>
          </w:p>
        </w:tc>
        <w:tc>
          <w:tcPr>
            <w:tcW w:type="dxa" w:w="2835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D9EAF7"/>
          </w:tcPr>
          <w:p>
            <w:pPr>
              <w:spacing w:after="40" w:before="40"/>
            </w:pPr>
            <w:r>
              <w:rPr>
                <w:rFonts w:ascii="Aptos" w:hAnsi="Aptos"/>
                <w:b/>
                <w:color w:val="1F4E79"/>
                <w:sz w:val="19"/>
              </w:rPr>
              <w:t>Kommentar</w:t>
            </w:r>
          </w:p>
        </w:tc>
      </w:tr>
      <w:tr>
        <w:tc>
          <w:tcPr>
            <w:tcW w:type="dxa" w:w="249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before="40"/>
            </w:pPr>
            <w:r>
              <w:rPr>
                <w:rFonts w:ascii="Aptos" w:hAnsi="Aptos"/>
                <w:sz w:val="19"/>
              </w:rPr>
              <w:t>&lt;...&gt;</w:t>
            </w:r>
          </w:p>
        </w:tc>
        <w:tc>
          <w:tcPr>
            <w:tcW w:type="dxa" w:w="2381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before="40"/>
            </w:pPr>
            <w:r>
              <w:rPr>
                <w:rFonts w:ascii="Aptos" w:hAnsi="Aptos"/>
                <w:sz w:val="19"/>
              </w:rPr>
              <w:t>&lt;...&gt;</w:t>
            </w:r>
          </w:p>
        </w:tc>
        <w:tc>
          <w:tcPr>
            <w:tcW w:type="dxa" w:w="1247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before="40"/>
            </w:pPr>
            <w:r>
              <w:rPr>
                <w:rFonts w:ascii="Aptos" w:hAnsi="Aptos"/>
                <w:sz w:val="19"/>
              </w:rPr>
              <w:t>&lt;...&gt;</w:t>
            </w:r>
          </w:p>
        </w:tc>
        <w:tc>
          <w:tcPr>
            <w:tcW w:type="dxa" w:w="2835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before="40"/>
            </w:pPr>
            <w:r>
              <w:rPr>
                <w:rFonts w:ascii="Aptos" w:hAnsi="Aptos"/>
                <w:sz w:val="19"/>
              </w:rPr>
              <w:t>&lt;...&gt;</w:t>
            </w:r>
          </w:p>
        </w:tc>
      </w:tr>
      <w:tr>
        <w:tc>
          <w:tcPr>
            <w:tcW w:type="dxa" w:w="249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before="40"/>
            </w:pPr>
            <w:r>
              <w:rPr>
                <w:rFonts w:ascii="Aptos" w:hAnsi="Aptos"/>
                <w:sz w:val="19"/>
              </w:rPr>
              <w:t>&lt;...&gt;</w:t>
            </w:r>
          </w:p>
        </w:tc>
        <w:tc>
          <w:tcPr>
            <w:tcW w:type="dxa" w:w="2381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before="40"/>
            </w:pPr>
            <w:r>
              <w:rPr>
                <w:rFonts w:ascii="Aptos" w:hAnsi="Aptos"/>
                <w:sz w:val="19"/>
              </w:rPr>
              <w:t>&lt;...&gt;</w:t>
            </w:r>
          </w:p>
        </w:tc>
        <w:tc>
          <w:tcPr>
            <w:tcW w:type="dxa" w:w="1247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before="40"/>
            </w:pPr>
            <w:r>
              <w:rPr>
                <w:rFonts w:ascii="Aptos" w:hAnsi="Aptos"/>
                <w:sz w:val="19"/>
              </w:rPr>
              <w:t>&lt;...&gt;</w:t>
            </w:r>
          </w:p>
        </w:tc>
        <w:tc>
          <w:tcPr>
            <w:tcW w:type="dxa" w:w="2835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before="40"/>
            </w:pPr>
            <w:r>
              <w:rPr>
                <w:rFonts w:ascii="Aptos" w:hAnsi="Aptos"/>
                <w:sz w:val="19"/>
              </w:rPr>
              <w:t>&lt;...&gt;</w:t>
            </w:r>
          </w:p>
        </w:tc>
      </w:tr>
      <w:tr>
        <w:tc>
          <w:tcPr>
            <w:tcW w:type="dxa" w:w="249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before="40"/>
            </w:pPr>
            <w:r>
              <w:rPr>
                <w:rFonts w:ascii="Aptos" w:hAnsi="Aptos"/>
                <w:sz w:val="19"/>
              </w:rPr>
              <w:t>&lt;...&gt;</w:t>
            </w:r>
          </w:p>
        </w:tc>
        <w:tc>
          <w:tcPr>
            <w:tcW w:type="dxa" w:w="2381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before="40"/>
            </w:pPr>
            <w:r>
              <w:rPr>
                <w:rFonts w:ascii="Aptos" w:hAnsi="Aptos"/>
                <w:sz w:val="19"/>
              </w:rPr>
              <w:t>&lt;...&gt;</w:t>
            </w:r>
          </w:p>
        </w:tc>
        <w:tc>
          <w:tcPr>
            <w:tcW w:type="dxa" w:w="1247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before="40"/>
            </w:pPr>
            <w:r>
              <w:rPr>
                <w:rFonts w:ascii="Aptos" w:hAnsi="Aptos"/>
                <w:sz w:val="19"/>
              </w:rPr>
              <w:t>&lt;...&gt;</w:t>
            </w:r>
          </w:p>
        </w:tc>
        <w:tc>
          <w:tcPr>
            <w:tcW w:type="dxa" w:w="2835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before="40"/>
            </w:pPr>
            <w:r>
              <w:rPr>
                <w:rFonts w:ascii="Aptos" w:hAnsi="Aptos"/>
                <w:sz w:val="19"/>
              </w:rPr>
              <w:t>&lt;...&gt;</w:t>
            </w:r>
          </w:p>
        </w:tc>
      </w:tr>
    </w:tbl>
    <w:p/>
    <w:p>
      <w:pPr>
        <w:pStyle w:val="Heading1"/>
      </w:pPr>
      <w:r>
        <w:t>3. Genomförda tester</w:t>
      </w:r>
    </w:p>
    <w:p>
      <w:pPr>
        <w:spacing w:after="140"/>
      </w:pPr>
      <w:r>
        <w:rPr>
          <w:i/>
          <w:color w:val="595959"/>
          <w:sz w:val="19"/>
        </w:rPr>
        <w:t>Sammanställ vilka tester och testaktiviteter som genomfördes. Redovisa relevant coverage och vad som eventuellt inte genomfördes.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64"/>
        <w:gridCol w:w="2464"/>
        <w:gridCol w:w="2464"/>
        <w:gridCol w:w="2464"/>
      </w:tblGrid>
      <w:tr>
        <w:tc>
          <w:tcPr>
            <w:tcW w:type="dxa" w:w="249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D9EAF7"/>
          </w:tcPr>
          <w:p>
            <w:pPr>
              <w:spacing w:after="40" w:before="40"/>
            </w:pPr>
            <w:r>
              <w:rPr>
                <w:rFonts w:ascii="Aptos" w:hAnsi="Aptos"/>
                <w:b/>
                <w:color w:val="1F4E79"/>
                <w:sz w:val="19"/>
              </w:rPr>
              <w:t>Testområde</w:t>
            </w:r>
          </w:p>
        </w:tc>
        <w:tc>
          <w:tcPr>
            <w:tcW w:type="dxa" w:w="2381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D9EAF7"/>
          </w:tcPr>
          <w:p>
            <w:pPr>
              <w:spacing w:after="40" w:before="40"/>
            </w:pPr>
            <w:r>
              <w:rPr>
                <w:rFonts w:ascii="Aptos" w:hAnsi="Aptos"/>
                <w:b/>
                <w:color w:val="1F4E79"/>
                <w:sz w:val="19"/>
              </w:rPr>
              <w:t>Planerat</w:t>
            </w:r>
          </w:p>
        </w:tc>
        <w:tc>
          <w:tcPr>
            <w:tcW w:type="dxa" w:w="1247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D9EAF7"/>
          </w:tcPr>
          <w:p>
            <w:pPr>
              <w:spacing w:after="40" w:before="40"/>
            </w:pPr>
            <w:r>
              <w:rPr>
                <w:rFonts w:ascii="Aptos" w:hAnsi="Aptos"/>
                <w:b/>
                <w:color w:val="1F4E79"/>
                <w:sz w:val="19"/>
              </w:rPr>
              <w:t>Genomfört</w:t>
            </w:r>
          </w:p>
        </w:tc>
        <w:tc>
          <w:tcPr>
            <w:tcW w:type="dxa" w:w="2835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D9EAF7"/>
          </w:tcPr>
          <w:p>
            <w:pPr>
              <w:spacing w:after="40" w:before="40"/>
            </w:pPr>
            <w:r>
              <w:rPr>
                <w:rFonts w:ascii="Aptos" w:hAnsi="Aptos"/>
                <w:b/>
                <w:color w:val="1F4E79"/>
                <w:sz w:val="19"/>
              </w:rPr>
              <w:t>Status / kommentar</w:t>
            </w:r>
          </w:p>
        </w:tc>
      </w:tr>
      <w:tr>
        <w:tc>
          <w:tcPr>
            <w:tcW w:type="dxa" w:w="249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before="40"/>
            </w:pPr>
            <w:r>
              <w:rPr>
                <w:rFonts w:ascii="Aptos" w:hAnsi="Aptos"/>
                <w:sz w:val="19"/>
              </w:rPr>
              <w:t>&lt;...&gt;</w:t>
            </w:r>
          </w:p>
        </w:tc>
        <w:tc>
          <w:tcPr>
            <w:tcW w:type="dxa" w:w="2381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before="40"/>
            </w:pPr>
            <w:r>
              <w:rPr>
                <w:rFonts w:ascii="Aptos" w:hAnsi="Aptos"/>
                <w:sz w:val="19"/>
              </w:rPr>
              <w:t>&lt;...&gt;</w:t>
            </w:r>
          </w:p>
        </w:tc>
        <w:tc>
          <w:tcPr>
            <w:tcW w:type="dxa" w:w="1247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before="40"/>
            </w:pPr>
            <w:r>
              <w:rPr>
                <w:rFonts w:ascii="Aptos" w:hAnsi="Aptos"/>
                <w:sz w:val="19"/>
              </w:rPr>
              <w:t>&lt;...&gt;</w:t>
            </w:r>
          </w:p>
        </w:tc>
        <w:tc>
          <w:tcPr>
            <w:tcW w:type="dxa" w:w="2835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before="40"/>
            </w:pPr>
            <w:r>
              <w:rPr>
                <w:rFonts w:ascii="Aptos" w:hAnsi="Aptos"/>
                <w:sz w:val="19"/>
              </w:rPr>
              <w:t>&lt;...&gt;</w:t>
            </w:r>
          </w:p>
        </w:tc>
      </w:tr>
      <w:tr>
        <w:tc>
          <w:tcPr>
            <w:tcW w:type="dxa" w:w="249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before="40"/>
            </w:pPr>
            <w:r>
              <w:rPr>
                <w:rFonts w:ascii="Aptos" w:hAnsi="Aptos"/>
                <w:sz w:val="19"/>
              </w:rPr>
              <w:t>&lt;...&gt;</w:t>
            </w:r>
          </w:p>
        </w:tc>
        <w:tc>
          <w:tcPr>
            <w:tcW w:type="dxa" w:w="2381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before="40"/>
            </w:pPr>
            <w:r>
              <w:rPr>
                <w:rFonts w:ascii="Aptos" w:hAnsi="Aptos"/>
                <w:sz w:val="19"/>
              </w:rPr>
              <w:t>&lt;...&gt;</w:t>
            </w:r>
          </w:p>
        </w:tc>
        <w:tc>
          <w:tcPr>
            <w:tcW w:type="dxa" w:w="1247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before="40"/>
            </w:pPr>
            <w:r>
              <w:rPr>
                <w:rFonts w:ascii="Aptos" w:hAnsi="Aptos"/>
                <w:sz w:val="19"/>
              </w:rPr>
              <w:t>&lt;...&gt;</w:t>
            </w:r>
          </w:p>
        </w:tc>
        <w:tc>
          <w:tcPr>
            <w:tcW w:type="dxa" w:w="2835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before="40"/>
            </w:pPr>
            <w:r>
              <w:rPr>
                <w:rFonts w:ascii="Aptos" w:hAnsi="Aptos"/>
                <w:sz w:val="19"/>
              </w:rPr>
              <w:t>&lt;...&gt;</w:t>
            </w:r>
          </w:p>
        </w:tc>
      </w:tr>
      <w:tr>
        <w:tc>
          <w:tcPr>
            <w:tcW w:type="dxa" w:w="249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before="40"/>
            </w:pPr>
            <w:r>
              <w:rPr>
                <w:rFonts w:ascii="Aptos" w:hAnsi="Aptos"/>
                <w:sz w:val="19"/>
              </w:rPr>
              <w:t>&lt;...&gt;</w:t>
            </w:r>
          </w:p>
        </w:tc>
        <w:tc>
          <w:tcPr>
            <w:tcW w:type="dxa" w:w="2381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before="40"/>
            </w:pPr>
            <w:r>
              <w:rPr>
                <w:rFonts w:ascii="Aptos" w:hAnsi="Aptos"/>
                <w:sz w:val="19"/>
              </w:rPr>
              <w:t>&lt;...&gt;</w:t>
            </w:r>
          </w:p>
        </w:tc>
        <w:tc>
          <w:tcPr>
            <w:tcW w:type="dxa" w:w="1247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before="40"/>
            </w:pPr>
            <w:r>
              <w:rPr>
                <w:rFonts w:ascii="Aptos" w:hAnsi="Aptos"/>
                <w:sz w:val="19"/>
              </w:rPr>
              <w:t>&lt;...&gt;</w:t>
            </w:r>
          </w:p>
        </w:tc>
        <w:tc>
          <w:tcPr>
            <w:tcW w:type="dxa" w:w="2835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before="40"/>
            </w:pPr>
            <w:r>
              <w:rPr>
                <w:rFonts w:ascii="Aptos" w:hAnsi="Aptos"/>
                <w:sz w:val="19"/>
              </w:rPr>
              <w:t>&lt;...&gt;</w:t>
            </w:r>
          </w:p>
        </w:tc>
      </w:tr>
    </w:tbl>
    <w:p/>
    <w:p>
      <w:pPr>
        <w:pStyle w:val="Heading1"/>
      </w:pPr>
      <w:r>
        <w:t>4. Resultat</w:t>
      </w:r>
    </w:p>
    <w:p>
      <w:pPr>
        <w:spacing w:after="140"/>
      </w:pPr>
      <w:r>
        <w:rPr>
          <w:i/>
          <w:color w:val="595959"/>
          <w:sz w:val="19"/>
        </w:rPr>
        <w:t>Sammanfatta testresultatet. Siffror ska kompletteras med en kort analys av vad resultatet innebär.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c>
          <w:tcPr>
            <w:tcW w:type="dxa" w:w="2721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D9EAF7"/>
          </w:tcPr>
          <w:p>
            <w:pPr>
              <w:spacing w:after="40" w:before="40"/>
            </w:pPr>
            <w:r>
              <w:rPr>
                <w:rFonts w:ascii="Aptos" w:hAnsi="Aptos"/>
                <w:b/>
                <w:color w:val="1F4E79"/>
                <w:sz w:val="19"/>
              </w:rPr>
              <w:t>Mätetal</w:t>
            </w:r>
          </w:p>
        </w:tc>
        <w:tc>
          <w:tcPr>
            <w:tcW w:type="dxa" w:w="328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D9EAF7"/>
          </w:tcPr>
          <w:p>
            <w:pPr>
              <w:spacing w:after="40" w:before="40"/>
            </w:pPr>
            <w:r>
              <w:rPr>
                <w:rFonts w:ascii="Aptos" w:hAnsi="Aptos"/>
                <w:b/>
                <w:color w:val="1F4E79"/>
                <w:sz w:val="19"/>
              </w:rPr>
              <w:t>Resultat</w:t>
            </w:r>
          </w:p>
        </w:tc>
        <w:tc>
          <w:tcPr>
            <w:tcW w:type="dxa" w:w="294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D9EAF7"/>
          </w:tcPr>
          <w:p>
            <w:pPr>
              <w:spacing w:after="40" w:before="40"/>
            </w:pPr>
            <w:r>
              <w:rPr>
                <w:rFonts w:ascii="Aptos" w:hAnsi="Aptos"/>
                <w:b/>
                <w:color w:val="1F4E79"/>
                <w:sz w:val="19"/>
              </w:rPr>
              <w:t>Kommentar</w:t>
            </w:r>
          </w:p>
        </w:tc>
      </w:tr>
      <w:tr>
        <w:tc>
          <w:tcPr>
            <w:tcW w:type="dxa" w:w="2721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before="40"/>
            </w:pPr>
            <w:r>
              <w:rPr>
                <w:rFonts w:ascii="Aptos" w:hAnsi="Aptos"/>
                <w:sz w:val="19"/>
              </w:rPr>
              <w:t>&lt;...&gt;</w:t>
            </w:r>
          </w:p>
        </w:tc>
        <w:tc>
          <w:tcPr>
            <w:tcW w:type="dxa" w:w="328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before="40"/>
            </w:pPr>
            <w:r>
              <w:rPr>
                <w:rFonts w:ascii="Aptos" w:hAnsi="Aptos"/>
                <w:sz w:val="19"/>
              </w:rPr>
              <w:t>&lt;...&gt;</w:t>
            </w:r>
          </w:p>
        </w:tc>
        <w:tc>
          <w:tcPr>
            <w:tcW w:type="dxa" w:w="294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before="40"/>
            </w:pPr>
            <w:r>
              <w:rPr>
                <w:rFonts w:ascii="Aptos" w:hAnsi="Aptos"/>
                <w:sz w:val="19"/>
              </w:rPr>
              <w:t>&lt;...&gt;</w:t>
            </w:r>
          </w:p>
        </w:tc>
      </w:tr>
      <w:tr>
        <w:tc>
          <w:tcPr>
            <w:tcW w:type="dxa" w:w="2721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before="40"/>
            </w:pPr>
            <w:r>
              <w:rPr>
                <w:rFonts w:ascii="Aptos" w:hAnsi="Aptos"/>
                <w:sz w:val="19"/>
              </w:rPr>
              <w:t>&lt;...&gt;</w:t>
            </w:r>
          </w:p>
        </w:tc>
        <w:tc>
          <w:tcPr>
            <w:tcW w:type="dxa" w:w="328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before="40"/>
            </w:pPr>
            <w:r>
              <w:rPr>
                <w:rFonts w:ascii="Aptos" w:hAnsi="Aptos"/>
                <w:sz w:val="19"/>
              </w:rPr>
              <w:t>&lt;...&gt;</w:t>
            </w:r>
          </w:p>
        </w:tc>
        <w:tc>
          <w:tcPr>
            <w:tcW w:type="dxa" w:w="294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before="40"/>
            </w:pPr>
            <w:r>
              <w:rPr>
                <w:rFonts w:ascii="Aptos" w:hAnsi="Aptos"/>
                <w:sz w:val="19"/>
              </w:rPr>
              <w:t>&lt;...&gt;</w:t>
            </w:r>
          </w:p>
        </w:tc>
      </w:tr>
      <w:tr>
        <w:tc>
          <w:tcPr>
            <w:tcW w:type="dxa" w:w="2721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before="40"/>
            </w:pPr>
            <w:r>
              <w:rPr>
                <w:rFonts w:ascii="Aptos" w:hAnsi="Aptos"/>
                <w:sz w:val="19"/>
              </w:rPr>
              <w:t>&lt;...&gt;</w:t>
            </w:r>
          </w:p>
        </w:tc>
        <w:tc>
          <w:tcPr>
            <w:tcW w:type="dxa" w:w="328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before="40"/>
            </w:pPr>
            <w:r>
              <w:rPr>
                <w:rFonts w:ascii="Aptos" w:hAnsi="Aptos"/>
                <w:sz w:val="19"/>
              </w:rPr>
              <w:t>&lt;...&gt;</w:t>
            </w:r>
          </w:p>
        </w:tc>
        <w:tc>
          <w:tcPr>
            <w:tcW w:type="dxa" w:w="294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before="40"/>
            </w:pPr>
            <w:r>
              <w:rPr>
                <w:rFonts w:ascii="Aptos" w:hAnsi="Aptos"/>
                <w:sz w:val="19"/>
              </w:rPr>
              <w:t>&lt;...&gt;</w:t>
            </w:r>
          </w:p>
        </w:tc>
      </w:tr>
    </w:tbl>
    <w:p/>
    <w:p>
      <w:pPr>
        <w:pStyle w:val="Heading1"/>
      </w:pPr>
      <w:r>
        <w:t>5. Defekter</w:t>
      </w:r>
    </w:p>
    <w:p>
      <w:pPr>
        <w:spacing w:after="140"/>
      </w:pPr>
      <w:r>
        <w:rPr>
          <w:i/>
          <w:color w:val="595959"/>
          <w:sz w:val="19"/>
        </w:rPr>
        <w:t>Sammanfatta identifierade och kvarstående defekter. Fokusera på allvarlighetsgrad, påverkan och status - inte enbart antal.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64"/>
        <w:gridCol w:w="2464"/>
        <w:gridCol w:w="2464"/>
        <w:gridCol w:w="2464"/>
      </w:tblGrid>
      <w:tr>
        <w:tc>
          <w:tcPr>
            <w:tcW w:type="dxa" w:w="249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D9EAF7"/>
          </w:tcPr>
          <w:p>
            <w:pPr>
              <w:spacing w:after="40" w:before="40"/>
            </w:pPr>
            <w:r>
              <w:rPr>
                <w:rFonts w:ascii="Aptos" w:hAnsi="Aptos"/>
                <w:b/>
                <w:color w:val="1F4E79"/>
                <w:sz w:val="19"/>
              </w:rPr>
              <w:t>Severity</w:t>
            </w:r>
          </w:p>
        </w:tc>
        <w:tc>
          <w:tcPr>
            <w:tcW w:type="dxa" w:w="2381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D9EAF7"/>
          </w:tcPr>
          <w:p>
            <w:pPr>
              <w:spacing w:after="40" w:before="40"/>
            </w:pPr>
            <w:r>
              <w:rPr>
                <w:rFonts w:ascii="Aptos" w:hAnsi="Aptos"/>
                <w:b/>
                <w:color w:val="1F4E79"/>
                <w:sz w:val="19"/>
              </w:rPr>
              <w:t>Totalt</w:t>
            </w:r>
          </w:p>
        </w:tc>
        <w:tc>
          <w:tcPr>
            <w:tcW w:type="dxa" w:w="1247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D9EAF7"/>
          </w:tcPr>
          <w:p>
            <w:pPr>
              <w:spacing w:after="40" w:before="40"/>
            </w:pPr>
            <w:r>
              <w:rPr>
                <w:rFonts w:ascii="Aptos" w:hAnsi="Aptos"/>
                <w:b/>
                <w:color w:val="1F4E79"/>
                <w:sz w:val="19"/>
              </w:rPr>
              <w:t>Öppna</w:t>
            </w:r>
          </w:p>
        </w:tc>
        <w:tc>
          <w:tcPr>
            <w:tcW w:type="dxa" w:w="2835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D9EAF7"/>
          </w:tcPr>
          <w:p>
            <w:pPr>
              <w:spacing w:after="40" w:before="40"/>
            </w:pPr>
            <w:r>
              <w:rPr>
                <w:rFonts w:ascii="Aptos" w:hAnsi="Aptos"/>
                <w:b/>
                <w:color w:val="1F4E79"/>
                <w:sz w:val="19"/>
              </w:rPr>
              <w:t>Kommentar / påverkan</w:t>
            </w:r>
          </w:p>
        </w:tc>
      </w:tr>
      <w:tr>
        <w:tc>
          <w:tcPr>
            <w:tcW w:type="dxa" w:w="249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before="40"/>
            </w:pPr>
            <w:r>
              <w:rPr>
                <w:rFonts w:ascii="Aptos" w:hAnsi="Aptos"/>
                <w:sz w:val="19"/>
              </w:rPr>
              <w:t>&lt;...&gt;</w:t>
            </w:r>
          </w:p>
        </w:tc>
        <w:tc>
          <w:tcPr>
            <w:tcW w:type="dxa" w:w="2381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before="40"/>
            </w:pPr>
            <w:r>
              <w:rPr>
                <w:rFonts w:ascii="Aptos" w:hAnsi="Aptos"/>
                <w:sz w:val="19"/>
              </w:rPr>
              <w:t>&lt;...&gt;</w:t>
            </w:r>
          </w:p>
        </w:tc>
        <w:tc>
          <w:tcPr>
            <w:tcW w:type="dxa" w:w="1247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before="40"/>
            </w:pPr>
            <w:r>
              <w:rPr>
                <w:rFonts w:ascii="Aptos" w:hAnsi="Aptos"/>
                <w:sz w:val="19"/>
              </w:rPr>
              <w:t>&lt;...&gt;</w:t>
            </w:r>
          </w:p>
        </w:tc>
        <w:tc>
          <w:tcPr>
            <w:tcW w:type="dxa" w:w="2835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before="40"/>
            </w:pPr>
            <w:r>
              <w:rPr>
                <w:rFonts w:ascii="Aptos" w:hAnsi="Aptos"/>
                <w:sz w:val="19"/>
              </w:rPr>
              <w:t>&lt;...&gt;</w:t>
            </w:r>
          </w:p>
        </w:tc>
      </w:tr>
      <w:tr>
        <w:tc>
          <w:tcPr>
            <w:tcW w:type="dxa" w:w="249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before="40"/>
            </w:pPr>
            <w:r>
              <w:rPr>
                <w:rFonts w:ascii="Aptos" w:hAnsi="Aptos"/>
                <w:sz w:val="19"/>
              </w:rPr>
              <w:t>&lt;...&gt;</w:t>
            </w:r>
          </w:p>
        </w:tc>
        <w:tc>
          <w:tcPr>
            <w:tcW w:type="dxa" w:w="2381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before="40"/>
            </w:pPr>
            <w:r>
              <w:rPr>
                <w:rFonts w:ascii="Aptos" w:hAnsi="Aptos"/>
                <w:sz w:val="19"/>
              </w:rPr>
              <w:t>&lt;...&gt;</w:t>
            </w:r>
          </w:p>
        </w:tc>
        <w:tc>
          <w:tcPr>
            <w:tcW w:type="dxa" w:w="1247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before="40"/>
            </w:pPr>
            <w:r>
              <w:rPr>
                <w:rFonts w:ascii="Aptos" w:hAnsi="Aptos"/>
                <w:sz w:val="19"/>
              </w:rPr>
              <w:t>&lt;...&gt;</w:t>
            </w:r>
          </w:p>
        </w:tc>
        <w:tc>
          <w:tcPr>
            <w:tcW w:type="dxa" w:w="2835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before="40"/>
            </w:pPr>
            <w:r>
              <w:rPr>
                <w:rFonts w:ascii="Aptos" w:hAnsi="Aptos"/>
                <w:sz w:val="19"/>
              </w:rPr>
              <w:t>&lt;...&gt;</w:t>
            </w:r>
          </w:p>
        </w:tc>
      </w:tr>
      <w:tr>
        <w:tc>
          <w:tcPr>
            <w:tcW w:type="dxa" w:w="249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before="40"/>
            </w:pPr>
            <w:r>
              <w:rPr>
                <w:rFonts w:ascii="Aptos" w:hAnsi="Aptos"/>
                <w:sz w:val="19"/>
              </w:rPr>
              <w:t>&lt;...&gt;</w:t>
            </w:r>
          </w:p>
        </w:tc>
        <w:tc>
          <w:tcPr>
            <w:tcW w:type="dxa" w:w="2381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before="40"/>
            </w:pPr>
            <w:r>
              <w:rPr>
                <w:rFonts w:ascii="Aptos" w:hAnsi="Aptos"/>
                <w:sz w:val="19"/>
              </w:rPr>
              <w:t>&lt;...&gt;</w:t>
            </w:r>
          </w:p>
        </w:tc>
        <w:tc>
          <w:tcPr>
            <w:tcW w:type="dxa" w:w="1247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before="40"/>
            </w:pPr>
            <w:r>
              <w:rPr>
                <w:rFonts w:ascii="Aptos" w:hAnsi="Aptos"/>
                <w:sz w:val="19"/>
              </w:rPr>
              <w:t>&lt;...&gt;</w:t>
            </w:r>
          </w:p>
        </w:tc>
        <w:tc>
          <w:tcPr>
            <w:tcW w:type="dxa" w:w="2835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before="40"/>
            </w:pPr>
            <w:r>
              <w:rPr>
                <w:rFonts w:ascii="Aptos" w:hAnsi="Aptos"/>
                <w:sz w:val="19"/>
              </w:rPr>
              <w:t>&lt;...&gt;</w:t>
            </w:r>
          </w:p>
        </w:tc>
      </w:tr>
    </w:tbl>
    <w:p/>
    <w:p>
      <w:pPr>
        <w:pStyle w:val="Heading1"/>
      </w:pPr>
      <w:r>
        <w:t>6. Avvikelser från plan</w:t>
      </w:r>
    </w:p>
    <w:p>
      <w:pPr>
        <w:spacing w:after="140"/>
      </w:pPr>
      <w:r>
        <w:rPr>
          <w:i/>
          <w:color w:val="595959"/>
          <w:sz w:val="19"/>
        </w:rPr>
        <w:t>Beskriv betydande avvikelser från testplanen, exempelvis ändrat scope, försenad miljö, saknad testdata, resursförändringar eller reducerad regression.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c>
          <w:tcPr>
            <w:tcW w:type="dxa" w:w="2721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D9EAF7"/>
          </w:tcPr>
          <w:p>
            <w:pPr>
              <w:spacing w:after="40" w:before="40"/>
            </w:pPr>
            <w:r>
              <w:rPr>
                <w:rFonts w:ascii="Aptos" w:hAnsi="Aptos"/>
                <w:b/>
                <w:color w:val="1F4E79"/>
                <w:sz w:val="19"/>
              </w:rPr>
              <w:t>Avvikelse</w:t>
            </w:r>
          </w:p>
        </w:tc>
        <w:tc>
          <w:tcPr>
            <w:tcW w:type="dxa" w:w="328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D9EAF7"/>
          </w:tcPr>
          <w:p>
            <w:pPr>
              <w:spacing w:after="40" w:before="40"/>
            </w:pPr>
            <w:r>
              <w:rPr>
                <w:rFonts w:ascii="Aptos" w:hAnsi="Aptos"/>
                <w:b/>
                <w:color w:val="1F4E79"/>
                <w:sz w:val="19"/>
              </w:rPr>
              <w:t>Påverkan på testningen</w:t>
            </w:r>
          </w:p>
        </w:tc>
        <w:tc>
          <w:tcPr>
            <w:tcW w:type="dxa" w:w="294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D9EAF7"/>
          </w:tcPr>
          <w:p>
            <w:pPr>
              <w:spacing w:after="40" w:before="40"/>
            </w:pPr>
            <w:r>
              <w:rPr>
                <w:rFonts w:ascii="Aptos" w:hAnsi="Aptos"/>
                <w:b/>
                <w:color w:val="1F4E79"/>
                <w:sz w:val="19"/>
              </w:rPr>
              <w:t>Åtgärd / hantering</w:t>
            </w:r>
          </w:p>
        </w:tc>
      </w:tr>
      <w:tr>
        <w:tc>
          <w:tcPr>
            <w:tcW w:type="dxa" w:w="2721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before="40"/>
            </w:pPr>
            <w:r>
              <w:rPr>
                <w:rFonts w:ascii="Aptos" w:hAnsi="Aptos"/>
                <w:sz w:val="19"/>
              </w:rPr>
              <w:t>&lt;...&gt;</w:t>
            </w:r>
          </w:p>
        </w:tc>
        <w:tc>
          <w:tcPr>
            <w:tcW w:type="dxa" w:w="328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before="40"/>
            </w:pPr>
            <w:r>
              <w:rPr>
                <w:rFonts w:ascii="Aptos" w:hAnsi="Aptos"/>
                <w:sz w:val="19"/>
              </w:rPr>
              <w:t>&lt;...&gt;</w:t>
            </w:r>
          </w:p>
        </w:tc>
        <w:tc>
          <w:tcPr>
            <w:tcW w:type="dxa" w:w="294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before="40"/>
            </w:pPr>
            <w:r>
              <w:rPr>
                <w:rFonts w:ascii="Aptos" w:hAnsi="Aptos"/>
                <w:sz w:val="19"/>
              </w:rPr>
              <w:t>&lt;...&gt;</w:t>
            </w:r>
          </w:p>
        </w:tc>
      </w:tr>
      <w:tr>
        <w:tc>
          <w:tcPr>
            <w:tcW w:type="dxa" w:w="2721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before="40"/>
            </w:pPr>
            <w:r>
              <w:rPr>
                <w:rFonts w:ascii="Aptos" w:hAnsi="Aptos"/>
                <w:sz w:val="19"/>
              </w:rPr>
              <w:t>&lt;...&gt;</w:t>
            </w:r>
          </w:p>
        </w:tc>
        <w:tc>
          <w:tcPr>
            <w:tcW w:type="dxa" w:w="328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before="40"/>
            </w:pPr>
            <w:r>
              <w:rPr>
                <w:rFonts w:ascii="Aptos" w:hAnsi="Aptos"/>
                <w:sz w:val="19"/>
              </w:rPr>
              <w:t>&lt;...&gt;</w:t>
            </w:r>
          </w:p>
        </w:tc>
        <w:tc>
          <w:tcPr>
            <w:tcW w:type="dxa" w:w="294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before="40"/>
            </w:pPr>
            <w:r>
              <w:rPr>
                <w:rFonts w:ascii="Aptos" w:hAnsi="Aptos"/>
                <w:sz w:val="19"/>
              </w:rPr>
              <w:t>&lt;...&gt;</w:t>
            </w:r>
          </w:p>
        </w:tc>
      </w:tr>
      <w:tr>
        <w:tc>
          <w:tcPr>
            <w:tcW w:type="dxa" w:w="2721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before="40"/>
            </w:pPr>
            <w:r>
              <w:rPr>
                <w:rFonts w:ascii="Aptos" w:hAnsi="Aptos"/>
                <w:sz w:val="19"/>
              </w:rPr>
              <w:t>&lt;...&gt;</w:t>
            </w:r>
          </w:p>
        </w:tc>
        <w:tc>
          <w:tcPr>
            <w:tcW w:type="dxa" w:w="328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before="40"/>
            </w:pPr>
            <w:r>
              <w:rPr>
                <w:rFonts w:ascii="Aptos" w:hAnsi="Aptos"/>
                <w:sz w:val="19"/>
              </w:rPr>
              <w:t>&lt;...&gt;</w:t>
            </w:r>
          </w:p>
        </w:tc>
        <w:tc>
          <w:tcPr>
            <w:tcW w:type="dxa" w:w="294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before="40"/>
            </w:pPr>
            <w:r>
              <w:rPr>
                <w:rFonts w:ascii="Aptos" w:hAnsi="Aptos"/>
                <w:sz w:val="19"/>
              </w:rPr>
              <w:t>&lt;...&gt;</w:t>
            </w:r>
          </w:p>
        </w:tc>
      </w:tr>
    </w:tbl>
    <w:p/>
    <w:p>
      <w:pPr>
        <w:pStyle w:val="Heading1"/>
      </w:pPr>
      <w:r>
        <w:t>7. Risker</w:t>
      </w:r>
    </w:p>
    <w:p>
      <w:pPr>
        <w:spacing w:after="140"/>
      </w:pPr>
      <w:r>
        <w:rPr>
          <w:i/>
          <w:color w:val="595959"/>
          <w:sz w:val="19"/>
        </w:rPr>
        <w:t>Beskriv viktiga risker som identifierades under testarbetet och hur de hanterades.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64"/>
        <w:gridCol w:w="2464"/>
        <w:gridCol w:w="2464"/>
        <w:gridCol w:w="2464"/>
      </w:tblGrid>
      <w:tr>
        <w:tc>
          <w:tcPr>
            <w:tcW w:type="dxa" w:w="249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D9EAF7"/>
          </w:tcPr>
          <w:p>
            <w:pPr>
              <w:spacing w:after="40" w:before="40"/>
            </w:pPr>
            <w:r>
              <w:rPr>
                <w:rFonts w:ascii="Aptos" w:hAnsi="Aptos"/>
                <w:b/>
                <w:color w:val="1F4E79"/>
                <w:sz w:val="19"/>
              </w:rPr>
              <w:t>Risk</w:t>
            </w:r>
          </w:p>
        </w:tc>
        <w:tc>
          <w:tcPr>
            <w:tcW w:type="dxa" w:w="2381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D9EAF7"/>
          </w:tcPr>
          <w:p>
            <w:pPr>
              <w:spacing w:after="40" w:before="40"/>
            </w:pPr>
            <w:r>
              <w:rPr>
                <w:rFonts w:ascii="Aptos" w:hAnsi="Aptos"/>
                <w:b/>
                <w:color w:val="1F4E79"/>
                <w:sz w:val="19"/>
              </w:rPr>
              <w:t>Konsekvens</w:t>
            </w:r>
          </w:p>
        </w:tc>
        <w:tc>
          <w:tcPr>
            <w:tcW w:type="dxa" w:w="1247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D9EAF7"/>
          </w:tcPr>
          <w:p>
            <w:pPr>
              <w:spacing w:after="40" w:before="40"/>
            </w:pPr>
            <w:r>
              <w:rPr>
                <w:rFonts w:ascii="Aptos" w:hAnsi="Aptos"/>
                <w:b/>
                <w:color w:val="1F4E79"/>
                <w:sz w:val="19"/>
              </w:rPr>
              <w:t>Åtgärd</w:t>
            </w:r>
          </w:p>
        </w:tc>
        <w:tc>
          <w:tcPr>
            <w:tcW w:type="dxa" w:w="2835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D9EAF7"/>
          </w:tcPr>
          <w:p>
            <w:pPr>
              <w:spacing w:after="40" w:before="40"/>
            </w:pPr>
            <w:r>
              <w:rPr>
                <w:rFonts w:ascii="Aptos" w:hAnsi="Aptos"/>
                <w:b/>
                <w:color w:val="1F4E79"/>
                <w:sz w:val="19"/>
              </w:rPr>
              <w:t>Status</w:t>
            </w:r>
          </w:p>
        </w:tc>
      </w:tr>
      <w:tr>
        <w:tc>
          <w:tcPr>
            <w:tcW w:type="dxa" w:w="249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before="40"/>
            </w:pPr>
            <w:r>
              <w:rPr>
                <w:rFonts w:ascii="Aptos" w:hAnsi="Aptos"/>
                <w:sz w:val="19"/>
              </w:rPr>
              <w:t>&lt;...&gt;</w:t>
            </w:r>
          </w:p>
        </w:tc>
        <w:tc>
          <w:tcPr>
            <w:tcW w:type="dxa" w:w="2381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before="40"/>
            </w:pPr>
            <w:r>
              <w:rPr>
                <w:rFonts w:ascii="Aptos" w:hAnsi="Aptos"/>
                <w:sz w:val="19"/>
              </w:rPr>
              <w:t>&lt;...&gt;</w:t>
            </w:r>
          </w:p>
        </w:tc>
        <w:tc>
          <w:tcPr>
            <w:tcW w:type="dxa" w:w="1247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before="40"/>
            </w:pPr>
            <w:r>
              <w:rPr>
                <w:rFonts w:ascii="Aptos" w:hAnsi="Aptos"/>
                <w:sz w:val="19"/>
              </w:rPr>
              <w:t>&lt;...&gt;</w:t>
            </w:r>
          </w:p>
        </w:tc>
        <w:tc>
          <w:tcPr>
            <w:tcW w:type="dxa" w:w="2835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before="40"/>
            </w:pPr>
            <w:r>
              <w:rPr>
                <w:rFonts w:ascii="Aptos" w:hAnsi="Aptos"/>
                <w:sz w:val="19"/>
              </w:rPr>
              <w:t>&lt;...&gt;</w:t>
            </w:r>
          </w:p>
        </w:tc>
      </w:tr>
      <w:tr>
        <w:tc>
          <w:tcPr>
            <w:tcW w:type="dxa" w:w="249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before="40"/>
            </w:pPr>
            <w:r>
              <w:rPr>
                <w:rFonts w:ascii="Aptos" w:hAnsi="Aptos"/>
                <w:sz w:val="19"/>
              </w:rPr>
              <w:t>&lt;...&gt;</w:t>
            </w:r>
          </w:p>
        </w:tc>
        <w:tc>
          <w:tcPr>
            <w:tcW w:type="dxa" w:w="2381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before="40"/>
            </w:pPr>
            <w:r>
              <w:rPr>
                <w:rFonts w:ascii="Aptos" w:hAnsi="Aptos"/>
                <w:sz w:val="19"/>
              </w:rPr>
              <w:t>&lt;...&gt;</w:t>
            </w:r>
          </w:p>
        </w:tc>
        <w:tc>
          <w:tcPr>
            <w:tcW w:type="dxa" w:w="1247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before="40"/>
            </w:pPr>
            <w:r>
              <w:rPr>
                <w:rFonts w:ascii="Aptos" w:hAnsi="Aptos"/>
                <w:sz w:val="19"/>
              </w:rPr>
              <w:t>&lt;...&gt;</w:t>
            </w:r>
          </w:p>
        </w:tc>
        <w:tc>
          <w:tcPr>
            <w:tcW w:type="dxa" w:w="2835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before="40"/>
            </w:pPr>
            <w:r>
              <w:rPr>
                <w:rFonts w:ascii="Aptos" w:hAnsi="Aptos"/>
                <w:sz w:val="19"/>
              </w:rPr>
              <w:t>&lt;...&gt;</w:t>
            </w:r>
          </w:p>
        </w:tc>
      </w:tr>
      <w:tr>
        <w:tc>
          <w:tcPr>
            <w:tcW w:type="dxa" w:w="249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before="40"/>
            </w:pPr>
            <w:r>
              <w:rPr>
                <w:rFonts w:ascii="Aptos" w:hAnsi="Aptos"/>
                <w:sz w:val="19"/>
              </w:rPr>
              <w:t>&lt;...&gt;</w:t>
            </w:r>
          </w:p>
        </w:tc>
        <w:tc>
          <w:tcPr>
            <w:tcW w:type="dxa" w:w="2381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before="40"/>
            </w:pPr>
            <w:r>
              <w:rPr>
                <w:rFonts w:ascii="Aptos" w:hAnsi="Aptos"/>
                <w:sz w:val="19"/>
              </w:rPr>
              <w:t>&lt;...&gt;</w:t>
            </w:r>
          </w:p>
        </w:tc>
        <w:tc>
          <w:tcPr>
            <w:tcW w:type="dxa" w:w="1247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before="40"/>
            </w:pPr>
            <w:r>
              <w:rPr>
                <w:rFonts w:ascii="Aptos" w:hAnsi="Aptos"/>
                <w:sz w:val="19"/>
              </w:rPr>
              <w:t>&lt;...&gt;</w:t>
            </w:r>
          </w:p>
        </w:tc>
        <w:tc>
          <w:tcPr>
            <w:tcW w:type="dxa" w:w="2835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before="40"/>
            </w:pPr>
            <w:r>
              <w:rPr>
                <w:rFonts w:ascii="Aptos" w:hAnsi="Aptos"/>
                <w:sz w:val="19"/>
              </w:rPr>
              <w:t>&lt;...&gt;</w:t>
            </w:r>
          </w:p>
        </w:tc>
      </w:tr>
    </w:tbl>
    <w:p/>
    <w:p>
      <w:pPr>
        <w:pStyle w:val="Heading1"/>
      </w:pPr>
      <w:r>
        <w:t>8. Kvarstående risk</w:t>
      </w:r>
    </w:p>
    <w:p>
      <w:pPr>
        <w:spacing w:after="140"/>
      </w:pPr>
      <w:r>
        <w:rPr>
          <w:i/>
          <w:color w:val="595959"/>
          <w:sz w:val="19"/>
        </w:rPr>
        <w:t>Beskriv de risker och osäkerheter som fortfarande finns efter avslutad testning. Ta med exempelvis otestade områden, öppna fel, begränsad coverage eller skillnader mellan test och produktion.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64"/>
        <w:gridCol w:w="2464"/>
        <w:gridCol w:w="2464"/>
        <w:gridCol w:w="2464"/>
      </w:tblGrid>
      <w:tr>
        <w:tc>
          <w:tcPr>
            <w:tcW w:type="dxa" w:w="249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D9EAF7"/>
          </w:tcPr>
          <w:p>
            <w:pPr>
              <w:spacing w:after="40" w:before="40"/>
            </w:pPr>
            <w:r>
              <w:rPr>
                <w:rFonts w:ascii="Aptos" w:hAnsi="Aptos"/>
                <w:b/>
                <w:color w:val="1F4E79"/>
                <w:sz w:val="19"/>
              </w:rPr>
              <w:t>Kvarstående risk</w:t>
            </w:r>
          </w:p>
        </w:tc>
        <w:tc>
          <w:tcPr>
            <w:tcW w:type="dxa" w:w="2381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D9EAF7"/>
          </w:tcPr>
          <w:p>
            <w:pPr>
              <w:spacing w:after="40" w:before="40"/>
            </w:pPr>
            <w:r>
              <w:rPr>
                <w:rFonts w:ascii="Aptos" w:hAnsi="Aptos"/>
                <w:b/>
                <w:color w:val="1F4E79"/>
                <w:sz w:val="19"/>
              </w:rPr>
              <w:t>Konsekvens</w:t>
            </w:r>
          </w:p>
        </w:tc>
        <w:tc>
          <w:tcPr>
            <w:tcW w:type="dxa" w:w="1247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D9EAF7"/>
          </w:tcPr>
          <w:p>
            <w:pPr>
              <w:spacing w:after="40" w:before="40"/>
            </w:pPr>
            <w:r>
              <w:rPr>
                <w:rFonts w:ascii="Aptos" w:hAnsi="Aptos"/>
                <w:b/>
                <w:color w:val="1F4E79"/>
                <w:sz w:val="19"/>
              </w:rPr>
              <w:t>Risknivå</w:t>
            </w:r>
          </w:p>
        </w:tc>
        <w:tc>
          <w:tcPr>
            <w:tcW w:type="dxa" w:w="2835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D9EAF7"/>
          </w:tcPr>
          <w:p>
            <w:pPr>
              <w:spacing w:after="40" w:before="40"/>
            </w:pPr>
            <w:r>
              <w:rPr>
                <w:rFonts w:ascii="Aptos" w:hAnsi="Aptos"/>
                <w:b/>
                <w:color w:val="1F4E79"/>
                <w:sz w:val="19"/>
              </w:rPr>
              <w:t>Riskägare / accepterad av</w:t>
            </w:r>
          </w:p>
        </w:tc>
      </w:tr>
      <w:tr>
        <w:tc>
          <w:tcPr>
            <w:tcW w:type="dxa" w:w="249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before="40"/>
            </w:pPr>
            <w:r>
              <w:rPr>
                <w:rFonts w:ascii="Aptos" w:hAnsi="Aptos"/>
                <w:sz w:val="19"/>
              </w:rPr>
              <w:t>&lt;...&gt;</w:t>
            </w:r>
          </w:p>
        </w:tc>
        <w:tc>
          <w:tcPr>
            <w:tcW w:type="dxa" w:w="2381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before="40"/>
            </w:pPr>
            <w:r>
              <w:rPr>
                <w:rFonts w:ascii="Aptos" w:hAnsi="Aptos"/>
                <w:sz w:val="19"/>
              </w:rPr>
              <w:t>&lt;...&gt;</w:t>
            </w:r>
          </w:p>
        </w:tc>
        <w:tc>
          <w:tcPr>
            <w:tcW w:type="dxa" w:w="1247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before="40"/>
            </w:pPr>
            <w:r>
              <w:rPr>
                <w:rFonts w:ascii="Aptos" w:hAnsi="Aptos"/>
                <w:sz w:val="19"/>
              </w:rPr>
              <w:t>&lt;...&gt;</w:t>
            </w:r>
          </w:p>
        </w:tc>
        <w:tc>
          <w:tcPr>
            <w:tcW w:type="dxa" w:w="2835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before="40"/>
            </w:pPr>
            <w:r>
              <w:rPr>
                <w:rFonts w:ascii="Aptos" w:hAnsi="Aptos"/>
                <w:sz w:val="19"/>
              </w:rPr>
              <w:t>&lt;...&gt;</w:t>
            </w:r>
          </w:p>
        </w:tc>
      </w:tr>
      <w:tr>
        <w:tc>
          <w:tcPr>
            <w:tcW w:type="dxa" w:w="249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before="40"/>
            </w:pPr>
            <w:r>
              <w:rPr>
                <w:rFonts w:ascii="Aptos" w:hAnsi="Aptos"/>
                <w:sz w:val="19"/>
              </w:rPr>
              <w:t>&lt;...&gt;</w:t>
            </w:r>
          </w:p>
        </w:tc>
        <w:tc>
          <w:tcPr>
            <w:tcW w:type="dxa" w:w="2381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before="40"/>
            </w:pPr>
            <w:r>
              <w:rPr>
                <w:rFonts w:ascii="Aptos" w:hAnsi="Aptos"/>
                <w:sz w:val="19"/>
              </w:rPr>
              <w:t>&lt;...&gt;</w:t>
            </w:r>
          </w:p>
        </w:tc>
        <w:tc>
          <w:tcPr>
            <w:tcW w:type="dxa" w:w="1247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before="40"/>
            </w:pPr>
            <w:r>
              <w:rPr>
                <w:rFonts w:ascii="Aptos" w:hAnsi="Aptos"/>
                <w:sz w:val="19"/>
              </w:rPr>
              <w:t>&lt;...&gt;</w:t>
            </w:r>
          </w:p>
        </w:tc>
        <w:tc>
          <w:tcPr>
            <w:tcW w:type="dxa" w:w="2835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before="40"/>
            </w:pPr>
            <w:r>
              <w:rPr>
                <w:rFonts w:ascii="Aptos" w:hAnsi="Aptos"/>
                <w:sz w:val="19"/>
              </w:rPr>
              <w:t>&lt;...&gt;</w:t>
            </w:r>
          </w:p>
        </w:tc>
      </w:tr>
      <w:tr>
        <w:tc>
          <w:tcPr>
            <w:tcW w:type="dxa" w:w="249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before="40"/>
            </w:pPr>
            <w:r>
              <w:rPr>
                <w:rFonts w:ascii="Aptos" w:hAnsi="Aptos"/>
                <w:sz w:val="19"/>
              </w:rPr>
              <w:t>&lt;...&gt;</w:t>
            </w:r>
          </w:p>
        </w:tc>
        <w:tc>
          <w:tcPr>
            <w:tcW w:type="dxa" w:w="2381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before="40"/>
            </w:pPr>
            <w:r>
              <w:rPr>
                <w:rFonts w:ascii="Aptos" w:hAnsi="Aptos"/>
                <w:sz w:val="19"/>
              </w:rPr>
              <w:t>&lt;...&gt;</w:t>
            </w:r>
          </w:p>
        </w:tc>
        <w:tc>
          <w:tcPr>
            <w:tcW w:type="dxa" w:w="1247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before="40"/>
            </w:pPr>
            <w:r>
              <w:rPr>
                <w:rFonts w:ascii="Aptos" w:hAnsi="Aptos"/>
                <w:sz w:val="19"/>
              </w:rPr>
              <w:t>&lt;...&gt;</w:t>
            </w:r>
          </w:p>
        </w:tc>
        <w:tc>
          <w:tcPr>
            <w:tcW w:type="dxa" w:w="2835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before="40"/>
            </w:pPr>
            <w:r>
              <w:rPr>
                <w:rFonts w:ascii="Aptos" w:hAnsi="Aptos"/>
                <w:sz w:val="19"/>
              </w:rPr>
              <w:t>&lt;...&gt;</w:t>
            </w:r>
          </w:p>
        </w:tc>
      </w:tr>
    </w:tbl>
    <w:p/>
    <w:p>
      <w:pPr>
        <w:pStyle w:val="Heading1"/>
      </w:pPr>
      <w:r>
        <w:t>9. Slutsats</w:t>
      </w:r>
    </w:p>
    <w:p>
      <w:pPr>
        <w:spacing w:after="140"/>
      </w:pPr>
      <w:r>
        <w:rPr>
          <w:i/>
          <w:color w:val="595959"/>
          <w:sz w:val="19"/>
        </w:rPr>
        <w:t>Sammanfatta vad testningen visar om lösningens kvalitet och testmålen. Beskriv om Exit Criteria uppnåddes och vilka begränsningar som finns.</w:t>
      </w:r>
    </w:p>
    <w:p>
      <w:r>
        <w:t>&lt;Slutsats&gt;</w:t>
      </w:r>
    </w:p>
    <w:p/>
    <w:p>
      <w:pPr>
        <w:pStyle w:val="Heading1"/>
      </w:pPr>
      <w:r>
        <w:t>10. Rekommendation</w:t>
      </w:r>
    </w:p>
    <w:p>
      <w:pPr>
        <w:spacing w:after="140"/>
      </w:pPr>
      <w:r>
        <w:rPr>
          <w:i/>
          <w:color w:val="595959"/>
          <w:sz w:val="19"/>
        </w:rPr>
        <w:t>Ge en tydlig rekommendation baserad på testresultat och kvarstående risk. Exempel: GO, CONDITIONAL GO, NO-GO eller rekommenderade åtgärder efter release.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2381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EAF2F8"/>
          </w:tcPr>
          <w:p>
            <w:pPr>
              <w:spacing w:after="40" w:before="40"/>
            </w:pPr>
            <w:r>
              <w:rPr>
                <w:rFonts w:ascii="Aptos" w:hAnsi="Aptos"/>
                <w:b/>
                <w:sz w:val="19"/>
              </w:rPr>
              <w:t>Rekommendation</w:t>
            </w:r>
          </w:p>
        </w:tc>
        <w:tc>
          <w:tcPr>
            <w:tcW w:type="dxa" w:w="652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before="40"/>
            </w:pPr>
            <w:r>
              <w:rPr>
                <w:rFonts w:ascii="Aptos" w:hAnsi="Aptos"/>
                <w:sz w:val="19"/>
              </w:rPr>
              <w:t>&lt;GO / CONDITIONAL GO / NO-GO / annan&gt;</w:t>
            </w:r>
          </w:p>
        </w:tc>
      </w:tr>
      <w:tr>
        <w:tc>
          <w:tcPr>
            <w:tcW w:type="dxa" w:w="2381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EAF2F8"/>
          </w:tcPr>
          <w:p>
            <w:pPr>
              <w:spacing w:after="40" w:before="40"/>
            </w:pPr>
            <w:r>
              <w:rPr>
                <w:rFonts w:ascii="Aptos" w:hAnsi="Aptos"/>
                <w:b/>
                <w:sz w:val="19"/>
              </w:rPr>
              <w:t>Motivering</w:t>
            </w:r>
          </w:p>
        </w:tc>
        <w:tc>
          <w:tcPr>
            <w:tcW w:type="dxa" w:w="652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before="40"/>
            </w:pPr>
            <w:r>
              <w:rPr>
                <w:rFonts w:ascii="Aptos" w:hAnsi="Aptos"/>
                <w:sz w:val="19"/>
              </w:rPr>
              <w:t>&lt;Kort motivering utifrån risk&gt;</w:t>
            </w:r>
          </w:p>
        </w:tc>
      </w:tr>
      <w:tr>
        <w:tc>
          <w:tcPr>
            <w:tcW w:type="dxa" w:w="2381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EAF2F8"/>
          </w:tcPr>
          <w:p>
            <w:pPr>
              <w:spacing w:after="40" w:before="40"/>
            </w:pPr>
            <w:r>
              <w:rPr>
                <w:rFonts w:ascii="Aptos" w:hAnsi="Aptos"/>
                <w:b/>
                <w:sz w:val="19"/>
              </w:rPr>
              <w:t>Villkor / åtgärder</w:t>
            </w:r>
          </w:p>
        </w:tc>
        <w:tc>
          <w:tcPr>
            <w:tcW w:type="dxa" w:w="652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before="40"/>
            </w:pPr>
            <w:r>
              <w:rPr>
                <w:rFonts w:ascii="Aptos" w:hAnsi="Aptos"/>
                <w:sz w:val="19"/>
              </w:rPr>
              <w:t>&lt;Eventuella villkor eller uppföljning&gt;</w:t>
            </w:r>
          </w:p>
        </w:tc>
      </w:tr>
      <w:tr>
        <w:tc>
          <w:tcPr>
            <w:tcW w:type="dxa" w:w="2381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EAF2F8"/>
          </w:tcPr>
          <w:p>
            <w:pPr>
              <w:spacing w:after="40" w:before="40"/>
            </w:pPr>
            <w:r>
              <w:rPr>
                <w:rFonts w:ascii="Aptos" w:hAnsi="Aptos"/>
                <w:b/>
                <w:sz w:val="19"/>
              </w:rPr>
              <w:t>Ansvar / uppföljning</w:t>
            </w:r>
          </w:p>
        </w:tc>
        <w:tc>
          <w:tcPr>
            <w:tcW w:type="dxa" w:w="652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before="40"/>
            </w:pPr>
            <w:r>
              <w:rPr>
                <w:rFonts w:ascii="Aptos" w:hAnsi="Aptos"/>
                <w:sz w:val="19"/>
              </w:rPr>
              <w:t>&lt;Roll / datum&gt;</w:t>
            </w:r>
          </w:p>
        </w:tc>
      </w:tr>
    </w:tbl>
    <w:p/>
    <w:p>
      <w:pPr>
        <w:pStyle w:val="Heading1"/>
      </w:pPr>
      <w:r>
        <w:t>11. Godkännande / mottagare</w:t>
      </w:r>
    </w:p>
    <w:p>
      <w:pPr>
        <w:spacing w:after="140"/>
      </w:pPr>
      <w:r>
        <w:rPr>
          <w:i/>
          <w:color w:val="595959"/>
          <w:sz w:val="19"/>
        </w:rPr>
        <w:t>Dokumentera vid behov vilka roller som har tagit del av eller godkänt testrapporten.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64"/>
        <w:gridCol w:w="2464"/>
        <w:gridCol w:w="2464"/>
        <w:gridCol w:w="2464"/>
      </w:tblGrid>
      <w:tr>
        <w:tc>
          <w:tcPr>
            <w:tcW w:type="dxa" w:w="226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D9EAF7"/>
          </w:tcPr>
          <w:p>
            <w:pPr>
              <w:spacing w:after="40" w:before="40"/>
            </w:pPr>
            <w:r>
              <w:rPr>
                <w:rFonts w:ascii="Aptos" w:hAnsi="Aptos"/>
                <w:b/>
                <w:color w:val="1F4E79"/>
                <w:sz w:val="19"/>
              </w:rPr>
              <w:t>Roll</w:t>
            </w:r>
          </w:p>
        </w:tc>
        <w:tc>
          <w:tcPr>
            <w:tcW w:type="dxa" w:w="226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D9EAF7"/>
          </w:tcPr>
          <w:p>
            <w:pPr>
              <w:spacing w:after="40" w:before="40"/>
            </w:pPr>
            <w:r>
              <w:rPr>
                <w:rFonts w:ascii="Aptos" w:hAnsi="Aptos"/>
                <w:b/>
                <w:color w:val="1F4E79"/>
                <w:sz w:val="19"/>
              </w:rPr>
              <w:t>Namn</w:t>
            </w:r>
          </w:p>
        </w:tc>
        <w:tc>
          <w:tcPr>
            <w:tcW w:type="dxa" w:w="1701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D9EAF7"/>
          </w:tcPr>
          <w:p>
            <w:pPr>
              <w:spacing w:after="40" w:before="40"/>
            </w:pPr>
            <w:r>
              <w:rPr>
                <w:rFonts w:ascii="Aptos" w:hAnsi="Aptos"/>
                <w:b/>
                <w:color w:val="1F4E79"/>
                <w:sz w:val="19"/>
              </w:rPr>
              <w:t>Datum</w:t>
            </w:r>
          </w:p>
        </w:tc>
        <w:tc>
          <w:tcPr>
            <w:tcW w:type="dxa" w:w="2835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D9EAF7"/>
          </w:tcPr>
          <w:p>
            <w:pPr>
              <w:spacing w:after="40" w:before="40"/>
            </w:pPr>
            <w:r>
              <w:rPr>
                <w:rFonts w:ascii="Aptos" w:hAnsi="Aptos"/>
                <w:b/>
                <w:color w:val="1F4E79"/>
                <w:sz w:val="19"/>
              </w:rPr>
              <w:t>Kommentar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before="40"/>
            </w:pPr>
            <w:r>
              <w:rPr>
                <w:rFonts w:ascii="Aptos" w:hAnsi="Aptos"/>
                <w:sz w:val="19"/>
              </w:rPr>
              <w:t>&lt;...&gt;</w:t>
            </w:r>
          </w:p>
        </w:tc>
        <w:tc>
          <w:tcPr>
            <w:tcW w:type="dxa" w:w="226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before="40"/>
            </w:pPr>
            <w:r>
              <w:rPr>
                <w:rFonts w:ascii="Aptos" w:hAnsi="Aptos"/>
                <w:sz w:val="19"/>
              </w:rPr>
              <w:t>&lt;...&gt;</w:t>
            </w:r>
          </w:p>
        </w:tc>
        <w:tc>
          <w:tcPr>
            <w:tcW w:type="dxa" w:w="1701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before="40"/>
            </w:pPr>
            <w:r>
              <w:rPr>
                <w:rFonts w:ascii="Aptos" w:hAnsi="Aptos"/>
                <w:sz w:val="19"/>
              </w:rPr>
              <w:t>&lt;...&gt;</w:t>
            </w:r>
          </w:p>
        </w:tc>
        <w:tc>
          <w:tcPr>
            <w:tcW w:type="dxa" w:w="2835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before="40"/>
            </w:pPr>
            <w:r>
              <w:rPr>
                <w:rFonts w:ascii="Aptos" w:hAnsi="Aptos"/>
                <w:sz w:val="19"/>
              </w:rPr>
              <w:t>&lt;...&gt;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before="40"/>
            </w:pPr>
            <w:r>
              <w:rPr>
                <w:rFonts w:ascii="Aptos" w:hAnsi="Aptos"/>
                <w:sz w:val="19"/>
              </w:rPr>
              <w:t>&lt;...&gt;</w:t>
            </w:r>
          </w:p>
        </w:tc>
        <w:tc>
          <w:tcPr>
            <w:tcW w:type="dxa" w:w="226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before="40"/>
            </w:pPr>
            <w:r>
              <w:rPr>
                <w:rFonts w:ascii="Aptos" w:hAnsi="Aptos"/>
                <w:sz w:val="19"/>
              </w:rPr>
              <w:t>&lt;...&gt;</w:t>
            </w:r>
          </w:p>
        </w:tc>
        <w:tc>
          <w:tcPr>
            <w:tcW w:type="dxa" w:w="1701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before="40"/>
            </w:pPr>
            <w:r>
              <w:rPr>
                <w:rFonts w:ascii="Aptos" w:hAnsi="Aptos"/>
                <w:sz w:val="19"/>
              </w:rPr>
              <w:t>&lt;...&gt;</w:t>
            </w:r>
          </w:p>
        </w:tc>
        <w:tc>
          <w:tcPr>
            <w:tcW w:type="dxa" w:w="2835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before="40"/>
            </w:pPr>
            <w:r>
              <w:rPr>
                <w:rFonts w:ascii="Aptos" w:hAnsi="Aptos"/>
                <w:sz w:val="19"/>
              </w:rPr>
              <w:t>&lt;...&gt;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1020" w:right="1191" w:bottom="1020" w:left="119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87878"/>
        <w:sz w:val="16"/>
      </w:rPr>
      <w:t>Testrapport - &lt;Projekt / system&gt;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F4E79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12" Type="http://schemas.openxmlformats.org/officeDocument/2006/relationships/customXml" Target="../customXml/item4.xml"/><Relationship Id="rId2" Type="http://schemas.openxmlformats.org/officeDocument/2006/relationships/numbering" Target="numbering.xml"/><Relationship Id="rId6" Type="http://schemas.openxmlformats.org/officeDocument/2006/relationships/webSettings" Target="webSettings.xml"/><Relationship Id="rId1" Type="http://schemas.openxmlformats.org/officeDocument/2006/relationships/customXml" Target="../customXml/item1.xml"/><Relationship Id="rId11" Type="http://schemas.openxmlformats.org/officeDocument/2006/relationships/customXml" Target="../customXml/item3.xml"/><Relationship Id="rId5" Type="http://schemas.openxmlformats.org/officeDocument/2006/relationships/settings" Target="settings.xml"/><Relationship Id="rId10" Type="http://schemas.openxmlformats.org/officeDocument/2006/relationships/customXml" Target="../customXml/item2.xml"/><Relationship Id="rId4" Type="http://schemas.microsoft.com/office/2007/relationships/stylesWithEffects" Target="stylesWithEffec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96F1D93D52C15E428E0B03B0722DEDAE" ma:contentTypeVersion="11" ma:contentTypeDescription="Skapa ett nytt dokument." ma:contentTypeScope="" ma:versionID="564b2de7ccc88fd5949f87941320a600">
  <xsd:schema xmlns:xsd="http://www.w3.org/2001/XMLSchema" xmlns:xs="http://www.w3.org/2001/XMLSchema" xmlns:p="http://schemas.microsoft.com/office/2006/metadata/properties" xmlns:ns2="24291d65-39c8-441c-b562-77b05c520735" xmlns:ns3="a950e339-261f-4de2-88a4-c1e35f986a45" targetNamespace="http://schemas.microsoft.com/office/2006/metadata/properties" ma:root="true" ma:fieldsID="e3526345c2af67dd4177a010421a393f" ns2:_="" ns3:_="">
    <xsd:import namespace="24291d65-39c8-441c-b562-77b05c520735"/>
    <xsd:import namespace="a950e339-261f-4de2-88a4-c1e35f986a4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4291d65-39c8-441c-b562-77b05c52073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Bildmarkeringar" ma:readOnly="false" ma:fieldId="{5cf76f15-5ced-4ddc-b409-7134ff3c332f}" ma:taxonomyMulti="true" ma:sspId="a1e0213d-ec2a-484f-b77d-75d09db3927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950e339-261f-4de2-88a4-c1e35f986a45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7d62533a-7c46-43e3-8a65-6179e5923528}" ma:internalName="TaxCatchAll" ma:showField="CatchAllData" ma:web="a950e339-261f-4de2-88a4-c1e35f986a4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nehållstyp"/>
        <xsd:element ref="dc:title" minOccurs="0" maxOccurs="1" ma:index="4" ma:displayName="Rubrik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a950e339-261f-4de2-88a4-c1e35f986a45" xsi:nil="true"/>
    <lcf76f155ced4ddcb4097134ff3c332f xmlns="24291d65-39c8-441c-b562-77b05c520735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3203656E-1E54-4843-A844-D07EF9BF5D34}"/>
</file>

<file path=customXml/itemProps3.xml><?xml version="1.0" encoding="utf-8"?>
<ds:datastoreItem xmlns:ds="http://schemas.openxmlformats.org/officeDocument/2006/customXml" ds:itemID="{E35B2147-1CDB-4CB1-BE43-186A8F7BAD32}"/>
</file>

<file path=customXml/itemProps4.xml><?xml version="1.0" encoding="utf-8"?>
<ds:datastoreItem xmlns:ds="http://schemas.openxmlformats.org/officeDocument/2006/customXml" ds:itemID="{256C34AA-811F-4A29-81FC-18FB10EBEE8E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0x01010096F1D93D52C15E428E0B03B0722DEDAE</vt:lpwstr>
  </property>
</Properties>
</file>