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t>Objectives</w:t>
      </w:r>
      <w:r>
        <w:rPr>
          <w:rFonts w:hint="eastAsia"/>
          <w:lang w:val="en-US" w:eastAsia="zh-CN"/>
        </w:rPr>
        <w:t>:embed the face detention programme into an embed linux system</w:t>
      </w:r>
    </w:p>
    <w:p>
      <w:pPr>
        <w:rPr>
          <w:rFonts w:hint="eastAsia" w:eastAsiaTheme="minorEastAsia"/>
          <w:lang w:val="en-US" w:eastAsia="zh-CN"/>
        </w:rPr>
      </w:pPr>
      <w:r>
        <w:t>Th</w:t>
      </w:r>
      <w:r>
        <w:rPr>
          <w:rFonts w:hint="eastAsia"/>
          <w:lang w:val="en-US" w:eastAsia="zh-CN"/>
        </w:rPr>
        <w:t>e experiments are</w:t>
      </w:r>
      <w:r>
        <w:t xml:space="preserve"> to install </w:t>
      </w:r>
      <w:r>
        <w:rPr>
          <w:rFonts w:hint="eastAsia"/>
          <w:lang w:val="en-US" w:eastAsia="zh-CN"/>
        </w:rPr>
        <w:t xml:space="preserve">face detection software into </w:t>
      </w:r>
      <w:r>
        <w:t xml:space="preserve">a target system.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Review of this week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testing :</w:t>
      </w:r>
    </w:p>
    <w:p>
      <w:r>
        <w:t xml:space="preserve">The </w:t>
      </w:r>
      <w:r>
        <w:rPr>
          <w:rFonts w:hint="eastAsia"/>
          <w:lang w:val="en-US" w:eastAsia="zh-CN"/>
        </w:rPr>
        <w:t xml:space="preserve">week </w:t>
      </w:r>
      <w:r>
        <w:t xml:space="preserve"> begins with a </w:t>
      </w:r>
      <w:r>
        <w:rPr>
          <w:rFonts w:hint="eastAsia"/>
          <w:lang w:val="en-US" w:eastAsia="zh-CN"/>
        </w:rPr>
        <w:t xml:space="preserve">solution </w:t>
      </w:r>
      <w:r>
        <w:t xml:space="preserve"> of cross-compilation issues, then </w:t>
      </w:r>
      <w:r>
        <w:rPr>
          <w:rFonts w:hint="eastAsia"/>
          <w:lang w:val="en-US" w:eastAsia="zh-CN"/>
        </w:rPr>
        <w:t xml:space="preserve">breakdown </w:t>
      </w:r>
      <w:r>
        <w:t>what the components of a Linux system are and how they are put together. Both the building and the installation and configuration of the target system are covered.</w:t>
      </w:r>
    </w:p>
    <w:p>
      <w:pPr>
        <w:rPr>
          <w:rFonts w:hint="eastAsia" w:eastAsiaTheme="minorEastAsia"/>
          <w:lang w:val="en-US" w:eastAsia="zh-CN"/>
        </w:rPr>
      </w:pPr>
      <w:r>
        <w:t xml:space="preserve">The specific target discussed, </w:t>
      </w:r>
      <w:r>
        <w:rPr>
          <w:rFonts w:hint="eastAsia"/>
          <w:lang w:val="en-US" w:eastAsia="zh-CN"/>
        </w:rPr>
        <w:t>a Hisilicon H3516</w:t>
      </w:r>
      <w:r>
        <w:t xml:space="preserve">, imposes its own default boot and bring-up behaviors; </w:t>
      </w:r>
      <w:r>
        <w:rPr>
          <w:rFonts w:hint="eastAsia"/>
          <w:lang w:val="en-US" w:eastAsia="zh-CN"/>
        </w:rPr>
        <w:t xml:space="preserve">  </w:t>
      </w:r>
    </w:p>
    <w:p>
      <w:r>
        <w:t>Target</w:t>
      </w:r>
    </w:p>
    <w:p>
      <w:pPr>
        <w:rPr>
          <w:rFonts w:hint="eastAsia"/>
          <w:lang w:val="en-US" w:eastAsia="zh-CN"/>
        </w:rPr>
      </w:pPr>
      <w:r>
        <w:t xml:space="preserve">The target I chose is a </w:t>
      </w:r>
      <w:r>
        <w:rPr>
          <w:rFonts w:hint="eastAsia"/>
          <w:lang w:val="en-US" w:eastAsia="zh-CN"/>
        </w:rPr>
        <w:t>Hisilicon3516</w:t>
      </w:r>
      <w:r>
        <w:t xml:space="preserve"> (see </w:t>
      </w:r>
      <w:r>
        <w:fldChar w:fldCharType="begin"/>
      </w:r>
      <w:r>
        <w:instrText xml:space="preserve"> HYPERLINK "https://www.ibm.com/developerworks/linux/tutorials/l-embedded-distro/index.html" \l "artrelatedtopics" </w:instrText>
      </w:r>
      <w:r>
        <w:fldChar w:fldCharType="separate"/>
      </w:r>
      <w:r>
        <w:t>Related topics</w:t>
      </w:r>
      <w:r>
        <w:fldChar w:fldCharType="end"/>
      </w:r>
      <w:r>
        <w:t xml:space="preserve"> for more detail). This is a small embedded ARM system, with both built-in and removable flash storage, as well as a SATA controller. </w:t>
      </w:r>
      <w:r>
        <w:rPr>
          <w:rFonts w:hint="eastAsia"/>
          <w:lang w:val="en-US" w:eastAsia="zh-CN"/>
        </w:rPr>
        <w:t xml:space="preserve"> </w:t>
      </w:r>
    </w:p>
    <w:p>
      <w:r>
        <w:t>Architecture</w:t>
      </w:r>
    </w:p>
    <w:p>
      <w:pPr>
        <w:rPr>
          <w:rFonts w:hint="eastAsia"/>
          <w:lang w:val="en-US" w:eastAsia="zh-CN"/>
        </w:rPr>
      </w:pPr>
      <w:r>
        <w:t xml:space="preserve">ARM architecture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t>Cross-compilation</w:t>
      </w:r>
      <w:r>
        <w:rPr>
          <w:rFonts w:hint="eastAsia"/>
          <w:lang w:val="en-US" w:eastAsia="zh-CN"/>
        </w:rPr>
        <w:t>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IPcameras come with SDK and sample code with C++</w:t>
      </w:r>
    </w:p>
    <w:p>
      <w:r>
        <w:rPr>
          <w:rFonts w:hint="eastAsia"/>
          <w:lang w:val="en-US" w:eastAsia="zh-CN"/>
        </w:rPr>
        <w:t xml:space="preserve"> </w:t>
      </w:r>
      <w:r>
        <w:t>Obtaining cross-compilation tools</w:t>
      </w:r>
    </w:p>
    <w:p>
      <w:r>
        <w:t>Building the toolchain</w:t>
      </w:r>
    </w:p>
    <w:p>
      <w:r>
        <w:t>Using the toolchain</w:t>
      </w:r>
    </w:p>
    <w:p>
      <w:r>
        <w:t>Kernel setup</w:t>
      </w:r>
    </w:p>
    <w:p>
      <w:r>
        <w:t>Building the kernel</w:t>
      </w:r>
    </w:p>
    <w:p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9461E6"/>
    <w:rsid w:val="6F54765F"/>
    <w:rsid w:val="795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2021-03-05T14:52:50Z</dcterms:created>
  <dc:creator>g</dc:creator>
  <cp:lastModifiedBy>g</cp:lastModifiedBy>
  <dcterms:modified xsi:type="dcterms:W3CDTF">2021-03-05T15:06:28Z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