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SimHei"/>
          <w:lang w:val="en-US" w:eastAsia="zh-CN"/>
        </w:rPr>
      </w:pPr>
      <w:r>
        <w:rPr>
          <w:rFonts w:hint="eastAsia"/>
          <w:lang w:val="en-US" w:eastAsia="zh-CN"/>
        </w:rPr>
        <w:t>A,IP 摄像机选型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型号的选择：</w:t>
      </w:r>
    </w:p>
    <w:tbl>
      <w:tblPr>
        <w:tblStyle w:val="5"/>
        <w:tblW w:w="751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90"/>
        <w:gridCol w:w="4425"/>
      </w:tblGrid>
      <w:tr>
        <w:trPr>
          <w:trHeight w:val="168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DV-HIH3352R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 200FT, 1080P IR bullet IP Camera;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1/4 " Progressive Scan CMOS;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1920*1080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Video out:IP Interface(RJ45)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DC 12V;   IP66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Bracket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DV-HIH2492R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1080p High Definition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Metal indoor/outdoor dome IP Camera with IR 100FT distance;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1/2.5" Progressive Scan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1920*1080/30p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Video out: 1CH BNC,1CH Network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DC 12V;   IP66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5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D</w:t>
            </w:r>
            <w:r>
              <w:rPr>
                <w:rStyle w:val="8"/>
                <w:rFonts w:eastAsia="SimSun"/>
                <w:lang w:val="en-US" w:eastAsia="zh-CN" w:bidi="ar"/>
              </w:rPr>
              <w:t>V-HIL2334R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9"/>
                <w:rFonts w:eastAsia="SimSun"/>
                <w:lang w:val="en-US" w:eastAsia="zh-CN" w:bidi="ar"/>
              </w:rPr>
              <w:t>1/4" Omnivision 1.3 Megapixel CMOS Sensor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2 Megapixel HD Board Lens 3.6mm Lens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IR CUT Filter with Auto Switch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 xml:space="preserve">IR LED: </w:t>
            </w:r>
            <w:r>
              <w:rPr>
                <w:rStyle w:val="10"/>
                <w:lang w:val="en-US" w:eastAsia="zh-CN" w:bidi="ar"/>
              </w:rPr>
              <w:t>￠</w:t>
            </w:r>
            <w:r>
              <w:rPr>
                <w:rStyle w:val="9"/>
                <w:rFonts w:eastAsia="SimSun"/>
                <w:lang w:val="en-US" w:eastAsia="zh-CN" w:bidi="ar"/>
              </w:rPr>
              <w:t>5X24PCS,20M IR Range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Waterproof IP66 Camera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Advanced H.264 High profile compression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Support several servers, IP address, DDNS,FTP,SMTP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Support single, dual streams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Support iPhone, iPad, Android remote view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Support browsers: IE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Support connect to NVR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Reliablity and compatibility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>• Low streams and high resolution image</w:t>
            </w:r>
            <w:r>
              <w:rPr>
                <w:rStyle w:val="9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9"/>
                <w:rFonts w:eastAsia="SimSun"/>
                <w:lang w:val="en-US" w:eastAsia="zh-CN" w:bidi="ar"/>
              </w:rPr>
              <w:t xml:space="preserve">• Size: </w:t>
            </w:r>
            <w:r>
              <w:rPr>
                <w:rStyle w:val="10"/>
                <w:lang w:val="en-US" w:eastAsia="zh-CN" w:bidi="ar"/>
              </w:rPr>
              <w:t>￠</w:t>
            </w:r>
            <w:r>
              <w:rPr>
                <w:rStyle w:val="9"/>
                <w:rFonts w:eastAsia="SimSun"/>
                <w:lang w:val="en-US" w:eastAsia="zh-CN" w:bidi="ar"/>
              </w:rPr>
              <w:t>94 x 69(H) mm; Weight: 450g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DV-HIL-PTZ6492R-10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200" w:afterAutospacing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1/2.8" SONY CMOS 1.3 MP 4 inch indoor IP IR camera (NTSC, ceiling bracket, American standard adapter); A Remote Control for Pan, Tilt &amp; Zoom;10X;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DV-12V2A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B:RTSP 码流的获取：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OnVif协议的理解和RTSP 码流的组成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ONVif Manager 软件的设置和码流抓取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分别得到了相关ONViF摄像机的RTSP码流，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rtsp://110.102.1.77:554/user=admin_password=tlJwpbo6_channel=1_stream=0.sdp?real_stream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rtsp://110.102.1.157/user=admin_password=tlJwpbo6_channel=1_stream=0.sdp?real_stream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rtsp://110.102.1.220:554/user=admin_password=tlJwpbo6_channel=1_stream=0.sdp?real_stream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F148E"/>
    <w:multiLevelType w:val="singleLevel"/>
    <w:tmpl w:val="560F148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2E73"/>
    <w:rsid w:val="270861F0"/>
    <w:rsid w:val="399848C8"/>
    <w:rsid w:val="60782CF3"/>
    <w:rsid w:val="668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01"/>
    <w:basedOn w:val="6"/>
    <w:qFormat/>
    <w:uiPriority w:val="0"/>
    <w:rPr>
      <w:rFonts w:hint="eastAsia" w:ascii="SimSun" w:hAnsi="SimSun" w:eastAsia="SimSun" w:cs="SimSun"/>
      <w:color w:val="000000"/>
      <w:sz w:val="24"/>
      <w:szCs w:val="24"/>
      <w:u w:val="none"/>
    </w:rPr>
  </w:style>
  <w:style w:type="character" w:customStyle="1" w:styleId="8">
    <w:name w:val="font11"/>
    <w:basedOn w:val="6"/>
    <w:qFormat/>
    <w:uiPriority w:val="0"/>
    <w:rPr>
      <w:rFonts w:ascii="Arial" w:hAnsi="Arial" w:cs="Arial"/>
      <w:color w:val="000000"/>
      <w:sz w:val="20"/>
      <w:szCs w:val="20"/>
      <w:u w:val="none"/>
    </w:rPr>
  </w:style>
  <w:style w:type="character" w:customStyle="1" w:styleId="9">
    <w:name w:val="font21"/>
    <w:basedOn w:val="6"/>
    <w:uiPriority w:val="0"/>
    <w:rPr>
      <w:rFonts w:hint="default" w:ascii="Calibri" w:hAnsi="Calibri" w:cs="Calibri"/>
      <w:color w:val="000000"/>
      <w:sz w:val="18"/>
      <w:szCs w:val="18"/>
      <w:u w:val="none"/>
    </w:rPr>
  </w:style>
  <w:style w:type="character" w:customStyle="1" w:styleId="10">
    <w:name w:val="font31"/>
    <w:basedOn w:val="6"/>
    <w:qFormat/>
    <w:uiPriority w:val="0"/>
    <w:rPr>
      <w:rFonts w:hint="eastAsia" w:ascii="SimSun" w:hAnsi="SimSun" w:eastAsia="SimSun" w:cs="SimSu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2021-02-22T18:46:00Z</dcterms:created>
  <dc:creator>g</dc:creator>
  <cp:lastModifiedBy>g</cp:lastModifiedBy>
  <dcterms:modified xsi:type="dcterms:W3CDTF">2021-03-03T15:39:10Z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