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spacing w:line="552" w:lineRule="auto"/>
        <w:jc w:val="center"/>
      </w:pPr>
      <w:r>
        <w:rPr>
          <w:b/>
          <w:sz w:val="32"/>
        </w:rPr>
        <w:t>에너지 특별위원회 활동기간 연장의 건</w:t>
      </w:r>
    </w:p>
    <w:p>
      <w:pPr>
        <w:pStyle w:val="0"/>
        <w:widowControl w:val="off"/>
        <w:wordWrap w:val="1"/>
        <w:spacing w:line="552" w:lineRule="auto"/>
        <w:jc w:val="center"/>
        <w:rPr>
          <w:color w:val="000000"/>
          <w:spacing w:val="-24"/>
          <w:w w:val="95"/>
          <w:sz w:val="28"/>
        </w:rPr>
      </w:pPr>
    </w:p>
    <w:tbl>
      <w:tblPr>
        <w:tblOverlap w:val="never"/>
        <w:tblW w:w="929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73"/>
        <w:gridCol w:w="1388"/>
        <w:gridCol w:w="1506"/>
        <w:gridCol w:w="5328"/>
      </w:tblGrid>
      <w:tr>
        <w:trPr>
          <w:trHeight w:val="984"/>
        </w:trPr>
        <w:tc>
          <w:tcPr>
            <w:tcW w:w="10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sz w:val="28"/>
              </w:rPr>
              <w:t xml:space="preserve"> 의 안</w:t>
            </w:r>
          </w:p>
          <w:p>
            <w:pPr>
              <w:pStyle w:val="0"/>
              <w:widowControl w:val="off"/>
              <w:spacing w:line="312" w:lineRule="auto"/>
            </w:pPr>
            <w:r>
              <w:rPr>
                <w:sz w:val="28"/>
              </w:rPr>
              <w:t xml:space="preserve"> 번 호</w:t>
            </w:r>
          </w:p>
        </w:tc>
        <w:tc>
          <w:tcPr>
            <w:tcW w:w="13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2"/>
              <w:widowControl w:val="off"/>
              <w:wordWrap w:val="1"/>
              <w:spacing w:line="432" w:lineRule="auto"/>
              <w:jc w:val="center"/>
            </w:pPr>
            <w:r>
              <w:rPr/>
              <w:t>17817</w:t>
            </w:r>
          </w:p>
        </w:tc>
        <w:tc>
          <w:tcPr>
            <w:tcW w:w="1506" w:type="dxa"/>
            <w:tcBorders>
              <w:top w:val="none" w:color="000000" w:sz="2"/>
              <w:left w:val="single" w:color="000000" w:sz="3"/>
              <w:bottom w:val="none" w:color="000000" w:sz="3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28"/>
              </w:rPr>
            </w:pPr>
          </w:p>
        </w:tc>
        <w:tc>
          <w:tcPr>
            <w:tcW w:w="5328" w:type="dxa"/>
            <w:vMerge w:val="restart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top"/>
          </w:tcPr>
          <w:p>
            <w:pPr>
              <w:pStyle w:val="0"/>
              <w:widowControl w:val="off"/>
              <w:spacing w:before="100" w:line="432"/>
              <w:ind w:left="200" w:right="200"/>
            </w:pPr>
            <w:r>
              <w:rPr>
                <w:spacing w:val="3"/>
                <w:sz w:val="28"/>
              </w:rPr>
              <w:t xml:space="preserve">      동의연월일 : </w:t>
            </w:r>
            <w:r>
              <w:rPr>
                <w:sz w:val="28"/>
              </w:rPr>
              <w:t>2018. 12. 27.</w:t>
            </w:r>
          </w:p>
          <w:p>
            <w:pPr>
              <w:pStyle w:val="0"/>
              <w:widowControl w:val="off"/>
              <w:spacing w:line="432" w:lineRule="auto"/>
              <w:ind w:left="2023" w:right="169" w:hanging="1820"/>
            </w:pPr>
            <w:r>
              <w:rPr>
                <w:sz w:val="28"/>
              </w:rPr>
              <w:t xml:space="preserve">    </w:t>
            </w:r>
            <w:r>
              <w:rPr>
                <w:spacing w:val="4"/>
                <w:sz w:val="28"/>
              </w:rPr>
              <w:t xml:space="preserve">  동  의  자</w:t>
            </w:r>
            <w:r>
              <w:rPr>
                <w:sz w:val="28"/>
              </w:rPr>
              <w:t xml:space="preserve"> : 의       장</w:t>
            </w:r>
          </w:p>
        </w:tc>
      </w:tr>
      <w:tr>
        <w:trPr>
          <w:trHeight w:val="336"/>
        </w:trPr>
        <w:tc>
          <w:tcPr>
            <w:tcW w:w="1073" w:type="dxa"/>
            <w:tcBorders>
              <w:top w:val="single" w:color="000000" w:sz="3"/>
              <w:left w:val="none" w:color="000000" w:sz="2"/>
              <w:bottom w:val="none" w:color="000000" w:sz="3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28"/>
              </w:rPr>
            </w:pPr>
          </w:p>
        </w:tc>
        <w:tc>
          <w:tcPr>
            <w:tcW w:w="1388" w:type="dxa"/>
            <w:tcBorders>
              <w:top w:val="single" w:color="000000" w:sz="3"/>
              <w:left w:val="none" w:color="000000" w:sz="2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28"/>
              </w:rPr>
            </w:pPr>
          </w:p>
        </w:tc>
        <w:tc>
          <w:tcPr>
            <w:tcW w:w="1506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28"/>
              </w:rPr>
            </w:pPr>
          </w:p>
        </w:tc>
        <w:tc>
          <w:tcPr>
            <w:tcW w:w="5328" w:type="dxa"/>
            <w:vMerge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</w:tcPr>
          <w:p/>
        </w:tc>
      </w:tr>
      <w:tr>
        <w:trPr>
          <w:trHeight w:val="404"/>
        </w:trPr>
        <w:tc>
          <w:tcPr>
            <w:tcW w:w="1073" w:type="dxa"/>
            <w:tcBorders>
              <w:top w:val="none" w:color="000000" w:sz="3"/>
              <w:left w:val="none" w:color="000000" w:sz="2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28"/>
              </w:rPr>
            </w:pPr>
          </w:p>
        </w:tc>
        <w:tc>
          <w:tcPr>
            <w:tcW w:w="1388" w:type="dxa"/>
            <w:tcBorders>
              <w:top w:val="none" w:color="000000" w:sz="3"/>
              <w:left w:val="none" w:color="000000" w:sz="2"/>
              <w:bottom w:val="none" w:color="000000" w:sz="2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28"/>
              </w:rPr>
            </w:pPr>
          </w:p>
        </w:tc>
        <w:tc>
          <w:tcPr>
            <w:tcW w:w="1506" w:type="dxa"/>
            <w:tcBorders>
              <w:top w:val="none" w:color="000000" w:sz="3"/>
              <w:left w:val="none" w:color="000000" w:sz="3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28"/>
              </w:rPr>
            </w:pPr>
          </w:p>
        </w:tc>
        <w:tc>
          <w:tcPr>
            <w:tcW w:w="5328" w:type="dxa"/>
            <w:vMerge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</w:tcPr>
          <w:p/>
        </w:tc>
      </w:tr>
    </w:tbl>
    <w:p>
      <w:pPr>
        <w:pStyle w:val="0"/>
        <w:widowControl w:val="off"/>
        <w:wordWrap w:val="1"/>
        <w:spacing w:line="552" w:lineRule="auto"/>
        <w:jc w:val="center"/>
      </w:pPr>
    </w:p>
    <w:tbl>
      <w:tblPr>
        <w:tblpPr w:leftFromText="57" w:rightFromText="57" w:topFromText="57" w:bottomFromText="57" w:vertAnchor="text" w:horzAnchor="text" w:tblpXSpec="left" w:tblpYSpec="top"/>
        <w:tblOverlap w:val="overlap"/>
        <w:tblW w:w="107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78"/>
      </w:tblGrid>
      <w:tr>
        <w:trPr>
          <w:trHeight w:val="495"/>
        </w:trPr>
        <w:tc>
          <w:tcPr>
            <w:tcW w:w="1078" w:type="dxa"/>
            <w:tcBorders>
              <w:top w:val="none" w:color="000000" w:sz="2"/>
              <w:left w:val="none" w:color="000000" w:sz="2"/>
              <w:bottom w:val="double" w:color="000000" w:sz="4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b/>
                <w:sz w:val="28"/>
              </w:rPr>
              <w:t>주   문</w:t>
            </w:r>
          </w:p>
        </w:tc>
      </w:tr>
    </w:tbl>
    <w:p>
      <w:pPr>
        <w:pStyle w:val="22"/>
        <w:widowControl w:val="off"/>
      </w:pPr>
    </w:p>
    <w:p>
      <w:pPr>
        <w:pStyle w:val="17"/>
        <w:widowControl w:val="off"/>
        <w:ind w:firstLine="0"/>
      </w:pPr>
      <w:r>
        <w:rPr>
          <w:spacing w:val="6"/>
          <w:w w:val="97"/>
        </w:rPr>
        <w:t xml:space="preserve">  </w:t>
      </w:r>
      <w:r>
        <w:rPr>
          <w:spacing w:val="7"/>
          <w:w w:val="97"/>
        </w:rPr>
        <w:t xml:space="preserve">2018년 12월 31일 종료되는 </w:t>
      </w:r>
      <w:r>
        <w:rPr>
          <w:spacing w:val="7"/>
          <w:w w:val="97"/>
        </w:rPr>
        <w:t>「에너지</w:t>
      </w:r>
      <w:r>
        <w:rPr>
          <w:spacing w:val="7"/>
          <w:w w:val="97"/>
        </w:rPr>
        <w:t xml:space="preserve"> 특별위원회</w:t>
      </w:r>
      <w:r>
        <w:rPr>
          <w:spacing w:val="7"/>
          <w:w w:val="97"/>
        </w:rPr>
        <w:t>」의</w:t>
      </w:r>
      <w:r>
        <w:rPr>
          <w:spacing w:val="7"/>
          <w:w w:val="97"/>
        </w:rPr>
        <w:t xml:space="preserve"> 활동기</w:t>
      </w:r>
      <w:r>
        <w:rPr>
          <w:spacing w:val="6"/>
          <w:w w:val="97"/>
        </w:rPr>
        <w:t>간을 2019년 6월 30일까지로 연장한다.</w:t>
      </w:r>
    </w:p>
    <w:p>
      <w:pPr>
        <w:pStyle w:val="0"/>
        <w:widowControl w:val="off"/>
        <w:spacing w:line="552" w:lineRule="auto"/>
      </w:pPr>
      <w:r>
        <w:rPr>
          <w:spacing w:val="6"/>
          <w:w w:val="97"/>
          <w:sz w:val="28"/>
        </w:rPr>
        <w:t xml:space="preserve"> </w:t>
      </w:r>
    </w:p>
    <w:tbl>
      <w:tblPr>
        <w:tblpPr w:leftFromText="57" w:rightFromText="57" w:topFromText="57" w:bottomFromText="57" w:vertAnchor="text" w:horzAnchor="text" w:tblpXSpec="left" w:tblpYSpec="top"/>
        <w:tblOverlap w:val="overlap"/>
        <w:tblW w:w="130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05"/>
      </w:tblGrid>
      <w:tr>
        <w:trPr>
          <w:trHeight w:val="495"/>
        </w:trPr>
        <w:tc>
          <w:tcPr>
            <w:tcW w:w="1305" w:type="dxa"/>
            <w:tcBorders>
              <w:top w:val="none" w:color="000000" w:sz="2"/>
              <w:left w:val="none" w:color="000000" w:sz="2"/>
              <w:bottom w:val="double" w:color="000000" w:sz="4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b/>
                <w:sz w:val="28"/>
              </w:rPr>
              <w:t>제안이유</w:t>
            </w:r>
          </w:p>
        </w:tc>
      </w:tr>
    </w:tbl>
    <w:p>
      <w:pPr>
        <w:pStyle w:val="23"/>
        <w:widowControl w:val="off"/>
      </w:pPr>
    </w:p>
    <w:p>
      <w:pPr>
        <w:pStyle w:val="17"/>
        <w:widowControl w:val="off"/>
        <w:ind w:firstLine="0"/>
      </w:pPr>
      <w:r>
        <w:rPr>
          <w:spacing w:val="6"/>
          <w:w w:val="97"/>
        </w:rPr>
        <w:t xml:space="preserve">  에너지 분야의 현안 및 정책과 제3차 에너지기본계획 수립에 관한 사항을 논의하기 위하여 2018년 7월 </w:t>
      </w:r>
      <w:r>
        <w:rPr>
          <w:spacing w:val="6"/>
          <w:w w:val="97"/>
        </w:rPr>
        <w:t>「에너지</w:t>
      </w:r>
      <w:r>
        <w:rPr>
          <w:spacing w:val="6"/>
          <w:w w:val="97"/>
        </w:rPr>
        <w:t xml:space="preserve"> </w:t>
      </w:r>
      <w:r>
        <w:rPr>
          <w:spacing w:val="4"/>
          <w:w w:val="97"/>
        </w:rPr>
        <w:t>특별위원회」를</w:t>
      </w:r>
      <w:r>
        <w:rPr>
          <w:spacing w:val="4"/>
          <w:w w:val="97"/>
        </w:rPr>
        <w:t xml:space="preserve"> 구성하여 2018년 12월 31일까지</w:t>
      </w:r>
      <w:r>
        <w:rPr>
          <w:spacing w:val="6"/>
          <w:w w:val="97"/>
        </w:rPr>
        <w:t xml:space="preserve"> 활동하는 것으로 하였으나, 에너지와 관련된 현안 및 정책을 종합적으로 점검하고 제도개선 및 지원방안을 강구하며 제3차 에너지기본계획 수립 등에 대한 국회 차원의 논의가 계속될 필요가 있으므로 그 활동기간을 2019년 6월 30일까지로 연장하려는 것임.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627" w:right="1418" w:bottom="1627" w:left="1418" w:header="907" w:footer="907" w:gutter="0"/>
      <w:cols w:space="0"/>
    </w:sectPr>
  </w:body>
</w:document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5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85" w:after="85" w:line="396" w:lineRule="auto"/>
      <w:ind w:left="350" w:right="350" w:firstLine="0"/>
      <w:jc w:val="both"/>
      <w:textAlignment w:val="baseline"/>
    </w:pPr>
    <w:rPr>
      <w:rFonts w:ascii="한양신명조" w:eastAsia="한양신명조"/>
      <w:color w:val="000000"/>
      <w:spacing w:val="-5"/>
      <w:w w:val="95"/>
      <w:sz w:val="2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49" w:right="0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49" w:right="0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549" w:right="0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749" w:right="0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949" w:right="0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149" w:right="0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349" w:right="0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견고딕" w:eastAsia="한양견고딕"/>
      <w:color w:val="000000"/>
      <w:sz w:val="2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806"/>
        <w:tab w:val="left" w:leader="none" w:pos="1613"/>
        <w:tab w:val="left" w:leader="none" w:pos="2419"/>
        <w:tab w:val="left" w:leader="none" w:pos="3226"/>
        <w:tab w:val="left" w:leader="none" w:pos="4032"/>
        <w:tab w:val="left" w:leader="none" w:pos="4838"/>
        <w:tab w:val="left" w:leader="none" w:pos="5645"/>
        <w:tab w:val="left" w:leader="none" w:pos="6451"/>
        <w:tab w:val="left" w:leader="none" w:pos="7258"/>
        <w:tab w:val="left" w:leader="none" w:pos="8064"/>
        <w:tab w:val="left" w:leader="none" w:pos="8870"/>
        <w:tab w:val="left" w:leader="none" w:pos="10483"/>
        <w:tab w:val="left" w:leader="none" w:pos="11290"/>
        <w:tab w:val="left" w:leader="none" w:pos="12096"/>
        <w:tab w:val="left" w:leader="none" w:pos="12902"/>
        <w:tab w:val="left" w:leader="none" w:pos="13709"/>
        <w:tab w:val="left" w:leader="none" w:pos="14515"/>
        <w:tab w:val="left" w:leader="none" w:pos="15322"/>
        <w:tab w:val="left" w:leader="none" w:pos="16128"/>
        <w:tab w:val="left" w:leader="none" w:pos="16934"/>
        <w:tab w:val="left" w:leader="none" w:pos="17741"/>
        <w:tab w:val="left" w:leader="none" w:pos="18547"/>
        <w:tab w:val="left" w:leader="none" w:pos="19354"/>
        <w:tab w:val="left" w:leader="none" w:pos="20160"/>
        <w:tab w:val="left" w:leader="none" w:pos="20966"/>
        <w:tab w:val="left" w:leader="none" w:pos="21773"/>
        <w:tab w:val="left" w:leader="none" w:pos="22579"/>
        <w:tab w:val="left" w:leader="none" w:pos="23386"/>
        <w:tab w:val="left" w:leader="none" w:pos="24192"/>
        <w:tab w:val="left" w:leader="none" w:pos="24998"/>
        <w:tab w:val="left" w:leader="none" w:pos="25805"/>
      </w:tabs>
      <w:wordWrap w:val="1"/>
      <w:autoSpaceDE w:val="off"/>
      <w:autoSpaceDN w:val="off"/>
      <w:snapToGrid w:val="off"/>
      <w:spacing w:before="0" w:after="0" w:line="360" w:lineRule="auto"/>
      <w:ind w:left="0" w:right="200" w:firstLine="0"/>
      <w:jc w:val="right"/>
      <w:textAlignment w:val="baseline"/>
    </w:pPr>
    <w:rPr>
      <w:rFonts w:ascii="한양중고딕" w:eastAsia="한양중고딕"/>
      <w:color w:val="000000"/>
      <w:sz w:val="18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4" w:right="0" w:hanging="264"/>
      <w:jc w:val="both"/>
      <w:textAlignment w:val="baseline"/>
    </w:pPr>
    <w:rPr>
      <w:rFonts w:ascii="한양신명조" w:eastAsia="한양신명조"/>
      <w:color w:val="000000"/>
      <w:sz w:val="18"/>
    </w:rPr>
  </w:style>
  <w:style w:type="paragraph" w:styleId="12">
    <w:name w:val="그림캡션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styleId="13">
    <w:name w:val="표캡션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styleId="14">
    <w:name w:val="수식캡션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styleId="15">
    <w:name w:val="찾아보기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322"/>
        <w:tab w:val="left" w:leader="middleDot" w:pos="3730"/>
      </w:tabs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18"/>
    </w:rPr>
  </w:style>
  <w:style w:type="paragraph" w:styleId="16">
    <w:name w:val="제안이유 및 골자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552" w:lineRule="auto"/>
      <w:ind w:left="0" w:right="0" w:firstLine="0"/>
      <w:jc w:val="both"/>
      <w:textAlignment w:val="baseline"/>
    </w:pPr>
    <w:rPr>
      <w:rFonts w:ascii="한양그래픽" w:eastAsia="한양그래픽"/>
      <w:color w:val="000000"/>
      <w:sz w:val="28"/>
      <w:u w:val="single"/>
    </w:rPr>
  </w:style>
  <w:style w:type="paragraph" w:styleId="17">
    <w:name w:val="개정문 본문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552" w:lineRule="auto"/>
      <w:ind w:left="200" w:right="0" w:hanging="20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18">
    <w:name w:val="내용본문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28" w:lineRule="auto"/>
      <w:ind w:left="300" w:right="0" w:firstLine="30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19">
    <w:name w:val="○본분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700" w:right="0" w:hanging="40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0">
    <w:name w:val="법률제명등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552" w:lineRule="auto"/>
      <w:ind w:left="0" w:right="0" w:firstLine="0"/>
      <w:jc w:val="center"/>
      <w:textAlignment w:val="baseline"/>
    </w:pPr>
    <w:rPr>
      <w:rFonts w:ascii="한양그래픽" w:eastAsia="한양그래픽"/>
      <w:color w:val="000000"/>
      <w:sz w:val="32"/>
    </w:rPr>
  </w:style>
  <w:style w:type="paragraph" w:styleId="21">
    <w:name w:val="소제목GEN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552" w:lineRule="auto"/>
      <w:ind w:left="0" w:right="0" w:firstLine="0"/>
      <w:jc w:val="center"/>
      <w:textAlignment w:val="baseline"/>
    </w:pPr>
    <w:rPr>
      <w:rFonts w:ascii="한양신명조" w:eastAsia="한양신명조"/>
      <w:b/>
      <w:color w:val="000000"/>
      <w:sz w:val="32"/>
    </w:rPr>
  </w:style>
  <w:style w:type="paragraph" w:styleId="22">
    <w:name w:val="기본GEN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3">
    <w:name w:val="이유GEN"/>
    <w:uiPriority w:val="2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b/>
      <w:color w:val="000000"/>
      <w:sz w:val="28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0500.0500.10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정치개혁특별위원회구성결의안</dc:title>
  <cp:lastModifiedBy>wooil</cp:lastModifiedBy>
  <dcterms:created xsi:type="dcterms:W3CDTF">2004-01-05T05:50:33.546</dcterms:created>
  <dcterms:modified xsi:type="dcterms:W3CDTF">2018-12-27T08:21:26.609</dcterms:modified>
</cp:coreProperties>
</file>