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CF7E70" w14:paraId="1DA9E4DB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A3EE8A8" w14:textId="77777777" w:rsidR="00CF7E70" w:rsidRDefault="00F92C78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6A704FB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AE3142" w14:textId="77777777" w:rsidR="00CF7E70" w:rsidRDefault="00F92C7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42A4A9C3" w14:textId="77777777" w:rsidR="00CF7E70" w:rsidRDefault="00F92C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42117030" w14:textId="77777777" w:rsidR="00CF7E70" w:rsidRDefault="00F92C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3209ACD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8379D6D" w14:textId="77777777" w:rsidR="00CF7E70" w:rsidRDefault="00F92C7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89F2DB9" w14:textId="77777777" w:rsidR="00CF7E70" w:rsidRDefault="00F92C7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 Outlander</w:t>
            </w:r>
            <w:proofErr w:type="gramEnd"/>
            <w:r>
              <w:rPr>
                <w:rFonts w:hint="eastAsia"/>
                <w:b/>
                <w:bCs/>
                <w:sz w:val="18"/>
                <w:szCs w:val="18"/>
              </w:rPr>
              <w:t xml:space="preserve"> )</w:t>
            </w:r>
          </w:p>
        </w:tc>
      </w:tr>
      <w:tr w:rsidR="00CF7E70" w14:paraId="04D765DA" w14:textId="77777777">
        <w:trPr>
          <w:trHeight w:val="648"/>
        </w:trPr>
        <w:tc>
          <w:tcPr>
            <w:tcW w:w="1744" w:type="dxa"/>
            <w:vAlign w:val="center"/>
          </w:tcPr>
          <w:p w14:paraId="19BD6673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21008CC" w14:textId="376F9735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93030C">
              <w:rPr>
                <w:rFonts w:hint="eastAsia"/>
                <w:b/>
              </w:rPr>
              <w:t>30</w:t>
            </w:r>
          </w:p>
        </w:tc>
        <w:tc>
          <w:tcPr>
            <w:tcW w:w="1043" w:type="dxa"/>
            <w:vAlign w:val="center"/>
          </w:tcPr>
          <w:p w14:paraId="0C2E245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1361512" w14:textId="4D9EBBF3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985D17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9A061A">
              <w:rPr>
                <w:rFonts w:hint="eastAsia"/>
                <w:b/>
              </w:rPr>
              <w:t>12</w:t>
            </w:r>
            <w:r>
              <w:rPr>
                <w:rFonts w:hint="eastAsia"/>
                <w:b/>
              </w:rPr>
              <w:t>. ~ 2026.0</w:t>
            </w:r>
            <w:r w:rsidR="000C224B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985D17">
              <w:rPr>
                <w:rFonts w:hint="eastAsia"/>
                <w:b/>
              </w:rPr>
              <w:t>1</w:t>
            </w:r>
            <w:r w:rsidR="009A061A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72D33518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BA8C697" w14:textId="77777777" w:rsidR="00CF7E70" w:rsidRDefault="00F92C78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CF7E70" w14:paraId="2578AB5A" w14:textId="77777777">
        <w:trPr>
          <w:trHeight w:val="1266"/>
        </w:trPr>
        <w:tc>
          <w:tcPr>
            <w:tcW w:w="1744" w:type="dxa"/>
            <w:vAlign w:val="center"/>
          </w:tcPr>
          <w:p w14:paraId="566B0B4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39B72C9" w14:textId="7852EC76" w:rsidR="00CF7E70" w:rsidRDefault="00F92C7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985D17">
              <w:rPr>
                <w:rFonts w:hint="eastAsia"/>
                <w:b/>
              </w:rPr>
              <w:t xml:space="preserve">Ragdoll Physics </w:t>
            </w:r>
            <w:r w:rsidR="00052801">
              <w:rPr>
                <w:rFonts w:hint="eastAsia"/>
                <w:b/>
              </w:rPr>
              <w:t>디버깅 완료, 스킬 스크립트 설계 및 샘플 스킬 하나 구현</w:t>
            </w:r>
            <w:r w:rsidR="009A061A">
              <w:rPr>
                <w:rFonts w:hint="eastAsia"/>
                <w:b/>
              </w:rPr>
              <w:t>, shadow에 대해 light frustum culling 적용</w:t>
            </w:r>
          </w:p>
          <w:p w14:paraId="5D8F6F5F" w14:textId="5A2AE9B0" w:rsidR="00CF7E70" w:rsidRPr="008832D7" w:rsidRDefault="00F92C78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</w:t>
            </w:r>
            <w:r w:rsidR="003B18FD">
              <w:rPr>
                <w:b/>
              </w:rPr>
              <w:t xml:space="preserve"> </w:t>
            </w:r>
            <w:r w:rsidR="008832D7" w:rsidRPr="009C47C8">
              <w:rPr>
                <w:rFonts w:hint="eastAsia"/>
                <w:b/>
              </w:rPr>
              <w:t>S</w:t>
            </w:r>
            <w:r w:rsidR="008832D7" w:rsidRPr="009C47C8">
              <w:rPr>
                <w:b/>
              </w:rPr>
              <w:t xml:space="preserve">eparation force </w:t>
            </w:r>
            <w:r w:rsidR="008832D7" w:rsidRPr="009C47C8">
              <w:rPr>
                <w:rFonts w:hint="eastAsia"/>
                <w:b/>
              </w:rPr>
              <w:t>적용 방식 수정</w:t>
            </w:r>
            <w:r w:rsidR="008832D7">
              <w:rPr>
                <w:rFonts w:hint="eastAsia"/>
                <w:b/>
              </w:rPr>
              <w:t>,</w:t>
            </w:r>
            <w:r w:rsidR="008832D7">
              <w:rPr>
                <w:b/>
              </w:rPr>
              <w:t xml:space="preserve"> </w:t>
            </w:r>
            <w:r w:rsidR="008832D7" w:rsidRPr="007B17AD">
              <w:rPr>
                <w:b/>
              </w:rPr>
              <w:t xml:space="preserve">NPC </w:t>
            </w:r>
            <w:r w:rsidR="008832D7" w:rsidRPr="007B17AD">
              <w:rPr>
                <w:rFonts w:hint="eastAsia"/>
                <w:b/>
              </w:rPr>
              <w:t>반응 딜레이 시스템</w:t>
            </w:r>
            <w:r w:rsidR="008832D7">
              <w:rPr>
                <w:rFonts w:hint="eastAsia"/>
                <w:b/>
              </w:rPr>
              <w:t>,</w:t>
            </w:r>
            <w:r w:rsidR="008832D7">
              <w:rPr>
                <w:b/>
              </w:rPr>
              <w:t xml:space="preserve"> </w:t>
            </w:r>
            <w:r w:rsidR="008832D7" w:rsidRPr="008832D7">
              <w:rPr>
                <w:b/>
              </w:rPr>
              <w:t>고블린 시체 소멸 및 리스폰</w:t>
            </w:r>
            <w:r w:rsidR="008832D7">
              <w:rPr>
                <w:rFonts w:hint="eastAsia"/>
                <w:b/>
              </w:rPr>
              <w:t>,</w:t>
            </w:r>
            <w:r w:rsidR="008832D7">
              <w:rPr>
                <w:b/>
              </w:rPr>
              <w:t xml:space="preserve"> </w:t>
            </w:r>
            <w:r w:rsidR="008832D7" w:rsidRPr="007B17AD">
              <w:rPr>
                <w:rFonts w:hint="eastAsia"/>
                <w:b/>
              </w:rPr>
              <w:t>N</w:t>
            </w:r>
            <w:r w:rsidR="008832D7" w:rsidRPr="007B17AD">
              <w:rPr>
                <w:b/>
              </w:rPr>
              <w:t xml:space="preserve">PC AI </w:t>
            </w:r>
            <w:r w:rsidR="008832D7" w:rsidRPr="007B17AD">
              <w:rPr>
                <w:rFonts w:hint="eastAsia"/>
                <w:b/>
              </w:rPr>
              <w:t>시뮬레이터 전술-포위 구현</w:t>
            </w:r>
          </w:p>
          <w:p w14:paraId="62B06DFF" w14:textId="5343CB2C" w:rsidR="00CF7E70" w:rsidRDefault="00F92C78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F42BE7">
              <w:rPr>
                <w:rFonts w:hint="eastAsia"/>
                <w:b/>
                <w:bCs/>
                <w:szCs w:val="20"/>
              </w:rPr>
              <w:t>Shader Graph 대응 방법 추가, 궁수 이펙트 4종 추가</w:t>
            </w:r>
          </w:p>
        </w:tc>
      </w:tr>
    </w:tbl>
    <w:p w14:paraId="21525BC3" w14:textId="77777777" w:rsidR="00CF7E70" w:rsidRDefault="00CF7E70">
      <w:pPr>
        <w:rPr>
          <w:b/>
          <w:sz w:val="22"/>
        </w:rPr>
      </w:pPr>
    </w:p>
    <w:p w14:paraId="6F9706ED" w14:textId="77777777" w:rsidR="00CF7E70" w:rsidRDefault="00F92C78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0FF1B00E" w14:textId="77777777" w:rsidR="00CF7E70" w:rsidRDefault="00F92C78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2624B60B" w14:textId="5C983092" w:rsidR="00534BF8" w:rsidRDefault="00985D17" w:rsidP="0093030C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Ragdoll Physics 디버깅 </w:t>
      </w:r>
      <w:r w:rsidR="0093030C">
        <w:rPr>
          <w:rFonts w:hint="eastAsia"/>
          <w:sz w:val="22"/>
        </w:rPr>
        <w:t>완료</w:t>
      </w:r>
    </w:p>
    <w:p w14:paraId="7D6FAA3E" w14:textId="0621A0D2" w:rsidR="0093030C" w:rsidRDefault="0093030C" w:rsidP="0093030C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 w:rsidRPr="0093030C">
        <w:rPr>
          <w:sz w:val="22"/>
        </w:rPr>
        <w:t>H</w:t>
      </w:r>
      <w:r w:rsidRPr="0093030C">
        <w:rPr>
          <w:rFonts w:hint="eastAsia"/>
          <w:sz w:val="22"/>
        </w:rPr>
        <w:t>avok의 사례(</w:t>
      </w:r>
      <w:hyperlink r:id="rId7" w:history="1">
        <w:r w:rsidRPr="0093030C">
          <w:rPr>
            <w:rStyle w:val="a6"/>
            <w:sz w:val="22"/>
          </w:rPr>
          <w:t>https://www.havok.com/blog/how-havoks-constraint-solver-works-pgs-baumgarte/</w:t>
        </w:r>
      </w:hyperlink>
      <w:r w:rsidRPr="0093030C">
        <w:rPr>
          <w:rFonts w:hint="eastAsia"/>
          <w:sz w:val="22"/>
        </w:rPr>
        <w:t>), Open Dynamics Engine(</w:t>
      </w:r>
      <w:hyperlink r:id="rId8" w:anchor="sec_3_7_0" w:history="1">
        <w:r w:rsidRPr="0093030C">
          <w:rPr>
            <w:rStyle w:val="a6"/>
            <w:sz w:val="22"/>
          </w:rPr>
          <w:t>https://ode.org/ode-latest-userguide.html#sec_3_7_0</w:t>
        </w:r>
      </w:hyperlink>
      <w:r w:rsidRPr="0093030C">
        <w:rPr>
          <w:rFonts w:hint="eastAsia"/>
          <w:sz w:val="22"/>
        </w:rPr>
        <w:t>)의 사례</w:t>
      </w:r>
      <w:r>
        <w:rPr>
          <w:rFonts w:hint="eastAsia"/>
          <w:sz w:val="22"/>
        </w:rPr>
        <w:t>를 참고해 solver 수렴 방법 모색</w:t>
      </w:r>
    </w:p>
    <w:p w14:paraId="0BB9D468" w14:textId="4A31DCAF" w:rsidR="0093030C" w:rsidRDefault="0093030C" w:rsidP="0093030C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Constraint Force Mixing 적용</w:t>
      </w:r>
    </w:p>
    <w:p w14:paraId="790B9EAD" w14:textId="42BB9C68" w:rsidR="0093030C" w:rsidRDefault="0093030C" w:rsidP="0093030C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C</w:t>
      </w:r>
      <w:r>
        <w:rPr>
          <w:rFonts w:hint="eastAsia"/>
          <w:sz w:val="22"/>
        </w:rPr>
        <w:t>onstraint force를 적용할 때에는 effective mass(constraint에 유효한? 만큼 자유도가 반영된 관성이라 설명하는데, 깊게 이해하지는 못함)를 구해 사용하는데,</w:t>
      </w:r>
      <w:r>
        <w:rPr>
          <w:sz w:val="22"/>
        </w:rPr>
        <w:br/>
      </w:r>
      <w:r>
        <w:rPr>
          <w:rFonts w:hint="eastAsia"/>
          <w:sz w:val="22"/>
        </w:rPr>
        <w:t>effective mass 행렬의 대각 성분에 일정한 bias를 더함으로써</w:t>
      </w:r>
      <w:r w:rsidR="00F117DA">
        <w:rPr>
          <w:rFonts w:hint="eastAsia"/>
          <w:sz w:val="22"/>
        </w:rPr>
        <w:t xml:space="preserve"> 충격량을 완화한다.</w:t>
      </w:r>
      <w:r w:rsidR="00F117DA">
        <w:rPr>
          <w:sz w:val="22"/>
        </w:rPr>
        <w:br/>
      </w:r>
      <w:r w:rsidR="00F117DA">
        <w:rPr>
          <w:rFonts w:hint="eastAsia"/>
          <w:sz w:val="22"/>
        </w:rPr>
        <w:t>개별 constraint solving 완전히 rigid하지 않고 약간의 탄성을 가지도록 하는 효과를</w:t>
      </w:r>
      <w:r w:rsidR="00F117DA">
        <w:rPr>
          <w:sz w:val="22"/>
        </w:rPr>
        <w:br/>
      </w:r>
      <w:r w:rsidR="00F117DA">
        <w:rPr>
          <w:rFonts w:hint="eastAsia"/>
          <w:sz w:val="22"/>
        </w:rPr>
        <w:t>준다</w:t>
      </w:r>
    </w:p>
    <w:p w14:paraId="3BB3D1AC" w14:textId="260F9333" w:rsidR="00F117DA" w:rsidRDefault="00F117DA" w:rsidP="00F117DA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ODE에서 사용하는 Error Reduction Parameter의 경우 우리도 split impulse(solvePosition 함수에서 작용해주는 충격량)로 비슷한 구현을 하고 있음</w:t>
      </w:r>
    </w:p>
    <w:p w14:paraId="0747C3C3" w14:textId="326C2789" w:rsidR="00F117DA" w:rsidRDefault="00F117DA" w:rsidP="00F117DA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Havok에서 softening에 중점을 두는 것을 보고, 우리도 iteration마다 damping을 적용하여</w:t>
      </w:r>
      <w:r>
        <w:rPr>
          <w:sz w:val="22"/>
        </w:rPr>
        <w:br/>
      </w:r>
      <w:r>
        <w:rPr>
          <w:rFonts w:hint="eastAsia"/>
          <w:sz w:val="22"/>
        </w:rPr>
        <w:t>안정적으로 수렴할 수 있도록 함 (CFM이 개별 iteration에서 충격량 완화를 하는 것과는 달리, damping은 iteration이 계속될수록 앞선 iteration의 영향이 줄어드는 효과)</w:t>
      </w:r>
    </w:p>
    <w:p w14:paraId="71776454" w14:textId="10211B95" w:rsidR="00F117DA" w:rsidRDefault="00F117DA" w:rsidP="00F117DA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쿼터니언의 경우 q와 -q는 동일한 회전을 나타내는데, 쿼터니언으로부터 각도나 회전축</w:t>
      </w:r>
      <w:r>
        <w:rPr>
          <w:sz w:val="22"/>
        </w:rPr>
        <w:br/>
      </w:r>
      <w:r>
        <w:rPr>
          <w:rFonts w:hint="eastAsia"/>
          <w:sz w:val="22"/>
        </w:rPr>
        <w:t>추출할 때에는 축 방향을 뒤집거나 각도를 180도가 넘게 인식하는 등 side-effect가</w:t>
      </w:r>
      <w:r>
        <w:rPr>
          <w:sz w:val="22"/>
        </w:rPr>
        <w:br/>
      </w:r>
      <w:r>
        <w:rPr>
          <w:rFonts w:hint="eastAsia"/>
          <w:sz w:val="22"/>
        </w:rPr>
        <w:t xml:space="preserve">발생한다. 따라서, 쿼터니언으로부터 각도와 회전축을 추출할 때에는 </w:t>
      </w:r>
      <w:proofErr w:type="gramStart"/>
      <w:r>
        <w:rPr>
          <w:rFonts w:hint="eastAsia"/>
          <w:sz w:val="22"/>
        </w:rPr>
        <w:t>w &gt;</w:t>
      </w:r>
      <w:proofErr w:type="gramEnd"/>
      <w:r>
        <w:rPr>
          <w:rFonts w:hint="eastAsia"/>
          <w:sz w:val="22"/>
        </w:rPr>
        <w:t>= 0이도록</w:t>
      </w:r>
      <w:r>
        <w:rPr>
          <w:sz w:val="22"/>
        </w:rPr>
        <w:br/>
      </w:r>
      <w:r>
        <w:rPr>
          <w:rFonts w:hint="eastAsia"/>
          <w:sz w:val="22"/>
        </w:rPr>
        <w:t>조정을 하도록 한다.</w:t>
      </w:r>
    </w:p>
    <w:p w14:paraId="6DA61E02" w14:textId="23C4BEED" w:rsidR="00F117DA" w:rsidRDefault="00BD691C" w:rsidP="00F117DA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Hinge Joint의</w:t>
      </w:r>
      <w:r w:rsidR="00F117DA">
        <w:rPr>
          <w:rFonts w:hint="eastAsia"/>
          <w:sz w:val="22"/>
        </w:rPr>
        <w:t xml:space="preserve"> </w:t>
      </w:r>
      <w:r w:rsidRPr="00BD691C">
        <w:rPr>
          <w:sz w:val="22"/>
        </w:rPr>
        <w:t>Baumgarte</w:t>
      </w:r>
      <w:r>
        <w:rPr>
          <w:rFonts w:hint="eastAsia"/>
          <w:sz w:val="22"/>
        </w:rPr>
        <w:t xml:space="preserve"> bias의 부호가 반대였던 버그 수정</w:t>
      </w:r>
    </w:p>
    <w:p w14:paraId="135EB138" w14:textId="77777777" w:rsidR="00BD691C" w:rsidRDefault="00BD691C" w:rsidP="00F117DA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elf collision 구현</w:t>
      </w:r>
    </w:p>
    <w:p w14:paraId="3D78AC17" w14:textId="4BDB536D" w:rsidR="00BD691C" w:rsidRDefault="00BD691C" w:rsidP="00BD691C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서로 부모-자식 관계에 있는 ragdoll body는 joint constraint로 묶여있고 별도의 contact constraint를 발생시키지 않는 편이 안정적이다.</w:t>
      </w:r>
    </w:p>
    <w:p w14:paraId="3174E0A3" w14:textId="66343CA3" w:rsidR="00BD691C" w:rsidRDefault="00BD691C" w:rsidP="00BD691C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홉 수가 2를 초과하는 ragdoll </w:t>
      </w:r>
      <w:proofErr w:type="gramStart"/>
      <w:r>
        <w:rPr>
          <w:rFonts w:hint="eastAsia"/>
          <w:sz w:val="22"/>
        </w:rPr>
        <w:t>body들 끼리만</w:t>
      </w:r>
      <w:proofErr w:type="gramEnd"/>
      <w:r>
        <w:rPr>
          <w:rFonts w:hint="eastAsia"/>
          <w:sz w:val="22"/>
        </w:rPr>
        <w:t xml:space="preserve"> 충돌 처리를 하여 contact constraint를 생성하도록 구현했다.</w:t>
      </w:r>
    </w:p>
    <w:p w14:paraId="178642D1" w14:textId="21D47D22" w:rsidR="00BD691C" w:rsidRDefault="00BD691C" w:rsidP="00BD691C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일련의 과정 중 다음의 테스트 객체를 추가하여 디버깅</w:t>
      </w:r>
    </w:p>
    <w:p w14:paraId="7E575558" w14:textId="3443F2A2" w:rsidR="00BD691C" w:rsidRPr="00BD691C" w:rsidRDefault="00BD691C" w:rsidP="00BD691C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상체 휴머노이드 ragdoll</w:t>
      </w:r>
      <w:r>
        <w:rPr>
          <w:sz w:val="22"/>
        </w:rPr>
        <w:br/>
      </w:r>
      <w:r>
        <w:rPr>
          <w:rFonts w:hint="eastAsia"/>
          <w:noProof/>
          <w:sz w:val="22"/>
        </w:rPr>
        <w:drawing>
          <wp:inline distT="0" distB="0" distL="0" distR="0" wp14:anchorId="2DC00E37" wp14:editId="33EB4018">
            <wp:extent cx="4599878" cy="3600000"/>
            <wp:effectExtent l="0" t="0" r="0" b="635"/>
            <wp:docPr id="1430365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65973" name="그림 14303659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8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34C6" w14:textId="1133DE30" w:rsidR="00BD691C" w:rsidRDefault="00BD691C" w:rsidP="00BD691C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하체 휴머노이드 ragdoll</w:t>
      </w:r>
      <w:r>
        <w:rPr>
          <w:sz w:val="22"/>
        </w:rPr>
        <w:br/>
      </w:r>
      <w:r>
        <w:rPr>
          <w:noProof/>
          <w:sz w:val="22"/>
        </w:rPr>
        <w:drawing>
          <wp:inline distT="0" distB="0" distL="0" distR="0" wp14:anchorId="0DDF8D8A" wp14:editId="2B496CE9">
            <wp:extent cx="4645820" cy="3600000"/>
            <wp:effectExtent l="0" t="0" r="2540" b="635"/>
            <wp:docPr id="12070220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22073" name="그림 12070220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8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09FA" w14:textId="575B0D92" w:rsidR="00BD691C" w:rsidRDefault="00BD691C" w:rsidP="00BD691C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완전체 휴머노이드 ragdoll</w:t>
      </w:r>
      <w:r>
        <w:rPr>
          <w:sz w:val="22"/>
        </w:rPr>
        <w:br/>
      </w:r>
      <w:r>
        <w:rPr>
          <w:rFonts w:hint="eastAsia"/>
          <w:noProof/>
          <w:sz w:val="22"/>
        </w:rPr>
        <w:drawing>
          <wp:inline distT="0" distB="0" distL="0" distR="0" wp14:anchorId="5B248E07" wp14:editId="64DB2C3A">
            <wp:extent cx="4667113" cy="3600000"/>
            <wp:effectExtent l="0" t="0" r="635" b="635"/>
            <wp:docPr id="30903174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1740" name="그림 3090317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11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B5EC" w14:textId="30F760DB" w:rsidR="0094363D" w:rsidRDefault="0094363D" w:rsidP="0094363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 스크립트 설계 및 샘플 스킬 하나 구현</w:t>
      </w:r>
    </w:p>
    <w:p w14:paraId="38F76A0E" w14:textId="211AA438" w:rsidR="0079018C" w:rsidRDefault="0079018C" w:rsidP="0079018C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L</w:t>
      </w:r>
      <w:r>
        <w:rPr>
          <w:rFonts w:hint="eastAsia"/>
          <w:sz w:val="22"/>
        </w:rPr>
        <w:t>ua script를 이용해 타임라인 이벤트, 스킬 설정값들을 표현</w:t>
      </w:r>
    </w:p>
    <w:p w14:paraId="1D490EE5" w14:textId="20853B71" w:rsidR="0079018C" w:rsidRDefault="0079018C" w:rsidP="0079018C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게임 시작 시 스킬 스크립트들을 컴파일하고 table들을 추출해 실제 스킬을 정의</w:t>
      </w:r>
      <w:r>
        <w:rPr>
          <w:sz w:val="22"/>
        </w:rPr>
        <w:br/>
      </w:r>
      <w:r>
        <w:rPr>
          <w:rFonts w:hint="eastAsia"/>
          <w:sz w:val="22"/>
        </w:rPr>
        <w:t>및 VFX와 연결 수행</w:t>
      </w:r>
    </w:p>
    <w:p w14:paraId="469F4841" w14:textId="3C909A1E" w:rsidR="0079018C" w:rsidRDefault="0079018C" w:rsidP="0079018C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타임라인 이벤트로는 SpawnHitBox, DestroyHitBox, PlayAnimation, PlayVFX, SendGameplayEvent, ModifyStat, ApplyImpulse, CameraShake 등이 있음</w:t>
      </w:r>
    </w:p>
    <w:p w14:paraId="012803F8" w14:textId="4DB5FED0" w:rsidR="0079018C" w:rsidRDefault="0079018C" w:rsidP="0079018C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HitBox의 경우 그룹 및 그룹별 hit cooldown을 지정해 중복 피격 등을 방지</w:t>
      </w:r>
    </w:p>
    <w:p w14:paraId="6359D613" w14:textId="5111082F" w:rsidR="0079018C" w:rsidRDefault="0079018C" w:rsidP="0079018C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HitBox는 bone이나 vfx particle에 attach 가능하도록 구현, offset 지정 및</w:t>
      </w:r>
      <w:r>
        <w:rPr>
          <w:sz w:val="22"/>
        </w:rPr>
        <w:br/>
      </w:r>
      <w:r>
        <w:rPr>
          <w:rFonts w:hint="eastAsia"/>
          <w:sz w:val="22"/>
        </w:rPr>
        <w:t>회전 상속 등이 가능하며, onHit 정보로 적용할 데미지와 충격량이나 상태 변화를 표현</w:t>
      </w:r>
    </w:p>
    <w:p w14:paraId="3A845207" w14:textId="2F125BA8" w:rsidR="0079018C" w:rsidRDefault="0079018C" w:rsidP="0079018C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스킬은 중간에 interrupt 가능 여부 설정 가능(스킬 쓰다가 죽은 경우 등)</w:t>
      </w:r>
    </w:p>
    <w:p w14:paraId="15470D2B" w14:textId="504757AC" w:rsidR="0079018C" w:rsidRDefault="0079018C" w:rsidP="0079018C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몬스터의 공격 패턴도 똑같이 스킬 스크립트를 활용하여 구현할 예정</w:t>
      </w:r>
    </w:p>
    <w:p w14:paraId="7360FA0E" w14:textId="028661CF" w:rsidR="0094363D" w:rsidRDefault="0094363D" w:rsidP="0094363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hadow에 대해 light frustum culling 적용</w:t>
      </w:r>
    </w:p>
    <w:p w14:paraId="07919E5D" w14:textId="4039BC11" w:rsidR="0094363D" w:rsidRDefault="0094363D" w:rsidP="0094363D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shadow pass는 view frustum culling의 결과대로 렌더링을 수행하면 안됨.</w:t>
      </w:r>
      <w:r>
        <w:rPr>
          <w:sz w:val="22"/>
        </w:rPr>
        <w:br/>
      </w:r>
      <w:r>
        <w:rPr>
          <w:rFonts w:hint="eastAsia"/>
          <w:sz w:val="22"/>
        </w:rPr>
        <w:t>(물체가 카메라 뒤쪽에 있어 view frustum culling 대상이지만, 그림자가 앞으로 드리워</w:t>
      </w:r>
      <w:r>
        <w:rPr>
          <w:sz w:val="22"/>
        </w:rPr>
        <w:br/>
      </w:r>
      <w:r>
        <w:rPr>
          <w:rFonts w:hint="eastAsia"/>
          <w:sz w:val="22"/>
        </w:rPr>
        <w:t>그림자만 화면에 보이는 경우 있을 수 있음)</w:t>
      </w:r>
    </w:p>
    <w:p w14:paraId="6DD72DD0" w14:textId="4F11ACAE" w:rsidR="00CF7E70" w:rsidRPr="00A62217" w:rsidRDefault="0094363D" w:rsidP="00A62217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별도로 light frustum culling을 수행, 각 렌더링 파이프라인에선 shadow pass에서 cull되지 않은 draw event들, gbuffer pass에서 cull되지 않은 draw event들을 따로 저장해 사용</w:t>
      </w:r>
    </w:p>
    <w:p w14:paraId="7305643E" w14:textId="77777777" w:rsidR="00CF7E70" w:rsidRDefault="00F92C78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405F147D" w14:textId="148F8FF3" w:rsidR="002205D8" w:rsidRDefault="002205D8" w:rsidP="002205D8">
      <w:pPr>
        <w:ind w:leftChars="200" w:left="400"/>
        <w:jc w:val="lef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 w:rsidR="004F280D">
        <w:rPr>
          <w:rFonts w:hint="eastAsia"/>
          <w:b/>
          <w:bCs/>
          <w:sz w:val="18"/>
          <w:szCs w:val="20"/>
        </w:rPr>
        <w:t>Shader Graph 대응 방법 고안</w:t>
      </w:r>
    </w:p>
    <w:p w14:paraId="1AA1C8B1" w14:textId="47D16C48" w:rsidR="002205D8" w:rsidRDefault="004F280D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유니티 VFX 에셋을 사용하려 할 때 그 에셋이 Unity 시스템 중 하나인 Shader Graph를 사용한다면</w:t>
      </w:r>
      <w:r>
        <w:rPr>
          <w:sz w:val="18"/>
          <w:szCs w:val="20"/>
        </w:rPr>
        <w:br/>
      </w:r>
      <w:r>
        <w:rPr>
          <w:rFonts w:hint="eastAsia"/>
          <w:sz w:val="18"/>
          <w:szCs w:val="20"/>
        </w:rPr>
        <w:t>임포트하기 까다롭다.</w:t>
      </w:r>
    </w:p>
    <w:p w14:paraId="4B9CFA81" w14:textId="3B073EA9" w:rsidR="002205D8" w:rsidRDefault="004F280D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Hit, Muzzle 같이 평면적으로 보여도 괜찮은 이펙트들은 재생한 모습을 녹화를 해서 스프라이트로 만들어</w:t>
      </w:r>
      <w:r>
        <w:rPr>
          <w:sz w:val="18"/>
          <w:szCs w:val="20"/>
        </w:rPr>
        <w:br/>
      </w:r>
      <w:r>
        <w:rPr>
          <w:rFonts w:hint="eastAsia"/>
          <w:sz w:val="18"/>
          <w:szCs w:val="20"/>
        </w:rPr>
        <w:t>사용한다.</w:t>
      </w:r>
      <w:r w:rsidR="009361F8">
        <w:rPr>
          <w:rFonts w:hint="eastAsia"/>
          <w:sz w:val="18"/>
          <w:szCs w:val="20"/>
        </w:rPr>
        <w:t xml:space="preserve"> 이 방법을 bake한다고 표현한다.</w:t>
      </w:r>
    </w:p>
    <w:p w14:paraId="35ECF642" w14:textId="23851D6C" w:rsidR="009361F8" w:rsidRPr="009361F8" w:rsidRDefault="004F280D" w:rsidP="009361F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유니티의 Recorder를 이용해서 사용할 이펙트를 녹화했다.</w:t>
      </w:r>
    </w:p>
    <w:p w14:paraId="6042F649" w14:textId="77777777" w:rsidR="002205D8" w:rsidRDefault="002205D8" w:rsidP="002205D8">
      <w:pPr>
        <w:tabs>
          <w:tab w:val="num" w:pos="1120"/>
        </w:tabs>
        <w:ind w:left="1120"/>
        <w:jc w:val="left"/>
        <w:rPr>
          <w:sz w:val="18"/>
          <w:szCs w:val="20"/>
        </w:rPr>
      </w:pPr>
    </w:p>
    <w:p w14:paraId="03EF3D0B" w14:textId="60327954" w:rsidR="002205D8" w:rsidRDefault="002205D8" w:rsidP="002205D8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>
        <w:rPr>
          <w:b/>
          <w:bCs/>
          <w:sz w:val="18"/>
          <w:szCs w:val="20"/>
        </w:rPr>
        <w:t xml:space="preserve">. </w:t>
      </w:r>
      <w:r w:rsidR="00FE0B81">
        <w:rPr>
          <w:rFonts w:hint="eastAsia"/>
          <w:b/>
          <w:bCs/>
          <w:sz w:val="18"/>
          <w:szCs w:val="20"/>
        </w:rPr>
        <w:t>Arrow, Arrow Rain, Arrow Volley, EnergyExplosionArrow, Tornado Shot 추가</w:t>
      </w:r>
      <w:r>
        <w:rPr>
          <w:rFonts w:hint="eastAsia"/>
          <w:b/>
          <w:bCs/>
          <w:sz w:val="18"/>
          <w:szCs w:val="20"/>
        </w:rPr>
        <w:t xml:space="preserve"> </w:t>
      </w:r>
    </w:p>
    <w:p w14:paraId="637B5D5C" w14:textId="04AB0447" w:rsidR="002205D8" w:rsidRDefault="00FE0B81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기본 공격인 Arrow 이펙트를 추가했다.</w:t>
      </w:r>
    </w:p>
    <w:p w14:paraId="51D86630" w14:textId="47329043" w:rsidR="00FE0B81" w:rsidRDefault="00FE0B81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Arrow를 활용해 Arrow Rain과 Arrow Volley를 추가했다.</w:t>
      </w:r>
    </w:p>
    <w:p w14:paraId="04C0C90F" w14:textId="2D5AB834" w:rsidR="00FE0B81" w:rsidRDefault="00FE0B81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Bake한 이미지를 이용해 EnergyExplosionArrow 이펙트를 쉽게 추가했다. </w:t>
      </w:r>
    </w:p>
    <w:p w14:paraId="4DCE52E3" w14:textId="39BEBA12" w:rsidR="008A3351" w:rsidRPr="002205D8" w:rsidRDefault="008A3351" w:rsidP="00795A09">
      <w:pPr>
        <w:tabs>
          <w:tab w:val="num" w:pos="1120"/>
        </w:tabs>
        <w:ind w:left="1120"/>
        <w:jc w:val="left"/>
        <w:rPr>
          <w:sz w:val="18"/>
          <w:szCs w:val="20"/>
        </w:rPr>
      </w:pPr>
    </w:p>
    <w:p w14:paraId="59774530" w14:textId="77777777" w:rsidR="00CF7E70" w:rsidRDefault="00F92C78">
      <w:pPr>
        <w:jc w:val="left"/>
        <w:rPr>
          <w:sz w:val="28"/>
          <w:szCs w:val="32"/>
        </w:rPr>
      </w:pPr>
      <w:r>
        <w:rPr>
          <w:sz w:val="18"/>
          <w:szCs w:val="20"/>
        </w:rPr>
        <w:t xml:space="preserve"> </w:t>
      </w:r>
    </w:p>
    <w:p w14:paraId="4FA62AAA" w14:textId="77777777" w:rsidR="00CF7E70" w:rsidRDefault="00F92C78">
      <w:r>
        <w:br w:type="page"/>
      </w:r>
      <w:r>
        <w:rPr>
          <w:rFonts w:ascii="맑은 고딕" w:eastAsia="맑은 고딕" w:hAnsi="맑은 고딕" w:cs="맑은 고딕"/>
          <w:sz w:val="28"/>
        </w:rPr>
        <w:lastRenderedPageBreak/>
        <w:t>우상훈:</w:t>
      </w:r>
    </w:p>
    <w:p w14:paraId="4248265D" w14:textId="77777777" w:rsidR="003278D3" w:rsidRPr="009C47C8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9C47C8">
        <w:rPr>
          <w:rFonts w:hint="eastAsia"/>
          <w:b/>
        </w:rPr>
        <w:t>S</w:t>
      </w:r>
      <w:r w:rsidRPr="009C47C8">
        <w:rPr>
          <w:b/>
        </w:rPr>
        <w:t xml:space="preserve">eparation force </w:t>
      </w:r>
      <w:r w:rsidRPr="009C47C8">
        <w:rPr>
          <w:rFonts w:hint="eastAsia"/>
          <w:b/>
        </w:rPr>
        <w:t>적용 방식 수정</w:t>
      </w:r>
    </w:p>
    <w:p w14:paraId="64F48C15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proofErr w:type="gramStart"/>
      <w:r>
        <w:rPr>
          <w:rFonts w:hint="eastAsia"/>
        </w:rPr>
        <w:t>C</w:t>
      </w:r>
      <w:r>
        <w:t>hase /</w:t>
      </w:r>
      <w:proofErr w:type="gramEnd"/>
      <w:r>
        <w:t xml:space="preserve"> Return </w:t>
      </w:r>
      <w:r>
        <w:rPr>
          <w:rFonts w:hint="eastAsia"/>
        </w:rPr>
        <w:t>상태에서 분리 힘의 수직 성분만 적용하도록 수정하였다.</w:t>
      </w:r>
      <w:r>
        <w:br/>
      </w:r>
      <w:r>
        <w:rPr>
          <w:rFonts w:hint="eastAsia"/>
        </w:rPr>
        <w:t>추격 방향의 역방향 힘이 속도를 감소시키던 문제를 해결하였다.</w:t>
      </w:r>
      <w:r>
        <w:br/>
      </w:r>
      <w:r w:rsidRPr="002963CA">
        <w:t>NPC들이 서로 겹치려 할 경우 자연스럽게 밀어내며 이동하고, 정면 충돌 시 멈추는 대신 서로를 피해 지나가도록 개선하였다.</w:t>
      </w:r>
    </w:p>
    <w:p w14:paraId="14AEFAB7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A</w:t>
      </w:r>
      <w:r>
        <w:t xml:space="preserve">ttackWindup </w:t>
      </w:r>
      <w:r>
        <w:rPr>
          <w:rFonts w:hint="eastAsia"/>
        </w:rPr>
        <w:t>상태의 불필요한 방향 보정 로직을 제거했다.</w:t>
      </w:r>
      <w:r>
        <w:br/>
      </w:r>
      <w:r w:rsidRPr="00066F9A">
        <w:rPr>
          <w:rFonts w:hint="eastAsia"/>
        </w:rPr>
        <w:t>공격</w:t>
      </w:r>
      <w:r w:rsidRPr="00066F9A">
        <w:t xml:space="preserve"> 시전 중 NPC들의 방향이 부자연스럽게 틀어지는 현상을 개선하였다</w:t>
      </w:r>
      <w:r>
        <w:rPr>
          <w:rFonts w:hint="eastAsia"/>
        </w:rPr>
        <w:t>.</w:t>
      </w:r>
    </w:p>
    <w:p w14:paraId="17D50657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t xml:space="preserve">AttackRecover </w:t>
      </w:r>
      <w:r>
        <w:rPr>
          <w:rFonts w:hint="eastAsia"/>
        </w:rPr>
        <w:t>상태에선</w:t>
      </w:r>
    </w:p>
    <w:p w14:paraId="6260F27F" w14:textId="77777777" w:rsidR="003278D3" w:rsidRDefault="003278D3" w:rsidP="003278D3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>드리프트 처리와 과밀 판정을 분리하였다.</w:t>
      </w:r>
    </w:p>
    <w:p w14:paraId="3C43E97F" w14:textId="77777777" w:rsidR="003278D3" w:rsidRDefault="003278D3" w:rsidP="003278D3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>공격</w:t>
      </w:r>
      <w:r>
        <w:t xml:space="preserve"> 시전 중 매 틱 separation radius를 사용해 반발력을 계산하던 기존 방식은 NPC들이 과도하게 밀려나는 문제가 있었다.</w:t>
      </w:r>
      <w:r>
        <w:br/>
      </w:r>
      <w:r>
        <w:rPr>
          <w:rFonts w:hint="eastAsia"/>
        </w:rPr>
        <w:t>이를</w:t>
      </w:r>
      <w:r>
        <w:t xml:space="preserve"> 해결하기 위해 실제 몸 크기에 해당하는 body radius 기반의 최소 반발만 적용하여 자연스러운 움직임을 구현하였다.</w:t>
      </w:r>
      <w:r>
        <w:br/>
      </w:r>
      <w:r>
        <w:rPr>
          <w:rFonts w:hint="eastAsia"/>
        </w:rPr>
        <w:t>또한</w:t>
      </w:r>
      <w:r>
        <w:t xml:space="preserve"> AttackRecover 상태 종료 이후에만 separation radius를 이용해 밀집 여부를 판정하고, 필요 시 서로 밀어내도록 수정하였다.</w:t>
      </w:r>
    </w:p>
    <w:p w14:paraId="1461948A" w14:textId="77777777" w:rsidR="003278D3" w:rsidRPr="007B17AD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7B17AD">
        <w:rPr>
          <w:b/>
        </w:rPr>
        <w:t xml:space="preserve">NPC </w:t>
      </w:r>
      <w:r w:rsidRPr="007B17AD">
        <w:rPr>
          <w:rFonts w:hint="eastAsia"/>
          <w:b/>
        </w:rPr>
        <w:t>반응 딜레이 시스템</w:t>
      </w:r>
    </w:p>
    <w:tbl>
      <w:tblPr>
        <w:tblStyle w:val="a8"/>
        <w:tblpPr w:leftFromText="142" w:rightFromText="142" w:vertAnchor="text" w:horzAnchor="margin" w:tblpXSpec="center" w:tblpY="1546"/>
        <w:tblW w:w="0" w:type="auto"/>
        <w:tblLook w:val="04A0" w:firstRow="1" w:lastRow="0" w:firstColumn="1" w:lastColumn="0" w:noHBand="0" w:noVBand="1"/>
      </w:tblPr>
      <w:tblGrid>
        <w:gridCol w:w="3908"/>
        <w:gridCol w:w="3908"/>
      </w:tblGrid>
      <w:tr w:rsidR="003278D3" w14:paraId="7FEB246B" w14:textId="77777777" w:rsidTr="003278D3">
        <w:tc>
          <w:tcPr>
            <w:tcW w:w="3908" w:type="dxa"/>
          </w:tcPr>
          <w:p w14:paraId="7D8D705D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상태 전이</w:t>
            </w:r>
          </w:p>
        </w:tc>
        <w:tc>
          <w:tcPr>
            <w:tcW w:w="3908" w:type="dxa"/>
          </w:tcPr>
          <w:p w14:paraId="361C8A1C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딜레이</w:t>
            </w:r>
          </w:p>
        </w:tc>
      </w:tr>
      <w:tr w:rsidR="003278D3" w14:paraId="7C0E1F84" w14:textId="77777777" w:rsidTr="003278D3">
        <w:tc>
          <w:tcPr>
            <w:tcW w:w="3908" w:type="dxa"/>
          </w:tcPr>
          <w:p w14:paraId="7AE10B50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I</w:t>
            </w:r>
            <w:r>
              <w:t>dle -&gt; Chase</w:t>
            </w:r>
          </w:p>
        </w:tc>
        <w:tc>
          <w:tcPr>
            <w:tcW w:w="3908" w:type="dxa"/>
          </w:tcPr>
          <w:p w14:paraId="267BF260" w14:textId="77777777" w:rsidR="003278D3" w:rsidRDefault="003278D3" w:rsidP="003278D3">
            <w:r>
              <w:rPr>
                <w:rFonts w:hint="eastAsia"/>
              </w:rPr>
              <w:t>0</w:t>
            </w:r>
            <w:r>
              <w:t xml:space="preserve"> ~ 0.3</w:t>
            </w:r>
            <w:r>
              <w:rPr>
                <w:rFonts w:hint="eastAsia"/>
              </w:rPr>
              <w:t>초</w:t>
            </w:r>
          </w:p>
        </w:tc>
      </w:tr>
      <w:tr w:rsidR="003278D3" w14:paraId="10EFA174" w14:textId="77777777" w:rsidTr="003278D3">
        <w:tc>
          <w:tcPr>
            <w:tcW w:w="3908" w:type="dxa"/>
          </w:tcPr>
          <w:p w14:paraId="44DC1891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I</w:t>
            </w:r>
            <w:r>
              <w:t>dle -&gt; Investigate</w:t>
            </w:r>
          </w:p>
        </w:tc>
        <w:tc>
          <w:tcPr>
            <w:tcW w:w="3908" w:type="dxa"/>
          </w:tcPr>
          <w:p w14:paraId="4AA75834" w14:textId="77777777" w:rsidR="003278D3" w:rsidRDefault="003278D3" w:rsidP="003278D3">
            <w:pPr>
              <w:pStyle w:val="a3"/>
              <w:numPr>
                <w:ilvl w:val="0"/>
                <w:numId w:val="5"/>
              </w:numPr>
              <w:ind w:leftChars="0"/>
            </w:pPr>
            <w:r>
              <w:t>~ 2.0</w:t>
            </w:r>
            <w:r>
              <w:rPr>
                <w:rFonts w:hint="eastAsia"/>
              </w:rPr>
              <w:t>초</w:t>
            </w:r>
          </w:p>
        </w:tc>
      </w:tr>
    </w:tbl>
    <w:p w14:paraId="7A4114D9" w14:textId="4F84CEB4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t>Idle 상태의 NPC들이 동시에 반응하는 현상을 줄이기 위해 랜덤 반응 지연 시스템을</w:t>
      </w:r>
      <w:r>
        <w:br/>
        <w:t>추가하였다.</w:t>
      </w:r>
      <w:r>
        <w:br/>
      </w:r>
      <w:r>
        <w:rPr>
          <w:rFonts w:hint="eastAsia"/>
        </w:rPr>
        <w:t>이를</w:t>
      </w:r>
      <w:r>
        <w:t xml:space="preserve"> 통해 집단 행동의 기계적인 느낌을 완화하고 보다 자연스러운 반응 흐름을</w:t>
      </w:r>
      <w:r>
        <w:br/>
        <w:t>구현하였다.</w:t>
      </w:r>
      <w:r>
        <w:br/>
      </w:r>
      <w:r>
        <w:br/>
      </w:r>
      <w:r>
        <w:br/>
      </w:r>
    </w:p>
    <w:p w14:paraId="2DC9D027" w14:textId="77777777" w:rsidR="003278D3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7B17AD">
        <w:rPr>
          <w:rFonts w:hint="eastAsia"/>
          <w:b/>
        </w:rPr>
        <w:t>고블린 시체 소멸 및 리스폰</w:t>
      </w:r>
    </w:p>
    <w:p w14:paraId="324343CE" w14:textId="77777777" w:rsidR="003278D3" w:rsidRPr="007C668D" w:rsidRDefault="003278D3" w:rsidP="003278D3">
      <w:pPr>
        <w:pStyle w:val="a3"/>
        <w:numPr>
          <w:ilvl w:val="1"/>
          <w:numId w:val="4"/>
        </w:numPr>
        <w:ind w:leftChars="0"/>
      </w:pPr>
      <w:r w:rsidRPr="007C668D">
        <w:t>NPC 사망 이후 일정 시간</w:t>
      </w:r>
      <w:r>
        <w:rPr>
          <w:rFonts w:hint="eastAsia"/>
        </w:rPr>
        <w:t>(</w:t>
      </w:r>
      <w:r>
        <w:t>15</w:t>
      </w:r>
      <w:r>
        <w:rPr>
          <w:rFonts w:hint="eastAsia"/>
        </w:rPr>
        <w:t>초)</w:t>
      </w:r>
      <w:r w:rsidRPr="007C668D">
        <w:t>이 지나면 시체를 제거하고,</w:t>
      </w:r>
      <w:r>
        <w:br/>
      </w:r>
      <w:r w:rsidRPr="007C668D">
        <w:t>설정된 시간 후 스폰 위치에서 리스폰되도록 구현하였다.</w:t>
      </w:r>
    </w:p>
    <w:p w14:paraId="598D154B" w14:textId="77777777" w:rsidR="003278D3" w:rsidRPr="007B17AD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7B17AD">
        <w:rPr>
          <w:rFonts w:hint="eastAsia"/>
          <w:b/>
        </w:rPr>
        <w:t>N</w:t>
      </w:r>
      <w:r w:rsidRPr="007B17AD">
        <w:rPr>
          <w:b/>
        </w:rPr>
        <w:t xml:space="preserve">PC AI </w:t>
      </w:r>
      <w:r w:rsidRPr="007B17AD">
        <w:rPr>
          <w:rFonts w:hint="eastAsia"/>
          <w:b/>
        </w:rPr>
        <w:t>시뮬레이터 전술-포위 구현</w:t>
      </w:r>
    </w:p>
    <w:p w14:paraId="1476C7D3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 w:rsidRPr="00B835B7">
        <w:rPr>
          <w:rFonts w:hint="eastAsia"/>
        </w:rPr>
        <w:t>시뮬레이션</w:t>
      </w:r>
      <w:r w:rsidRPr="00B835B7">
        <w:t xml:space="preserve"> 시작 시 중간보스의 명령에 따라 각 Squad가 지정된 대형을</w:t>
      </w:r>
      <w:r>
        <w:br/>
      </w:r>
      <w:r w:rsidRPr="00B835B7">
        <w:t>형성하도록 구현하였다.</w:t>
      </w:r>
    </w:p>
    <w:p w14:paraId="21EA0767" w14:textId="77777777" w:rsidR="00DC0C37" w:rsidRDefault="003278D3" w:rsidP="00DC0C37">
      <w:pPr>
        <w:pStyle w:val="a3"/>
        <w:numPr>
          <w:ilvl w:val="1"/>
          <w:numId w:val="4"/>
        </w:numPr>
        <w:ind w:leftChars="0"/>
      </w:pPr>
      <w:r w:rsidRPr="00B835B7">
        <w:rPr>
          <w:rFonts w:hint="eastAsia"/>
        </w:rPr>
        <w:t>모든</w:t>
      </w:r>
      <w:r w:rsidRPr="00B835B7">
        <w:t xml:space="preserve"> Squad가 대형을 완료하면 중간보스가 플레이어에 대한 Chase 명령을 내리고, Squad 단위로 플레이어를 추격 및 공격하도록 구현하였다</w:t>
      </w:r>
      <w:r>
        <w:rPr>
          <w:rFonts w:hint="eastAsia"/>
        </w:rPr>
        <w:t>.</w:t>
      </w:r>
    </w:p>
    <w:p w14:paraId="343D5C9B" w14:textId="5D1CBCE1" w:rsidR="00CF7E70" w:rsidRPr="00DF1289" w:rsidRDefault="003278D3" w:rsidP="00DF1289">
      <w:pPr>
        <w:pStyle w:val="a3"/>
        <w:numPr>
          <w:ilvl w:val="1"/>
          <w:numId w:val="4"/>
        </w:numPr>
        <w:ind w:leftChars="0"/>
      </w:pPr>
      <w:r w:rsidRPr="001962DD">
        <w:rPr>
          <w:rFonts w:hint="eastAsia"/>
        </w:rPr>
        <w:t>중간보스의</w:t>
      </w:r>
      <w:r w:rsidRPr="001962DD">
        <w:t xml:space="preserve"> HP가 70% 미만이 되거나 특정 Squad의 생존 인원이 80% 이하로 감소할 경우, 전술 행동이 활성화되도록 구현하였다</w:t>
      </w:r>
      <w:r>
        <w:rPr>
          <w:rFonts w:hint="eastAsia"/>
        </w:rPr>
        <w:t>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CF7E70" w14:paraId="26B9CE08" w14:textId="77777777">
        <w:trPr>
          <w:trHeight w:val="875"/>
        </w:trPr>
        <w:tc>
          <w:tcPr>
            <w:tcW w:w="1555" w:type="dxa"/>
            <w:vAlign w:val="center"/>
          </w:tcPr>
          <w:p w14:paraId="31167F66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72244C5" w14:textId="77777777" w:rsidR="00CF7E70" w:rsidRDefault="00CF7E70">
            <w:pPr>
              <w:jc w:val="left"/>
            </w:pPr>
          </w:p>
        </w:tc>
        <w:tc>
          <w:tcPr>
            <w:tcW w:w="1559" w:type="dxa"/>
            <w:vAlign w:val="center"/>
          </w:tcPr>
          <w:p w14:paraId="08B515C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6124A51" w14:textId="77777777" w:rsidR="00CF7E70" w:rsidRDefault="00CF7E70">
            <w:pPr>
              <w:jc w:val="left"/>
            </w:pPr>
          </w:p>
        </w:tc>
      </w:tr>
      <w:tr w:rsidR="00CF7E70" w14:paraId="2FBD7A7A" w14:textId="77777777">
        <w:trPr>
          <w:trHeight w:val="590"/>
        </w:trPr>
        <w:tc>
          <w:tcPr>
            <w:tcW w:w="1555" w:type="dxa"/>
            <w:vAlign w:val="center"/>
          </w:tcPr>
          <w:p w14:paraId="4121E31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C12EA69" w14:textId="0626EC6F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534BF8">
              <w:rPr>
                <w:rFonts w:hint="eastAsia"/>
                <w:b/>
                <w:sz w:val="22"/>
              </w:rPr>
              <w:t>3</w:t>
            </w:r>
            <w:r w:rsidR="004B208E">
              <w:rPr>
                <w:rFonts w:hint="eastAsia"/>
                <w:b/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0CB7A94C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CE67257" w14:textId="003E6454" w:rsidR="00CF7E70" w:rsidRDefault="00F92C78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7846C7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534BF8">
              <w:rPr>
                <w:rFonts w:hint="eastAsia"/>
                <w:b/>
              </w:rPr>
              <w:t>1</w:t>
            </w:r>
            <w:r w:rsidR="004B208E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 ~ 2026.05.</w:t>
            </w:r>
            <w:r w:rsidR="004B208E"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.</w:t>
            </w:r>
          </w:p>
        </w:tc>
      </w:tr>
      <w:tr w:rsidR="00CF7E70" w14:paraId="6AE3039B" w14:textId="77777777">
        <w:trPr>
          <w:trHeight w:val="1520"/>
        </w:trPr>
        <w:tc>
          <w:tcPr>
            <w:tcW w:w="1555" w:type="dxa"/>
            <w:vAlign w:val="center"/>
          </w:tcPr>
          <w:p w14:paraId="1310725D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9001DAB" w14:textId="7416DEAE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A4429A">
              <w:rPr>
                <w:rFonts w:hint="eastAsia"/>
                <w:b/>
                <w:bCs/>
                <w:szCs w:val="20"/>
              </w:rPr>
              <w:t>나머지 전술 구현</w:t>
            </w:r>
          </w:p>
          <w:p w14:paraId="147F18B1" w14:textId="461389DC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4B208E">
              <w:rPr>
                <w:rFonts w:hint="eastAsia"/>
                <w:b/>
                <w:bCs/>
                <w:szCs w:val="20"/>
              </w:rPr>
              <w:t>스킬 추가 구현 및 몬스터 패턴 구현, 레벨 디자인, 네비메시 추출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>이종진: effect</w:t>
            </w:r>
          </w:p>
        </w:tc>
      </w:tr>
      <w:tr w:rsidR="00CF7E70" w14:paraId="20CAFCF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20E523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A73BF1A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6576FCBE" w14:textId="77777777" w:rsidR="00CF7E70" w:rsidRDefault="00CF7E70">
            <w:pPr>
              <w:jc w:val="left"/>
            </w:pPr>
          </w:p>
        </w:tc>
      </w:tr>
    </w:tbl>
    <w:p w14:paraId="265821F8" w14:textId="77777777" w:rsidR="00CF7E70" w:rsidRDefault="00CF7E70"/>
    <w:sectPr w:rsidR="00CF7E7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7E923" w14:textId="77777777" w:rsidR="00701F61" w:rsidRDefault="00701F61" w:rsidP="003B18FD">
      <w:pPr>
        <w:spacing w:after="0" w:line="240" w:lineRule="auto"/>
      </w:pPr>
      <w:r>
        <w:separator/>
      </w:r>
    </w:p>
  </w:endnote>
  <w:endnote w:type="continuationSeparator" w:id="0">
    <w:p w14:paraId="78AFFE51" w14:textId="77777777" w:rsidR="00701F61" w:rsidRDefault="00701F61" w:rsidP="003B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CA5E" w14:textId="77777777" w:rsidR="00701F61" w:rsidRDefault="00701F61" w:rsidP="003B18FD">
      <w:pPr>
        <w:spacing w:after="0" w:line="240" w:lineRule="auto"/>
      </w:pPr>
      <w:r>
        <w:separator/>
      </w:r>
    </w:p>
  </w:footnote>
  <w:footnote w:type="continuationSeparator" w:id="0">
    <w:p w14:paraId="5BA61D08" w14:textId="77777777" w:rsidR="00701F61" w:rsidRDefault="00701F61" w:rsidP="003B1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7FFFD0"/>
    <w:multiLevelType w:val="hybridMultilevel"/>
    <w:tmpl w:val="9258DD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734B"/>
    <w:multiLevelType w:val="hybridMultilevel"/>
    <w:tmpl w:val="C8F2AAB6"/>
    <w:lvl w:ilvl="0" w:tplc="ECC6FA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00A2E"/>
    <w:multiLevelType w:val="hybridMultilevel"/>
    <w:tmpl w:val="09988630"/>
    <w:lvl w:ilvl="0" w:tplc="F3DE144C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54107863">
    <w:abstractNumId w:val="1"/>
  </w:num>
  <w:num w:numId="2" w16cid:durableId="1036543306">
    <w:abstractNumId w:val="2"/>
  </w:num>
  <w:num w:numId="3" w16cid:durableId="8801478">
    <w:abstractNumId w:val="0"/>
  </w:num>
  <w:num w:numId="4" w16cid:durableId="1688870394">
    <w:abstractNumId w:val="3"/>
  </w:num>
  <w:num w:numId="5" w16cid:durableId="254019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70"/>
    <w:rsid w:val="00026C38"/>
    <w:rsid w:val="00032CBF"/>
    <w:rsid w:val="00052801"/>
    <w:rsid w:val="000C070C"/>
    <w:rsid w:val="000C20C2"/>
    <w:rsid w:val="000C224B"/>
    <w:rsid w:val="000E28ED"/>
    <w:rsid w:val="0010458B"/>
    <w:rsid w:val="0015747F"/>
    <w:rsid w:val="002205D8"/>
    <w:rsid w:val="00261E9D"/>
    <w:rsid w:val="002A4FE1"/>
    <w:rsid w:val="00306D95"/>
    <w:rsid w:val="003147C6"/>
    <w:rsid w:val="003278D3"/>
    <w:rsid w:val="003733D4"/>
    <w:rsid w:val="003B18FD"/>
    <w:rsid w:val="0040074D"/>
    <w:rsid w:val="0042665C"/>
    <w:rsid w:val="00480FAA"/>
    <w:rsid w:val="004B208E"/>
    <w:rsid w:val="004E0C47"/>
    <w:rsid w:val="004F280D"/>
    <w:rsid w:val="0052440F"/>
    <w:rsid w:val="00534BF8"/>
    <w:rsid w:val="0059745F"/>
    <w:rsid w:val="00630CD5"/>
    <w:rsid w:val="00701F61"/>
    <w:rsid w:val="007550CA"/>
    <w:rsid w:val="007846C7"/>
    <w:rsid w:val="0079018C"/>
    <w:rsid w:val="00795A09"/>
    <w:rsid w:val="00823ECD"/>
    <w:rsid w:val="008832D7"/>
    <w:rsid w:val="008A3351"/>
    <w:rsid w:val="0093030C"/>
    <w:rsid w:val="009361F8"/>
    <w:rsid w:val="0094363D"/>
    <w:rsid w:val="00985D17"/>
    <w:rsid w:val="009A061A"/>
    <w:rsid w:val="009A3BE5"/>
    <w:rsid w:val="009F09E4"/>
    <w:rsid w:val="00A4429A"/>
    <w:rsid w:val="00A50ACC"/>
    <w:rsid w:val="00A564DB"/>
    <w:rsid w:val="00A62217"/>
    <w:rsid w:val="00AA1AA1"/>
    <w:rsid w:val="00B852BB"/>
    <w:rsid w:val="00BD691C"/>
    <w:rsid w:val="00BE0118"/>
    <w:rsid w:val="00CB05AE"/>
    <w:rsid w:val="00CF7E70"/>
    <w:rsid w:val="00D5128A"/>
    <w:rsid w:val="00DA0D18"/>
    <w:rsid w:val="00DC0C37"/>
    <w:rsid w:val="00DE355E"/>
    <w:rsid w:val="00DF1289"/>
    <w:rsid w:val="00E436A2"/>
    <w:rsid w:val="00E6178F"/>
    <w:rsid w:val="00EF7664"/>
    <w:rsid w:val="00F117DA"/>
    <w:rsid w:val="00F42BE7"/>
    <w:rsid w:val="00F92C78"/>
    <w:rsid w:val="00FA11A7"/>
    <w:rsid w:val="00FE0B81"/>
    <w:rsid w:val="00FE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83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  <w:style w:type="table" w:customStyle="1" w:styleId="2">
    <w:name w:val="표 구분선2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3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semiHidden/>
    <w:unhideWhenUsed/>
    <w:rsid w:val="00930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de.org/ode-latest-userguide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avok.com/blog/how-havoks-constraint-solver-works-pgs-baumgart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2026-05-21T07:49:00Z</dcterms:modified>
  <cp:version>1300.0100.01</cp:version>
</cp:coreProperties>
</file>