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7F8DC0BD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E66423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DDA79A7" w:rsidR="00BF44B9" w:rsidRPr="007C7B2F" w:rsidRDefault="00E66423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2025.03.24. ~ 2025.03.30</w:t>
            </w:r>
            <w:r w:rsidR="00DC4580"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376B159C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9B4B5D">
              <w:rPr>
                <w:rFonts w:hint="eastAsia"/>
                <w:b/>
              </w:rPr>
              <w:t xml:space="preserve">유니티에서 우리가 사용할 애셋 애니메이션 테스트, </w:t>
            </w:r>
            <w:r w:rsidR="009B4B5D">
              <w:rPr>
                <w:rFonts w:hint="eastAsia"/>
                <w:b/>
                <w:bCs/>
                <w:szCs w:val="20"/>
              </w:rPr>
              <w:t>패킷 재조립 함수 버그 수정, BVH 충돌 처리 구현, 뷰 프러스텀 컬링 구현, Skeletal Mesh도 Export &amp; Import 가능하도록 수정, 애니메이션 설계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50DB7FFA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 : cascaded shadow map 버그 수정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25DE1A1B" w14:textId="62433A56" w:rsidR="00DC64F4" w:rsidRDefault="009B4B5D" w:rsidP="00DC64F4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유니티에서 우리가 사용할 애셋 애니메이션 테스트</w:t>
      </w:r>
    </w:p>
    <w:p w14:paraId="7C0EE316" w14:textId="124857A1" w:rsidR="000C6D8F" w:rsidRDefault="000C6D8F" w:rsidP="000C6D8F">
      <w:pPr>
        <w:pStyle w:val="a4"/>
        <w:numPr>
          <w:ilvl w:val="1"/>
          <w:numId w:val="28"/>
        </w:numPr>
        <w:ind w:leftChars="0"/>
      </w:pPr>
      <w:r>
        <w:rPr>
          <w:rFonts w:hint="eastAsia"/>
        </w:rPr>
        <w:t>애셋 업로더가 애셋을 너무 열심히 만들어서 커스터마이징 가능한 포인트가 너무 많음.</w:t>
      </w:r>
      <w:r>
        <w:br/>
      </w:r>
      <w:r>
        <w:rPr>
          <w:rFonts w:hint="eastAsia"/>
        </w:rPr>
        <w:t>알아서 해주면 좋겠는데 메시랑 재질, 애니메이션을 직접 달아야 함.</w:t>
      </w:r>
    </w:p>
    <w:p w14:paraId="5440283B" w14:textId="29FABB56" w:rsidR="000C6D8F" w:rsidRDefault="000C6D8F" w:rsidP="000C6D8F">
      <w:pPr>
        <w:pStyle w:val="a4"/>
        <w:numPr>
          <w:ilvl w:val="1"/>
          <w:numId w:val="28"/>
        </w:numPr>
        <w:ind w:leftChars="0"/>
      </w:pPr>
      <w:r>
        <w:rPr>
          <w:rFonts w:hint="eastAsia"/>
        </w:rPr>
        <w:t>애셋 업로더의 문서화를 참고하여 프리팹을 만드는 데 성공</w:t>
      </w:r>
    </w:p>
    <w:p w14:paraId="5A7AC949" w14:textId="3A014CBB" w:rsidR="000C6D8F" w:rsidRDefault="000C6D8F" w:rsidP="000C6D8F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패킷 재조립 함수 버그 수정</w:t>
      </w:r>
    </w:p>
    <w:p w14:paraId="3F46A0B4" w14:textId="676C14C1" w:rsidR="000C6D8F" w:rsidRDefault="000C6D8F" w:rsidP="000C6D8F">
      <w:pPr>
        <w:pStyle w:val="a4"/>
        <w:numPr>
          <w:ilvl w:val="1"/>
          <w:numId w:val="28"/>
        </w:numPr>
        <w:ind w:leftChars="0"/>
      </w:pPr>
      <w:r>
        <w:rPr>
          <w:rFonts w:hint="eastAsia"/>
        </w:rPr>
        <w:t>재조립을 해야 할 시, recv buffer에 offset을 주어서 해당 위치로 데이터가 전달되도록 하는데,</w:t>
      </w:r>
      <w:r>
        <w:br/>
      </w:r>
      <w:r>
        <w:rPr>
          <w:rFonts w:hint="eastAsia"/>
        </w:rPr>
        <w:t>그만큼 recv buffer의 크기는 작아졌다고 기록해야 함에도 그러지 않았음. =&gt; 수정</w:t>
      </w:r>
    </w:p>
    <w:p w14:paraId="3029A3C8" w14:textId="424F0354" w:rsidR="000C6D8F" w:rsidRDefault="000C6D8F" w:rsidP="000C6D8F">
      <w:pPr>
        <w:pStyle w:val="a4"/>
        <w:numPr>
          <w:ilvl w:val="1"/>
          <w:numId w:val="28"/>
        </w:numPr>
        <w:ind w:leftChars="0"/>
        <w:rPr>
          <w:rFonts w:hint="eastAsia"/>
        </w:rPr>
      </w:pPr>
      <w:r>
        <w:rPr>
          <w:rFonts w:hint="eastAsia"/>
        </w:rPr>
        <w:t>재조립을 통해 패킷을 만들었을 시, 현재 패킷에서 읽은 만큼만 버퍼 포인터를 전진시켜야 하는데</w:t>
      </w:r>
      <w:r>
        <w:br/>
      </w:r>
      <w:r>
        <w:rPr>
          <w:rFonts w:hint="eastAsia"/>
        </w:rPr>
        <w:t>버퍼 포인터를 무조건 패킷 크기만큼 전진시켰음. =&gt; 수정</w:t>
      </w:r>
    </w:p>
    <w:p w14:paraId="1F55E70C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void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Session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recvPackets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() {</w:t>
      </w:r>
    </w:p>
    <w:p w14:paraId="3D8D7DB8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auto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wsaBuf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WSABUF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781CC4D2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.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len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static_cast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ULONG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&gt;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-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),</w:t>
      </w:r>
    </w:p>
    <w:p w14:paraId="02B7A959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.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buf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data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</w:p>
    <w:p w14:paraId="5AE874F3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    };</w:t>
      </w:r>
    </w:p>
    <w:p w14:paraId="22DB8245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5A216270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auto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sock_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WSARecvUc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std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views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single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wsaBuf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));</w:t>
      </w:r>
    </w:p>
    <w:p w14:paraId="4DCA4691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64020762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C586C0"/>
          <w:kern w:val="0"/>
          <w:sz w:val="21"/>
          <w:szCs w:val="21"/>
        </w:rPr>
        <w:t>if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!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{ </w:t>
      </w:r>
      <w:r w:rsidRPr="000C6D8F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 }</w:t>
      </w:r>
    </w:p>
    <w:p w14:paraId="3CE22B38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4BA0DD68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std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cout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&lt;&lt;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CE9178"/>
          <w:kern w:val="0"/>
          <w:sz w:val="21"/>
          <w:szCs w:val="21"/>
        </w:rPr>
        <w:t>"Received "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&lt;&lt;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value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&lt;&lt;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CE9178"/>
          <w:kern w:val="0"/>
          <w:sz w:val="21"/>
          <w:szCs w:val="21"/>
        </w:rPr>
        <w:t>" bytes</w:t>
      </w:r>
      <w:r w:rsidRPr="000C6D8F">
        <w:rPr>
          <w:rFonts w:ascii="Consolas" w:eastAsia="굴림" w:hAnsi="Consolas" w:cs="굴림"/>
          <w:color w:val="D7BA7D"/>
          <w:kern w:val="0"/>
          <w:sz w:val="21"/>
          <w:szCs w:val="21"/>
        </w:rPr>
        <w:t>\n</w:t>
      </w:r>
      <w:r w:rsidRPr="000C6D8F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755AC55B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auto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readOffset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B5CEA8"/>
          <w:kern w:val="0"/>
          <w:sz w:val="21"/>
          <w:szCs w:val="21"/>
        </w:rPr>
        <w:t>0u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36522773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08C03621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6A9955"/>
          <w:kern w:val="0"/>
          <w:sz w:val="21"/>
          <w:szCs w:val="21"/>
        </w:rPr>
        <w:t>    // recvOffset_ + recvSize.value() represents</w:t>
      </w:r>
    </w:p>
    <w:p w14:paraId="50E9512D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6A9955"/>
          <w:kern w:val="0"/>
          <w:sz w:val="21"/>
          <w:szCs w:val="21"/>
        </w:rPr>
        <w:t>    // previously received bytes + currently received bytes</w:t>
      </w:r>
    </w:p>
    <w:p w14:paraId="21DC063D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C6D8F">
        <w:rPr>
          <w:rFonts w:ascii="Consolas" w:eastAsia="굴림" w:hAnsi="Consolas" w:cs="굴림"/>
          <w:color w:val="C586C0"/>
          <w:kern w:val="0"/>
          <w:sz w:val="21"/>
          <w:szCs w:val="21"/>
        </w:rPr>
        <w:t>while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value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&gt;=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sizeof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std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uint16_t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)) {</w:t>
      </w:r>
      <w:r w:rsidRPr="000C6D8F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 // at least it should be able to receive packet size</w:t>
      </w:r>
    </w:p>
    <w:p w14:paraId="10E8124D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const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auto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requiredSize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reinterpret_cast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0C6D8F">
        <w:rPr>
          <w:rFonts w:ascii="Consolas" w:eastAsia="굴림" w:hAnsi="Consolas" w:cs="굴림"/>
          <w:color w:val="569CD6"/>
          <w:kern w:val="0"/>
          <w:sz w:val="21"/>
          <w:szCs w:val="21"/>
        </w:rPr>
        <w:t>const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Packet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*&gt;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data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readOffset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)-&gt;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3212DA08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18433861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 xml:space="preserve">        </w:t>
      </w:r>
      <w:r w:rsidRPr="000C6D8F">
        <w:rPr>
          <w:rFonts w:ascii="Consolas" w:eastAsia="굴림" w:hAnsi="Consolas" w:cs="굴림"/>
          <w:color w:val="C586C0"/>
          <w:kern w:val="0"/>
          <w:sz w:val="21"/>
          <w:szCs w:val="21"/>
        </w:rPr>
        <w:t>if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value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requiredSize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 {</w:t>
      </w:r>
    </w:p>
    <w:p w14:paraId="65D6A20D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6A9955"/>
          <w:kern w:val="0"/>
          <w:sz w:val="21"/>
          <w:szCs w:val="21"/>
        </w:rPr>
        <w:t>            // packet fragmentized, reassemble required.</w:t>
      </w:r>
    </w:p>
    <w:p w14:paraId="6B990C18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std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memmove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data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data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readOffset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value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());</w:t>
      </w:r>
    </w:p>
    <w:p w14:paraId="6971DF57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value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();</w:t>
      </w:r>
    </w:p>
    <w:p w14:paraId="5091F8BA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0C6D8F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0AFFD589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}</w:t>
      </w:r>
    </w:p>
    <w:p w14:paraId="13AF93B5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51C23D4D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recvQueue_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emplace_back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();</w:t>
      </w:r>
    </w:p>
    <w:p w14:paraId="23B695CE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4EC9B0"/>
          <w:kern w:val="0"/>
          <w:sz w:val="21"/>
          <w:szCs w:val="21"/>
        </w:rPr>
        <w:t>std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::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memcpy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&amp;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recvQueue_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back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(),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recvBuf_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0C6D8F">
        <w:rPr>
          <w:rFonts w:ascii="Consolas" w:eastAsia="굴림" w:hAnsi="Consolas" w:cs="굴림"/>
          <w:color w:val="DCDCAA"/>
          <w:kern w:val="0"/>
          <w:sz w:val="21"/>
          <w:szCs w:val="21"/>
        </w:rPr>
        <w:t>data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()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readOffset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requiredSize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2E9DC9B7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76504F10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readOffset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+=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requiredSize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01F61400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-=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requiredSize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-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5869E8CA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C6D8F">
        <w:rPr>
          <w:rFonts w:ascii="Consolas" w:eastAsia="굴림" w:hAnsi="Consolas" w:cs="굴림"/>
          <w:color w:val="9CDCFE"/>
          <w:kern w:val="0"/>
          <w:sz w:val="21"/>
          <w:szCs w:val="21"/>
        </w:rPr>
        <w:t>recvOffset_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C6D8F">
        <w:rPr>
          <w:rFonts w:ascii="Consolas" w:eastAsia="굴림" w:hAnsi="Consolas" w:cs="굴림"/>
          <w:color w:val="B5CEA8"/>
          <w:kern w:val="0"/>
          <w:sz w:val="21"/>
          <w:szCs w:val="21"/>
        </w:rPr>
        <w:t>0u</w:t>
      </w: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72146E57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    }</w:t>
      </w:r>
    </w:p>
    <w:p w14:paraId="14D9F219" w14:textId="77777777" w:rsidR="000C6D8F" w:rsidRPr="000C6D8F" w:rsidRDefault="000C6D8F" w:rsidP="000C6D8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C6D8F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5A92DC8D" w14:textId="64DCE026" w:rsidR="000C6D8F" w:rsidRDefault="00C81746" w:rsidP="00C81746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BVH 충돌 처리 구현</w:t>
      </w:r>
    </w:p>
    <w:p w14:paraId="154CDF3C" w14:textId="5069E74F" w:rsidR="00C81746" w:rsidRDefault="00C81746" w:rsidP="00C81746">
      <w:pPr>
        <w:pStyle w:val="a4"/>
        <w:numPr>
          <w:ilvl w:val="1"/>
          <w:numId w:val="28"/>
        </w:numPr>
        <w:ind w:leftChars="0"/>
      </w:pPr>
      <w:r>
        <w:rPr>
          <w:rFonts w:hint="eastAsia"/>
        </w:rPr>
        <w:t>AI 객체 100개를 렌더링하니 굉장한 성능 저하 발생, 뷰 프러스텀 컬링 등의 최적화가 반드시</w:t>
      </w:r>
      <w:r>
        <w:br/>
      </w:r>
      <w:r>
        <w:rPr>
          <w:rFonts w:hint="eastAsia"/>
        </w:rPr>
        <w:t>필요하다고 판단해 충돌 처리 라이브러리를 구현, 기왕 하는 김에</w:t>
      </w:r>
      <w:r w:rsidR="00200984">
        <w:rPr>
          <w:rFonts w:hint="eastAsia"/>
        </w:rPr>
        <w:t xml:space="preserve"> BVH까지 구혆</w:t>
      </w:r>
    </w:p>
    <w:p w14:paraId="473BA234" w14:textId="7654218A" w:rsidR="00200984" w:rsidRDefault="00200984" w:rsidP="00200984">
      <w:pPr>
        <w:pStyle w:val="a4"/>
        <w:numPr>
          <w:ilvl w:val="2"/>
          <w:numId w:val="28"/>
        </w:numPr>
        <w:ind w:leftChars="0"/>
      </w:pPr>
      <w:r>
        <w:rPr>
          <w:rFonts w:hint="eastAsia"/>
        </w:rPr>
        <w:t>유니티에서 B{</w:t>
      </w:r>
      <w:r>
        <w:t>…</w:t>
      </w:r>
      <w:r>
        <w:rPr>
          <w:rFonts w:hint="eastAsia"/>
        </w:rPr>
        <w:t>}_ 형태의 prefix를 갖는 Bounding Volume들을 추가, 계층구조화하고 {</w:t>
      </w:r>
      <w:r>
        <w:t>…</w:t>
      </w:r>
      <w:r>
        <w:rPr>
          <w:rFonts w:hint="eastAsia"/>
        </w:rPr>
        <w:t>} 안에</w:t>
      </w:r>
      <w:r>
        <w:br/>
      </w:r>
      <w:r>
        <w:rPr>
          <w:rFonts w:hint="eastAsia"/>
        </w:rPr>
        <w:t>들어가는 숫자의 개수로 BVH 트리의 레벨을 표현</w:t>
      </w:r>
      <w:r>
        <w:br/>
      </w:r>
      <w:r>
        <w:rPr>
          <w:rFonts w:hint="eastAsia"/>
        </w:rPr>
        <w:t>(아무리 한 레벨에 노드가 많아도 10개를 넘어가진 않는다고 판단함.)</w:t>
      </w:r>
    </w:p>
    <w:p w14:paraId="0A9D67EE" w14:textId="77777777" w:rsidR="00200984" w:rsidRDefault="00200984" w:rsidP="00200984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08EB9BB2" wp14:editId="2621367E">
            <wp:extent cx="4320000" cy="1472220"/>
            <wp:effectExtent l="0" t="0" r="4445" b="0"/>
            <wp:docPr id="209341739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739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E6BF" w14:textId="2288949F" w:rsidR="00200984" w:rsidRDefault="00200984" w:rsidP="00200984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 w:rsidR="00F47DE5">
          <w:rPr>
            <w:noProof/>
          </w:rPr>
          <w:t>1</w:t>
        </w:r>
      </w:fldSimple>
      <w:r>
        <w:rPr>
          <w:rFonts w:hint="eastAsia"/>
        </w:rPr>
        <w:t>] BVH 이름 양식</w:t>
      </w:r>
    </w:p>
    <w:p w14:paraId="3F4FE08B" w14:textId="77777777" w:rsidR="00200984" w:rsidRDefault="00200984" w:rsidP="00200984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6AE49E7F" wp14:editId="4245EBBE">
            <wp:extent cx="4320000" cy="2402706"/>
            <wp:effectExtent l="0" t="0" r="4445" b="0"/>
            <wp:docPr id="783528601" name="그림 2" descr="스크린샷, 지도, 산, 하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8601" name="그림 2" descr="스크린샷, 지도, 산, 하늘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FC32" w14:textId="611FCB9B" w:rsidR="00200984" w:rsidRDefault="00200984" w:rsidP="00200984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 w:rsidR="00F47DE5">
          <w:rPr>
            <w:noProof/>
          </w:rPr>
          <w:t>2</w:t>
        </w:r>
      </w:fldSimple>
      <w:r>
        <w:rPr>
          <w:rFonts w:hint="eastAsia"/>
        </w:rPr>
        <w:t>] BVH 가시화</w:t>
      </w:r>
    </w:p>
    <w:p w14:paraId="51CC85DA" w14:textId="77777777" w:rsidR="00200984" w:rsidRPr="00200984" w:rsidRDefault="00200984" w:rsidP="00200984">
      <w:pPr>
        <w:rPr>
          <w:rFonts w:hint="eastAsia"/>
        </w:rPr>
      </w:pPr>
    </w:p>
    <w:p w14:paraId="00D53777" w14:textId="0B773252" w:rsidR="00200984" w:rsidRDefault="00200984" w:rsidP="00200984">
      <w:pPr>
        <w:pStyle w:val="a4"/>
        <w:widowControl/>
        <w:numPr>
          <w:ilvl w:val="0"/>
          <w:numId w:val="28"/>
        </w:numPr>
        <w:wordWrap/>
        <w:autoSpaceDE/>
        <w:autoSpaceDN/>
        <w:ind w:leftChars="0"/>
      </w:pPr>
      <w:r>
        <w:rPr>
          <w:rFonts w:hint="eastAsia"/>
        </w:rPr>
        <w:lastRenderedPageBreak/>
        <w:t>뷰 프러스텀 컬링 구현</w:t>
      </w:r>
    </w:p>
    <w:p w14:paraId="781C4328" w14:textId="43430010" w:rsidR="00200984" w:rsidRDefault="00200984" w:rsidP="00200984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rPr>
          <w:rFonts w:hint="eastAsia"/>
        </w:rPr>
        <w:t>이전에는 렌더 패스의 prerender에서 H/W Instancing을 위해 Submesh들을 Material, Reference Submesh 기준으로 정렬, constant buffer에 정렬된 배열을 업로드</w:t>
      </w:r>
    </w:p>
    <w:p w14:paraId="2353767F" w14:textId="77777777" w:rsidR="00200984" w:rsidRDefault="00200984" w:rsidP="00200984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rPr>
          <w:rFonts w:hint="eastAsia"/>
        </w:rPr>
        <w:t>이제는 정렬을 두 단계로 수행</w:t>
      </w:r>
    </w:p>
    <w:p w14:paraId="3089863E" w14:textId="340AF486" w:rsidR="00200984" w:rsidRDefault="00200984" w:rsidP="00200984">
      <w:pPr>
        <w:pStyle w:val="a4"/>
        <w:widowControl/>
        <w:numPr>
          <w:ilvl w:val="2"/>
          <w:numId w:val="28"/>
        </w:numPr>
        <w:wordWrap/>
        <w:autoSpaceDE/>
        <w:autoSpaceDN/>
        <w:ind w:leftChars="0"/>
      </w:pPr>
      <w:r>
        <w:rPr>
          <w:rFonts w:hint="eastAsia"/>
        </w:rPr>
        <w:t>첫 번째 정렬 시에는 최우선 정렬 기준이</w:t>
      </w:r>
      <w:r>
        <w:br/>
      </w:r>
      <w:r>
        <w:rPr>
          <w:rFonts w:hint="eastAsia"/>
        </w:rPr>
        <w:t>`const BoundingVolumeNode*`, 동일한 BoundingVolumeNode를 따르는 Submesh들에 대해</w:t>
      </w:r>
      <w:r>
        <w:br/>
      </w:r>
      <w:r>
        <w:rPr>
          <w:rFonts w:hint="eastAsia"/>
        </w:rPr>
        <w:t>맨 앞의 Submesh에 대해서만 충돌 검사를 수행하고 willNotDraw 속성을 true로 마크,</w:t>
      </w:r>
      <w:r>
        <w:br/>
      </w:r>
      <w:r>
        <w:rPr>
          <w:rFonts w:hint="eastAsia"/>
        </w:rPr>
        <w:t>그 뒤의 Submesh들은 순회하다가 다른 BoundingVolumeNode를 가진 Submesh를 만날 때까지</w:t>
      </w:r>
      <w:r>
        <w:br/>
      </w:r>
      <w:r>
        <w:rPr>
          <w:rFonts w:hint="eastAsia"/>
        </w:rPr>
        <w:t>충돌 검사를 수행하지 않고 willNotDraw를 true로 마크</w:t>
      </w:r>
    </w:p>
    <w:p w14:paraId="14FB1532" w14:textId="51443F86" w:rsidR="00200984" w:rsidRDefault="00200984" w:rsidP="00200984">
      <w:pPr>
        <w:pStyle w:val="a4"/>
        <w:widowControl/>
        <w:numPr>
          <w:ilvl w:val="2"/>
          <w:numId w:val="28"/>
        </w:numPr>
        <w:wordWrap/>
        <w:autoSpaceDE/>
        <w:autoSpaceDN/>
        <w:ind w:leftChars="0"/>
      </w:pPr>
      <w:r>
        <w:rPr>
          <w:rFonts w:hint="eastAsia"/>
        </w:rPr>
        <w:t>두 번째 정렬 시에는 willNotDraw가 최우선 정렬 기준,</w:t>
      </w:r>
      <w:r>
        <w:br/>
      </w:r>
      <w:r>
        <w:rPr>
          <w:rFonts w:hint="eastAsia"/>
        </w:rPr>
        <w:t>그려질 객체들이 앞쪽으로, 그려지지 않을 객체들이 뒤쪽으로 나뉘게 되면서</w:t>
      </w:r>
      <w:r>
        <w:br/>
      </w:r>
      <w:r>
        <w:rPr>
          <w:rFonts w:hint="eastAsia"/>
        </w:rPr>
        <w:t>향후 render 함수 호출 시 그려지지 않을 객체들의 시작점에서 곧바로 draw call을 멈추고 return함.</w:t>
      </w:r>
    </w:p>
    <w:p w14:paraId="7543F89A" w14:textId="23F490F3" w:rsidR="00DB2B22" w:rsidRDefault="00DB2B22" w:rsidP="00DB2B22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rPr>
          <w:rFonts w:hint="eastAsia"/>
        </w:rPr>
        <w:t>그러나 여전히 렉이 걸림</w:t>
      </w:r>
    </w:p>
    <w:p w14:paraId="007BED17" w14:textId="0D0914EA" w:rsidR="00DB2B22" w:rsidRDefault="00DB2B22" w:rsidP="00DB2B22">
      <w:pPr>
        <w:pStyle w:val="a4"/>
        <w:widowControl/>
        <w:numPr>
          <w:ilvl w:val="2"/>
          <w:numId w:val="28"/>
        </w:numPr>
        <w:wordWrap/>
        <w:autoSpaceDE/>
        <w:autoSpaceDN/>
        <w:ind w:leftChars="0"/>
      </w:pPr>
      <w:r>
        <w:rPr>
          <w:rFonts w:hint="eastAsia"/>
        </w:rPr>
        <w:t xml:space="preserve">네트워킹으로 인한 렉이 상당하고, </w:t>
      </w:r>
      <w:r w:rsidR="00F47DE5">
        <w:rPr>
          <w:rFonts w:hint="eastAsia"/>
        </w:rPr>
        <w:t>씬 복잡도 상 동일한 x, y 위치로 투영되는 픽셀들이 많기 때문에 deferred shading을 꼭 써야 할 것 같음. =&gt; 향후 개선</w:t>
      </w:r>
    </w:p>
    <w:p w14:paraId="6E878DF1" w14:textId="3F0BE786" w:rsidR="00F47DE5" w:rsidRDefault="00F47DE5" w:rsidP="00F47DE5">
      <w:pPr>
        <w:pStyle w:val="a4"/>
        <w:widowControl/>
        <w:numPr>
          <w:ilvl w:val="0"/>
          <w:numId w:val="28"/>
        </w:numPr>
        <w:wordWrap/>
        <w:autoSpaceDE/>
        <w:autoSpaceDN/>
        <w:ind w:leftChars="0"/>
      </w:pPr>
      <w:r>
        <w:rPr>
          <w:rFonts w:hint="eastAsia"/>
        </w:rPr>
        <w:t>Skeletal Mesh도 Export &amp; Import 가능하도록 unity model extractor script 수정</w:t>
      </w:r>
    </w:p>
    <w:p w14:paraId="7C151792" w14:textId="546C0A0D" w:rsidR="00F47DE5" w:rsidRDefault="00F47DE5" w:rsidP="00F47DE5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t>G</w:t>
      </w:r>
      <w:r>
        <w:rPr>
          <w:rFonts w:hint="eastAsia"/>
        </w:rPr>
        <w:t>eometry 구조와 Bone 구조를 별도로 전달받아 추출</w:t>
      </w:r>
    </w:p>
    <w:p w14:paraId="7E6849BA" w14:textId="77777777" w:rsidR="00F47DE5" w:rsidRDefault="00F47DE5" w:rsidP="00F47DE5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rPr>
          <w:rFonts w:hint="eastAsia"/>
        </w:rPr>
        <w:t>현재 우리가 가지고 있는 애셋은 불필요하게 Bone 구조가 중복되어 있음</w:t>
      </w:r>
      <w:r>
        <w:br/>
      </w:r>
      <w:r>
        <w:rPr>
          <w:rFonts w:hint="eastAsia"/>
        </w:rPr>
        <w:t>캐릭터의 bone이 166개인데, 장비마다 또 166개가 있음.</w:t>
      </w:r>
    </w:p>
    <w:p w14:paraId="257BCAEA" w14:textId="54C9F9F2" w:rsidR="00F47DE5" w:rsidRDefault="00F47DE5" w:rsidP="00F47DE5">
      <w:pPr>
        <w:pStyle w:val="a4"/>
        <w:widowControl/>
        <w:numPr>
          <w:ilvl w:val="2"/>
          <w:numId w:val="28"/>
        </w:numPr>
        <w:wordWrap/>
        <w:autoSpaceDE/>
        <w:autoSpaceDN/>
        <w:ind w:leftChars="0"/>
      </w:pPr>
      <w:r>
        <w:rPr>
          <w:rFonts w:hint="eastAsia"/>
        </w:rPr>
        <w:t>해당 bone들이 사실은 동일한 역할인 것을 확인, 구조를 수정하고</w:t>
      </w:r>
      <w:r>
        <w:br/>
      </w:r>
      <w:r>
        <w:rPr>
          <w:rFonts w:hint="eastAsia"/>
        </w:rPr>
        <w:t>이름을 통해 서로 다른 bone들을 매핑하여 모델 전체가 하나의 통일된 본 구조를</w:t>
      </w:r>
      <w:r>
        <w:br/>
      </w:r>
      <w:r>
        <w:rPr>
          <w:rFonts w:hint="eastAsia"/>
        </w:rPr>
        <w:t>공유하는 것처럼 추출하도록 수정</w:t>
      </w:r>
    </w:p>
    <w:p w14:paraId="7471E7BA" w14:textId="7171D244" w:rsidR="00F47DE5" w:rsidRDefault="00F47DE5" w:rsidP="00F47DE5">
      <w:pPr>
        <w:pStyle w:val="a4"/>
        <w:widowControl/>
        <w:numPr>
          <w:ilvl w:val="1"/>
          <w:numId w:val="28"/>
        </w:numPr>
        <w:wordWrap/>
        <w:autoSpaceDE/>
        <w:autoSpaceDN/>
        <w:ind w:leftChars="0"/>
      </w:pPr>
      <w:r>
        <w:rPr>
          <w:rFonts w:hint="eastAsia"/>
        </w:rPr>
        <w:t>우리 프로젝트에서의 import를 위한 코드도 작성 및 테스트 완료</w:t>
      </w:r>
    </w:p>
    <w:p w14:paraId="03CA89DC" w14:textId="77777777" w:rsidR="00F47DE5" w:rsidRDefault="00F47DE5" w:rsidP="00F47DE5">
      <w:pPr>
        <w:keepNext/>
        <w:widowControl/>
        <w:wordWrap/>
        <w:autoSpaceDE/>
        <w:autoSpaceDN/>
        <w:jc w:val="center"/>
      </w:pPr>
      <w:r>
        <w:rPr>
          <w:rFonts w:hint="eastAsia"/>
          <w:noProof/>
        </w:rPr>
        <w:drawing>
          <wp:inline distT="0" distB="0" distL="0" distR="0" wp14:anchorId="3AA1BF34" wp14:editId="7F356CA6">
            <wp:extent cx="3600000" cy="2529076"/>
            <wp:effectExtent l="0" t="0" r="635" b="5080"/>
            <wp:docPr id="1537766910" name="그림 3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66910" name="그림 3" descr="텍스트, 스크린샷이(가) 표시된 사진&#10;&#10;AI가 생성한 콘텐츠는 부정확할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D3" w14:textId="533BD01E" w:rsidR="00F47DE5" w:rsidRDefault="00F47DE5" w:rsidP="00F47DE5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3</w:t>
        </w:r>
      </w:fldSimple>
      <w:r>
        <w:rPr>
          <w:rFonts w:hint="eastAsia"/>
        </w:rPr>
        <w:t>] 지나치게 많은 수의 Bone (각 root가 165개의 자식을 가짐)</w:t>
      </w:r>
    </w:p>
    <w:p w14:paraId="38F4EAD6" w14:textId="7D2933DC" w:rsidR="00F47DE5" w:rsidRDefault="00F47DE5" w:rsidP="00F47DE5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lastRenderedPageBreak/>
        <w:t>애니메이션 설계</w:t>
      </w:r>
    </w:p>
    <w:p w14:paraId="07E5BF36" w14:textId="22FA046F" w:rsidR="00F47DE5" w:rsidRDefault="00F47DE5" w:rsidP="00F47DE5">
      <w:pPr>
        <w:pStyle w:val="a4"/>
        <w:numPr>
          <w:ilvl w:val="1"/>
          <w:numId w:val="28"/>
        </w:numPr>
        <w:ind w:leftChars="0"/>
      </w:pPr>
      <w:r>
        <w:t>C</w:t>
      </w:r>
      <w:r>
        <w:rPr>
          <w:rFonts w:hint="eastAsia"/>
        </w:rPr>
        <w:t>lass Skeleton: (toParent, toLocal, boneIdx)의 트리 구조</w:t>
      </w:r>
    </w:p>
    <w:p w14:paraId="5B97D6C2" w14:textId="29F5CE57" w:rsidR="00F47DE5" w:rsidRDefault="00F47DE5" w:rsidP="00F47DE5">
      <w:pPr>
        <w:pStyle w:val="a4"/>
        <w:numPr>
          <w:ilvl w:val="1"/>
          <w:numId w:val="28"/>
        </w:numPr>
        <w:ind w:leftChars="0"/>
      </w:pPr>
      <w:r>
        <w:t>C</w:t>
      </w:r>
      <w:r>
        <w:rPr>
          <w:rFonts w:hint="eastAsia"/>
        </w:rPr>
        <w:t>lass AnimClip: {boneIdx: [KeyFrame</w:t>
      </w:r>
      <w:r>
        <w:t>…</w:t>
      </w:r>
      <w:r>
        <w:rPr>
          <w:rFonts w:hint="eastAsia"/>
        </w:rPr>
        <w:t>]}의 맵 구조와 loop 여부를 저장하는 리소스</w:t>
      </w:r>
    </w:p>
    <w:p w14:paraId="66917000" w14:textId="6E1F4566" w:rsidR="00F47DE5" w:rsidRDefault="00F47DE5" w:rsidP="00F47DE5">
      <w:pPr>
        <w:pStyle w:val="a4"/>
        <w:numPr>
          <w:ilvl w:val="2"/>
          <w:numId w:val="28"/>
        </w:numPr>
        <w:ind w:leftChars="0"/>
      </w:pPr>
      <w:r>
        <w:t>S</w:t>
      </w:r>
      <w:r>
        <w:rPr>
          <w:rFonts w:hint="eastAsia"/>
        </w:rPr>
        <w:t>truct KeyFrame: time, transform</w:t>
      </w:r>
    </w:p>
    <w:p w14:paraId="2F639FB5" w14:textId="27B1782F" w:rsidR="00F47DE5" w:rsidRDefault="00F47DE5" w:rsidP="00F47DE5">
      <w:pPr>
        <w:pStyle w:val="a4"/>
        <w:numPr>
          <w:ilvl w:val="1"/>
          <w:numId w:val="28"/>
        </w:numPr>
        <w:ind w:leftChars="0"/>
      </w:pPr>
      <w:r>
        <w:t>C</w:t>
      </w:r>
      <w:r>
        <w:rPr>
          <w:rFonts w:hint="eastAsia"/>
        </w:rPr>
        <w:t>lass AnimInstance: length가 boneCnt인 배열 [xforms], (boneIdx)의 트리 구조</w:t>
      </w:r>
    </w:p>
    <w:p w14:paraId="1959DAE9" w14:textId="38250C8C" w:rsidR="00F47DE5" w:rsidRDefault="00F47DE5" w:rsidP="00F47DE5">
      <w:pPr>
        <w:pStyle w:val="a4"/>
        <w:numPr>
          <w:ilvl w:val="2"/>
          <w:numId w:val="28"/>
        </w:numPr>
        <w:ind w:leftChars="0"/>
      </w:pPr>
      <w:r>
        <w:rPr>
          <w:rFonts w:hint="eastAsia"/>
        </w:rPr>
        <w:t>(boneIdx) 트리는 Skeleton으로부터 생성</w:t>
      </w:r>
    </w:p>
    <w:p w14:paraId="5BBFD885" w14:textId="2AB5A945" w:rsidR="00F47DE5" w:rsidRDefault="00F47DE5" w:rsidP="00F47DE5">
      <w:pPr>
        <w:pStyle w:val="a4"/>
        <w:numPr>
          <w:ilvl w:val="2"/>
          <w:numId w:val="28"/>
        </w:numPr>
        <w:ind w:leftChars="0"/>
      </w:pPr>
      <w:r>
        <w:rPr>
          <w:rFonts w:hint="eastAsia"/>
        </w:rPr>
        <w:t>재생되고 있는 애니메이션을 표현하는 클래스</w:t>
      </w:r>
    </w:p>
    <w:p w14:paraId="7D508C4E" w14:textId="3CEC8237" w:rsidR="009156E6" w:rsidRDefault="009156E6" w:rsidP="009156E6">
      <w:pPr>
        <w:pStyle w:val="a4"/>
        <w:numPr>
          <w:ilvl w:val="1"/>
          <w:numId w:val="28"/>
        </w:numPr>
        <w:ind w:leftChars="0"/>
      </w:pPr>
      <w:r>
        <w:rPr>
          <w:rFonts w:hint="eastAsia"/>
        </w:rPr>
        <w:t>Class AnimSystem: AnimClip을 play하는 역할, play는 AnimInstance*를 반환, 재생하려는 애니메이션과 재생 시간차가 크지 않은 AnimInstance가 시스템 내에 존재한다면 그것을 반환</w:t>
      </w:r>
    </w:p>
    <w:p w14:paraId="19BE1E99" w14:textId="0F9730C0" w:rsidR="009156E6" w:rsidRDefault="009156E6" w:rsidP="009156E6">
      <w:pPr>
        <w:pStyle w:val="a4"/>
        <w:numPr>
          <w:ilvl w:val="2"/>
          <w:numId w:val="28"/>
        </w:numPr>
        <w:ind w:leftChars="0"/>
      </w:pPr>
      <w:r>
        <w:rPr>
          <w:rFonts w:hint="eastAsia"/>
        </w:rPr>
        <w:t>향후 LOD마다 허용 재생 시간차를 다르게 설정</w:t>
      </w:r>
    </w:p>
    <w:p w14:paraId="4C17760D" w14:textId="0690640D" w:rsidR="009156E6" w:rsidRDefault="009156E6" w:rsidP="009156E6">
      <w:pPr>
        <w:pStyle w:val="a4"/>
        <w:numPr>
          <w:ilvl w:val="1"/>
          <w:numId w:val="28"/>
        </w:numPr>
        <w:ind w:leftChars="0"/>
        <w:rPr>
          <w:rFonts w:hint="eastAsia"/>
        </w:rPr>
      </w:pPr>
      <w:r>
        <w:t>A</w:t>
      </w:r>
      <w:r>
        <w:rPr>
          <w:rFonts w:hint="eastAsia"/>
        </w:rPr>
        <w:t xml:space="preserve">nimation instance들의 </w:t>
      </w:r>
      <w:r>
        <w:t>L</w:t>
      </w:r>
      <w:r>
        <w:rPr>
          <w:rFonts w:hint="eastAsia"/>
        </w:rPr>
        <w:t>ocal transform을 계산하는 compute pass =&gt; AnimInstance의 (boneIdx) 트리 구조를 순회하며 local transform을 인덱싱해서 localToWorld transform들을 구축</w:t>
      </w:r>
      <w:r>
        <w:br/>
      </w:r>
      <w:r>
        <w:rPr>
          <w:rFonts w:hint="eastAsia"/>
        </w:rPr>
        <w:t>=&gt; Animation instance들의 final transform을 계산하는 compute pass =&gt; 실제 렌더링하며 정점 블렌딩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4"/>
        <w:gridCol w:w="1497"/>
        <w:gridCol w:w="1557"/>
        <w:gridCol w:w="1563"/>
        <w:gridCol w:w="1471"/>
        <w:gridCol w:w="1354"/>
        <w:gridCol w:w="1550"/>
      </w:tblGrid>
      <w:tr w:rsidR="009156E6" w14:paraId="67A28A31" w14:textId="77777777" w:rsidTr="009156E6">
        <w:tc>
          <w:tcPr>
            <w:tcW w:w="1464" w:type="dxa"/>
          </w:tcPr>
          <w:p w14:paraId="1641F5F7" w14:textId="771157A0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Inst0</w:t>
            </w:r>
          </w:p>
        </w:tc>
        <w:tc>
          <w:tcPr>
            <w:tcW w:w="1497" w:type="dxa"/>
          </w:tcPr>
          <w:p w14:paraId="7B85C5D7" w14:textId="0079CD2C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Bone0</w:t>
            </w:r>
          </w:p>
        </w:tc>
        <w:tc>
          <w:tcPr>
            <w:tcW w:w="1557" w:type="dxa"/>
          </w:tcPr>
          <w:p w14:paraId="5603D10B" w14:textId="27E40FD8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lhsXform</w:t>
            </w:r>
          </w:p>
        </w:tc>
        <w:tc>
          <w:tcPr>
            <w:tcW w:w="1563" w:type="dxa"/>
          </w:tcPr>
          <w:p w14:paraId="6B777812" w14:textId="1D75A4AD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rhsXform</w:t>
            </w:r>
          </w:p>
        </w:tc>
        <w:tc>
          <w:tcPr>
            <w:tcW w:w="1471" w:type="dxa"/>
          </w:tcPr>
          <w:p w14:paraId="61464C03" w14:textId="107AEC4C" w:rsidR="009156E6" w:rsidRDefault="009156E6" w:rsidP="00F47DE5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atio</w:t>
            </w:r>
          </w:p>
        </w:tc>
        <w:tc>
          <w:tcPr>
            <w:tcW w:w="1354" w:type="dxa"/>
          </w:tcPr>
          <w:p w14:paraId="60155828" w14:textId="4595D97C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=&gt;</w:t>
            </w:r>
          </w:p>
        </w:tc>
        <w:tc>
          <w:tcPr>
            <w:tcW w:w="1550" w:type="dxa"/>
          </w:tcPr>
          <w:p w14:paraId="60DF0A7F" w14:textId="3AA8280D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localMat</w:t>
            </w:r>
          </w:p>
        </w:tc>
      </w:tr>
      <w:tr w:rsidR="009156E6" w14:paraId="5E143788" w14:textId="77777777" w:rsidTr="009156E6">
        <w:tc>
          <w:tcPr>
            <w:tcW w:w="1464" w:type="dxa"/>
          </w:tcPr>
          <w:p w14:paraId="619C74C2" w14:textId="3EB0DC91" w:rsidR="009156E6" w:rsidRDefault="009156E6" w:rsidP="00F47DE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497" w:type="dxa"/>
          </w:tcPr>
          <w:p w14:paraId="4A381316" w14:textId="0A83D8D5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Bone1</w:t>
            </w:r>
          </w:p>
        </w:tc>
        <w:tc>
          <w:tcPr>
            <w:tcW w:w="1557" w:type="dxa"/>
          </w:tcPr>
          <w:p w14:paraId="64412050" w14:textId="2D0A273D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lhsXform</w:t>
            </w:r>
          </w:p>
        </w:tc>
        <w:tc>
          <w:tcPr>
            <w:tcW w:w="1563" w:type="dxa"/>
          </w:tcPr>
          <w:p w14:paraId="3181776D" w14:textId="1DE400E9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rhsXform</w:t>
            </w:r>
          </w:p>
        </w:tc>
        <w:tc>
          <w:tcPr>
            <w:tcW w:w="1471" w:type="dxa"/>
          </w:tcPr>
          <w:p w14:paraId="4ECF6CAF" w14:textId="0DF1ADDD" w:rsidR="009156E6" w:rsidRDefault="009156E6" w:rsidP="00F47DE5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atio</w:t>
            </w:r>
          </w:p>
        </w:tc>
        <w:tc>
          <w:tcPr>
            <w:tcW w:w="1354" w:type="dxa"/>
          </w:tcPr>
          <w:p w14:paraId="1AA61CB1" w14:textId="4C2E9D1A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=&gt;</w:t>
            </w:r>
          </w:p>
        </w:tc>
        <w:tc>
          <w:tcPr>
            <w:tcW w:w="1550" w:type="dxa"/>
          </w:tcPr>
          <w:p w14:paraId="0689587C" w14:textId="2DE3E3C7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localMat</w:t>
            </w:r>
          </w:p>
        </w:tc>
      </w:tr>
      <w:tr w:rsidR="009156E6" w14:paraId="5B29C3A0" w14:textId="77777777" w:rsidTr="009156E6">
        <w:tc>
          <w:tcPr>
            <w:tcW w:w="1464" w:type="dxa"/>
          </w:tcPr>
          <w:p w14:paraId="48A335DF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497" w:type="dxa"/>
          </w:tcPr>
          <w:p w14:paraId="38568135" w14:textId="31AE5966" w:rsidR="009156E6" w:rsidRDefault="009156E6" w:rsidP="00F47DE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557" w:type="dxa"/>
          </w:tcPr>
          <w:p w14:paraId="69A795E2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563" w:type="dxa"/>
          </w:tcPr>
          <w:p w14:paraId="5D2DF1D1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471" w:type="dxa"/>
          </w:tcPr>
          <w:p w14:paraId="46A2BC49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354" w:type="dxa"/>
          </w:tcPr>
          <w:p w14:paraId="3EECA9F9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550" w:type="dxa"/>
          </w:tcPr>
          <w:p w14:paraId="6C1E22CB" w14:textId="71A76C25" w:rsidR="009156E6" w:rsidRDefault="009156E6" w:rsidP="00F47DE5">
            <w:pPr>
              <w:rPr>
                <w:rFonts w:hint="eastAsia"/>
              </w:rPr>
            </w:pPr>
          </w:p>
        </w:tc>
      </w:tr>
      <w:tr w:rsidR="009156E6" w14:paraId="134F2577" w14:textId="77777777" w:rsidTr="009156E6">
        <w:tc>
          <w:tcPr>
            <w:tcW w:w="1464" w:type="dxa"/>
          </w:tcPr>
          <w:p w14:paraId="6C42B0F5" w14:textId="5609A8E8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Inst1</w:t>
            </w:r>
          </w:p>
        </w:tc>
        <w:tc>
          <w:tcPr>
            <w:tcW w:w="1497" w:type="dxa"/>
          </w:tcPr>
          <w:p w14:paraId="558B8D0E" w14:textId="0E201183" w:rsidR="009156E6" w:rsidRDefault="009156E6" w:rsidP="00F47DE5">
            <w:pPr>
              <w:rPr>
                <w:rFonts w:hint="eastAsia"/>
              </w:rPr>
            </w:pPr>
            <w:r>
              <w:rPr>
                <w:rFonts w:hint="eastAsia"/>
              </w:rPr>
              <w:t>Bone0</w:t>
            </w:r>
          </w:p>
        </w:tc>
        <w:tc>
          <w:tcPr>
            <w:tcW w:w="1557" w:type="dxa"/>
          </w:tcPr>
          <w:p w14:paraId="65AF3B35" w14:textId="5CD52536" w:rsidR="009156E6" w:rsidRDefault="009156E6" w:rsidP="00F47DE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563" w:type="dxa"/>
          </w:tcPr>
          <w:p w14:paraId="0E7F5A64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471" w:type="dxa"/>
          </w:tcPr>
          <w:p w14:paraId="46BB64A7" w14:textId="77777777" w:rsidR="009156E6" w:rsidRDefault="009156E6" w:rsidP="00F47DE5">
            <w:pPr>
              <w:rPr>
                <w:rFonts w:hint="eastAsia"/>
              </w:rPr>
            </w:pPr>
          </w:p>
        </w:tc>
        <w:tc>
          <w:tcPr>
            <w:tcW w:w="1354" w:type="dxa"/>
          </w:tcPr>
          <w:p w14:paraId="25543198" w14:textId="77777777" w:rsidR="009156E6" w:rsidRDefault="009156E6" w:rsidP="009156E6">
            <w:pPr>
              <w:keepNext/>
              <w:rPr>
                <w:rFonts w:hint="eastAsia"/>
              </w:rPr>
            </w:pPr>
          </w:p>
        </w:tc>
        <w:tc>
          <w:tcPr>
            <w:tcW w:w="1550" w:type="dxa"/>
          </w:tcPr>
          <w:p w14:paraId="1E112899" w14:textId="184189E7" w:rsidR="009156E6" w:rsidRDefault="009156E6" w:rsidP="009156E6">
            <w:pPr>
              <w:keepNext/>
              <w:rPr>
                <w:rFonts w:hint="eastAsia"/>
              </w:rPr>
            </w:pPr>
          </w:p>
        </w:tc>
      </w:tr>
    </w:tbl>
    <w:p w14:paraId="1C4EAE91" w14:textId="0121D4AA" w:rsidR="00F47DE5" w:rsidRDefault="009156E6" w:rsidP="009156E6">
      <w:pPr>
        <w:pStyle w:val="a9"/>
        <w:jc w:val="center"/>
      </w:pPr>
      <w:r>
        <w:rPr>
          <w:rFonts w:hint="eastAsia"/>
        </w:rPr>
        <w:t>[</w:t>
      </w:r>
      <w:r>
        <w:t xml:space="preserve">표 </w:t>
      </w:r>
      <w:fldSimple w:instr=" SEQ 표 \* ARABIC ">
        <w:r>
          <w:rPr>
            <w:noProof/>
          </w:rPr>
          <w:t>1</w:t>
        </w:r>
      </w:fldSimple>
      <w:r>
        <w:rPr>
          <w:rFonts w:hint="eastAsia"/>
        </w:rPr>
        <w:t>] local transform을 계산하는 compute pass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156E6" w14:paraId="2C1CB456" w14:textId="77777777" w:rsidTr="002333F5">
        <w:tc>
          <w:tcPr>
            <w:tcW w:w="1742" w:type="dxa"/>
          </w:tcPr>
          <w:p w14:paraId="6BC38419" w14:textId="77777777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Inst0</w:t>
            </w:r>
          </w:p>
        </w:tc>
        <w:tc>
          <w:tcPr>
            <w:tcW w:w="1742" w:type="dxa"/>
          </w:tcPr>
          <w:p w14:paraId="46AFB562" w14:textId="77777777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Bone0</w:t>
            </w:r>
          </w:p>
        </w:tc>
        <w:tc>
          <w:tcPr>
            <w:tcW w:w="1743" w:type="dxa"/>
          </w:tcPr>
          <w:p w14:paraId="5DCE45A5" w14:textId="62697F42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localToWorld</w:t>
            </w:r>
          </w:p>
        </w:tc>
        <w:tc>
          <w:tcPr>
            <w:tcW w:w="1743" w:type="dxa"/>
          </w:tcPr>
          <w:p w14:paraId="4D52AB00" w14:textId="39CFE5CF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dressToLocal</w:t>
            </w:r>
          </w:p>
        </w:tc>
        <w:tc>
          <w:tcPr>
            <w:tcW w:w="1743" w:type="dxa"/>
          </w:tcPr>
          <w:p w14:paraId="7776F397" w14:textId="4820C02D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=&gt;</w:t>
            </w:r>
          </w:p>
        </w:tc>
        <w:tc>
          <w:tcPr>
            <w:tcW w:w="1743" w:type="dxa"/>
          </w:tcPr>
          <w:p w14:paraId="296BEAD5" w14:textId="31A394E8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finalMat</w:t>
            </w:r>
          </w:p>
        </w:tc>
      </w:tr>
      <w:tr w:rsidR="009156E6" w14:paraId="0A5E541F" w14:textId="77777777" w:rsidTr="002333F5">
        <w:tc>
          <w:tcPr>
            <w:tcW w:w="1742" w:type="dxa"/>
          </w:tcPr>
          <w:p w14:paraId="643F219B" w14:textId="77777777" w:rsidR="009156E6" w:rsidRDefault="009156E6" w:rsidP="002333F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742" w:type="dxa"/>
          </w:tcPr>
          <w:p w14:paraId="64F91365" w14:textId="77777777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Bone1</w:t>
            </w:r>
          </w:p>
        </w:tc>
        <w:tc>
          <w:tcPr>
            <w:tcW w:w="1743" w:type="dxa"/>
          </w:tcPr>
          <w:p w14:paraId="4269EC99" w14:textId="3B39E1EB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localToWorld</w:t>
            </w:r>
          </w:p>
        </w:tc>
        <w:tc>
          <w:tcPr>
            <w:tcW w:w="1743" w:type="dxa"/>
          </w:tcPr>
          <w:p w14:paraId="74A67A6D" w14:textId="5DAE9F4A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dressToLocal</w:t>
            </w:r>
          </w:p>
        </w:tc>
        <w:tc>
          <w:tcPr>
            <w:tcW w:w="1743" w:type="dxa"/>
          </w:tcPr>
          <w:p w14:paraId="31B3A76D" w14:textId="6AA8EA8E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=&gt;</w:t>
            </w:r>
          </w:p>
        </w:tc>
        <w:tc>
          <w:tcPr>
            <w:tcW w:w="1743" w:type="dxa"/>
          </w:tcPr>
          <w:p w14:paraId="542AD5F1" w14:textId="69947A7C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finalMat</w:t>
            </w:r>
          </w:p>
        </w:tc>
      </w:tr>
      <w:tr w:rsidR="009156E6" w14:paraId="53C31932" w14:textId="77777777" w:rsidTr="002333F5">
        <w:tc>
          <w:tcPr>
            <w:tcW w:w="1742" w:type="dxa"/>
          </w:tcPr>
          <w:p w14:paraId="5FCDED5F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2" w:type="dxa"/>
          </w:tcPr>
          <w:p w14:paraId="7A18339E" w14:textId="77777777" w:rsidR="009156E6" w:rsidRDefault="009156E6" w:rsidP="002333F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743" w:type="dxa"/>
          </w:tcPr>
          <w:p w14:paraId="0D813A00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3" w:type="dxa"/>
          </w:tcPr>
          <w:p w14:paraId="319AC062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3" w:type="dxa"/>
          </w:tcPr>
          <w:p w14:paraId="18D333CA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3" w:type="dxa"/>
          </w:tcPr>
          <w:p w14:paraId="79768B18" w14:textId="77777777" w:rsidR="009156E6" w:rsidRDefault="009156E6" w:rsidP="002333F5">
            <w:pPr>
              <w:rPr>
                <w:rFonts w:hint="eastAsia"/>
              </w:rPr>
            </w:pPr>
          </w:p>
        </w:tc>
      </w:tr>
      <w:tr w:rsidR="009156E6" w14:paraId="389F2232" w14:textId="77777777" w:rsidTr="002333F5">
        <w:tc>
          <w:tcPr>
            <w:tcW w:w="1742" w:type="dxa"/>
          </w:tcPr>
          <w:p w14:paraId="7EAA6834" w14:textId="77777777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Inst1</w:t>
            </w:r>
          </w:p>
        </w:tc>
        <w:tc>
          <w:tcPr>
            <w:tcW w:w="1742" w:type="dxa"/>
          </w:tcPr>
          <w:p w14:paraId="6A6C994F" w14:textId="77777777" w:rsidR="009156E6" w:rsidRDefault="009156E6" w:rsidP="002333F5">
            <w:pPr>
              <w:rPr>
                <w:rFonts w:hint="eastAsia"/>
              </w:rPr>
            </w:pPr>
            <w:r>
              <w:rPr>
                <w:rFonts w:hint="eastAsia"/>
              </w:rPr>
              <w:t>Bone0</w:t>
            </w:r>
          </w:p>
        </w:tc>
        <w:tc>
          <w:tcPr>
            <w:tcW w:w="1743" w:type="dxa"/>
          </w:tcPr>
          <w:p w14:paraId="634266CE" w14:textId="77777777" w:rsidR="009156E6" w:rsidRDefault="009156E6" w:rsidP="002333F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743" w:type="dxa"/>
          </w:tcPr>
          <w:p w14:paraId="056ED763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3" w:type="dxa"/>
          </w:tcPr>
          <w:p w14:paraId="0849AFAF" w14:textId="77777777" w:rsidR="009156E6" w:rsidRDefault="009156E6" w:rsidP="002333F5">
            <w:pPr>
              <w:rPr>
                <w:rFonts w:hint="eastAsia"/>
              </w:rPr>
            </w:pPr>
          </w:p>
        </w:tc>
        <w:tc>
          <w:tcPr>
            <w:tcW w:w="1743" w:type="dxa"/>
          </w:tcPr>
          <w:p w14:paraId="0DE58154" w14:textId="77777777" w:rsidR="009156E6" w:rsidRDefault="009156E6" w:rsidP="009156E6">
            <w:pPr>
              <w:keepNext/>
              <w:rPr>
                <w:rFonts w:hint="eastAsia"/>
              </w:rPr>
            </w:pPr>
          </w:p>
        </w:tc>
      </w:tr>
    </w:tbl>
    <w:p w14:paraId="6191F8E0" w14:textId="38058FCE" w:rsidR="009156E6" w:rsidRPr="009156E6" w:rsidRDefault="009156E6" w:rsidP="009156E6">
      <w:pPr>
        <w:pStyle w:val="a9"/>
        <w:jc w:val="center"/>
        <w:rPr>
          <w:rFonts w:hint="eastAsia"/>
        </w:rPr>
      </w:pPr>
      <w:r>
        <w:rPr>
          <w:rFonts w:hint="eastAsia"/>
        </w:rPr>
        <w:t>[</w:t>
      </w:r>
      <w:r>
        <w:t xml:space="preserve">표 </w:t>
      </w:r>
      <w:fldSimple w:instr=" SEQ 표 \* ARABIC ">
        <w:r>
          <w:rPr>
            <w:noProof/>
          </w:rPr>
          <w:t>2</w:t>
        </w:r>
      </w:fldSimple>
      <w:r>
        <w:rPr>
          <w:rFonts w:hint="eastAsia"/>
        </w:rPr>
        <w:t>] final transform을 계산하는 compute pass</w:t>
      </w:r>
    </w:p>
    <w:p w14:paraId="1455ACE6" w14:textId="486A90ED" w:rsidR="009156E6" w:rsidRDefault="009156E6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3B46ABB0" w14:textId="77777777" w:rsidR="00200984" w:rsidRPr="00200984" w:rsidRDefault="00200984" w:rsidP="00200984">
      <w:pPr>
        <w:widowControl/>
        <w:wordWrap/>
        <w:autoSpaceDE/>
        <w:autoSpaceDN/>
        <w:rPr>
          <w:rFonts w:hint="eastAsia"/>
          <w:b/>
          <w:bCs/>
          <w:szCs w:val="20"/>
        </w:rPr>
      </w:pP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t>우상훈:</w:t>
      </w:r>
    </w:p>
    <w:p w14:paraId="0C8510DC" w14:textId="3DA00BA8" w:rsidR="00DC64F4" w:rsidRDefault="00DC64F4" w:rsidP="00DC64F4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Select 모델을 활용한 게임 서버 구축, 이동 동기화</w:t>
      </w:r>
    </w:p>
    <w:p w14:paraId="5A0C4BD1" w14:textId="6AED874A" w:rsidR="00DC64F4" w:rsidRDefault="00DC64F4" w:rsidP="00DC64F4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ID를 관리하는 ID Pool, 네트워크 패킷 설계</w:t>
      </w:r>
    </w:p>
    <w:p w14:paraId="0B4E5267" w14:textId="4BA5F620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CSHello: 클라이언트가 서버에 접속함을 통지</w:t>
      </w:r>
    </w:p>
    <w:p w14:paraId="04D21F54" w14:textId="64D13CE9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SCAssign: 서버가 클라이언트에 조종할 비행기 객체를 할당</w:t>
      </w:r>
    </w:p>
    <w:p w14:paraId="79818711" w14:textId="5AA53981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CSWorld/SCWorld: 서버나 클라이언트가 상대에게 자신이 가지고 있는 월드 변환 정보들을 전송</w:t>
      </w:r>
    </w:p>
    <w:p w14:paraId="6C69ABD1" w14:textId="58577574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CSLeave: 클라이언트가 서버에 연결 해제를 통</w:t>
      </w:r>
      <w:r w:rsidR="00DE62B0">
        <w:rPr>
          <w:rFonts w:hint="eastAsia"/>
        </w:rPr>
        <w:t>지</w:t>
      </w:r>
    </w:p>
    <w:p w14:paraId="29E4E767" w14:textId="252580C7" w:rsidR="00DE62B0" w:rsidRPr="00E3044F" w:rsidRDefault="00DE62B0" w:rsidP="00DE62B0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별 Packet Queue와 broadcast용 전역 Packet Queue 구축</w:t>
      </w:r>
    </w:p>
    <w:p w14:paraId="4E73C375" w14:textId="77777777" w:rsidR="00DC64F4" w:rsidRDefault="00DC64F4" w:rsidP="00DC64F4"/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14ED86EE" w14:textId="1865C58E" w:rsidR="008B4ACD" w:rsidRDefault="00DE62B0" w:rsidP="00B61B4F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 xml:space="preserve">ascaded shadow map </w:t>
      </w:r>
      <w:r w:rsidR="00B61B4F">
        <w:rPr>
          <w:rFonts w:hint="eastAsia"/>
        </w:rPr>
        <w:t>버그 수정</w:t>
      </w:r>
    </w:p>
    <w:p w14:paraId="4777F9AF" w14:textId="7EC0B5E6" w:rsidR="00B61B4F" w:rsidRDefault="00B61B4F" w:rsidP="00B61B4F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>카메라 절두체를 이용해 새로운 절두체 3개를 만드는 방식으로 코드를 변경</w:t>
      </w:r>
    </w:p>
    <w:p w14:paraId="5EFC955C" w14:textId="6FB7E22E" w:rsidR="00B61B4F" w:rsidRDefault="00B61B4F" w:rsidP="00B61B4F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>절두체를 이용해 projection행렬을 만든다.</w:t>
      </w:r>
    </w:p>
    <w:p w14:paraId="2607EDE9" w14:textId="56E22617" w:rsidR="003C55EC" w:rsidRDefault="003C55EC" w:rsidP="00B61B4F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기존의 </w:t>
      </w:r>
      <w:r w:rsidRPr="003C55EC">
        <w:rPr>
          <w:color w:val="0070C0"/>
        </w:rPr>
        <w:t>XMMatrixOrthographicLH</w:t>
      </w:r>
      <w:r w:rsidRPr="003C55EC">
        <w:rPr>
          <w:rFonts w:hint="eastAsia"/>
          <w:color w:val="0070C0"/>
        </w:rPr>
        <w:t xml:space="preserve"> </w:t>
      </w:r>
      <w:r>
        <w:rPr>
          <w:rFonts w:hint="eastAsia"/>
        </w:rPr>
        <w:t xml:space="preserve">함수를 안쓰고 </w:t>
      </w:r>
      <w:r w:rsidRPr="003C55EC">
        <w:rPr>
          <w:color w:val="0070C0"/>
        </w:rPr>
        <w:t>XMMatrixOrthographicOffCenterLH</w:t>
      </w:r>
      <w:r w:rsidRPr="003C55EC">
        <w:rPr>
          <w:rFonts w:hint="eastAsia"/>
          <w:color w:val="0070C0"/>
        </w:rPr>
        <w:t xml:space="preserve"> </w:t>
      </w:r>
      <w:r>
        <w:rPr>
          <w:rFonts w:hint="eastAsia"/>
        </w:rPr>
        <w:t>함수를 사용</w:t>
      </w:r>
    </w:p>
    <w:p w14:paraId="79404DFF" w14:textId="2759E2F2" w:rsidR="00B61B4F" w:rsidRDefault="00B61B4F" w:rsidP="00B61B4F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>버그는 여전히 해결되지 않았음</w:t>
      </w:r>
      <w:r>
        <w:t>…</w:t>
      </w:r>
    </w:p>
    <w:p w14:paraId="25937A99" w14:textId="77777777" w:rsidR="00B61B4F" w:rsidRDefault="00B61B4F" w:rsidP="00B61B4F"/>
    <w:p w14:paraId="5F2DF742" w14:textId="77777777" w:rsidR="00B61B4F" w:rsidRDefault="00B61B4F" w:rsidP="00B61B4F"/>
    <w:p w14:paraId="15E10948" w14:textId="01505C73" w:rsidR="005A2D49" w:rsidRPr="00D54C97" w:rsidRDefault="008966F0" w:rsidP="00393B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6D639A7E" w:rsidR="008966F0" w:rsidRPr="00AF5F2C" w:rsidRDefault="0053431C" w:rsidP="000B02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  <w:r w:rsidR="000F5C1E">
              <w:br/>
            </w:r>
            <w:r w:rsidR="000F5C1E">
              <w:rPr>
                <w:rFonts w:hint="eastAsia"/>
              </w:rPr>
              <w:t>네트워킹과 렌더링으로 인한 렉이</w:t>
            </w:r>
            <w:r w:rsidR="000F5C1E">
              <w:br/>
            </w:r>
            <w:r w:rsidR="000F5C1E"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0C9120C0" w:rsidR="00BF44B9" w:rsidRPr="007A5D2F" w:rsidRDefault="000F5C1E" w:rsidP="000B02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서버의 패킷 처리 주기에 LOD를 준다. (시야 처리), 동일한 종류의 패킷이 큐에 쌓이면 합친다.</w:t>
            </w:r>
            <w:r>
              <w:br/>
            </w:r>
            <w:r>
              <w:rPr>
                <w:rFonts w:hint="eastAsia"/>
              </w:rPr>
              <w:t>우선 순위가 낮은 패킷은</w:t>
            </w:r>
            <w:r>
              <w:br/>
            </w:r>
            <w:r>
              <w:rPr>
                <w:rFonts w:hint="eastAsia"/>
              </w:rPr>
              <w:t>무시한다.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2094C8C4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8C25E5"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B9904D5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2931E7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8C25E5">
              <w:rPr>
                <w:rFonts w:hint="eastAsia"/>
                <w:b/>
              </w:rPr>
              <w:t>31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8C25E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8C25E5">
              <w:rPr>
                <w:rFonts w:hint="eastAsia"/>
                <w:b/>
              </w:rPr>
              <w:t>06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E40E0F8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7E087D">
              <w:rPr>
                <w:rFonts w:hint="eastAsia"/>
                <w:b/>
                <w:bCs/>
                <w:szCs w:val="20"/>
              </w:rPr>
              <w:t>멀티쓰레드 공부, 게임 서버 프로그래밍 교과서 2</w:t>
            </w:r>
            <w:r w:rsidR="003E6782">
              <w:rPr>
                <w:rFonts w:hint="eastAsia"/>
                <w:b/>
                <w:bCs/>
                <w:szCs w:val="20"/>
              </w:rPr>
              <w:t>, 3</w:t>
            </w:r>
            <w:r w:rsidR="007E087D">
              <w:rPr>
                <w:rFonts w:hint="eastAsia"/>
                <w:b/>
                <w:bCs/>
                <w:szCs w:val="20"/>
              </w:rPr>
              <w:t>장 정독,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2AF6072D" w:rsidR="00D914C5" w:rsidRPr="005E62D9" w:rsidRDefault="00D914C5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9605F3">
              <w:rPr>
                <w:rFonts w:hint="eastAsia"/>
                <w:b/>
                <w:bCs/>
                <w:szCs w:val="20"/>
              </w:rPr>
              <w:t>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>알파 블렌딩(Weighted-Blended Alpha Blending)</w:t>
            </w:r>
            <w:r w:rsidR="00CE31EF">
              <w:rPr>
                <w:rFonts w:hint="eastAsia"/>
                <w:b/>
                <w:bCs/>
                <w:szCs w:val="20"/>
              </w:rPr>
              <w:t>,</w:t>
            </w:r>
            <w:r w:rsidR="00CE31EF">
              <w:rPr>
                <w:b/>
                <w:bCs/>
                <w:szCs w:val="20"/>
              </w:rPr>
              <w:br/>
            </w:r>
            <w:r w:rsidR="00CE31EF">
              <w:rPr>
                <w:rFonts w:hint="eastAsia"/>
                <w:b/>
                <w:bCs/>
                <w:szCs w:val="20"/>
              </w:rPr>
              <w:t>애니메이션과 충돌처리를 결합하여 공격 구현</w:t>
            </w:r>
          </w:p>
          <w:p w14:paraId="7DB13622" w14:textId="1F12AFFC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8966F0">
              <w:rPr>
                <w:rFonts w:hint="eastAsia"/>
                <w:b/>
                <w:bCs/>
                <w:szCs w:val="20"/>
              </w:rPr>
              <w:t xml:space="preserve">cascaded shadow map </w:t>
            </w:r>
            <w:r w:rsidR="0007643A">
              <w:rPr>
                <w:rFonts w:hint="eastAsia"/>
                <w:b/>
                <w:bCs/>
                <w:szCs w:val="20"/>
              </w:rPr>
              <w:t>버그 수정</w:t>
            </w:r>
            <w:r w:rsidR="00CE31EF">
              <w:rPr>
                <w:rFonts w:hint="eastAsia"/>
                <w:b/>
                <w:bCs/>
                <w:szCs w:val="20"/>
              </w:rPr>
              <w:t>, Skybox 적용, 3D Sound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B7FA" w14:textId="77777777" w:rsidR="001B3DA4" w:rsidRDefault="001B3DA4" w:rsidP="008307C8">
      <w:pPr>
        <w:spacing w:after="0" w:line="240" w:lineRule="auto"/>
      </w:pPr>
      <w:r>
        <w:separator/>
      </w:r>
    </w:p>
  </w:endnote>
  <w:endnote w:type="continuationSeparator" w:id="0">
    <w:p w14:paraId="53A5F1B9" w14:textId="77777777" w:rsidR="001B3DA4" w:rsidRDefault="001B3DA4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CCAA" w14:textId="77777777" w:rsidR="001B3DA4" w:rsidRDefault="001B3DA4" w:rsidP="008307C8">
      <w:pPr>
        <w:spacing w:after="0" w:line="240" w:lineRule="auto"/>
      </w:pPr>
      <w:r>
        <w:separator/>
      </w:r>
    </w:p>
  </w:footnote>
  <w:footnote w:type="continuationSeparator" w:id="0">
    <w:p w14:paraId="64C602EC" w14:textId="77777777" w:rsidR="001B3DA4" w:rsidRDefault="001B3DA4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2" w15:restartNumberingAfterBreak="0">
    <w:nsid w:val="43E30E6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6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0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9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4"/>
  </w:num>
  <w:num w:numId="6" w16cid:durableId="770930427">
    <w:abstractNumId w:val="23"/>
  </w:num>
  <w:num w:numId="7" w16cid:durableId="445807587">
    <w:abstractNumId w:val="13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8"/>
  </w:num>
  <w:num w:numId="11" w16cid:durableId="200825046">
    <w:abstractNumId w:val="27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9"/>
  </w:num>
  <w:num w:numId="16" w16cid:durableId="134419879">
    <w:abstractNumId w:val="25"/>
  </w:num>
  <w:num w:numId="17" w16cid:durableId="734428951">
    <w:abstractNumId w:val="24"/>
  </w:num>
  <w:num w:numId="18" w16cid:durableId="1431731015">
    <w:abstractNumId w:val="11"/>
  </w:num>
  <w:num w:numId="19" w16cid:durableId="2051952480">
    <w:abstractNumId w:val="2"/>
  </w:num>
  <w:num w:numId="20" w16cid:durableId="1199468340">
    <w:abstractNumId w:val="30"/>
  </w:num>
  <w:num w:numId="21" w16cid:durableId="752356191">
    <w:abstractNumId w:val="26"/>
  </w:num>
  <w:num w:numId="22" w16cid:durableId="325089360">
    <w:abstractNumId w:val="28"/>
  </w:num>
  <w:num w:numId="23" w16cid:durableId="1872498349">
    <w:abstractNumId w:val="17"/>
  </w:num>
  <w:num w:numId="24" w16cid:durableId="1807701048">
    <w:abstractNumId w:val="16"/>
  </w:num>
  <w:num w:numId="25" w16cid:durableId="201013989">
    <w:abstractNumId w:val="10"/>
  </w:num>
  <w:num w:numId="26" w16cid:durableId="1807699234">
    <w:abstractNumId w:val="21"/>
  </w:num>
  <w:num w:numId="27" w16cid:durableId="522788981">
    <w:abstractNumId w:val="12"/>
  </w:num>
  <w:num w:numId="28" w16cid:durableId="2092853866">
    <w:abstractNumId w:val="22"/>
  </w:num>
  <w:num w:numId="29" w16cid:durableId="190654697">
    <w:abstractNumId w:val="15"/>
  </w:num>
  <w:num w:numId="30" w16cid:durableId="371000679">
    <w:abstractNumId w:val="31"/>
  </w:num>
  <w:num w:numId="31" w16cid:durableId="2053459023">
    <w:abstractNumId w:val="20"/>
  </w:num>
  <w:num w:numId="32" w16cid:durableId="1000430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542D"/>
    <w:rsid w:val="00057730"/>
    <w:rsid w:val="00060687"/>
    <w:rsid w:val="00062292"/>
    <w:rsid w:val="0006537B"/>
    <w:rsid w:val="000701AB"/>
    <w:rsid w:val="0007240D"/>
    <w:rsid w:val="0007387A"/>
    <w:rsid w:val="00074BF6"/>
    <w:rsid w:val="000762EA"/>
    <w:rsid w:val="0007643A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0F5C1E"/>
    <w:rsid w:val="00101C8A"/>
    <w:rsid w:val="00102670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40DCF"/>
    <w:rsid w:val="001423BC"/>
    <w:rsid w:val="0014463A"/>
    <w:rsid w:val="00146D4C"/>
    <w:rsid w:val="00146D5B"/>
    <w:rsid w:val="00147458"/>
    <w:rsid w:val="0014758D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902A7"/>
    <w:rsid w:val="001903C1"/>
    <w:rsid w:val="00191A55"/>
    <w:rsid w:val="0019509E"/>
    <w:rsid w:val="001A381D"/>
    <w:rsid w:val="001B16B0"/>
    <w:rsid w:val="001B1AB2"/>
    <w:rsid w:val="001B3DA4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0984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4790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3B28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5EC"/>
    <w:rsid w:val="003C5CE3"/>
    <w:rsid w:val="003C6840"/>
    <w:rsid w:val="003D0922"/>
    <w:rsid w:val="003D4AC2"/>
    <w:rsid w:val="003D646E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2F9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66628"/>
    <w:rsid w:val="0057048B"/>
    <w:rsid w:val="00576E7E"/>
    <w:rsid w:val="00577320"/>
    <w:rsid w:val="00582A50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2439"/>
    <w:rsid w:val="005B63C4"/>
    <w:rsid w:val="005B7FCB"/>
    <w:rsid w:val="005C0B16"/>
    <w:rsid w:val="005C304F"/>
    <w:rsid w:val="005C6383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0B78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D46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4ACD"/>
    <w:rsid w:val="008B5BED"/>
    <w:rsid w:val="008C16EC"/>
    <w:rsid w:val="008C25E5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56E6"/>
    <w:rsid w:val="009167CC"/>
    <w:rsid w:val="009168A5"/>
    <w:rsid w:val="0092174B"/>
    <w:rsid w:val="0092405C"/>
    <w:rsid w:val="009274D0"/>
    <w:rsid w:val="00940572"/>
    <w:rsid w:val="00941C8E"/>
    <w:rsid w:val="009424D1"/>
    <w:rsid w:val="00945BA9"/>
    <w:rsid w:val="00952587"/>
    <w:rsid w:val="0095356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3AB6"/>
    <w:rsid w:val="00A24136"/>
    <w:rsid w:val="00A26BBB"/>
    <w:rsid w:val="00A26C82"/>
    <w:rsid w:val="00A27FA2"/>
    <w:rsid w:val="00A311D6"/>
    <w:rsid w:val="00A31C70"/>
    <w:rsid w:val="00A32476"/>
    <w:rsid w:val="00A355E4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1B4F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81746"/>
    <w:rsid w:val="00C93B4C"/>
    <w:rsid w:val="00C93E4A"/>
    <w:rsid w:val="00C95F97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0B2B"/>
    <w:rsid w:val="00D529B3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9B4"/>
    <w:rsid w:val="00DA2BEA"/>
    <w:rsid w:val="00DB2B22"/>
    <w:rsid w:val="00DB4251"/>
    <w:rsid w:val="00DB475A"/>
    <w:rsid w:val="00DB5001"/>
    <w:rsid w:val="00DB7814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50CB"/>
    <w:rsid w:val="00DD70BD"/>
    <w:rsid w:val="00DD7EF2"/>
    <w:rsid w:val="00DE120C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0D8C"/>
    <w:rsid w:val="00E32A1A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423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47DE5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389C"/>
    <w:rsid w:val="00F9573D"/>
    <w:rsid w:val="00F9604E"/>
    <w:rsid w:val="00FB0E8F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7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297</cp:revision>
  <dcterms:created xsi:type="dcterms:W3CDTF">2024-03-09T12:03:00Z</dcterms:created>
  <dcterms:modified xsi:type="dcterms:W3CDTF">2025-03-31T09:46:00Z</dcterms:modified>
</cp:coreProperties>
</file>