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CF7E70" w14:paraId="1DA9E4DB" w14:textId="77777777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4A3EE8A8" w14:textId="77777777" w:rsidR="00CF7E70" w:rsidRDefault="00F92C78">
            <w:pPr>
              <w:jc w:val="center"/>
              <w:rPr>
                <w:u w:val="single"/>
              </w:rPr>
            </w:pPr>
            <w:r>
              <w:rPr>
                <w:rFonts w:hint="eastAsia"/>
                <w:sz w:val="36"/>
                <w:szCs w:val="40"/>
                <w:u w:val="single"/>
              </w:rPr>
              <w:t>졸업작품 작업일지</w:t>
            </w:r>
          </w:p>
        </w:tc>
        <w:tc>
          <w:tcPr>
            <w:tcW w:w="1043" w:type="dxa"/>
            <w:vAlign w:val="center"/>
          </w:tcPr>
          <w:p w14:paraId="6A704FB1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71AE3142" w14:textId="77777777" w:rsidR="00CF7E70" w:rsidRDefault="00F92C78">
            <w:pPr>
              <w:jc w:val="center"/>
              <w:rPr>
                <w:b/>
                <w:sz w:val="18"/>
              </w:rPr>
            </w:pPr>
            <w:r>
              <w:rPr>
                <w:rFonts w:hint="eastAsia"/>
                <w:b/>
                <w:sz w:val="18"/>
              </w:rPr>
              <w:t>2020180033 장명운</w:t>
            </w:r>
          </w:p>
          <w:p w14:paraId="42A4A9C3" w14:textId="77777777" w:rsidR="00CF7E70" w:rsidRDefault="00F92C78">
            <w:pPr>
              <w:jc w:val="center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</w:rPr>
              <w:t>2</w:t>
            </w:r>
            <w:r>
              <w:rPr>
                <w:b/>
                <w:sz w:val="18"/>
              </w:rPr>
              <w:t>0</w:t>
            </w:r>
            <w:r>
              <w:rPr>
                <w:rFonts w:hint="eastAsia"/>
                <w:b/>
                <w:sz w:val="18"/>
              </w:rPr>
              <w:t>20184021 우상훈</w:t>
            </w:r>
          </w:p>
          <w:p w14:paraId="42117030" w14:textId="77777777" w:rsidR="00CF7E70" w:rsidRDefault="00F92C78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2</w:t>
            </w:r>
            <w:r>
              <w:rPr>
                <w:b/>
                <w:bCs/>
                <w:sz w:val="18"/>
                <w:szCs w:val="18"/>
              </w:rPr>
              <w:t>0</w:t>
            </w:r>
            <w:r>
              <w:rPr>
                <w:rFonts w:hint="eastAsia"/>
                <w:b/>
                <w:bCs/>
                <w:sz w:val="18"/>
                <w:szCs w:val="18"/>
              </w:rPr>
              <w:t>20184026 이종진</w:t>
            </w:r>
          </w:p>
        </w:tc>
        <w:tc>
          <w:tcPr>
            <w:tcW w:w="1215" w:type="dxa"/>
            <w:vAlign w:val="center"/>
          </w:tcPr>
          <w:p w14:paraId="3209ACD1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 w14:paraId="38379D6D" w14:textId="77777777" w:rsidR="00CF7E70" w:rsidRDefault="00F92C78">
            <w:pPr>
              <w:jc w:val="center"/>
              <w:rPr>
                <w:b/>
                <w:bCs/>
                <w:sz w:val="22"/>
              </w:rPr>
            </w:pPr>
            <w:r>
              <w:rPr>
                <w:rFonts w:hint="eastAsia"/>
                <w:b/>
                <w:bCs/>
                <w:sz w:val="22"/>
              </w:rPr>
              <w:t>이방인</w:t>
            </w:r>
          </w:p>
          <w:p w14:paraId="489F2DB9" w14:textId="77777777" w:rsidR="00CF7E70" w:rsidRDefault="00F92C78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( Outlander )</w:t>
            </w:r>
          </w:p>
        </w:tc>
      </w:tr>
      <w:tr w:rsidR="00CF7E70" w14:paraId="04D765DA" w14:textId="77777777">
        <w:trPr>
          <w:trHeight w:val="648"/>
        </w:trPr>
        <w:tc>
          <w:tcPr>
            <w:tcW w:w="1744" w:type="dxa"/>
            <w:vAlign w:val="center"/>
          </w:tcPr>
          <w:p w14:paraId="19BD6673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121008CC" w14:textId="2DC2B4CA" w:rsidR="00CF7E70" w:rsidRDefault="00F92C78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20+2</w:t>
            </w:r>
            <w:r w:rsidR="00534BF8">
              <w:rPr>
                <w:rFonts w:hint="eastAsia"/>
                <w:b/>
              </w:rPr>
              <w:t>9</w:t>
            </w:r>
          </w:p>
        </w:tc>
        <w:tc>
          <w:tcPr>
            <w:tcW w:w="1043" w:type="dxa"/>
            <w:vAlign w:val="center"/>
          </w:tcPr>
          <w:p w14:paraId="0C2E245F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61361512" w14:textId="7B172C5F" w:rsidR="00CF7E70" w:rsidRDefault="00F92C78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2026.0</w:t>
            </w:r>
            <w:r w:rsidR="00985D17">
              <w:rPr>
                <w:rFonts w:hint="eastAsia"/>
                <w:b/>
              </w:rPr>
              <w:t>5</w:t>
            </w:r>
            <w:r>
              <w:rPr>
                <w:rFonts w:hint="eastAsia"/>
                <w:b/>
              </w:rPr>
              <w:t>.</w:t>
            </w:r>
            <w:r w:rsidR="00985D17">
              <w:rPr>
                <w:rFonts w:hint="eastAsia"/>
                <w:b/>
              </w:rPr>
              <w:t>05</w:t>
            </w:r>
            <w:r>
              <w:rPr>
                <w:rFonts w:hint="eastAsia"/>
                <w:b/>
              </w:rPr>
              <w:t>. ~ 2026.0</w:t>
            </w:r>
            <w:r w:rsidR="000C224B">
              <w:rPr>
                <w:rFonts w:hint="eastAsia"/>
                <w:b/>
              </w:rPr>
              <w:t>5</w:t>
            </w:r>
            <w:r>
              <w:rPr>
                <w:rFonts w:hint="eastAsia"/>
                <w:b/>
              </w:rPr>
              <w:t>.</w:t>
            </w:r>
            <w:r w:rsidR="00985D17">
              <w:rPr>
                <w:rFonts w:hint="eastAsia"/>
                <w:b/>
              </w:rPr>
              <w:t>11</w:t>
            </w:r>
            <w:r>
              <w:rPr>
                <w:rFonts w:hint="eastAsia"/>
                <w:b/>
              </w:rPr>
              <w:t>.</w:t>
            </w:r>
          </w:p>
        </w:tc>
        <w:tc>
          <w:tcPr>
            <w:tcW w:w="1215" w:type="dxa"/>
            <w:vAlign w:val="center"/>
          </w:tcPr>
          <w:p w14:paraId="72D33518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2BA8C697" w14:textId="77777777" w:rsidR="00CF7E70" w:rsidRDefault="00F92C78"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 w:rsidR="00CF7E70" w14:paraId="2578AB5A" w14:textId="77777777">
        <w:trPr>
          <w:trHeight w:val="1266"/>
        </w:trPr>
        <w:tc>
          <w:tcPr>
            <w:tcW w:w="1744" w:type="dxa"/>
            <w:vAlign w:val="center"/>
          </w:tcPr>
          <w:p w14:paraId="566B0B40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639B72C9" w14:textId="5A391A16" w:rsidR="00CF7E70" w:rsidRDefault="00F92C78">
            <w:pPr>
              <w:jc w:val="left"/>
              <w:rPr>
                <w:b/>
              </w:rPr>
            </w:pPr>
            <w:r>
              <w:rPr>
                <w:rFonts w:hint="eastAsia"/>
                <w:b/>
              </w:rPr>
              <w:t xml:space="preserve">장명운: </w:t>
            </w:r>
            <w:r w:rsidR="00985D17">
              <w:rPr>
                <w:rFonts w:hint="eastAsia"/>
                <w:b/>
              </w:rPr>
              <w:t>Ragdoll Physics 디버깅 중</w:t>
            </w:r>
          </w:p>
          <w:p w14:paraId="5D8F6F5F" w14:textId="45E008D0" w:rsidR="00CF7E70" w:rsidRPr="008832D7" w:rsidRDefault="00F92C78"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</w:rPr>
              <w:t>우상훈:</w:t>
            </w:r>
            <w:r w:rsidR="003B18FD">
              <w:rPr>
                <w:b/>
              </w:rPr>
              <w:t xml:space="preserve"> </w:t>
            </w:r>
            <w:r w:rsidR="00B23595">
              <w:rPr>
                <w:rFonts w:hint="eastAsia"/>
                <w:b/>
              </w:rPr>
              <w:t>홉 고블린 전술 전투 중 각개격파 전술 구현,</w:t>
            </w:r>
            <w:r w:rsidR="00B23595">
              <w:rPr>
                <w:b/>
              </w:rPr>
              <w:t xml:space="preserve"> </w:t>
            </w:r>
            <w:r w:rsidR="00B23595">
              <w:rPr>
                <w:rFonts w:hint="eastAsia"/>
                <w:b/>
              </w:rPr>
              <w:t>그랜드밤 전술 전투 구현</w:t>
            </w:r>
          </w:p>
          <w:p w14:paraId="62B06DFF" w14:textId="4CF39419" w:rsidR="00CF7E70" w:rsidRDefault="00F92C78">
            <w:pPr>
              <w:jc w:val="left"/>
            </w:pPr>
            <w:r>
              <w:rPr>
                <w:rFonts w:hint="eastAsia"/>
                <w:b/>
                <w:bCs/>
                <w:szCs w:val="20"/>
              </w:rPr>
              <w:t xml:space="preserve">이종진: </w:t>
            </w:r>
            <w:r w:rsidR="00D5128A">
              <w:rPr>
                <w:rFonts w:hint="eastAsia"/>
                <w:b/>
                <w:bCs/>
                <w:szCs w:val="20"/>
              </w:rPr>
              <w:t>마법사 이펙트 2종류 추가</w:t>
            </w:r>
          </w:p>
        </w:tc>
      </w:tr>
    </w:tbl>
    <w:p w14:paraId="21525BC3" w14:textId="77777777" w:rsidR="00CF7E70" w:rsidRDefault="00CF7E70">
      <w:pPr>
        <w:rPr>
          <w:b/>
          <w:sz w:val="22"/>
        </w:rPr>
      </w:pPr>
    </w:p>
    <w:p w14:paraId="6F9706ED" w14:textId="77777777" w:rsidR="00CF7E70" w:rsidRDefault="00F92C78">
      <w:pPr>
        <w:rPr>
          <w:sz w:val="22"/>
          <w:szCs w:val="24"/>
        </w:rPr>
      </w:pPr>
      <w:r>
        <w:rPr>
          <w:rFonts w:hint="eastAsia"/>
          <w:b/>
          <w:sz w:val="22"/>
        </w:rPr>
        <w:t>&lt;상세 수행내용&gt;</w:t>
      </w:r>
    </w:p>
    <w:p w14:paraId="0FF1B00E" w14:textId="77777777" w:rsidR="00CF7E70" w:rsidRDefault="00F92C78">
      <w:pPr>
        <w:spacing w:after="0"/>
        <w:rPr>
          <w:sz w:val="28"/>
          <w:szCs w:val="32"/>
        </w:rPr>
      </w:pPr>
      <w:r>
        <w:rPr>
          <w:rFonts w:hint="eastAsia"/>
          <w:sz w:val="28"/>
          <w:szCs w:val="32"/>
        </w:rPr>
        <w:t>장명운:</w:t>
      </w:r>
    </w:p>
    <w:p w14:paraId="7539E2D8" w14:textId="24AC9961" w:rsidR="00A50ACC" w:rsidRDefault="00985D17" w:rsidP="00985D17">
      <w:pPr>
        <w:pStyle w:val="a3"/>
        <w:numPr>
          <w:ilvl w:val="0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Ragdoll Physics 디버깅 중</w:t>
      </w:r>
    </w:p>
    <w:p w14:paraId="6336B40F" w14:textId="4B2D78E2" w:rsidR="00985D17" w:rsidRDefault="00AA1AA1" w:rsidP="00985D17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mu::Vec3가 DirectXMath의 XMVECTOR에 대한 wrapper인데,</w:t>
      </w:r>
      <w:r>
        <w:rPr>
          <w:sz w:val="22"/>
        </w:rPr>
        <w:br/>
      </w:r>
      <w:r>
        <w:rPr>
          <w:rFonts w:hint="eastAsia"/>
          <w:sz w:val="22"/>
        </w:rPr>
        <w:t>반복적 해결 과정 중 w가 증폭해 NAN이 되어버림</w:t>
      </w:r>
    </w:p>
    <w:p w14:paraId="0CB82A0B" w14:textId="164BD32D" w:rsidR="00AA1AA1" w:rsidRDefault="00AA1AA1" w:rsidP="00AA1AA1">
      <w:pPr>
        <w:pStyle w:val="a3"/>
        <w:numPr>
          <w:ilvl w:val="2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w만 NAN이 되는 게 아니라 다른 원소가 함께 NAN으로 오염된다.</w:t>
      </w:r>
    </w:p>
    <w:p w14:paraId="40A7E1EA" w14:textId="393C1886" w:rsidR="00AA1AA1" w:rsidRDefault="00AA1AA1" w:rsidP="00AA1AA1">
      <w:pPr>
        <w:pStyle w:val="a3"/>
        <w:numPr>
          <w:ilvl w:val="2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w를 매프레임 1로 초기화</w:t>
      </w:r>
    </w:p>
    <w:p w14:paraId="0BF97488" w14:textId="25DFCF12" w:rsidR="00AA1AA1" w:rsidRDefault="00AA1AA1" w:rsidP="00AA1AA1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joint의 회전축을 매 프레임 연결된 body에 맞게 재구성해야 하는데 빠져있었음</w:t>
      </w:r>
    </w:p>
    <w:p w14:paraId="22D19A91" w14:textId="374FF4F1" w:rsidR="00AA1AA1" w:rsidRDefault="00AA1AA1" w:rsidP="00AA1AA1">
      <w:pPr>
        <w:pStyle w:val="a3"/>
        <w:numPr>
          <w:ilvl w:val="2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회전 중심점 및 회전축을 constraint의 prepare 단계에서 지정</w:t>
      </w:r>
    </w:p>
    <w:p w14:paraId="3F9732BA" w14:textId="385F6A25" w:rsidR="00AA1AA1" w:rsidRDefault="000E28ED" w:rsidP="00AA1AA1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캐릭터의 skeleton에는 ragdoll body에 대응되는 bone이 아닌 자잘한 bone들이 있음</w:t>
      </w:r>
      <w:r>
        <w:rPr>
          <w:sz w:val="22"/>
        </w:rPr>
        <w:br/>
      </w:r>
      <w:r>
        <w:rPr>
          <w:rFonts w:hint="eastAsia"/>
          <w:sz w:val="22"/>
        </w:rPr>
        <w:t>(손가락, spine body와 연결된 bone 외에도 존재하는 spine bone 등)</w:t>
      </w:r>
    </w:p>
    <w:p w14:paraId="73D41F23" w14:textId="51354F22" w:rsidR="000E28ED" w:rsidRDefault="000E28ED" w:rsidP="000E28ED">
      <w:pPr>
        <w:pStyle w:val="a3"/>
        <w:numPr>
          <w:ilvl w:val="2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애니메이션 상 상대 변환을 구해놓아 ragdoll simulation 이후 상대 변환을 적용해</w:t>
      </w:r>
      <w:r>
        <w:rPr>
          <w:sz w:val="22"/>
        </w:rPr>
        <w:br/>
      </w:r>
      <w:r>
        <w:rPr>
          <w:rFonts w:hint="eastAsia"/>
          <w:sz w:val="22"/>
        </w:rPr>
        <w:t>ragdoll body와 대응되지 않는 bone들도 연결되어 영향을 받게끔 구현</w:t>
      </w:r>
    </w:p>
    <w:p w14:paraId="6E63C84B" w14:textId="3FF0A827" w:rsidR="009F09E4" w:rsidRDefault="009F09E4" w:rsidP="009F09E4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sz w:val="22"/>
        </w:rPr>
        <w:t>V</w:t>
      </w:r>
      <w:r>
        <w:rPr>
          <w:rFonts w:hint="eastAsia"/>
          <w:sz w:val="22"/>
        </w:rPr>
        <w:t>elocity solver와 position solver iteration 분리</w:t>
      </w:r>
    </w:p>
    <w:p w14:paraId="6E56DADF" w14:textId="62E4B8B4" w:rsidR="009F09E4" w:rsidRDefault="009F09E4" w:rsidP="009F09E4">
      <w:pPr>
        <w:pStyle w:val="a3"/>
        <w:numPr>
          <w:ilvl w:val="2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기존에는 velocity solve와 position solve(split impulse)를 교차로 수행하며 수렴시켰음</w:t>
      </w:r>
    </w:p>
    <w:p w14:paraId="1E7A10DA" w14:textId="15FEAFE8" w:rsidR="009F09E4" w:rsidRDefault="009F09E4" w:rsidP="009F09E4">
      <w:pPr>
        <w:pStyle w:val="a3"/>
        <w:numPr>
          <w:ilvl w:val="2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 xml:space="preserve">우리는 PGS solver 방식을 사용하는데, velocity solve 시 캐시에 충격량 및 각충격량을 </w:t>
      </w:r>
      <w:r w:rsidR="007550CA">
        <w:rPr>
          <w:rFonts w:hint="eastAsia"/>
          <w:sz w:val="22"/>
        </w:rPr>
        <w:t>적분하며</w:t>
      </w:r>
      <w:r>
        <w:rPr>
          <w:rFonts w:hint="eastAsia"/>
          <w:sz w:val="22"/>
        </w:rPr>
        <w:t xml:space="preserve"> 상대 속도나 상대 각속도를 </w:t>
      </w:r>
      <w:r w:rsidR="007550CA">
        <w:rPr>
          <w:rFonts w:hint="eastAsia"/>
          <w:sz w:val="22"/>
        </w:rPr>
        <w:t>수렴시킨다. 그런데 그 적분의 단위로 쓰이는</w:t>
      </w:r>
      <w:r w:rsidR="007550CA">
        <w:rPr>
          <w:sz w:val="22"/>
        </w:rPr>
        <w:br/>
      </w:r>
      <w:r w:rsidR="007550CA">
        <w:rPr>
          <w:rFonts w:hint="eastAsia"/>
          <w:sz w:val="22"/>
        </w:rPr>
        <w:t>기준값들이 상대적인 위치나 회전 값들을 사용하므로, 중간에 위치나 회전을 바꿔버리면 cache의 값들은 전부 의미가 없어진다.</w:t>
      </w:r>
    </w:p>
    <w:p w14:paraId="636AAF96" w14:textId="70FF3DC3" w:rsidR="007550CA" w:rsidRDefault="007550CA" w:rsidP="009F09E4">
      <w:pPr>
        <w:pStyle w:val="a3"/>
        <w:numPr>
          <w:ilvl w:val="2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때문에 velocity solver iterations와 position solver iterations를 분리하여 별도로 횟수</w:t>
      </w:r>
      <w:r>
        <w:rPr>
          <w:sz w:val="22"/>
        </w:rPr>
        <w:br/>
      </w:r>
      <w:r>
        <w:rPr>
          <w:rFonts w:hint="eastAsia"/>
          <w:sz w:val="22"/>
        </w:rPr>
        <w:t>설정 및 처리하도록 한다.</w:t>
      </w:r>
    </w:p>
    <w:p w14:paraId="67E98193" w14:textId="6A877601" w:rsidR="007550CA" w:rsidRDefault="007550CA" w:rsidP="007550CA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 xml:space="preserve">test용 객체 구현 </w:t>
      </w:r>
    </w:p>
    <w:p w14:paraId="13715B91" w14:textId="008EA01B" w:rsidR="007550CA" w:rsidRDefault="007550CA" w:rsidP="007550CA">
      <w:pPr>
        <w:pStyle w:val="a3"/>
        <w:numPr>
          <w:ilvl w:val="2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현재 ragdoll simulation은 너무 물리적 결과가 혼란스럽기 때문에 joint 개수가 적은</w:t>
      </w:r>
      <w:r>
        <w:rPr>
          <w:sz w:val="22"/>
        </w:rPr>
        <w:br/>
      </w:r>
      <w:r>
        <w:rPr>
          <w:rFonts w:hint="eastAsia"/>
          <w:sz w:val="22"/>
        </w:rPr>
        <w:lastRenderedPageBreak/>
        <w:t>간단한 실험용 객체들부터 만들어서 디버깅해보도록 한다.</w:t>
      </w:r>
    </w:p>
    <w:p w14:paraId="77C977A8" w14:textId="08B06F15" w:rsidR="007550CA" w:rsidRDefault="007550CA" w:rsidP="007550CA">
      <w:pPr>
        <w:pStyle w:val="a3"/>
        <w:numPr>
          <w:ilvl w:val="3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Pendulum (ball-socket joint 1개, 진자 운동 관찰)</w:t>
      </w:r>
      <w:r w:rsidR="00534BF8">
        <w:rPr>
          <w:sz w:val="22"/>
        </w:rPr>
        <w:br/>
      </w:r>
      <w:r w:rsidR="00534BF8">
        <w:rPr>
          <w:noProof/>
          <w:sz w:val="22"/>
        </w:rPr>
        <w:drawing>
          <wp:inline distT="0" distB="0" distL="0" distR="0" wp14:anchorId="73A222A9" wp14:editId="0F1400BF">
            <wp:extent cx="4632682" cy="3600000"/>
            <wp:effectExtent l="0" t="0" r="0" b="635"/>
            <wp:docPr id="152319114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191141" name="그림 152319114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32682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B9E47" w14:textId="3E69706A" w:rsidR="007550CA" w:rsidRDefault="007550CA" w:rsidP="007550CA">
      <w:pPr>
        <w:pStyle w:val="a3"/>
        <w:numPr>
          <w:ilvl w:val="3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DoublePendulum (ball-socket joint 2개, 연결된 진자 운동 관찰)</w:t>
      </w:r>
      <w:r w:rsidR="00534BF8">
        <w:rPr>
          <w:sz w:val="22"/>
        </w:rPr>
        <w:br/>
      </w:r>
      <w:r w:rsidR="00534BF8">
        <w:rPr>
          <w:noProof/>
          <w:sz w:val="22"/>
        </w:rPr>
        <w:drawing>
          <wp:inline distT="0" distB="0" distL="0" distR="0" wp14:anchorId="6E0A6DB1" wp14:editId="4CD4B052">
            <wp:extent cx="4606627" cy="3600000"/>
            <wp:effectExtent l="0" t="0" r="3810" b="635"/>
            <wp:docPr id="2129532587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9532587" name="그림 212953258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06627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5B300" w14:textId="77777777" w:rsidR="00534BF8" w:rsidRDefault="00534BF8">
      <w:pPr>
        <w:widowControl/>
        <w:wordWrap/>
        <w:autoSpaceDE/>
        <w:autoSpaceDN/>
        <w:rPr>
          <w:sz w:val="22"/>
        </w:rPr>
      </w:pPr>
      <w:r>
        <w:rPr>
          <w:sz w:val="22"/>
        </w:rPr>
        <w:br w:type="page"/>
      </w:r>
    </w:p>
    <w:p w14:paraId="673BA90B" w14:textId="4351CE57" w:rsidR="007550CA" w:rsidRDefault="007550CA" w:rsidP="007550CA">
      <w:pPr>
        <w:pStyle w:val="a3"/>
        <w:numPr>
          <w:ilvl w:val="3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lastRenderedPageBreak/>
        <w:t>Door (hinge joint 1개, 경첩과 같은 효과 관찰)</w:t>
      </w:r>
      <w:r w:rsidR="00534BF8">
        <w:rPr>
          <w:sz w:val="22"/>
        </w:rPr>
        <w:br/>
      </w:r>
      <w:r w:rsidR="00534BF8">
        <w:rPr>
          <w:noProof/>
          <w:sz w:val="22"/>
        </w:rPr>
        <w:drawing>
          <wp:inline distT="0" distB="0" distL="0" distR="0" wp14:anchorId="59B7BEEC" wp14:editId="7B2B3309">
            <wp:extent cx="4571969" cy="3600000"/>
            <wp:effectExtent l="0" t="0" r="635" b="635"/>
            <wp:docPr id="1338162908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8162908" name="그림 1338162908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1969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37083" w14:textId="6A5DF963" w:rsidR="007550CA" w:rsidRDefault="007550CA" w:rsidP="007550CA">
      <w:pPr>
        <w:pStyle w:val="a3"/>
        <w:numPr>
          <w:ilvl w:val="3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Cone-Twist Arm (cone-twist joint 1개, 어깨-팔과 같은 움직임 관찰)</w:t>
      </w:r>
      <w:r w:rsidR="00534BF8">
        <w:rPr>
          <w:sz w:val="22"/>
        </w:rPr>
        <w:br/>
      </w:r>
      <w:r w:rsidR="00534BF8">
        <w:rPr>
          <w:noProof/>
          <w:sz w:val="22"/>
        </w:rPr>
        <w:drawing>
          <wp:inline distT="0" distB="0" distL="0" distR="0" wp14:anchorId="32353909" wp14:editId="6E30258A">
            <wp:extent cx="4628698" cy="3600000"/>
            <wp:effectExtent l="0" t="0" r="635" b="635"/>
            <wp:docPr id="623443212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443212" name="그림 623443212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28698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745B3" w14:textId="77777777" w:rsidR="00534BF8" w:rsidRDefault="00534BF8">
      <w:pPr>
        <w:widowControl/>
        <w:wordWrap/>
        <w:autoSpaceDE/>
        <w:autoSpaceDN/>
        <w:rPr>
          <w:sz w:val="22"/>
        </w:rPr>
      </w:pPr>
      <w:r>
        <w:rPr>
          <w:sz w:val="22"/>
        </w:rPr>
        <w:br w:type="page"/>
      </w:r>
    </w:p>
    <w:p w14:paraId="5ED108E5" w14:textId="2229A100" w:rsidR="007550CA" w:rsidRDefault="007550CA" w:rsidP="007550CA">
      <w:pPr>
        <w:pStyle w:val="a3"/>
        <w:numPr>
          <w:ilvl w:val="3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lastRenderedPageBreak/>
        <w:t>Cone-Twist Chain (cone-twist joint 5개, 체인 관찰)</w:t>
      </w:r>
      <w:r w:rsidR="00534BF8">
        <w:rPr>
          <w:sz w:val="22"/>
        </w:rPr>
        <w:br/>
      </w:r>
      <w:r w:rsidR="00534BF8">
        <w:rPr>
          <w:noProof/>
          <w:sz w:val="22"/>
        </w:rPr>
        <w:drawing>
          <wp:inline distT="0" distB="0" distL="0" distR="0" wp14:anchorId="3212430F" wp14:editId="0C7B9193">
            <wp:extent cx="4626424" cy="3600000"/>
            <wp:effectExtent l="0" t="0" r="3175" b="635"/>
            <wp:docPr id="1372623703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2623703" name="그림 1372623703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26424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69EC6" w14:textId="14E74206" w:rsidR="007550CA" w:rsidRDefault="007550CA" w:rsidP="007550CA">
      <w:pPr>
        <w:pStyle w:val="a3"/>
        <w:numPr>
          <w:ilvl w:val="2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랜덤한 충격량을 줬을 때 움직임을 관찰하여 자연스러운지 본다.</w:t>
      </w:r>
    </w:p>
    <w:p w14:paraId="52F8C5BD" w14:textId="34EA49DB" w:rsidR="00534BF8" w:rsidRDefault="00534BF8" w:rsidP="007550CA">
      <w:pPr>
        <w:pStyle w:val="a3"/>
        <w:numPr>
          <w:ilvl w:val="2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다음과 같은 문제들이 있었다.</w:t>
      </w:r>
    </w:p>
    <w:p w14:paraId="3B583CF6" w14:textId="07111584" w:rsidR="00534BF8" w:rsidRDefault="00534BF8" w:rsidP="00534BF8">
      <w:pPr>
        <w:pStyle w:val="a3"/>
        <w:numPr>
          <w:ilvl w:val="3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door의 경우 직접 충돌 시 플레이어를 하늘로 날려보낼 만큼 강력한 비정상적</w:t>
      </w:r>
      <w:r>
        <w:rPr>
          <w:sz w:val="22"/>
        </w:rPr>
        <w:br/>
      </w:r>
      <w:r>
        <w:rPr>
          <w:rFonts w:hint="eastAsia"/>
          <w:sz w:val="22"/>
        </w:rPr>
        <w:t>피드백 발생 (추산한 충격량이 아님)</w:t>
      </w:r>
    </w:p>
    <w:p w14:paraId="21FCD1EB" w14:textId="09E3B9DE" w:rsidR="00534BF8" w:rsidRDefault="00534BF8" w:rsidP="00534BF8">
      <w:pPr>
        <w:pStyle w:val="a3"/>
        <w:numPr>
          <w:ilvl w:val="3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cone-twist arm의 경우 cone 각도가 임계치를 넘으면 cone을 아예 벗어나 큰 각도로 여러 번 회전하다가 수렴</w:t>
      </w:r>
    </w:p>
    <w:p w14:paraId="3ECADBDE" w14:textId="0892E89F" w:rsidR="00534BF8" w:rsidRDefault="00534BF8" w:rsidP="00534BF8">
      <w:pPr>
        <w:pStyle w:val="a3"/>
        <w:numPr>
          <w:ilvl w:val="3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cone-twist chain의 경우 ragdoll body처럼 뒤틀려서 마구 회전함과 더불어</w:t>
      </w:r>
      <w:r>
        <w:rPr>
          <w:sz w:val="22"/>
        </w:rPr>
        <w:br/>
      </w:r>
      <w:r>
        <w:rPr>
          <w:rFonts w:hint="eastAsia"/>
          <w:sz w:val="22"/>
        </w:rPr>
        <w:t>중간중간 가상의 힘을 받아 튀어오르는 듯한 증상 생김</w:t>
      </w:r>
      <w:r>
        <w:rPr>
          <w:sz w:val="22"/>
        </w:rPr>
        <w:br/>
      </w:r>
      <w:r>
        <w:rPr>
          <w:rFonts w:hint="eastAsia"/>
          <w:sz w:val="22"/>
        </w:rPr>
        <w:t>(solvePosition의 side-effect로 추정)</w:t>
      </w:r>
    </w:p>
    <w:p w14:paraId="2624B60B" w14:textId="77777777" w:rsidR="00534BF8" w:rsidRPr="0015747F" w:rsidRDefault="00534BF8" w:rsidP="00534BF8">
      <w:pPr>
        <w:pStyle w:val="a3"/>
        <w:ind w:leftChars="0" w:left="2000"/>
        <w:jc w:val="left"/>
        <w:rPr>
          <w:sz w:val="22"/>
        </w:rPr>
      </w:pPr>
    </w:p>
    <w:p w14:paraId="6DD72DD0" w14:textId="77777777" w:rsidR="00CF7E70" w:rsidRDefault="00F92C78">
      <w:pPr>
        <w:widowControl/>
        <w:wordWrap/>
        <w:autoSpaceDE/>
        <w:autoSpaceDN/>
        <w:rPr>
          <w:sz w:val="28"/>
          <w:szCs w:val="32"/>
        </w:rPr>
      </w:pPr>
      <w:r>
        <w:rPr>
          <w:sz w:val="28"/>
          <w:szCs w:val="32"/>
        </w:rPr>
        <w:br w:type="page"/>
      </w:r>
    </w:p>
    <w:p w14:paraId="7305643E" w14:textId="77777777" w:rsidR="00CF7E70" w:rsidRDefault="00F92C78">
      <w:pPr>
        <w:jc w:val="left"/>
        <w:rPr>
          <w:sz w:val="28"/>
          <w:szCs w:val="32"/>
        </w:rPr>
      </w:pPr>
      <w:r>
        <w:rPr>
          <w:rFonts w:hint="eastAsia"/>
          <w:sz w:val="28"/>
          <w:szCs w:val="32"/>
        </w:rPr>
        <w:lastRenderedPageBreak/>
        <w:t>이종진:</w:t>
      </w:r>
    </w:p>
    <w:p w14:paraId="37097A3D" w14:textId="77777777" w:rsidR="007C3246" w:rsidRDefault="007C3246" w:rsidP="007C3246">
      <w:pPr>
        <w:ind w:leftChars="200" w:left="400"/>
        <w:jc w:val="left"/>
        <w:rPr>
          <w:sz w:val="18"/>
          <w:szCs w:val="20"/>
        </w:rPr>
      </w:pPr>
      <w:r>
        <w:rPr>
          <w:rFonts w:hint="eastAsia"/>
          <w:b/>
          <w:bCs/>
          <w:sz w:val="18"/>
          <w:szCs w:val="20"/>
        </w:rPr>
        <w:t>1</w:t>
      </w:r>
      <w:r>
        <w:rPr>
          <w:b/>
          <w:bCs/>
          <w:sz w:val="18"/>
          <w:szCs w:val="20"/>
        </w:rPr>
        <w:t xml:space="preserve">. </w:t>
      </w:r>
      <w:r>
        <w:rPr>
          <w:rFonts w:hint="eastAsia"/>
          <w:b/>
          <w:bCs/>
          <w:sz w:val="18"/>
          <w:szCs w:val="20"/>
        </w:rPr>
        <w:t>Particle System: Trail 구현</w:t>
      </w:r>
    </w:p>
    <w:p w14:paraId="01A358D8" w14:textId="77777777" w:rsidR="007C3246" w:rsidRDefault="007C3246" w:rsidP="007C3246">
      <w:pPr>
        <w:ind w:leftChars="200" w:left="400"/>
        <w:jc w:val="left"/>
        <w:rPr>
          <w:b/>
          <w:bCs/>
          <w:sz w:val="18"/>
          <w:szCs w:val="20"/>
        </w:rPr>
      </w:pPr>
      <w:r>
        <w:rPr>
          <w:rFonts w:hint="eastAsia"/>
          <w:b/>
          <w:bCs/>
          <w:sz w:val="18"/>
          <w:szCs w:val="20"/>
        </w:rPr>
        <w:t>2</w:t>
      </w:r>
      <w:r>
        <w:rPr>
          <w:b/>
          <w:bCs/>
          <w:sz w:val="18"/>
          <w:szCs w:val="20"/>
        </w:rPr>
        <w:t xml:space="preserve">. </w:t>
      </w:r>
      <w:r>
        <w:rPr>
          <w:rFonts w:hint="eastAsia"/>
          <w:b/>
          <w:bCs/>
          <w:sz w:val="18"/>
          <w:szCs w:val="20"/>
        </w:rPr>
        <w:t xml:space="preserve">Crystals crossfade, Red Energy explosion Effect 임포트 </w:t>
      </w:r>
    </w:p>
    <w:p w14:paraId="59774530" w14:textId="77777777" w:rsidR="00CF7E70" w:rsidRDefault="00F92C78">
      <w:pPr>
        <w:jc w:val="left"/>
        <w:rPr>
          <w:sz w:val="28"/>
          <w:szCs w:val="32"/>
        </w:rPr>
      </w:pPr>
      <w:r>
        <w:rPr>
          <w:sz w:val="18"/>
          <w:szCs w:val="20"/>
        </w:rPr>
        <w:t xml:space="preserve"> </w:t>
      </w:r>
    </w:p>
    <w:p w14:paraId="0DB0C606" w14:textId="77777777" w:rsidR="00B23595" w:rsidRDefault="00F92C78" w:rsidP="00B23595">
      <w:r>
        <w:br w:type="page"/>
      </w:r>
      <w:r w:rsidR="00B23595">
        <w:rPr>
          <w:rFonts w:ascii="맑은 고딕" w:eastAsia="맑은 고딕" w:hAnsi="맑은 고딕" w:cs="맑은 고딕"/>
          <w:sz w:val="28"/>
        </w:rPr>
        <w:lastRenderedPageBreak/>
        <w:t>우상훈:</w:t>
      </w:r>
    </w:p>
    <w:p w14:paraId="51A97AEB" w14:textId="77777777" w:rsidR="00B23595" w:rsidRDefault="00B23595" w:rsidP="00B23595">
      <w:pPr>
        <w:pStyle w:val="a3"/>
        <w:numPr>
          <w:ilvl w:val="0"/>
          <w:numId w:val="4"/>
        </w:numPr>
        <w:ind w:leftChars="0"/>
        <w:rPr>
          <w:b/>
        </w:rPr>
      </w:pPr>
      <w:r>
        <w:rPr>
          <w:rFonts w:hint="eastAsia"/>
          <w:b/>
        </w:rPr>
        <w:t xml:space="preserve">홉 고블린 전술 전투 </w:t>
      </w:r>
      <w:r>
        <w:rPr>
          <w:b/>
        </w:rPr>
        <w:t xml:space="preserve">– </w:t>
      </w:r>
      <w:r>
        <w:rPr>
          <w:rFonts w:hint="eastAsia"/>
          <w:b/>
        </w:rPr>
        <w:t>각개격파 전술 구현</w:t>
      </w:r>
    </w:p>
    <w:p w14:paraId="6DDD5FB0" w14:textId="77777777" w:rsidR="00B23595" w:rsidRPr="00264123" w:rsidRDefault="00B23595" w:rsidP="00B23595">
      <w:pPr>
        <w:pStyle w:val="a3"/>
        <w:numPr>
          <w:ilvl w:val="1"/>
          <w:numId w:val="4"/>
        </w:numPr>
        <w:ind w:leftChars="0"/>
      </w:pPr>
      <w:r w:rsidRPr="00264123">
        <w:rPr>
          <w:rFonts w:hint="eastAsia"/>
        </w:rPr>
        <w:t>플레이어가 분산 상태일 때</w:t>
      </w:r>
      <w:r w:rsidRPr="00264123">
        <w:t xml:space="preserve"> </w:t>
      </w:r>
      <w:r w:rsidRPr="00264123">
        <w:rPr>
          <w:rFonts w:hint="eastAsia"/>
        </w:rPr>
        <w:t>우선 경계 전술의 대형을 형성한다.</w:t>
      </w:r>
    </w:p>
    <w:p w14:paraId="60ACC65E" w14:textId="77777777" w:rsidR="00B23595" w:rsidRPr="00D17319" w:rsidRDefault="00B23595" w:rsidP="00B23595">
      <w:pPr>
        <w:pStyle w:val="a3"/>
        <w:numPr>
          <w:ilvl w:val="1"/>
          <w:numId w:val="4"/>
        </w:numPr>
        <w:ind w:leftChars="0"/>
        <w:rPr>
          <w:b/>
        </w:rPr>
      </w:pPr>
      <w:r>
        <w:rPr>
          <w:rFonts w:hint="eastAsia"/>
        </w:rPr>
        <w:t>경계 대형 상태에서 그 때 플레이어가 다시 밀집해있다면 포위를 시도한다.</w:t>
      </w:r>
    </w:p>
    <w:p w14:paraId="5F42DF7C" w14:textId="77777777" w:rsidR="00B23595" w:rsidRPr="00264123" w:rsidRDefault="00B23595" w:rsidP="00B23595">
      <w:pPr>
        <w:pStyle w:val="a3"/>
        <w:numPr>
          <w:ilvl w:val="1"/>
          <w:numId w:val="4"/>
        </w:numPr>
        <w:ind w:leftChars="0"/>
        <w:rPr>
          <w:b/>
        </w:rPr>
      </w:pPr>
      <w:r>
        <w:rPr>
          <w:rFonts w:hint="eastAsia"/>
        </w:rPr>
        <w:t>그렇지 않고 계속 분산된 상태라면 각개격파 전술을 발동한다.</w:t>
      </w:r>
    </w:p>
    <w:p w14:paraId="238481FF" w14:textId="77777777" w:rsidR="00B23595" w:rsidRDefault="00B23595" w:rsidP="00B23595">
      <w:pPr>
        <w:pStyle w:val="a3"/>
        <w:numPr>
          <w:ilvl w:val="0"/>
          <w:numId w:val="4"/>
        </w:numPr>
        <w:ind w:leftChars="0"/>
        <w:rPr>
          <w:b/>
        </w:rPr>
      </w:pPr>
      <w:r>
        <w:rPr>
          <w:rFonts w:hint="eastAsia"/>
          <w:b/>
        </w:rPr>
        <w:t xml:space="preserve">그랜드밤 전술 전투 구현 </w:t>
      </w:r>
      <w:r>
        <w:rPr>
          <w:b/>
        </w:rPr>
        <w:t xml:space="preserve">– </w:t>
      </w:r>
      <w:r>
        <w:rPr>
          <w:rFonts w:hint="eastAsia"/>
          <w:b/>
        </w:rPr>
        <w:t>방패벽 전술</w:t>
      </w:r>
    </w:p>
    <w:p w14:paraId="2D7BE755" w14:textId="77777777" w:rsidR="00B23595" w:rsidRPr="00CF0C54" w:rsidRDefault="00B23595" w:rsidP="00B23595">
      <w:pPr>
        <w:pStyle w:val="a3"/>
        <w:numPr>
          <w:ilvl w:val="1"/>
          <w:numId w:val="4"/>
        </w:numPr>
        <w:ind w:leftChars="0"/>
        <w:rPr>
          <w:b/>
        </w:rPr>
      </w:pPr>
      <w:r>
        <w:rPr>
          <w:rFonts w:hint="eastAsia"/>
        </w:rPr>
        <w:t xml:space="preserve">그랜드밤 전투에서 전술은 </w:t>
      </w:r>
      <w:r>
        <w:t>2</w:t>
      </w:r>
      <w:r>
        <w:rPr>
          <w:rFonts w:hint="eastAsia"/>
        </w:rPr>
        <w:t>번 발동한다.</w:t>
      </w:r>
    </w:p>
    <w:p w14:paraId="05667D9A" w14:textId="77777777" w:rsidR="00B23595" w:rsidRPr="00CF0C54" w:rsidRDefault="00B23595" w:rsidP="00B23595">
      <w:pPr>
        <w:pStyle w:val="a3"/>
        <w:numPr>
          <w:ilvl w:val="2"/>
          <w:numId w:val="4"/>
        </w:numPr>
        <w:ind w:leftChars="0"/>
        <w:rPr>
          <w:b/>
        </w:rPr>
      </w:pPr>
      <w:r>
        <w:rPr>
          <w:rFonts w:hint="eastAsia"/>
        </w:rPr>
        <w:t>중간보스의 체력이</w:t>
      </w:r>
      <w:r>
        <w:br/>
        <w:t>66%</w:t>
      </w:r>
      <w:r>
        <w:rPr>
          <w:rFonts w:hint="eastAsia"/>
        </w:rPr>
        <w:t xml:space="preserve"> 이하일 때와 </w:t>
      </w:r>
      <w:r>
        <w:t xml:space="preserve">33% </w:t>
      </w:r>
      <w:r>
        <w:rPr>
          <w:rFonts w:hint="eastAsia"/>
        </w:rPr>
        <w:t>이하일 때 전술을 발동한다.</w:t>
      </w:r>
    </w:p>
    <w:p w14:paraId="47ED28A1" w14:textId="77777777" w:rsidR="00B23595" w:rsidRPr="00CF0C54" w:rsidRDefault="00B23595" w:rsidP="00B23595">
      <w:pPr>
        <w:pStyle w:val="a3"/>
        <w:numPr>
          <w:ilvl w:val="1"/>
          <w:numId w:val="4"/>
        </w:numPr>
        <w:ind w:leftChars="0"/>
        <w:rPr>
          <w:b/>
        </w:rPr>
      </w:pPr>
      <w:r>
        <w:rPr>
          <w:rFonts w:hint="eastAsia"/>
        </w:rPr>
        <w:t>그랜드밤 전투에는 슬라임 부대와 뱀 부대가 있다.</w:t>
      </w:r>
    </w:p>
    <w:p w14:paraId="703C7E5A" w14:textId="77777777" w:rsidR="00B23595" w:rsidRPr="00E2200F" w:rsidRDefault="00B23595" w:rsidP="00B23595">
      <w:pPr>
        <w:pStyle w:val="a3"/>
        <w:numPr>
          <w:ilvl w:val="2"/>
          <w:numId w:val="4"/>
        </w:numPr>
        <w:ind w:leftChars="0"/>
      </w:pPr>
      <w:r w:rsidRPr="00E2200F">
        <w:t>그랜드밤 방패벽 전술에서 슬라임 부대와 뱀 부대의 역할</w:t>
      </w:r>
    </w:p>
    <w:p w14:paraId="5BC8490A" w14:textId="77777777" w:rsidR="00B23595" w:rsidRPr="00FA702E" w:rsidRDefault="00B23595" w:rsidP="00B23595">
      <w:pPr>
        <w:pStyle w:val="a3"/>
        <w:numPr>
          <w:ilvl w:val="3"/>
          <w:numId w:val="4"/>
        </w:numPr>
        <w:ind w:leftChars="0"/>
      </w:pPr>
      <w:r w:rsidRPr="00E2200F">
        <w:rPr>
          <w:rFonts w:hint="eastAsia"/>
        </w:rPr>
        <w:t>그랜드밤</w:t>
      </w:r>
      <w:r w:rsidRPr="00E2200F">
        <w:t xml:space="preserve"> 전투의 방패벽 전술은 슬라임 부대와 뱀 부대가 서로 다른 역할을</w:t>
      </w:r>
      <w:r>
        <w:br/>
      </w:r>
      <w:r w:rsidRPr="00E2200F">
        <w:t>맡도록 구성하였다.</w:t>
      </w:r>
      <w:r>
        <w:br/>
      </w:r>
      <w:r w:rsidRPr="00E2200F">
        <w:t>슬라임 부대는 방패벽의 본체 역할을 한다. 방패벽 발동 시 살아 있는 슬라임들이</w:t>
      </w:r>
      <w:r>
        <w:br/>
      </w:r>
      <w:r>
        <w:rPr>
          <w:rFonts w:hint="eastAsia"/>
        </w:rPr>
        <w:t>중간보스</w:t>
      </w:r>
      <w:r w:rsidRPr="00E2200F">
        <w:t xml:space="preserve"> 주변에 원형으로 배치되어 `RingGuard` 대형을 만들고,</w:t>
      </w:r>
      <w:r>
        <w:br/>
      </w:r>
      <w:r w:rsidRPr="00E2200F">
        <w:t xml:space="preserve">플레이어가 </w:t>
      </w:r>
      <w:r>
        <w:rPr>
          <w:rFonts w:hint="eastAsia"/>
        </w:rPr>
        <w:t>중간</w:t>
      </w:r>
      <w:r w:rsidRPr="00E2200F">
        <w:t>보스에게 접근하지 못하도록 물리적인 차단선을 형성한다.</w:t>
      </w:r>
      <w:r>
        <w:br/>
      </w:r>
      <w:r w:rsidRPr="00E2200F">
        <w:t xml:space="preserve">또한 방패벽 유지 중에는 </w:t>
      </w:r>
      <w:r>
        <w:rPr>
          <w:rFonts w:hint="eastAsia"/>
        </w:rPr>
        <w:t>중간보스와</w:t>
      </w:r>
      <w:r w:rsidRPr="00E2200F">
        <w:t xml:space="preserve"> 슬라임들이 받는 피해를 </w:t>
      </w:r>
      <w:r>
        <w:rPr>
          <w:rFonts w:hint="eastAsia"/>
        </w:rPr>
        <w:t>9</w:t>
      </w:r>
      <w:r>
        <w:t>0%</w:t>
      </w:r>
      <w:r w:rsidRPr="00E2200F">
        <w:t xml:space="preserve"> 줄여,</w:t>
      </w:r>
      <w:r>
        <w:br/>
      </w:r>
      <w:r w:rsidRPr="00E2200F">
        <w:t>플레이어가 먼저 방패벽을 해체하도록 유도했다.</w:t>
      </w:r>
    </w:p>
    <w:p w14:paraId="2DA6F8B3" w14:textId="77777777" w:rsidR="00B23595" w:rsidRPr="00FA702E" w:rsidRDefault="00B23595" w:rsidP="00B23595">
      <w:pPr>
        <w:pStyle w:val="a3"/>
        <w:numPr>
          <w:ilvl w:val="3"/>
          <w:numId w:val="4"/>
        </w:numPr>
        <w:ind w:leftChars="0"/>
      </w:pPr>
      <w:r w:rsidRPr="00FA702E">
        <w:rPr>
          <w:rFonts w:hint="eastAsia"/>
        </w:rPr>
        <w:t>뱀</w:t>
      </w:r>
      <w:r w:rsidRPr="00FA702E">
        <w:t xml:space="preserve"> 부대는 방패벽을 직접 구성하는 부대가 아니라, 방패벽 전술을 보조하는</w:t>
      </w:r>
      <w:r>
        <w:br/>
      </w:r>
      <w:r w:rsidRPr="00FA702E">
        <w:t>외곽 기습 자원으로 사용하였다.</w:t>
      </w:r>
      <w:r>
        <w:br/>
      </w:r>
      <w:r w:rsidRPr="00FA702E">
        <w:t>방패벽 발동 전에는 원본 뱀 부대를 보존하기 위해 일반 전투에 적극 투입하지 않고,</w:t>
      </w:r>
      <w:r>
        <w:br/>
      </w:r>
      <w:r w:rsidRPr="00FA702E">
        <w:t>플레이어와 거리를 유지하며 분산 회피하도록 했다.</w:t>
      </w:r>
      <w:r>
        <w:br/>
      </w:r>
      <w:r w:rsidRPr="00FA702E">
        <w:t>방패벽이 발동되면 살아남은 원본 뱀 수를 기준으로 임시 외곽 뱀 웨이브가 생성되고,</w:t>
      </w:r>
      <w:r>
        <w:br/>
      </w:r>
      <w:r w:rsidRPr="00FA702E">
        <w:t>이 웨이브가 플레이어를 바깥쪽에서 압박한다.</w:t>
      </w:r>
      <w:r>
        <w:br/>
      </w:r>
      <w:r>
        <w:br/>
      </w:r>
      <w:r>
        <w:rPr>
          <w:rFonts w:hint="eastAsia"/>
        </w:rPr>
        <w:t>외곽 뱀의 수는 이렇게 계산된다.</w:t>
      </w:r>
      <w:r>
        <w:br/>
        <w:t>spawnCount = min(생존 원본 뱀 수 * 10, 60)</w:t>
      </w:r>
      <w:r>
        <w:br/>
        <w:t>spawnCount를 4의 배수로 내림 ( 4</w:t>
      </w:r>
      <w:r>
        <w:rPr>
          <w:rFonts w:hint="eastAsia"/>
        </w:rPr>
        <w:t xml:space="preserve">명의 플레이어에게 골고루 분배하기 위해서 </w:t>
      </w:r>
      <w:r>
        <w:t>)</w:t>
      </w:r>
    </w:p>
    <w:p w14:paraId="799FAC5D" w14:textId="77777777" w:rsidR="00B23595" w:rsidRDefault="00B23595" w:rsidP="00B23595">
      <w:pPr>
        <w:pStyle w:val="a3"/>
        <w:numPr>
          <w:ilvl w:val="3"/>
          <w:numId w:val="4"/>
        </w:numPr>
        <w:ind w:leftChars="0"/>
      </w:pPr>
      <w:r w:rsidRPr="00FA702E">
        <w:rPr>
          <w:rFonts w:hint="eastAsia"/>
        </w:rPr>
        <w:t>따라서</w:t>
      </w:r>
      <w:r w:rsidRPr="00FA702E">
        <w:t xml:space="preserve"> 슬라임 부대는 “보스를 보호하는 방패벽”, 뱀 부대는 “방패벽 중 플레이어를</w:t>
      </w:r>
      <w:r>
        <w:br/>
      </w:r>
      <w:r w:rsidRPr="00FA702E">
        <w:t>흔드는 외곽 기습 병력”으로 역할을 나누었다.</w:t>
      </w:r>
      <w:r>
        <w:br/>
      </w:r>
      <w:r w:rsidRPr="00FA702E">
        <w:t>이 구조를 통해 플레이어는 단순히 보스만 공격하는 것이 아니라,</w:t>
      </w:r>
      <w:r>
        <w:br/>
      </w:r>
      <w:r w:rsidRPr="00FA702E">
        <w:t>슬라임 방패벽을 돌파할지, 외곽 뱀 웨이브를 먼저 처리할지 판단해야 하는</w:t>
      </w:r>
      <w:r>
        <w:br/>
      </w:r>
      <w:r w:rsidRPr="00FA702E">
        <w:t>전투 상황을 경험하게 된다.</w:t>
      </w:r>
    </w:p>
    <w:p w14:paraId="7DA4549B" w14:textId="77777777" w:rsidR="00B23595" w:rsidRDefault="00B23595" w:rsidP="00B23595">
      <w:pPr>
        <w:widowControl/>
        <w:wordWrap/>
        <w:autoSpaceDE/>
        <w:autoSpaceDN/>
      </w:pPr>
      <w:r>
        <w:br w:type="page"/>
      </w:r>
    </w:p>
    <w:p w14:paraId="244EC302" w14:textId="77777777" w:rsidR="00B23595" w:rsidRDefault="00B23595" w:rsidP="00B23595">
      <w:pPr>
        <w:pStyle w:val="a3"/>
        <w:numPr>
          <w:ilvl w:val="0"/>
          <w:numId w:val="4"/>
        </w:numPr>
        <w:ind w:leftChars="0"/>
      </w:pPr>
      <w:r>
        <w:rPr>
          <w:rFonts w:hint="eastAsia"/>
          <w:b/>
        </w:rPr>
        <w:lastRenderedPageBreak/>
        <w:t>전술 전투에 쓰인 수학 계산</w:t>
      </w:r>
    </w:p>
    <w:p w14:paraId="7C9BF193" w14:textId="77777777" w:rsidR="00B23595" w:rsidRDefault="00B23595" w:rsidP="00B23595">
      <w:pPr>
        <w:pStyle w:val="a3"/>
        <w:numPr>
          <w:ilvl w:val="1"/>
          <w:numId w:val="4"/>
        </w:numPr>
        <w:ind w:leftChars="0"/>
      </w:pPr>
      <w:r w:rsidRPr="00FF5AA0">
        <w:rPr>
          <w:rFonts w:hint="eastAsia"/>
          <w:b/>
        </w:rPr>
        <w:t>대형 생성의 기본 원리</w:t>
      </w:r>
      <w:r>
        <w:rPr>
          <w:rFonts w:hint="eastAsia"/>
        </w:rPr>
        <w:t>는 다음과 같다.</w:t>
      </w:r>
      <w:r>
        <w:br/>
      </w:r>
      <w:r>
        <w:rPr>
          <w:rFonts w:eastAsiaTheme="minorHAnsi"/>
        </w:rPr>
        <w:t>→</w:t>
      </w:r>
      <w:r>
        <w:t xml:space="preserve"> </w:t>
      </w:r>
      <w:r w:rsidRPr="00FA45C0">
        <w:t>slot = center + right * xOffset + forward * zOffset;</w:t>
      </w:r>
      <w:r>
        <w:br/>
      </w:r>
      <w:r>
        <w:br/>
      </w:r>
      <w:r>
        <w:rPr>
          <w:rFonts w:hint="eastAsia"/>
        </w:rPr>
        <w:t xml:space="preserve">여기서 </w:t>
      </w:r>
      <w:r>
        <w:t>center</w:t>
      </w:r>
      <w:r>
        <w:rPr>
          <w:rFonts w:hint="eastAsia"/>
        </w:rPr>
        <w:t>는 대형의 기준 위치,</w:t>
      </w:r>
      <w:r>
        <w:t xml:space="preserve"> </w:t>
      </w:r>
      <w:r>
        <w:rPr>
          <w:rFonts w:hint="eastAsia"/>
        </w:rPr>
        <w:t>f</w:t>
      </w:r>
      <w:r>
        <w:t>orward</w:t>
      </w:r>
      <w:r>
        <w:rPr>
          <w:rFonts w:hint="eastAsia"/>
        </w:rPr>
        <w:t>는 대형이 바라보는 방향,</w:t>
      </w:r>
      <w:r>
        <w:br/>
        <w:t>right</w:t>
      </w:r>
      <w:r>
        <w:rPr>
          <w:rFonts w:hint="eastAsia"/>
        </w:rPr>
        <w:t xml:space="preserve">는 </w:t>
      </w:r>
      <w:r>
        <w:t>forward</w:t>
      </w:r>
      <w:r>
        <w:rPr>
          <w:rFonts w:hint="eastAsia"/>
        </w:rPr>
        <w:t xml:space="preserve">를 </w:t>
      </w:r>
      <w:r>
        <w:t xml:space="preserve">XZ </w:t>
      </w:r>
      <w:r>
        <w:rPr>
          <w:rFonts w:hint="eastAsia"/>
        </w:rPr>
        <w:t xml:space="preserve">평면에서 </w:t>
      </w:r>
      <w:r>
        <w:t>90</w:t>
      </w:r>
      <w:r>
        <w:rPr>
          <w:rFonts w:hint="eastAsia"/>
        </w:rPr>
        <w:t>도 회전시킨 오른쪽 방향이다.</w:t>
      </w:r>
      <w:r>
        <w:br/>
      </w:r>
      <w:r>
        <w:rPr>
          <w:rFonts w:eastAsiaTheme="minorHAnsi"/>
        </w:rPr>
        <w:t>→</w:t>
      </w:r>
      <w:r>
        <w:t xml:space="preserve"> </w:t>
      </w:r>
      <w:r w:rsidRPr="00FA45C0">
        <w:t>right = Vec3{ -forward.z, 0.f, forward.x };</w:t>
      </w:r>
      <w:r>
        <w:br/>
      </w:r>
      <w:r>
        <w:br/>
      </w:r>
      <w:r>
        <w:rPr>
          <w:rFonts w:hint="eastAsia"/>
        </w:rPr>
        <w:t>즉,</w:t>
      </w:r>
      <w:r>
        <w:t xml:space="preserve"> NPC</w:t>
      </w:r>
      <w:r>
        <w:rPr>
          <w:rFonts w:hint="eastAsia"/>
        </w:rPr>
        <w:t>의 배치 위치는 기준점으로부터 좌우 방향과 앞뒤 방향의 오프셋을 더해 계산된다.</w:t>
      </w:r>
      <w:r>
        <w:br/>
      </w:r>
      <w:r>
        <w:rPr>
          <w:rFonts w:hint="eastAsia"/>
        </w:rPr>
        <w:t>이 방식을 사용하면 월드 좌표에 고정된 대형이 아니라,</w:t>
      </w:r>
      <w:r>
        <w:t xml:space="preserve"> </w:t>
      </w:r>
      <w:r>
        <w:rPr>
          <w:rFonts w:hint="eastAsia"/>
        </w:rPr>
        <w:t>전투 방향에 따라 회전되는</w:t>
      </w:r>
      <w:r>
        <w:br/>
      </w:r>
      <w:r>
        <w:rPr>
          <w:rFonts w:hint="eastAsia"/>
        </w:rPr>
        <w:t>대형을 만들 수 있다.</w:t>
      </w:r>
    </w:p>
    <w:p w14:paraId="058F8A0B" w14:textId="77777777" w:rsidR="00B23595" w:rsidRDefault="00B23595" w:rsidP="00B23595">
      <w:pPr>
        <w:pStyle w:val="a3"/>
        <w:numPr>
          <w:ilvl w:val="1"/>
          <w:numId w:val="4"/>
        </w:numPr>
        <w:ind w:leftChars="0"/>
      </w:pPr>
      <w:r w:rsidRPr="00FF5AA0">
        <w:rPr>
          <w:rFonts w:hint="eastAsia"/>
          <w:b/>
        </w:rPr>
        <w:t>밀집 대형</w:t>
      </w:r>
      <w:r>
        <w:br/>
      </w:r>
      <w:r>
        <w:rPr>
          <w:rFonts w:hint="eastAsia"/>
        </w:rPr>
        <w:t>밀집 대형은 직사각형 그리드 형태로 구성하였다.</w:t>
      </w:r>
      <w:r>
        <w:t xml:space="preserve"> </w:t>
      </w:r>
      <w:r>
        <w:rPr>
          <w:rFonts w:hint="eastAsia"/>
        </w:rPr>
        <w:t>분대원의 수에 따라 행과 열을 계산하고,</w:t>
      </w:r>
      <w:r>
        <w:br/>
      </w:r>
      <w:r>
        <w:rPr>
          <w:rFonts w:hint="eastAsia"/>
        </w:rPr>
        <w:t xml:space="preserve">각 </w:t>
      </w:r>
      <w:r>
        <w:t>NPC</w:t>
      </w:r>
      <w:r>
        <w:rPr>
          <w:rFonts w:hint="eastAsia"/>
        </w:rPr>
        <w:t>를 일정 간격으로 배치한다.</w:t>
      </w:r>
      <w:r>
        <w:br/>
      </w:r>
      <w:r>
        <w:br/>
        <w:t>colOff = (col - (cols - 1) * 0.5f) * spacing;</w:t>
      </w:r>
      <w:r>
        <w:br/>
        <w:t>rowOff = (row - (rows - 1) * 0.5f) * spacing;</w:t>
      </w:r>
      <w:r>
        <w:br/>
        <w:t>slot = center + right * colOff + forward * rowOff;</w:t>
      </w:r>
      <w:r>
        <w:br/>
      </w:r>
      <w:r>
        <w:br/>
        <w:t>(cols - 1) * 0.5f를 빼는 이유는 대형을 가운데 정렬하기 위해서이다.</w:t>
      </w:r>
      <w:r>
        <w:br/>
      </w:r>
      <w:r>
        <w:rPr>
          <w:rFonts w:hint="eastAsia"/>
        </w:rPr>
        <w:t>예를</w:t>
      </w:r>
      <w:r>
        <w:t xml:space="preserve"> 들어 열이 3개라면 col 값은 0, 1, 2이고, 가운데를 기준으로 바꾸면 -1, 0, 1이 된다.</w:t>
      </w:r>
      <w:r>
        <w:br/>
        <w:t>그래서 NPC</w:t>
      </w:r>
      <w:r>
        <w:rPr>
          <w:rFonts w:hint="eastAsia"/>
        </w:rPr>
        <w:t>들이 기준점을 중심으로 좌우 균등하게 배치된다.</w:t>
      </w:r>
    </w:p>
    <w:p w14:paraId="6EAF825D" w14:textId="77777777" w:rsidR="00B23595" w:rsidRDefault="00B23595" w:rsidP="00B23595">
      <w:pPr>
        <w:pStyle w:val="a3"/>
        <w:numPr>
          <w:ilvl w:val="1"/>
          <w:numId w:val="4"/>
        </w:numPr>
        <w:ind w:leftChars="0"/>
      </w:pPr>
      <w:r>
        <w:rPr>
          <w:rFonts w:hint="eastAsia"/>
          <w:b/>
        </w:rPr>
        <w:t>포위 대형</w:t>
      </w:r>
      <w:r>
        <w:br/>
      </w:r>
      <w:r>
        <w:rPr>
          <w:rFonts w:hint="eastAsia"/>
        </w:rPr>
        <w:t>포위</w:t>
      </w:r>
      <w:r>
        <w:t xml:space="preserve"> 대형은 목표 지점을 중심으로 원형 슬롯을 생성한다.</w:t>
      </w:r>
      <w:r>
        <w:br/>
      </w:r>
      <w:r>
        <w:rPr>
          <w:rFonts w:eastAsiaTheme="minorHAnsi"/>
        </w:rPr>
        <w:t>→</w:t>
      </w:r>
      <w:r>
        <w:t xml:space="preserve"> slot = targetPos + Vec3{ cos(angle), 0.f, sin(angle) } * radius;</w:t>
      </w:r>
      <w:r>
        <w:br/>
      </w:r>
      <w:r>
        <w:rPr>
          <w:rFonts w:hint="eastAsia"/>
        </w:rPr>
        <w:t>여기서</w:t>
      </w:r>
      <w:r>
        <w:t xml:space="preserve"> angle은 원 위의 방향을 의미하고, radius는 타겟으로부터 떨어질 거리이다.</w:t>
      </w:r>
      <w:r>
        <w:br/>
      </w:r>
      <w:r>
        <w:br/>
      </w:r>
      <w:r>
        <w:rPr>
          <w:rFonts w:hint="eastAsia"/>
        </w:rPr>
        <w:t>즉</w:t>
      </w:r>
      <w:r>
        <w:t>, cos(angle)은 X축 방향 위치, sin(angle)은 Z축 방향 위치를 만든다.</w:t>
      </w:r>
      <w:r>
        <w:br/>
        <w:t>angle = 0도    → 오른쪽</w:t>
      </w:r>
      <w:r>
        <w:br/>
        <w:t>angle = 90도   → 앞쪽</w:t>
      </w:r>
      <w:r>
        <w:br/>
        <w:t>angle = 180도  → 왼쪽</w:t>
      </w:r>
      <w:r>
        <w:br/>
        <w:t>angle = 270도  → 뒤쪽</w:t>
      </w:r>
      <w:r>
        <w:br/>
      </w:r>
      <w:r>
        <w:br/>
      </w:r>
      <w:r>
        <w:rPr>
          <w:rFonts w:hint="eastAsia"/>
        </w:rPr>
        <w:t>각</w:t>
      </w:r>
      <w:r>
        <w:t xml:space="preserve"> 분대는 전체 원을 모두 쓰는 것이 아니라 자신에게 할당된 sector만 사용한다.</w:t>
      </w:r>
      <w:r>
        <w:br/>
      </w:r>
      <w:r>
        <w:rPr>
          <w:rFonts w:hint="eastAsia"/>
        </w:rPr>
        <w:t>이를</w:t>
      </w:r>
      <w:r>
        <w:t xml:space="preserve"> 통해 여러 분대가 같은 위치를 차지하지 않고, 각자 맡은 부채꼴 영역에서 포위 위치를 잡는다.</w:t>
      </w:r>
    </w:p>
    <w:p w14:paraId="5E2916BB" w14:textId="77777777" w:rsidR="00B23595" w:rsidRPr="00FA702E" w:rsidRDefault="00B23595" w:rsidP="00B23595">
      <w:pPr>
        <w:pStyle w:val="a3"/>
        <w:numPr>
          <w:ilvl w:val="1"/>
          <w:numId w:val="4"/>
        </w:numPr>
        <w:ind w:leftChars="0"/>
      </w:pPr>
      <w:r>
        <w:rPr>
          <w:rFonts w:hint="eastAsia"/>
          <w:b/>
        </w:rPr>
        <w:t>쐐기 대형</w:t>
      </w:r>
      <w:r>
        <w:rPr>
          <w:b/>
        </w:rPr>
        <w:br/>
      </w:r>
      <w:r>
        <w:rPr>
          <w:rFonts w:hint="eastAsia"/>
        </w:rPr>
        <w:t>쐐기</w:t>
      </w:r>
      <w:r>
        <w:t xml:space="preserve"> 대형은 돌격용 대형으로, 앞쪽에 1명이 위치하고 뒤로 갈수록 인원이 늘어나는</w:t>
      </w:r>
      <w:r>
        <w:br/>
        <w:t>삼각형 구조이다.</w:t>
      </w:r>
      <w:r>
        <w:br/>
      </w:r>
      <w:r>
        <w:rPr>
          <w:rFonts w:eastAsiaTheme="minorHAnsi"/>
        </w:rPr>
        <w:t>→</w:t>
      </w:r>
      <w:r>
        <w:t xml:space="preserve"> slot = apex - forward * backOffset + right * lateral;</w:t>
      </w:r>
      <w:r>
        <w:br/>
      </w:r>
      <w:r>
        <w:lastRenderedPageBreak/>
        <w:t>apex는 쐐기의 꼭짓점이고, backOffset은 뒤로 물러나는 거리, lateral은 좌우로 벌어지는 거리이다.</w:t>
      </w:r>
      <w:r>
        <w:br/>
      </w:r>
      <w:r>
        <w:br/>
      </w:r>
      <w:r>
        <w:rPr>
          <w:rFonts w:hint="eastAsia"/>
        </w:rPr>
        <w:t>구조는</w:t>
      </w:r>
      <w:r>
        <w:t xml:space="preserve"> 다음과 같다.</w:t>
      </w:r>
      <w:r>
        <w:br/>
        <w:t xml:space="preserve">      1</w:t>
      </w:r>
      <w:r>
        <w:br/>
        <w:t xml:space="preserve">    2   3</w:t>
      </w:r>
      <w:r>
        <w:br/>
        <w:t xml:space="preserve">  4   5   6</w:t>
      </w:r>
      <w:r>
        <w:br/>
        <w:t>7   8   9   10</w:t>
      </w:r>
      <w:r>
        <w:br/>
      </w:r>
      <w:r>
        <w:rPr>
          <w:rFonts w:hint="eastAsia"/>
        </w:rPr>
        <w:t>이</w:t>
      </w:r>
      <w:r>
        <w:t xml:space="preserve"> 방식은 분대가 한 점으로 뭉치지 않고, 돌격 방향을 기준으로 넓게 퍼진 형태를 유지하게 해준다.</w:t>
      </w:r>
    </w:p>
    <w:p w14:paraId="343D5C9B" w14:textId="6959E1F7" w:rsidR="00CF7E70" w:rsidRPr="00DF1289" w:rsidRDefault="00B23595" w:rsidP="00B23595">
      <w:pPr>
        <w:rPr>
          <w:rFonts w:hint="eastAsia"/>
        </w:rPr>
      </w:pPr>
      <w:r>
        <w:rPr>
          <w:b/>
        </w:rPr>
        <w:br w:type="page"/>
      </w: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CF7E70" w14:paraId="26B9CE08" w14:textId="77777777">
        <w:trPr>
          <w:trHeight w:val="875"/>
        </w:trPr>
        <w:tc>
          <w:tcPr>
            <w:tcW w:w="1555" w:type="dxa"/>
            <w:vAlign w:val="center"/>
          </w:tcPr>
          <w:p w14:paraId="31167F66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lastRenderedPageBreak/>
              <w:br w:type="page"/>
            </w: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472244C5" w14:textId="77777777" w:rsidR="00CF7E70" w:rsidRDefault="00CF7E70">
            <w:pPr>
              <w:jc w:val="left"/>
            </w:pPr>
          </w:p>
        </w:tc>
        <w:tc>
          <w:tcPr>
            <w:tcW w:w="1559" w:type="dxa"/>
            <w:vAlign w:val="center"/>
          </w:tcPr>
          <w:p w14:paraId="08B515CF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26124A51" w14:textId="77777777" w:rsidR="00CF7E70" w:rsidRDefault="00CF7E70">
            <w:pPr>
              <w:jc w:val="left"/>
            </w:pPr>
          </w:p>
        </w:tc>
      </w:tr>
      <w:tr w:rsidR="00CF7E70" w14:paraId="2FBD7A7A" w14:textId="77777777">
        <w:trPr>
          <w:trHeight w:val="590"/>
        </w:trPr>
        <w:tc>
          <w:tcPr>
            <w:tcW w:w="1555" w:type="dxa"/>
            <w:vAlign w:val="center"/>
          </w:tcPr>
          <w:p w14:paraId="4121E31F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4C12EA69" w14:textId="4AB71EFA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20+</w:t>
            </w:r>
            <w:r w:rsidR="00534BF8">
              <w:rPr>
                <w:rFonts w:hint="eastAsia"/>
                <w:b/>
                <w:sz w:val="22"/>
              </w:rPr>
              <w:t>30</w:t>
            </w:r>
          </w:p>
        </w:tc>
        <w:tc>
          <w:tcPr>
            <w:tcW w:w="1559" w:type="dxa"/>
            <w:vAlign w:val="center"/>
          </w:tcPr>
          <w:p w14:paraId="0CB7A94C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7CE67257" w14:textId="7CDDCA8B" w:rsidR="00CF7E70" w:rsidRDefault="00F92C78">
            <w:pPr>
              <w:jc w:val="center"/>
            </w:pPr>
            <w:r>
              <w:rPr>
                <w:rFonts w:hint="eastAsia"/>
                <w:b/>
              </w:rPr>
              <w:t>2026.0</w:t>
            </w:r>
            <w:r w:rsidR="007846C7">
              <w:rPr>
                <w:rFonts w:hint="eastAsia"/>
                <w:b/>
              </w:rPr>
              <w:t>5</w:t>
            </w:r>
            <w:r>
              <w:rPr>
                <w:rFonts w:hint="eastAsia"/>
                <w:b/>
              </w:rPr>
              <w:t>.</w:t>
            </w:r>
            <w:r w:rsidR="00534BF8">
              <w:rPr>
                <w:rFonts w:hint="eastAsia"/>
                <w:b/>
              </w:rPr>
              <w:t>12</w:t>
            </w:r>
            <w:r>
              <w:rPr>
                <w:rFonts w:hint="eastAsia"/>
                <w:b/>
              </w:rPr>
              <w:t>. ~ 2026.05.</w:t>
            </w:r>
            <w:r w:rsidR="007846C7">
              <w:rPr>
                <w:rFonts w:hint="eastAsia"/>
                <w:b/>
              </w:rPr>
              <w:t>1</w:t>
            </w:r>
            <w:r w:rsidR="00534BF8">
              <w:rPr>
                <w:rFonts w:hint="eastAsia"/>
                <w:b/>
              </w:rPr>
              <w:t>8</w:t>
            </w:r>
            <w:r>
              <w:rPr>
                <w:rFonts w:hint="eastAsia"/>
                <w:b/>
              </w:rPr>
              <w:t>.</w:t>
            </w:r>
          </w:p>
        </w:tc>
      </w:tr>
      <w:tr w:rsidR="00CF7E70" w14:paraId="6AE3039B" w14:textId="77777777">
        <w:trPr>
          <w:trHeight w:val="1520"/>
        </w:trPr>
        <w:tc>
          <w:tcPr>
            <w:tcW w:w="1555" w:type="dxa"/>
            <w:vAlign w:val="center"/>
          </w:tcPr>
          <w:p w14:paraId="1310725D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79001DAB" w14:textId="25D1A32F" w:rsidR="00CF7E70" w:rsidRDefault="00F92C78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 xml:space="preserve">우상훈: </w:t>
            </w:r>
            <w:r w:rsidR="00B23595">
              <w:rPr>
                <w:rFonts w:hint="eastAsia"/>
                <w:b/>
                <w:bCs/>
                <w:szCs w:val="20"/>
              </w:rPr>
              <w:t>이시스 전술 전투 구현</w:t>
            </w:r>
            <w:bookmarkStart w:id="0" w:name="_GoBack"/>
            <w:bookmarkEnd w:id="0"/>
          </w:p>
          <w:p w14:paraId="147F18B1" w14:textId="411BC90E" w:rsidR="00CF7E70" w:rsidRDefault="00F92C78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장명운: Ragdoll Physics 구현, 스킬 스크립트 설계</w:t>
            </w:r>
            <w:r>
              <w:rPr>
                <w:b/>
                <w:bCs/>
                <w:szCs w:val="20"/>
              </w:rPr>
              <w:br/>
            </w:r>
            <w:r>
              <w:rPr>
                <w:rFonts w:hint="eastAsia"/>
                <w:b/>
                <w:bCs/>
                <w:szCs w:val="20"/>
              </w:rPr>
              <w:t xml:space="preserve">이종진: </w:t>
            </w:r>
            <w:r w:rsidR="00806731">
              <w:rPr>
                <w:rFonts w:hint="eastAsia"/>
                <w:b/>
                <w:bCs/>
                <w:szCs w:val="20"/>
              </w:rPr>
              <w:t>궁수 이펙트 추가</w:t>
            </w:r>
          </w:p>
        </w:tc>
      </w:tr>
      <w:tr w:rsidR="00CF7E70" w14:paraId="20CAFCFC" w14:textId="77777777">
        <w:trPr>
          <w:trHeight w:val="1963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220E5230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 w14:paraId="1A73BF1A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 w:themeFill="background1" w:themeFillShade="F2"/>
            <w:vAlign w:val="center"/>
          </w:tcPr>
          <w:p w14:paraId="6576FCBE" w14:textId="77777777" w:rsidR="00CF7E70" w:rsidRDefault="00CF7E70">
            <w:pPr>
              <w:jc w:val="left"/>
            </w:pPr>
          </w:p>
        </w:tc>
      </w:tr>
    </w:tbl>
    <w:p w14:paraId="265821F8" w14:textId="77777777" w:rsidR="00CF7E70" w:rsidRDefault="00CF7E70"/>
    <w:sectPr w:rsidR="00CF7E70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4CAE1F5" w14:textId="77777777" w:rsidR="00145F31" w:rsidRDefault="00145F31" w:rsidP="003B18FD">
      <w:pPr>
        <w:spacing w:after="0" w:line="240" w:lineRule="auto"/>
      </w:pPr>
      <w:r>
        <w:separator/>
      </w:r>
    </w:p>
  </w:endnote>
  <w:endnote w:type="continuationSeparator" w:id="0">
    <w:p w14:paraId="5DC8D940" w14:textId="77777777" w:rsidR="00145F31" w:rsidRDefault="00145F31" w:rsidP="003B18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CB0D9D2" w14:textId="77777777" w:rsidR="00145F31" w:rsidRDefault="00145F31" w:rsidP="003B18FD">
      <w:pPr>
        <w:spacing w:after="0" w:line="240" w:lineRule="auto"/>
      </w:pPr>
      <w:r>
        <w:separator/>
      </w:r>
    </w:p>
  </w:footnote>
  <w:footnote w:type="continuationSeparator" w:id="0">
    <w:p w14:paraId="1B391C3E" w14:textId="77777777" w:rsidR="00145F31" w:rsidRDefault="00145F31" w:rsidP="003B18F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B7FFFD0"/>
    <w:multiLevelType w:val="hybridMultilevel"/>
    <w:tmpl w:val="9258DD04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4392858C">
      <w:start w:val="1"/>
      <w:numFmt w:val="low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lef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4392858C">
      <w:start w:val="1"/>
      <w:numFmt w:val="low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lef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4392858C">
      <w:start w:val="1"/>
      <w:numFmt w:val="low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left"/>
      <w:pPr>
        <w:ind w:left="4000" w:hanging="400"/>
      </w:pPr>
    </w:lvl>
  </w:abstractNum>
  <w:abstractNum w:abstractNumId="1" w15:restartNumberingAfterBreak="0">
    <w:nsid w:val="FF7FEF50"/>
    <w:multiLevelType w:val="hybridMultilevel"/>
    <w:tmpl w:val="2188C7E4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4392858C">
      <w:start w:val="1"/>
      <w:numFmt w:val="low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lef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4392858C">
      <w:start w:val="1"/>
      <w:numFmt w:val="low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lef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4392858C">
      <w:start w:val="1"/>
      <w:numFmt w:val="low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left"/>
      <w:pPr>
        <w:ind w:left="4000" w:hanging="400"/>
      </w:pPr>
    </w:lvl>
  </w:abstractNum>
  <w:abstractNum w:abstractNumId="2" w15:restartNumberingAfterBreak="0">
    <w:nsid w:val="1EB37F45"/>
    <w:multiLevelType w:val="multilevel"/>
    <w:tmpl w:val="6CA6A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맑은 고딕" w:eastAsia="맑은 고딕" w:hAnsi="맑은 고딕" w:hint="eastAsia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4FA734B"/>
    <w:multiLevelType w:val="hybridMultilevel"/>
    <w:tmpl w:val="7ABACC62"/>
    <w:lvl w:ilvl="0" w:tplc="ECC6FA66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CA28D3B6">
      <w:start w:val="1"/>
      <w:numFmt w:val="upperLetter"/>
      <w:lvlText w:val="%2."/>
      <w:lvlJc w:val="left"/>
      <w:pPr>
        <w:ind w:left="1200" w:hanging="400"/>
      </w:pPr>
      <w:rPr>
        <w:b w:val="0"/>
      </w:rPr>
    </w:lvl>
    <w:lvl w:ilvl="2" w:tplc="7C58D5AA">
      <w:start w:val="1"/>
      <w:numFmt w:val="lowerRoman"/>
      <w:lvlText w:val="%3."/>
      <w:lvlJc w:val="right"/>
      <w:pPr>
        <w:ind w:left="1600" w:hanging="400"/>
      </w:pPr>
      <w:rPr>
        <w:b w:val="0"/>
      </w:r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" w15:restartNumberingAfterBreak="0">
    <w:nsid w:val="53E00A2E"/>
    <w:multiLevelType w:val="hybridMultilevel"/>
    <w:tmpl w:val="09988630"/>
    <w:lvl w:ilvl="0" w:tplc="F3DE144C">
      <w:numFmt w:val="decimal"/>
      <w:lvlText w:val="%1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removePersonalInformation/>
  <w:bordersDoNotSurroundHeader/>
  <w:bordersDoNotSurroundFooter/>
  <w:hideGrammaticalErrors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7E70"/>
    <w:rsid w:val="000C20C2"/>
    <w:rsid w:val="000C224B"/>
    <w:rsid w:val="000E28ED"/>
    <w:rsid w:val="0010458B"/>
    <w:rsid w:val="00145F31"/>
    <w:rsid w:val="0015747F"/>
    <w:rsid w:val="00306D95"/>
    <w:rsid w:val="003278D3"/>
    <w:rsid w:val="003B18FD"/>
    <w:rsid w:val="0040074D"/>
    <w:rsid w:val="00480FAA"/>
    <w:rsid w:val="004E0C47"/>
    <w:rsid w:val="0052440F"/>
    <w:rsid w:val="00534BF8"/>
    <w:rsid w:val="007550CA"/>
    <w:rsid w:val="007846C7"/>
    <w:rsid w:val="007C3246"/>
    <w:rsid w:val="00806731"/>
    <w:rsid w:val="00823ECD"/>
    <w:rsid w:val="008832D7"/>
    <w:rsid w:val="008A3351"/>
    <w:rsid w:val="00985D17"/>
    <w:rsid w:val="009A3BE5"/>
    <w:rsid w:val="009F09E4"/>
    <w:rsid w:val="00A142BE"/>
    <w:rsid w:val="00A4429A"/>
    <w:rsid w:val="00A50ACC"/>
    <w:rsid w:val="00AA1AA1"/>
    <w:rsid w:val="00B23595"/>
    <w:rsid w:val="00B86E6C"/>
    <w:rsid w:val="00CB05AE"/>
    <w:rsid w:val="00CF7E70"/>
    <w:rsid w:val="00D5128A"/>
    <w:rsid w:val="00DA0D18"/>
    <w:rsid w:val="00DC0C37"/>
    <w:rsid w:val="00DF1289"/>
    <w:rsid w:val="00E6178F"/>
    <w:rsid w:val="00EF7664"/>
    <w:rsid w:val="00F92C78"/>
    <w:rsid w:val="00FA11A7"/>
    <w:rsid w:val="00FE0F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77833B2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5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basedOn w:val="a"/>
    <w:uiPriority w:val="34"/>
    <w:qFormat/>
    <w:pPr>
      <w:ind w:leftChars="400" w:left="800"/>
    </w:pPr>
  </w:style>
  <w:style w:type="paragraph" w:styleId="a4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</w:style>
  <w:style w:type="paragraph" w:styleId="a5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</w:style>
  <w:style w:type="character" w:styleId="a6">
    <w:name w:val="Hyperlink"/>
    <w:basedOn w:val="a0"/>
    <w:uiPriority w:val="99"/>
    <w:unhideWhenUsed/>
    <w:rPr>
      <w:color w:val="0563C1"/>
      <w:u w:val="single"/>
    </w:rPr>
  </w:style>
  <w:style w:type="character" w:customStyle="1" w:styleId="10">
    <w:name w:val="확인되지 않은 멘션1"/>
    <w:basedOn w:val="a0"/>
    <w:uiPriority w:val="99"/>
    <w:semiHidden/>
    <w:unhideWhenUsed/>
    <w:rPr>
      <w:color w:val="605E5C"/>
      <w:shd w:val="clear" w:color="auto" w:fill="E1DFDD"/>
    </w:rPr>
  </w:style>
  <w:style w:type="paragraph" w:styleId="a7">
    <w:name w:val="caption"/>
    <w:basedOn w:val="a"/>
    <w:next w:val="a"/>
    <w:uiPriority w:val="35"/>
    <w:unhideWhenUsed/>
    <w:qFormat/>
    <w:rPr>
      <w:b/>
      <w:bCs/>
      <w:szCs w:val="20"/>
    </w:rPr>
  </w:style>
  <w:style w:type="paragraph" w:customStyle="1" w:styleId="a30">
    <w:name w:val="a3"/>
  </w:style>
  <w:style w:type="table" w:customStyle="1" w:styleId="2">
    <w:name w:val="표 구분선2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8">
    <w:name w:val="Table Grid"/>
    <w:basedOn w:val="a1"/>
    <w:uiPriority w:val="39"/>
    <w:rsid w:val="003278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9</Pages>
  <Words>652</Words>
  <Characters>3722</Characters>
  <Application>Microsoft Office Word</Application>
  <DocSecurity>0</DocSecurity>
  <Lines>31</Lines>
  <Paragraphs>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4366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2024-03-09T12:03:00Z</dcterms:created>
  <dcterms:modified xsi:type="dcterms:W3CDTF">2026-05-21T08:43:00Z</dcterms:modified>
  <cp:version>1300.0100.01</cp:version>
</cp:coreProperties>
</file>