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 xml:space="preserve">CONSTITUTION AND BY-LAWS </w:t>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 xml:space="preserve">OF THE </w:t>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 xml:space="preserve">LOUISIANA ASSOCIATION OF DISABILITY EXAMINERS- </w:t>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SHREVEPORT</w:t>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(LADE)</w:t>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 xml:space="preserve">A CHAPTER OF THE </w:t>
      </w:r>
    </w:p>
    <w:p>
      <w:pPr>
        <w:pStyle w:val="Normal"/>
        <w:jc w:val="center"/>
        <w:rPr>
          <w:rFonts w:ascii="Papyrus" w:hAnsi="Papyrus" w:cs="Papyrus"/>
        </w:rPr>
      </w:pPr>
      <w:r>
        <w:rPr>
          <w:rFonts w:cs="Papyrus" w:ascii="Papyrus" w:hAnsi="Papyrus"/>
        </w:rPr>
        <w:t>NATIONAL ASSOCIATION OF DISABILITY EXAMINERS, INC</w:t>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Article I</w:t>
      </w:r>
    </w:p>
    <w:p>
      <w:pPr>
        <w:pStyle w:val="Normal"/>
        <w:jc w:val="center"/>
        <w:rPr>
          <w:rFonts w:ascii="Papyrus" w:hAnsi="Papyrus" w:cs="Papyrus"/>
          <w:u w:val="single"/>
        </w:rPr>
      </w:pPr>
      <w:r>
        <w:rPr>
          <w:rFonts w:cs="Papyrus" w:ascii="Papyrus" w:hAnsi="Papyrus"/>
          <w:u w:val="single"/>
        </w:rPr>
        <w:t>Name</w:t>
      </w:r>
    </w:p>
    <w:p>
      <w:pPr>
        <w:pStyle w:val="Normal"/>
        <w:jc w:val="center"/>
        <w:rPr>
          <w:rFonts w:ascii="Papyrus" w:hAnsi="Papyrus" w:cs="Papyrus"/>
          <w:u w:val="single"/>
        </w:rPr>
      </w:pPr>
      <w:r>
        <w:rPr>
          <w:rFonts w:cs="Papyrus" w:ascii="Papyrus" w:hAnsi="Papyrus"/>
          <w:u w:val="single"/>
        </w:rPr>
      </w:r>
    </w:p>
    <w:p>
      <w:pPr>
        <w:pStyle w:val="Normal"/>
        <w:jc w:val="center"/>
        <w:rPr>
          <w:rFonts w:ascii="Papyrus" w:hAnsi="Papyrus" w:cs="Papyrus"/>
          <w:u w:val="single"/>
        </w:rPr>
      </w:pPr>
      <w:r>
        <w:rPr>
          <w:rFonts w:cs="Papyrus" w:ascii="Papyrus" w:hAnsi="Papyrus"/>
          <w:u w:val="single"/>
        </w:rPr>
      </w:r>
    </w:p>
    <w:p>
      <w:pPr>
        <w:pStyle w:val="Normal"/>
        <w:rPr>
          <w:rFonts w:ascii="Papyrus" w:hAnsi="Papyrus" w:cs="Papyrus"/>
        </w:rPr>
      </w:pPr>
      <w:r>
        <w:rPr>
          <w:rFonts w:cs="Papyrus" w:ascii="Papyrus" w:hAnsi="Papyrus"/>
        </w:rPr>
        <w:tab/>
        <w:t>This professional and non-profit organization shall be named the Louisiana Association of Disability Examiners- Shreveport and is officially affiliated with the National Association of Disability Examiners, Inc. (NADE).</w:t>
      </w:r>
    </w:p>
    <w:p>
      <w:pPr>
        <w:pStyle w:val="Normal"/>
        <w:rPr>
          <w:rFonts w:ascii="Papyrus" w:hAnsi="Papyrus" w:cs="Papyrus"/>
        </w:rPr>
      </w:pPr>
      <w:r>
        <w:rPr>
          <w:rFonts w:cs="Papyrus" w:ascii="Papyrus" w:hAnsi="Papyrus"/>
        </w:rPr>
      </w:r>
    </w:p>
    <w:p>
      <w:pPr>
        <w:pStyle w:val="Normal"/>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Article II</w:t>
      </w:r>
    </w:p>
    <w:p>
      <w:pPr>
        <w:pStyle w:val="Normal"/>
        <w:jc w:val="center"/>
        <w:rPr>
          <w:rFonts w:ascii="Papyrus" w:hAnsi="Papyrus" w:cs="Papyrus"/>
          <w:u w:val="single"/>
        </w:rPr>
      </w:pPr>
      <w:r>
        <w:rPr>
          <w:rFonts w:cs="Papyrus" w:ascii="Papyrus" w:hAnsi="Papyrus"/>
          <w:u w:val="single"/>
        </w:rPr>
        <w:t>Relationship to the National Association of Disability Examiners</w:t>
      </w:r>
    </w:p>
    <w:p>
      <w:pPr>
        <w:pStyle w:val="Normal"/>
        <w:jc w:val="center"/>
        <w:rPr>
          <w:rFonts w:ascii="Papyrus" w:hAnsi="Papyrus" w:cs="Papyrus"/>
          <w:u w:val="single"/>
        </w:rPr>
      </w:pPr>
      <w:r>
        <w:rPr>
          <w:rFonts w:cs="Papyrus" w:ascii="Papyrus" w:hAnsi="Papyrus"/>
          <w:u w:val="single"/>
        </w:rPr>
      </w:r>
    </w:p>
    <w:p>
      <w:pPr>
        <w:pStyle w:val="Normal"/>
        <w:jc w:val="center"/>
        <w:rPr>
          <w:rFonts w:ascii="Papyrus" w:hAnsi="Papyrus" w:cs="Papyrus"/>
          <w:u w:val="single"/>
        </w:rPr>
      </w:pPr>
      <w:r>
        <w:rPr>
          <w:rFonts w:cs="Papyrus" w:ascii="Papyrus" w:hAnsi="Papyrus"/>
          <w:u w:val="single"/>
        </w:rPr>
      </w:r>
    </w:p>
    <w:p>
      <w:pPr>
        <w:pStyle w:val="Normal"/>
        <w:rPr>
          <w:rFonts w:ascii="Papyrus" w:hAnsi="Papyrus" w:cs="Papyrus"/>
        </w:rPr>
      </w:pPr>
      <w:r>
        <w:rPr>
          <w:rFonts w:cs="Papyrus" w:ascii="Papyrus" w:hAnsi="Papyrus"/>
        </w:rPr>
        <w:tab/>
        <w:t>The Louisiana Association of Disability Examiners- Shreveport is a professional chapter of the National Association of Disability Examiners, Inc., and is subject to the provisions of the constitution and by-laws pertaining to NADE.</w:t>
      </w:r>
    </w:p>
    <w:p>
      <w:pPr>
        <w:pStyle w:val="Normal"/>
        <w:rPr>
          <w:rFonts w:ascii="Papyrus" w:hAnsi="Papyrus" w:cs="Papyrus"/>
        </w:rPr>
      </w:pPr>
      <w:r>
        <w:rPr>
          <w:rFonts w:cs="Papyrus" w:ascii="Papyrus" w:hAnsi="Papyrus"/>
        </w:rPr>
      </w:r>
    </w:p>
    <w:p>
      <w:pPr>
        <w:pStyle w:val="Normal"/>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Article III</w:t>
      </w:r>
    </w:p>
    <w:p>
      <w:pPr>
        <w:pStyle w:val="Normal"/>
        <w:jc w:val="center"/>
        <w:rPr>
          <w:rFonts w:ascii="Papyrus" w:hAnsi="Papyrus" w:cs="Papyrus"/>
          <w:u w:val="single"/>
        </w:rPr>
      </w:pPr>
      <w:r>
        <w:rPr>
          <w:rFonts w:cs="Papyrus" w:ascii="Papyrus" w:hAnsi="Papyrus"/>
          <w:u w:val="single"/>
        </w:rPr>
        <w:t>Definitions</w:t>
      </w:r>
    </w:p>
    <w:p>
      <w:pPr>
        <w:pStyle w:val="Normal"/>
        <w:jc w:val="center"/>
        <w:rPr>
          <w:rFonts w:ascii="Papyrus" w:hAnsi="Papyrus" w:cs="Papyrus"/>
          <w:u w:val="single"/>
        </w:rPr>
      </w:pPr>
      <w:r>
        <w:rPr>
          <w:rFonts w:cs="Papyrus" w:ascii="Papyrus" w:hAnsi="Papyrus"/>
          <w:u w:val="single"/>
        </w:rPr>
      </w:r>
    </w:p>
    <w:p>
      <w:pPr>
        <w:pStyle w:val="Normal"/>
        <w:jc w:val="center"/>
        <w:rPr>
          <w:rFonts w:ascii="Papyrus" w:hAnsi="Papyrus" w:cs="Papyrus"/>
          <w:u w:val="single"/>
        </w:rPr>
      </w:pPr>
      <w:r>
        <w:rPr>
          <w:rFonts w:cs="Papyrus" w:ascii="Papyrus" w:hAnsi="Papyrus"/>
          <w:u w:val="single"/>
        </w:rPr>
      </w:r>
    </w:p>
    <w:p>
      <w:pPr>
        <w:pStyle w:val="Normal"/>
        <w:jc w:val="center"/>
        <w:rPr>
          <w:rFonts w:ascii="Papyrus" w:hAnsi="Papyrus" w:cs="Papyrus"/>
        </w:rPr>
      </w:pPr>
      <w:r>
        <w:rPr>
          <w:rFonts w:cs="Papyrus" w:ascii="Papyrus" w:hAnsi="Papyrus"/>
        </w:rPr>
        <w:t>For the Purpose of these by-laws:</w:t>
      </w:r>
    </w:p>
    <w:p>
      <w:pPr>
        <w:pStyle w:val="Normal"/>
        <w:jc w:val="center"/>
        <w:rPr>
          <w:rFonts w:ascii="Papyrus" w:hAnsi="Papyrus" w:cs="Papyrus"/>
        </w:rPr>
      </w:pPr>
      <w:r>
        <w:rPr>
          <w:rFonts w:cs="Papyrus" w:ascii="Papyrus" w:hAnsi="Papyrus"/>
        </w:rPr>
      </w:r>
    </w:p>
    <w:p>
      <w:pPr>
        <w:pStyle w:val="Normal"/>
        <w:rPr/>
      </w:pPr>
      <w:r>
        <w:rPr>
          <w:rFonts w:cs="Papyrus" w:ascii="Papyrus" w:hAnsi="Papyrus"/>
          <w:u w:val="single"/>
        </w:rPr>
        <w:t>Association</w:t>
      </w:r>
      <w:r>
        <w:rPr>
          <w:rFonts w:cs="Papyrus" w:ascii="Papyrus" w:hAnsi="Papyrus"/>
        </w:rPr>
        <w:t xml:space="preserve"> means the National Association of Disability Examiners, Inc.</w:t>
      </w:r>
    </w:p>
    <w:p>
      <w:pPr>
        <w:pStyle w:val="Normal"/>
        <w:rPr>
          <w:rFonts w:ascii="Papyrus" w:hAnsi="Papyrus" w:cs="Papyrus"/>
        </w:rPr>
      </w:pPr>
      <w:r>
        <w:rPr>
          <w:rFonts w:cs="Papyrus" w:ascii="Papyrus" w:hAnsi="Papyrus"/>
        </w:rPr>
      </w:r>
    </w:p>
    <w:p>
      <w:pPr>
        <w:pStyle w:val="Normal"/>
        <w:rPr/>
      </w:pPr>
      <w:r>
        <w:rPr>
          <w:rFonts w:cs="Papyrus" w:ascii="Papyrus" w:hAnsi="Papyrus"/>
          <w:u w:val="single"/>
        </w:rPr>
        <w:t>Region</w:t>
      </w:r>
      <w:r>
        <w:rPr>
          <w:rFonts w:cs="Papyrus" w:ascii="Papyrus" w:hAnsi="Papyrus"/>
        </w:rPr>
        <w:t xml:space="preserve"> means Southwest Region, a geographical unit of the National Association of Disability Examiners, Inc., consisting of the states of Louisiana, Arkansas, Oklahoma, Texas, and New Mexico.</w:t>
      </w:r>
    </w:p>
    <w:p>
      <w:pPr>
        <w:pStyle w:val="Normal"/>
        <w:rPr>
          <w:rFonts w:ascii="Papyrus" w:hAnsi="Papyrus" w:cs="Papyrus"/>
        </w:rPr>
      </w:pPr>
      <w:r>
        <w:rPr>
          <w:rFonts w:cs="Papyrus" w:ascii="Papyrus" w:hAnsi="Papyrus"/>
        </w:rPr>
      </w:r>
    </w:p>
    <w:p>
      <w:pPr>
        <w:pStyle w:val="Normal"/>
        <w:rPr/>
      </w:pPr>
      <w:r>
        <w:rPr>
          <w:rFonts w:cs="Papyrus" w:ascii="Papyrus" w:hAnsi="Papyrus"/>
          <w:u w:val="single"/>
        </w:rPr>
        <w:t>Chapter</w:t>
      </w:r>
      <w:r>
        <w:rPr>
          <w:rFonts w:cs="Papyrus" w:ascii="Papyrus" w:hAnsi="Papyrus"/>
        </w:rPr>
        <w:t xml:space="preserve"> means LADE- Shreveport, a professional division of NADE.</w:t>
      </w:r>
    </w:p>
    <w:p>
      <w:pPr>
        <w:pStyle w:val="Normal"/>
        <w:rPr>
          <w:rFonts w:ascii="Papyrus" w:hAnsi="Papyrus" w:cs="Papyrus"/>
        </w:rPr>
      </w:pPr>
      <w:r>
        <w:rPr>
          <w:rFonts w:cs="Papyrus" w:ascii="Papyrus" w:hAnsi="Papyrus"/>
        </w:rPr>
      </w:r>
    </w:p>
    <w:p>
      <w:pPr>
        <w:pStyle w:val="Normal"/>
        <w:rPr/>
      </w:pPr>
      <w:r>
        <w:rPr>
          <w:rFonts w:cs="Papyrus" w:ascii="Papyrus" w:hAnsi="Papyrus"/>
          <w:u w:val="single"/>
        </w:rPr>
        <w:t>Board</w:t>
      </w:r>
      <w:r>
        <w:rPr>
          <w:rFonts w:cs="Papyrus" w:ascii="Papyrus" w:hAnsi="Papyrus"/>
        </w:rPr>
        <w:t xml:space="preserve"> means the Board of Directors of LADE- Shreveport.</w:t>
      </w:r>
    </w:p>
    <w:p>
      <w:pPr>
        <w:pStyle w:val="Normal"/>
        <w:rPr>
          <w:rFonts w:ascii="Papyrus" w:hAnsi="Papyrus" w:cs="Papyrus"/>
          <w:u w:val="single"/>
        </w:rPr>
      </w:pPr>
      <w:r>
        <w:rPr>
          <w:rFonts w:cs="Papyrus" w:ascii="Papyrus" w:hAnsi="Papyrus"/>
          <w:u w:val="single"/>
        </w:rPr>
      </w:r>
    </w:p>
    <w:p>
      <w:pPr>
        <w:pStyle w:val="Normal"/>
        <w:rPr>
          <w:rFonts w:ascii="Papyrus" w:hAnsi="Papyrus" w:cs="Papyrus"/>
          <w:u w:val="single"/>
        </w:rPr>
      </w:pPr>
      <w:r>
        <w:rPr>
          <w:rFonts w:cs="Papyrus" w:ascii="Papyrus" w:hAnsi="Papyrus"/>
          <w:u w:val="single"/>
        </w:rPr>
      </w:r>
    </w:p>
    <w:p>
      <w:pPr>
        <w:pStyle w:val="Normal"/>
        <w:jc w:val="center"/>
        <w:rPr>
          <w:rFonts w:ascii="Papyrus" w:hAnsi="Papyrus" w:cs="Papyrus"/>
        </w:rPr>
      </w:pPr>
      <w:r>
        <w:rPr>
          <w:rFonts w:cs="Papyrus" w:ascii="Papyrus" w:hAnsi="Papyrus"/>
        </w:rPr>
        <w:t>Article IV</w:t>
      </w:r>
    </w:p>
    <w:p>
      <w:pPr>
        <w:pStyle w:val="Normal"/>
        <w:jc w:val="center"/>
        <w:rPr>
          <w:rFonts w:ascii="Papyrus" w:hAnsi="Papyrus" w:cs="Papyrus"/>
          <w:u w:val="single"/>
        </w:rPr>
      </w:pPr>
      <w:r>
        <w:rPr>
          <w:rFonts w:cs="Papyrus" w:ascii="Papyrus" w:hAnsi="Papyrus"/>
          <w:u w:val="single"/>
        </w:rPr>
        <w:t>Purpose</w:t>
      </w:r>
    </w:p>
    <w:p>
      <w:pPr>
        <w:pStyle w:val="Normal"/>
        <w:jc w:val="center"/>
        <w:rPr>
          <w:rFonts w:ascii="Papyrus" w:hAnsi="Papyrus" w:cs="Papyrus"/>
          <w:u w:val="single"/>
        </w:rPr>
      </w:pPr>
      <w:r>
        <w:rPr>
          <w:rFonts w:cs="Papyrus" w:ascii="Papyrus" w:hAnsi="Papyrus"/>
          <w:u w:val="single"/>
        </w:rPr>
      </w:r>
    </w:p>
    <w:p>
      <w:pPr>
        <w:pStyle w:val="Normal"/>
        <w:jc w:val="center"/>
        <w:rPr>
          <w:rFonts w:ascii="Papyrus" w:hAnsi="Papyrus" w:cs="Papyrus"/>
          <w:u w:val="single"/>
        </w:rPr>
      </w:pPr>
      <w:r>
        <w:rPr>
          <w:rFonts w:cs="Papyrus" w:ascii="Papyrus" w:hAnsi="Papyrus"/>
          <w:u w:val="single"/>
        </w:rPr>
      </w:r>
    </w:p>
    <w:p>
      <w:pPr>
        <w:pStyle w:val="Normal"/>
        <w:rPr>
          <w:rFonts w:ascii="Papyrus" w:hAnsi="Papyrus" w:cs="Papyrus"/>
        </w:rPr>
      </w:pPr>
      <w:r>
        <w:rPr>
          <w:rFonts w:cs="Papyrus" w:ascii="Papyrus" w:hAnsi="Papyrus"/>
        </w:rPr>
        <w:tab/>
        <w:t xml:space="preserve">The purpose of the LADE-Shreveport is to project the professional functions and duties of disability examiners on both a state-wide and national level in the evaluation and documentation of disabilities by: </w:t>
      </w:r>
    </w:p>
    <w:p>
      <w:pPr>
        <w:pStyle w:val="Normal"/>
        <w:rPr>
          <w:rFonts w:ascii="Papyrus" w:hAnsi="Papyrus" w:cs="Papyrus"/>
        </w:rPr>
      </w:pPr>
      <w:r>
        <w:rPr>
          <w:rFonts w:cs="Papyrus" w:ascii="Papyrus" w:hAnsi="Papyrus"/>
        </w:rPr>
      </w:r>
    </w:p>
    <w:p>
      <w:pPr>
        <w:pStyle w:val="Normal"/>
        <w:numPr>
          <w:ilvl w:val="0"/>
          <w:numId w:val="2"/>
        </w:numPr>
        <w:rPr>
          <w:rFonts w:ascii="Papyrus" w:hAnsi="Papyrus" w:cs="Papyrus"/>
        </w:rPr>
      </w:pPr>
      <w:r>
        <w:rPr>
          <w:rFonts w:cs="Papyrus" w:ascii="Papyrus" w:hAnsi="Papyrus"/>
        </w:rPr>
        <w:t>Increasing public understanding of disability programs.</w:t>
      </w:r>
    </w:p>
    <w:p>
      <w:pPr>
        <w:pStyle w:val="Normal"/>
        <w:ind w:start="1087" w:end="0"/>
        <w:rPr>
          <w:rFonts w:ascii="Papyrus" w:hAnsi="Papyrus" w:cs="Papyrus"/>
        </w:rPr>
      </w:pPr>
      <w:r>
        <w:rPr>
          <w:rFonts w:cs="Papyrus" w:ascii="Papyrus" w:hAnsi="Papyrus"/>
        </w:rPr>
      </w:r>
    </w:p>
    <w:p>
      <w:pPr>
        <w:pStyle w:val="Normal"/>
        <w:numPr>
          <w:ilvl w:val="0"/>
          <w:numId w:val="2"/>
        </w:numPr>
        <w:rPr>
          <w:rFonts w:ascii="Papyrus" w:hAnsi="Papyrus" w:cs="Papyrus"/>
        </w:rPr>
      </w:pPr>
      <w:r>
        <w:rPr>
          <w:rFonts w:cs="Papyrus" w:ascii="Papyrus" w:hAnsi="Papyrus"/>
        </w:rPr>
        <w:t>Developing professional standards and training opportunities for all individuals engaged in the development and/or adjudication of disability claims.</w:t>
      </w:r>
    </w:p>
    <w:p>
      <w:pPr>
        <w:pStyle w:val="Normal"/>
        <w:ind w:start="1087" w:end="0"/>
        <w:rPr>
          <w:rFonts w:ascii="Papyrus" w:hAnsi="Papyrus" w:cs="Papyrus"/>
        </w:rPr>
      </w:pPr>
      <w:r>
        <w:rPr>
          <w:rFonts w:cs="Papyrus" w:ascii="Papyrus" w:hAnsi="Papyrus"/>
        </w:rPr>
      </w:r>
    </w:p>
    <w:p>
      <w:pPr>
        <w:pStyle w:val="Normal"/>
        <w:numPr>
          <w:ilvl w:val="0"/>
          <w:numId w:val="2"/>
        </w:numPr>
        <w:rPr>
          <w:rFonts w:ascii="Papyrus" w:hAnsi="Papyrus" w:cs="Papyrus"/>
        </w:rPr>
      </w:pPr>
      <w:r>
        <w:rPr>
          <w:rFonts w:cs="Papyrus" w:ascii="Papyrus" w:hAnsi="Papyrus"/>
        </w:rPr>
        <w:t>Improving the documentation of applications for disability benefits and the evaluation of medical and vocational information obtained in connection with such operations.</w:t>
      </w:r>
    </w:p>
    <w:p>
      <w:pPr>
        <w:pStyle w:val="Normal"/>
        <w:ind w:start="1087" w:end="0"/>
        <w:rPr>
          <w:rFonts w:ascii="Papyrus" w:hAnsi="Papyrus" w:cs="Papyrus"/>
        </w:rPr>
      </w:pPr>
      <w:r>
        <w:rPr>
          <w:rFonts w:cs="Papyrus" w:ascii="Papyrus" w:hAnsi="Papyrus"/>
        </w:rPr>
      </w:r>
    </w:p>
    <w:p>
      <w:pPr>
        <w:pStyle w:val="Normal"/>
        <w:numPr>
          <w:ilvl w:val="0"/>
          <w:numId w:val="2"/>
        </w:numPr>
        <w:rPr>
          <w:rFonts w:ascii="Papyrus" w:hAnsi="Papyrus" w:cs="Papyrus"/>
        </w:rPr>
      </w:pPr>
      <w:r>
        <w:rPr>
          <w:rFonts w:cs="Papyrus" w:ascii="Papyrus" w:hAnsi="Papyrus"/>
        </w:rPr>
        <w:t>Providing a forum for the discussion of problems related to documentation and/or adjudication of disability claims.</w:t>
      </w:r>
    </w:p>
    <w:p>
      <w:pPr>
        <w:pStyle w:val="Normal"/>
        <w:ind w:start="727" w:end="0"/>
        <w:rPr>
          <w:rFonts w:ascii="Papyrus" w:hAnsi="Papyrus" w:cs="Papyrus"/>
        </w:rPr>
      </w:pPr>
      <w:r>
        <w:rPr>
          <w:rFonts w:cs="Papyrus" w:ascii="Papyrus" w:hAnsi="Papyrus"/>
        </w:rPr>
      </w:r>
    </w:p>
    <w:p>
      <w:pPr>
        <w:pStyle w:val="Normal"/>
        <w:ind w:start="727" w:end="0"/>
        <w:rPr>
          <w:rFonts w:ascii="Papyrus" w:hAnsi="Papyrus" w:cs="Papyrus"/>
        </w:rPr>
      </w:pPr>
      <w:r>
        <w:rPr>
          <w:rFonts w:cs="Papyrus" w:ascii="Papyrus" w:hAnsi="Papyrus"/>
        </w:rPr>
      </w:r>
    </w:p>
    <w:p>
      <w:pPr>
        <w:pStyle w:val="Normal"/>
        <w:ind w:start="727" w:end="0"/>
        <w:jc w:val="center"/>
        <w:rPr>
          <w:rFonts w:ascii="Papyrus" w:hAnsi="Papyrus" w:cs="Papyrus"/>
        </w:rPr>
      </w:pPr>
      <w:r>
        <w:rPr>
          <w:rFonts w:cs="Papyrus" w:ascii="Papyrus" w:hAnsi="Papyrus"/>
        </w:rPr>
        <w:t>Article V</w:t>
      </w:r>
    </w:p>
    <w:p>
      <w:pPr>
        <w:pStyle w:val="Normal"/>
        <w:ind w:start="727" w:end="0"/>
        <w:jc w:val="center"/>
        <w:rPr>
          <w:rFonts w:ascii="Papyrus" w:hAnsi="Papyrus" w:cs="Papyrus"/>
          <w:u w:val="single"/>
        </w:rPr>
      </w:pPr>
      <w:r>
        <w:rPr>
          <w:rFonts w:cs="Papyrus" w:ascii="Papyrus" w:hAnsi="Papyrus"/>
          <w:u w:val="single"/>
        </w:rPr>
        <w:t>Membership</w:t>
      </w:r>
    </w:p>
    <w:p>
      <w:pPr>
        <w:pStyle w:val="Normal"/>
        <w:ind w:start="727" w:end="0"/>
        <w:jc w:val="center"/>
        <w:rPr>
          <w:rFonts w:ascii="Papyrus" w:hAnsi="Papyrus" w:cs="Papyrus"/>
          <w:u w:val="single"/>
        </w:rPr>
      </w:pPr>
      <w:r>
        <w:rPr>
          <w:rFonts w:cs="Papyrus" w:ascii="Papyrus" w:hAnsi="Papyrus"/>
          <w:u w:val="single"/>
        </w:rPr>
      </w:r>
    </w:p>
    <w:p>
      <w:pPr>
        <w:pStyle w:val="Normal"/>
        <w:ind w:start="727" w:end="0"/>
        <w:jc w:val="center"/>
        <w:rPr>
          <w:rFonts w:ascii="Papyrus" w:hAnsi="Papyrus" w:cs="Papyrus"/>
          <w:u w:val="single"/>
        </w:rPr>
      </w:pPr>
      <w:r>
        <w:rPr>
          <w:rFonts w:cs="Papyrus" w:ascii="Papyrus" w:hAnsi="Papyrus"/>
          <w:u w:val="single"/>
        </w:rPr>
      </w:r>
    </w:p>
    <w:p>
      <w:pPr>
        <w:pStyle w:val="Normal"/>
        <w:ind w:start="727" w:end="0"/>
        <w:rPr>
          <w:rFonts w:ascii="Papyrus" w:hAnsi="Papyrus" w:cs="Papyrus"/>
        </w:rPr>
      </w:pPr>
      <w:r>
        <w:rPr>
          <w:rFonts w:cs="Papyrus" w:ascii="Papyrus" w:hAnsi="Papyrus"/>
        </w:rPr>
        <w:tab/>
        <w:t xml:space="preserve">Any association member, employed by a public or private agency in the State of Louisiana, is eligible for membership.  </w:t>
      </w:r>
    </w:p>
    <w:p>
      <w:pPr>
        <w:pStyle w:val="Normal"/>
        <w:ind w:start="727" w:end="0"/>
        <w:rPr>
          <w:rFonts w:ascii="Papyrus" w:hAnsi="Papyrus" w:cs="Papyrus"/>
        </w:rPr>
      </w:pPr>
      <w:r>
        <w:rPr>
          <w:rFonts w:cs="Papyrus" w:ascii="Papyrus" w:hAnsi="Papyrus"/>
        </w:rPr>
      </w:r>
    </w:p>
    <w:p>
      <w:pPr>
        <w:pStyle w:val="Normal"/>
        <w:ind w:start="727" w:end="0"/>
        <w:rPr>
          <w:rFonts w:ascii="Papyrus" w:hAnsi="Papyrus" w:cs="Papyrus"/>
        </w:rPr>
      </w:pPr>
      <w:r>
        <w:rPr>
          <w:rFonts w:cs="Papyrus" w:ascii="Papyrus" w:hAnsi="Papyrus"/>
        </w:rPr>
        <w:tab/>
        <w:t>The membership and fiscal year of the Chapter shall be the same as those designated by the National Association of Disability Examiners.</w:t>
      </w:r>
    </w:p>
    <w:p>
      <w:pPr>
        <w:pStyle w:val="Normal"/>
        <w:ind w:start="727" w:end="0"/>
        <w:rPr>
          <w:rFonts w:ascii="Papyrus" w:hAnsi="Papyrus" w:cs="Papyrus"/>
        </w:rPr>
      </w:pPr>
      <w:r>
        <w:rPr>
          <w:rFonts w:cs="Papyrus" w:ascii="Papyrus" w:hAnsi="Papyrus"/>
        </w:rPr>
      </w:r>
    </w:p>
    <w:p>
      <w:pPr>
        <w:pStyle w:val="Normal"/>
        <w:ind w:start="727" w:end="0"/>
        <w:rPr>
          <w:rFonts w:ascii="Papyrus" w:hAnsi="Papyrus" w:cs="Papyrus"/>
        </w:rPr>
      </w:pPr>
      <w:r>
        <w:rPr>
          <w:rFonts w:cs="Papyrus" w:ascii="Papyrus" w:hAnsi="Papyrus"/>
        </w:rPr>
      </w:r>
    </w:p>
    <w:p>
      <w:pPr>
        <w:pStyle w:val="Normal"/>
        <w:ind w:start="727" w:end="0"/>
        <w:jc w:val="center"/>
        <w:rPr>
          <w:rFonts w:ascii="Papyrus" w:hAnsi="Papyrus" w:cs="Papyrus"/>
        </w:rPr>
      </w:pPr>
      <w:r>
        <w:rPr>
          <w:rFonts w:cs="Papyrus" w:ascii="Papyrus" w:hAnsi="Papyrus"/>
        </w:rPr>
        <w:t>Article VI</w:t>
      </w:r>
    </w:p>
    <w:p>
      <w:pPr>
        <w:pStyle w:val="Normal"/>
        <w:ind w:start="727" w:end="0"/>
        <w:jc w:val="center"/>
        <w:rPr>
          <w:rFonts w:ascii="Papyrus" w:hAnsi="Papyrus" w:cs="Papyrus"/>
          <w:u w:val="single"/>
        </w:rPr>
      </w:pPr>
      <w:r>
        <w:rPr>
          <w:rFonts w:cs="Papyrus" w:ascii="Papyrus" w:hAnsi="Papyrus"/>
          <w:u w:val="single"/>
        </w:rPr>
        <w:t>Meetings</w:t>
      </w:r>
    </w:p>
    <w:p>
      <w:pPr>
        <w:pStyle w:val="Normal"/>
        <w:ind w:start="727" w:end="0"/>
        <w:jc w:val="center"/>
        <w:rPr>
          <w:rFonts w:ascii="Papyrus" w:hAnsi="Papyrus" w:cs="Papyrus"/>
          <w:u w:val="single"/>
        </w:rPr>
      </w:pPr>
      <w:r>
        <w:rPr>
          <w:rFonts w:cs="Papyrus" w:ascii="Papyrus" w:hAnsi="Papyrus"/>
          <w:u w:val="single"/>
        </w:rPr>
      </w:r>
    </w:p>
    <w:p>
      <w:pPr>
        <w:pStyle w:val="Normal"/>
        <w:ind w:start="727" w:end="0"/>
        <w:jc w:val="center"/>
        <w:rPr>
          <w:rFonts w:ascii="Papyrus" w:hAnsi="Papyrus" w:cs="Papyrus"/>
          <w:u w:val="single"/>
        </w:rPr>
      </w:pPr>
      <w:r>
        <w:rPr>
          <w:rFonts w:cs="Papyrus" w:ascii="Papyrus" w:hAnsi="Papyrus"/>
          <w:u w:val="single"/>
        </w:rPr>
      </w:r>
    </w:p>
    <w:p>
      <w:pPr>
        <w:pStyle w:val="Normal"/>
        <w:ind w:start="727" w:end="0"/>
        <w:rPr>
          <w:rFonts w:ascii="Papyrus" w:hAnsi="Papyrus" w:cs="Papyrus"/>
        </w:rPr>
      </w:pPr>
      <w:r>
        <w:rPr>
          <w:rFonts w:cs="Papyrus" w:ascii="Papyrus" w:hAnsi="Papyrus"/>
        </w:rPr>
        <w:tab/>
        <w:t>There shall be at least one meeting of the membership each year.  The President may call other meetings as may be necessary, or additional meetings may be called upon written request of at least 25% of the membership.</w:t>
      </w:r>
    </w:p>
    <w:p>
      <w:pPr>
        <w:pStyle w:val="Normal"/>
        <w:ind w:start="727" w:end="0"/>
        <w:rPr>
          <w:rFonts w:ascii="Papyrus" w:hAnsi="Papyrus" w:cs="Papyrus"/>
        </w:rPr>
      </w:pPr>
      <w:r>
        <w:rPr>
          <w:rFonts w:cs="Papyrus" w:ascii="Papyrus" w:hAnsi="Papyrus"/>
        </w:rPr>
        <w:tab/>
      </w:r>
    </w:p>
    <w:p>
      <w:pPr>
        <w:pStyle w:val="Normal"/>
        <w:ind w:firstLine="713" w:start="727" w:end="0"/>
        <w:rPr>
          <w:rFonts w:ascii="Papyrus" w:hAnsi="Papyrus" w:cs="Papyrus"/>
        </w:rPr>
      </w:pPr>
      <w:r>
        <w:rPr>
          <w:rFonts w:cs="Papyrus" w:ascii="Papyrus" w:hAnsi="Papyrus"/>
        </w:rPr>
        <w:t>Notices of the time and place of the regular and special meetings of the membership shall be given by the Secretary at least ten days prior to the meeting date.</w:t>
      </w:r>
    </w:p>
    <w:p>
      <w:pPr>
        <w:pStyle w:val="Normal"/>
        <w:ind w:firstLine="713" w:start="727" w:end="0"/>
        <w:rPr>
          <w:rFonts w:ascii="Papyrus" w:hAnsi="Papyrus" w:cs="Papyrus"/>
        </w:rPr>
      </w:pPr>
      <w:r>
        <w:rPr>
          <w:rFonts w:cs="Papyrus" w:ascii="Papyrus" w:hAnsi="Papyrus"/>
        </w:rPr>
      </w:r>
    </w:p>
    <w:p>
      <w:pPr>
        <w:pStyle w:val="Normal"/>
        <w:ind w:firstLine="713" w:start="727" w:end="0"/>
        <w:rPr>
          <w:rFonts w:ascii="Papyrus" w:hAnsi="Papyrus" w:cs="Papyrus"/>
        </w:rPr>
      </w:pPr>
      <w:r>
        <w:rPr>
          <w:rFonts w:cs="Papyrus" w:ascii="Papyrus" w:hAnsi="Papyrus"/>
        </w:rPr>
        <w:t>Voting on business issues will be open unless a motion for a secret ballot is made and passed by majority vote of those present.  All balloting for officers will be held by secret ballot and majority votes will carry all issues.</w:t>
      </w:r>
    </w:p>
    <w:p>
      <w:pPr>
        <w:pStyle w:val="Normal"/>
        <w:ind w:firstLine="713" w:start="727" w:end="0"/>
        <w:jc w:val="center"/>
        <w:rPr>
          <w:rFonts w:ascii="Papyrus" w:hAnsi="Papyrus" w:cs="Papyrus"/>
        </w:rPr>
      </w:pPr>
      <w:r>
        <w:rPr>
          <w:rFonts w:cs="Papyrus" w:ascii="Papyrus" w:hAnsi="Papyrus"/>
        </w:rPr>
      </w:r>
    </w:p>
    <w:p>
      <w:pPr>
        <w:pStyle w:val="Normal"/>
        <w:ind w:firstLine="713" w:start="727" w:end="0"/>
        <w:jc w:val="center"/>
        <w:rPr>
          <w:rFonts w:ascii="Papyrus" w:hAnsi="Papyrus" w:cs="Papyrus"/>
        </w:rPr>
      </w:pPr>
      <w:r>
        <w:rPr>
          <w:rFonts w:cs="Papyrus" w:ascii="Papyrus" w:hAnsi="Papyrus"/>
        </w:rPr>
      </w:r>
    </w:p>
    <w:p>
      <w:pPr>
        <w:pStyle w:val="Normal"/>
        <w:ind w:hanging="7" w:start="727" w:end="0"/>
        <w:jc w:val="center"/>
        <w:rPr>
          <w:rFonts w:ascii="Papyrus" w:hAnsi="Papyrus" w:cs="Papyrus"/>
        </w:rPr>
      </w:pPr>
      <w:r>
        <w:rPr>
          <w:rFonts w:cs="Papyrus" w:ascii="Papyrus" w:hAnsi="Papyrus"/>
        </w:rPr>
        <w:t>Article VII</w:t>
      </w:r>
    </w:p>
    <w:p>
      <w:pPr>
        <w:pStyle w:val="Normal"/>
        <w:ind w:hanging="7" w:start="727" w:end="0"/>
        <w:jc w:val="center"/>
        <w:rPr>
          <w:rFonts w:ascii="Papyrus" w:hAnsi="Papyrus" w:cs="Papyrus"/>
          <w:u w:val="single"/>
        </w:rPr>
      </w:pPr>
      <w:r>
        <w:rPr>
          <w:rFonts w:cs="Papyrus" w:ascii="Papyrus" w:hAnsi="Papyrus"/>
          <w:u w:val="single"/>
        </w:rPr>
        <w:t>Election</w:t>
      </w:r>
    </w:p>
    <w:p>
      <w:pPr>
        <w:pStyle w:val="Normal"/>
        <w:ind w:hanging="7" w:start="727" w:end="0"/>
        <w:jc w:val="center"/>
        <w:rPr>
          <w:rFonts w:ascii="Papyrus" w:hAnsi="Papyrus" w:cs="Papyrus"/>
          <w:u w:val="single"/>
        </w:rPr>
      </w:pPr>
      <w:r>
        <w:rPr>
          <w:rFonts w:cs="Papyrus" w:ascii="Papyrus" w:hAnsi="Papyrus"/>
          <w:u w:val="single"/>
        </w:rPr>
      </w:r>
    </w:p>
    <w:p>
      <w:pPr>
        <w:pStyle w:val="Normal"/>
        <w:ind w:hanging="7" w:start="727" w:end="0"/>
        <w:jc w:val="center"/>
        <w:rPr>
          <w:rFonts w:ascii="Papyrus" w:hAnsi="Papyrus" w:cs="Papyrus"/>
        </w:rPr>
      </w:pPr>
      <w:r>
        <w:rPr>
          <w:rFonts w:cs="Papyrus" w:ascii="Papyrus" w:hAnsi="Papyrus"/>
        </w:rPr>
      </w:r>
    </w:p>
    <w:p>
      <w:pPr>
        <w:pStyle w:val="Normal"/>
        <w:ind w:hanging="7" w:start="727" w:end="0"/>
        <w:rPr/>
      </w:pPr>
      <w:r>
        <w:rPr>
          <w:rFonts w:cs="Papyrus" w:ascii="Papyrus" w:hAnsi="Papyrus"/>
        </w:rPr>
        <w:tab/>
        <w:tab/>
        <w:t>Election of officers and of directors shall be held at the Chapter’s annual meeting with installation of the officers and directors within 30 days of the election.</w:t>
      </w:r>
    </w:p>
    <w:p>
      <w:pPr>
        <w:pStyle w:val="Normal"/>
        <w:ind w:hanging="7" w:start="727" w:end="0"/>
        <w:rPr>
          <w:rFonts w:ascii="Papyrus" w:hAnsi="Papyrus" w:cs="Papyrus"/>
        </w:rPr>
      </w:pPr>
      <w:r>
        <w:rPr>
          <w:rFonts w:cs="Papyrus" w:ascii="Papyrus" w:hAnsi="Papyrus"/>
        </w:rPr>
      </w:r>
    </w:p>
    <w:p>
      <w:pPr>
        <w:pStyle w:val="Normal"/>
        <w:ind w:hanging="7" w:start="727" w:end="0"/>
        <w:rPr>
          <w:rFonts w:ascii="Papyrus" w:hAnsi="Papyrus" w:cs="Papyrus"/>
        </w:rPr>
      </w:pPr>
      <w:r>
        <w:rPr>
          <w:rFonts w:cs="Papyrus" w:ascii="Papyrus" w:hAnsi="Papyrus"/>
        </w:rPr>
      </w:r>
    </w:p>
    <w:p>
      <w:pPr>
        <w:pStyle w:val="Normal"/>
        <w:ind w:hanging="7" w:start="727" w:end="0"/>
        <w:jc w:val="center"/>
        <w:rPr>
          <w:rFonts w:ascii="Papyrus" w:hAnsi="Papyrus" w:cs="Papyrus"/>
        </w:rPr>
      </w:pPr>
      <w:r>
        <w:rPr>
          <w:rFonts w:cs="Papyrus" w:ascii="Papyrus" w:hAnsi="Papyrus"/>
        </w:rPr>
        <w:t>Article VIII</w:t>
      </w:r>
    </w:p>
    <w:p>
      <w:pPr>
        <w:pStyle w:val="Normal"/>
        <w:ind w:hanging="7" w:start="727" w:end="0"/>
        <w:jc w:val="center"/>
        <w:rPr>
          <w:rFonts w:ascii="Papyrus" w:hAnsi="Papyrus" w:cs="Papyrus"/>
          <w:u w:val="single"/>
        </w:rPr>
      </w:pPr>
      <w:r>
        <w:rPr>
          <w:rFonts w:cs="Papyrus" w:ascii="Papyrus" w:hAnsi="Papyrus"/>
          <w:u w:val="single"/>
        </w:rPr>
        <w:t>Officers</w:t>
      </w:r>
    </w:p>
    <w:p>
      <w:pPr>
        <w:pStyle w:val="Normal"/>
        <w:ind w:hanging="7" w:start="727" w:end="0"/>
        <w:jc w:val="center"/>
        <w:rPr>
          <w:rFonts w:ascii="Papyrus" w:hAnsi="Papyrus" w:cs="Papyrus"/>
          <w:u w:val="single"/>
        </w:rPr>
      </w:pPr>
      <w:r>
        <w:rPr>
          <w:rFonts w:cs="Papyrus" w:ascii="Papyrus" w:hAnsi="Papyrus"/>
          <w:u w:val="single"/>
        </w:rPr>
      </w:r>
    </w:p>
    <w:p>
      <w:pPr>
        <w:pStyle w:val="Normal"/>
        <w:ind w:hanging="7" w:start="727" w:end="0"/>
        <w:jc w:val="center"/>
        <w:rPr>
          <w:rFonts w:ascii="Papyrus" w:hAnsi="Papyrus" w:cs="Papyrus"/>
        </w:rPr>
      </w:pPr>
      <w:r>
        <w:rPr>
          <w:rFonts w:cs="Papyrus" w:ascii="Papyrus" w:hAnsi="Papyrus"/>
        </w:rPr>
      </w:r>
    </w:p>
    <w:p>
      <w:pPr>
        <w:pStyle w:val="Normal"/>
        <w:ind w:hanging="7" w:start="727" w:end="0"/>
        <w:rPr>
          <w:rFonts w:ascii="Papyrus" w:hAnsi="Papyrus" w:cs="Papyrus"/>
        </w:rPr>
      </w:pPr>
      <w:r>
        <w:rPr>
          <w:rFonts w:cs="Papyrus" w:ascii="Papyrus" w:hAnsi="Papyrus"/>
        </w:rPr>
        <w:tab/>
        <w:tab/>
        <w:t>The officers of this Chapter shall be a President, President-Elect, Secretary, and Treasurer.  At the chapter’s annual meeting, the President-elect, the Secretary, and the Treasurer shall be elected for terms of one year.</w:t>
      </w:r>
    </w:p>
    <w:p>
      <w:pPr>
        <w:pStyle w:val="Normal"/>
        <w:ind w:hanging="7" w:start="727" w:end="0"/>
        <w:rPr>
          <w:rFonts w:ascii="Papyrus" w:hAnsi="Papyrus" w:cs="Papyrus"/>
        </w:rPr>
      </w:pPr>
      <w:r>
        <w:rPr>
          <w:rFonts w:cs="Papyrus" w:ascii="Papyrus" w:hAnsi="Papyrus"/>
        </w:rPr>
      </w:r>
    </w:p>
    <w:p>
      <w:pPr>
        <w:pStyle w:val="Normal"/>
        <w:ind w:hanging="7" w:start="727" w:end="0"/>
        <w:rPr>
          <w:rFonts w:ascii="Papyrus" w:hAnsi="Papyrus" w:cs="Papyrus"/>
        </w:rPr>
      </w:pPr>
      <w:r>
        <w:rPr>
          <w:rFonts w:cs="Papyrus" w:ascii="Papyrus" w:hAnsi="Papyrus"/>
        </w:rPr>
        <w:tab/>
        <w:tab/>
        <w:t>The duties of the officers shall be those usually pertaining to such positions including the following specific duties assigned to each office:</w:t>
      </w:r>
    </w:p>
    <w:p>
      <w:pPr>
        <w:pStyle w:val="Normal"/>
        <w:ind w:hanging="7" w:start="727" w:end="0"/>
        <w:rPr>
          <w:rFonts w:ascii="Papyrus" w:hAnsi="Papyrus" w:cs="Papyrus"/>
        </w:rPr>
      </w:pPr>
      <w:r>
        <w:rPr>
          <w:rFonts w:cs="Papyrus" w:ascii="Papyrus" w:hAnsi="Papyrus"/>
        </w:rPr>
      </w:r>
    </w:p>
    <w:p>
      <w:pPr>
        <w:pStyle w:val="Normal"/>
        <w:ind w:hanging="7" w:start="727" w:end="0"/>
        <w:rPr>
          <w:rFonts w:ascii="Papyrus" w:hAnsi="Papyrus" w:cs="Papyrus"/>
        </w:rPr>
      </w:pPr>
      <w:r>
        <w:rPr>
          <w:rFonts w:cs="Papyrus" w:ascii="Papyrus" w:hAnsi="Papyrus"/>
        </w:rPr>
        <w:tab/>
        <w:tab/>
        <w:t>The President shall preside at all meetings, preside as chairman of the Board, appoint committees, exercise supervision over the affairs of the Chapter and aid in coordination the work of this Chapter with that of the parent organizations.</w:t>
      </w:r>
    </w:p>
    <w:p>
      <w:pPr>
        <w:pStyle w:val="Normal"/>
        <w:ind w:hanging="7" w:start="727" w:end="0"/>
        <w:rPr>
          <w:rFonts w:ascii="Papyrus" w:hAnsi="Papyrus" w:cs="Papyrus"/>
        </w:rPr>
      </w:pPr>
      <w:r>
        <w:rPr>
          <w:rFonts w:cs="Papyrus" w:ascii="Papyrus" w:hAnsi="Papyrus"/>
        </w:rPr>
      </w:r>
    </w:p>
    <w:p>
      <w:pPr>
        <w:pStyle w:val="Normal"/>
        <w:ind w:hanging="7" w:start="727" w:end="0"/>
        <w:rPr>
          <w:rFonts w:ascii="Papyrus" w:hAnsi="Papyrus" w:cs="Papyrus"/>
        </w:rPr>
      </w:pPr>
      <w:r>
        <w:rPr>
          <w:rFonts w:cs="Papyrus" w:ascii="Papyrus" w:hAnsi="Papyrus"/>
        </w:rPr>
        <w:tab/>
        <w:tab/>
        <w:t>The officers shall have the power to perform the duties customarily belonging to their respective offices, and specifically:</w:t>
      </w:r>
    </w:p>
    <w:p>
      <w:pPr>
        <w:pStyle w:val="Normal"/>
        <w:ind w:hanging="7" w:start="727" w:end="0"/>
        <w:rPr>
          <w:rFonts w:ascii="Papyrus" w:hAnsi="Papyrus" w:cs="Papyrus"/>
        </w:rPr>
      </w:pPr>
      <w:r>
        <w:rPr>
          <w:rFonts w:cs="Papyrus" w:ascii="Papyrus" w:hAnsi="Papyrus"/>
        </w:rPr>
      </w:r>
    </w:p>
    <w:p>
      <w:pPr>
        <w:pStyle w:val="Normal"/>
        <w:numPr>
          <w:ilvl w:val="0"/>
          <w:numId w:val="3"/>
        </w:numPr>
        <w:rPr>
          <w:rFonts w:ascii="Papyrus" w:hAnsi="Papyrus" w:cs="Papyrus"/>
        </w:rPr>
      </w:pPr>
      <w:r>
        <w:rPr>
          <w:rFonts w:cs="Papyrus" w:ascii="Papyrus" w:hAnsi="Papyrus"/>
        </w:rPr>
        <w:t>The President-elect shall preside in the absence of the President, and shall be responsible for the supervision of the programs and committees of the organization.</w:t>
      </w:r>
    </w:p>
    <w:p>
      <w:pPr>
        <w:pStyle w:val="Normal"/>
        <w:ind w:start="1080" w:end="0"/>
        <w:rPr>
          <w:rFonts w:ascii="Papyrus" w:hAnsi="Papyrus" w:cs="Papyrus"/>
        </w:rPr>
      </w:pPr>
      <w:r>
        <w:rPr>
          <w:rFonts w:cs="Papyrus" w:ascii="Papyrus" w:hAnsi="Papyrus"/>
        </w:rPr>
      </w:r>
    </w:p>
    <w:p>
      <w:pPr>
        <w:pStyle w:val="Normal"/>
        <w:numPr>
          <w:ilvl w:val="0"/>
          <w:numId w:val="3"/>
        </w:numPr>
        <w:rPr>
          <w:rFonts w:ascii="Papyrus" w:hAnsi="Papyrus" w:cs="Papyrus"/>
        </w:rPr>
      </w:pPr>
      <w:r>
        <w:rPr>
          <w:rFonts w:cs="Papyrus" w:ascii="Papyrus" w:hAnsi="Papyrus"/>
        </w:rPr>
        <w:t>The Secretary shall record upon the books of records of the Chapter the proceedings of their respective meetings; shall notify all members and directors of all meetings; shall perform all duties incident to the office of Secretary.</w:t>
      </w:r>
    </w:p>
    <w:p>
      <w:pPr>
        <w:pStyle w:val="Normal"/>
        <w:rPr>
          <w:rFonts w:ascii="Papyrus" w:hAnsi="Papyrus" w:cs="Papyrus"/>
        </w:rPr>
      </w:pPr>
      <w:r>
        <w:rPr>
          <w:rFonts w:cs="Papyrus" w:ascii="Papyrus" w:hAnsi="Papyrus"/>
        </w:rPr>
      </w:r>
    </w:p>
    <w:p>
      <w:pPr>
        <w:pStyle w:val="Normal"/>
        <w:numPr>
          <w:ilvl w:val="0"/>
          <w:numId w:val="3"/>
        </w:numPr>
        <w:rPr>
          <w:rFonts w:ascii="Papyrus" w:hAnsi="Papyrus" w:cs="Papyrus"/>
        </w:rPr>
      </w:pPr>
      <w:r>
        <w:rPr>
          <w:rFonts w:cs="Papyrus" w:ascii="Papyrus" w:hAnsi="Papyrus"/>
        </w:rPr>
        <w:t>The treasurer shall have the custody of all monies belonging to the Chapter and shall disburse the same pursuant to the orders of the Board or Chapter.  The Treasurer may have other duties form time to time assigned by the President or by the Board; shall make current financial reports at all meetings of the Board and the Chapter, as well as at the annual meeting of the Association.</w:t>
      </w:r>
    </w:p>
    <w:p>
      <w:pPr>
        <w:pStyle w:val="Normal"/>
        <w:rPr>
          <w:rFonts w:ascii="Papyrus" w:hAnsi="Papyrus" w:cs="Papyrus"/>
        </w:rPr>
      </w:pPr>
      <w:r>
        <w:rPr>
          <w:rFonts w:cs="Papyrus" w:ascii="Papyrus" w:hAnsi="Papyrus"/>
        </w:rPr>
      </w:r>
    </w:p>
    <w:p>
      <w:pPr>
        <w:pStyle w:val="Normal"/>
        <w:rPr>
          <w:rFonts w:ascii="Papyrus" w:hAnsi="Papyrus" w:cs="Papyrus"/>
        </w:rPr>
      </w:pPr>
      <w:r>
        <w:rPr>
          <w:rFonts w:cs="Papyrus" w:ascii="Papyrus" w:hAnsi="Papyrus"/>
        </w:rPr>
      </w:r>
    </w:p>
    <w:p>
      <w:pPr>
        <w:pStyle w:val="Normal"/>
        <w:jc w:val="center"/>
        <w:rPr>
          <w:rFonts w:ascii="Papyrus" w:hAnsi="Papyrus" w:cs="Papyrus"/>
        </w:rPr>
      </w:pPr>
      <w:r>
        <w:rPr>
          <w:rFonts w:cs="Papyrus" w:ascii="Papyrus" w:hAnsi="Papyrus"/>
        </w:rPr>
        <w:t>Article IX</w:t>
      </w:r>
    </w:p>
    <w:p>
      <w:pPr>
        <w:pStyle w:val="Normal"/>
        <w:jc w:val="center"/>
        <w:rPr>
          <w:rFonts w:ascii="Papyrus" w:hAnsi="Papyrus" w:cs="Papyrus"/>
          <w:u w:val="single"/>
        </w:rPr>
      </w:pPr>
      <w:r>
        <w:rPr>
          <w:rFonts w:cs="Papyrus" w:ascii="Papyrus" w:hAnsi="Papyrus"/>
          <w:u w:val="single"/>
        </w:rPr>
        <w:t>Board of Directors</w:t>
      </w:r>
    </w:p>
    <w:p>
      <w:pPr>
        <w:pStyle w:val="Normal"/>
        <w:rPr>
          <w:rFonts w:ascii="Papyrus" w:hAnsi="Papyrus" w:cs="Papyrus"/>
          <w:u w:val="single"/>
        </w:rPr>
      </w:pPr>
      <w:r>
        <w:rPr>
          <w:rFonts w:cs="Papyrus" w:ascii="Papyrus" w:hAnsi="Papyrus"/>
          <w:u w:val="single"/>
        </w:rPr>
      </w:r>
    </w:p>
    <w:p>
      <w:pPr>
        <w:pStyle w:val="Normal"/>
        <w:ind w:firstLine="720" w:end="0"/>
        <w:rPr/>
      </w:pPr>
      <w:r>
        <w:rPr>
          <w:rFonts w:cs="Papyrus" w:ascii="Papyrus" w:hAnsi="Papyrus"/>
          <w:u w:val="single"/>
        </w:rPr>
        <w:t>Sec 1:</w:t>
      </w:r>
      <w:r>
        <w:rPr>
          <w:rFonts w:cs="Papyrus" w:ascii="Papyrus" w:hAnsi="Papyrus"/>
        </w:rPr>
        <w:t xml:space="preserve">   </w:t>
      </w:r>
      <w:r>
        <w:rPr>
          <w:rFonts w:cs="Papyrus" w:ascii="Papyrus" w:hAnsi="Papyrus"/>
          <w:u w:val="single"/>
        </w:rPr>
        <w:t>Composition of the Board of Directors</w:t>
      </w:r>
      <w:r>
        <w:rPr>
          <w:rFonts w:cs="Papyrus" w:ascii="Papyrus" w:hAnsi="Papyrus"/>
        </w:rPr>
        <w:t>:   The Board of Directors shall consist of the four officers of the chapter, Immediate past President, and four members of the Chapter.</w:t>
      </w:r>
    </w:p>
    <w:p>
      <w:pPr>
        <w:pStyle w:val="Normal"/>
        <w:rPr/>
      </w:pPr>
      <w:r>
        <w:rPr>
          <w:rFonts w:cs="Papyrus" w:ascii="Papyrus" w:hAnsi="Papyrus"/>
        </w:rPr>
        <w:tab/>
      </w:r>
      <w:r>
        <w:rPr>
          <w:rFonts w:cs="Papyrus" w:ascii="Papyrus" w:hAnsi="Papyrus"/>
          <w:u w:val="single"/>
        </w:rPr>
        <w:t>Sec 2</w:t>
      </w:r>
      <w:r>
        <w:rPr>
          <w:rFonts w:cs="Papyrus" w:ascii="Papyrus" w:hAnsi="Papyrus"/>
        </w:rPr>
        <w:t>:   The Board of Directors shall be elected by the membership at the annual meeting of the Chapter.  Terms of this office will be for two years provided, however, that of the original four members of the Chapter, two shall be elected for a term of one year and the others for two years.  No Director may succeed himself unless he is elected as an officer of the Chapter.</w:t>
      </w:r>
    </w:p>
    <w:p>
      <w:pPr>
        <w:pStyle w:val="Normal"/>
        <w:rPr>
          <w:rFonts w:ascii="Papyrus" w:hAnsi="Papyrus" w:cs="Papyrus"/>
        </w:rPr>
      </w:pPr>
      <w:r>
        <w:rPr>
          <w:rFonts w:cs="Papyrus" w:ascii="Papyrus" w:hAnsi="Papyrus"/>
        </w:rPr>
      </w:r>
    </w:p>
    <w:p>
      <w:pPr>
        <w:pStyle w:val="Normal"/>
        <w:rPr/>
      </w:pPr>
      <w:r>
        <w:rPr>
          <w:rFonts w:cs="Papyrus" w:ascii="Papyrus" w:hAnsi="Papyrus"/>
        </w:rPr>
        <w:tab/>
      </w:r>
      <w:r>
        <w:rPr>
          <w:rFonts w:cs="Papyrus" w:ascii="Papyrus" w:hAnsi="Papyrus"/>
          <w:u w:val="single"/>
        </w:rPr>
        <w:t>Sec 3</w:t>
      </w:r>
      <w:r>
        <w:rPr>
          <w:rFonts w:cs="Papyrus" w:ascii="Papyrus" w:hAnsi="Papyrus"/>
        </w:rPr>
        <w:t>:   At least thirty days in advance of the annual business meeting, the membership shall be advised of the names of persons nominated for officers and for the Board.  At the annual business meeting, additional nominations may be made form the floor.</w:t>
      </w:r>
    </w:p>
    <w:p>
      <w:pPr>
        <w:pStyle w:val="Normal"/>
        <w:rPr>
          <w:rFonts w:ascii="Papyrus" w:hAnsi="Papyrus" w:cs="Papyrus"/>
        </w:rPr>
      </w:pPr>
      <w:r>
        <w:rPr>
          <w:rFonts w:cs="Papyrus" w:ascii="Papyrus" w:hAnsi="Papyrus"/>
        </w:rPr>
      </w:r>
    </w:p>
    <w:p>
      <w:pPr>
        <w:pStyle w:val="Normal"/>
        <w:rPr/>
      </w:pPr>
      <w:r>
        <w:rPr>
          <w:rFonts w:cs="Papyrus" w:ascii="Papyrus" w:hAnsi="Papyrus"/>
        </w:rPr>
        <w:tab/>
      </w:r>
      <w:r>
        <w:rPr>
          <w:rFonts w:cs="Papyrus" w:ascii="Papyrus" w:hAnsi="Papyrus"/>
          <w:u w:val="single"/>
        </w:rPr>
        <w:t>Sec 4</w:t>
      </w:r>
      <w:r>
        <w:rPr>
          <w:rFonts w:cs="Papyrus" w:ascii="Papyrus" w:hAnsi="Papyrus"/>
        </w:rPr>
        <w:t>:   The Board of Directors shall conduct, in the conformity with these by-laws, the affairs of the Chapter when it is not in session.  Five members of the Board of Directors shall constitute a quorum for transaction of business.</w:t>
      </w:r>
    </w:p>
    <w:p>
      <w:pPr>
        <w:pStyle w:val="Normal"/>
        <w:numPr>
          <w:ilvl w:val="0"/>
          <w:numId w:val="1"/>
        </w:numPr>
        <w:rPr>
          <w:rFonts w:ascii="Papyrus" w:hAnsi="Papyrus" w:cs="Papyrus"/>
        </w:rPr>
      </w:pPr>
      <w:r>
        <w:rPr>
          <w:rFonts w:cs="Papyrus" w:ascii="Papyrus" w:hAnsi="Papyrus"/>
        </w:rPr>
        <w:t>It shall have the power to authorize expenditures of money.</w:t>
      </w:r>
    </w:p>
    <w:p>
      <w:pPr>
        <w:pStyle w:val="Normal"/>
        <w:numPr>
          <w:ilvl w:val="0"/>
          <w:numId w:val="1"/>
        </w:numPr>
        <w:rPr>
          <w:rFonts w:ascii="Papyrus" w:hAnsi="Papyrus" w:cs="Papyrus"/>
        </w:rPr>
      </w:pPr>
      <w:r>
        <w:rPr>
          <w:rFonts w:cs="Papyrus" w:ascii="Papyrus" w:hAnsi="Papyrus"/>
        </w:rPr>
        <w:t>It shall have the power to authorize the President to appoint committees to carry out the purpose of the Chapter.</w:t>
      </w:r>
    </w:p>
    <w:p>
      <w:pPr>
        <w:pStyle w:val="Normal"/>
        <w:numPr>
          <w:ilvl w:val="0"/>
          <w:numId w:val="1"/>
        </w:numPr>
        <w:rPr>
          <w:rFonts w:ascii="Papyrus" w:hAnsi="Papyrus" w:cs="Papyrus"/>
        </w:rPr>
      </w:pPr>
      <w:r>
        <w:rPr>
          <w:rFonts w:cs="Papyrus" w:ascii="Papyrus" w:hAnsi="Papyrus"/>
        </w:rPr>
        <w:t>It shall have the power to fill vacancies in its own body until the next annual meeting of the Chapter.</w:t>
      </w:r>
    </w:p>
    <w:p>
      <w:pPr>
        <w:pStyle w:val="Normal"/>
        <w:numPr>
          <w:ilvl w:val="0"/>
          <w:numId w:val="1"/>
        </w:numPr>
        <w:rPr>
          <w:rFonts w:ascii="Papyrus" w:hAnsi="Papyrus" w:cs="Papyrus"/>
        </w:rPr>
      </w:pPr>
      <w:r>
        <w:rPr>
          <w:rFonts w:cs="Papyrus" w:ascii="Papyrus" w:hAnsi="Papyrus"/>
        </w:rPr>
        <w:t>It shall have the power to make and amend the rules for its own procedures.  It shall keep a record of such rules.</w:t>
      </w:r>
    </w:p>
    <w:p>
      <w:pPr>
        <w:pStyle w:val="Normal"/>
        <w:numPr>
          <w:ilvl w:val="0"/>
          <w:numId w:val="1"/>
        </w:numPr>
        <w:rPr>
          <w:rFonts w:ascii="Papyrus" w:hAnsi="Papyrus" w:cs="Papyrus"/>
        </w:rPr>
      </w:pPr>
      <w:r>
        <w:rPr>
          <w:rFonts w:cs="Papyrus" w:ascii="Papyrus" w:hAnsi="Papyrus"/>
        </w:rPr>
        <w:t>It shall take such steps as may be necessary to carry out a program or function determined by vote of the members and not otherwise provided for.</w:t>
      </w:r>
    </w:p>
    <w:p>
      <w:pPr>
        <w:pStyle w:val="Normal"/>
        <w:numPr>
          <w:ilvl w:val="0"/>
          <w:numId w:val="1"/>
        </w:numPr>
        <w:rPr>
          <w:rFonts w:ascii="Papyrus" w:hAnsi="Papyrus" w:cs="Papyrus"/>
        </w:rPr>
      </w:pPr>
      <w:r>
        <w:rPr>
          <w:rFonts w:cs="Papyrus" w:ascii="Papyrus" w:hAnsi="Papyrus"/>
        </w:rPr>
        <w:t>It shall make a continuing study of techniques and recommend plans for improvement of performance of professional personnel.</w:t>
      </w:r>
    </w:p>
    <w:p>
      <w:pPr>
        <w:pStyle w:val="Normal"/>
        <w:numPr>
          <w:ilvl w:val="0"/>
          <w:numId w:val="1"/>
        </w:numPr>
        <w:rPr>
          <w:rFonts w:ascii="Papyrus" w:hAnsi="Papyrus" w:cs="Papyrus"/>
        </w:rPr>
      </w:pPr>
      <w:r>
        <w:rPr>
          <w:rFonts w:cs="Papyrus" w:ascii="Papyrus" w:hAnsi="Papyrus"/>
        </w:rPr>
        <w:t>The Chairman of the Board shall be empowered to call special meetings of the Board of Directors as the need may appear or shall call such special meetings upon the written request of two Board members.</w:t>
      </w:r>
    </w:p>
    <w:p>
      <w:pPr>
        <w:pStyle w:val="Normal"/>
        <w:ind w:start="360" w:end="0"/>
        <w:rPr>
          <w:rFonts w:ascii="Papyrus" w:hAnsi="Papyrus" w:cs="Papyrus"/>
        </w:rPr>
      </w:pPr>
      <w:r>
        <w:rPr>
          <w:rFonts w:cs="Papyrus" w:ascii="Papyrus" w:hAnsi="Papyrus"/>
        </w:rPr>
      </w:r>
    </w:p>
    <w:p>
      <w:pPr>
        <w:pStyle w:val="Normal"/>
        <w:ind w:start="720" w:end="0"/>
        <w:rPr/>
      </w:pPr>
      <w:r>
        <w:rPr>
          <w:rFonts w:cs="Papyrus" w:ascii="Papyrus" w:hAnsi="Papyrus"/>
        </w:rPr>
        <w:t>Sec 5:   The fiscal affairs of the Chapter shall be audited annually as of September 30</w:t>
      </w:r>
      <w:r>
        <w:rPr>
          <w:rFonts w:cs="Papyrus" w:ascii="Papyrus" w:hAnsi="Papyrus"/>
          <w:vertAlign w:val="superscript"/>
        </w:rPr>
        <w:t>th</w:t>
      </w:r>
      <w:r>
        <w:rPr>
          <w:rFonts w:cs="Papyrus" w:ascii="Papyrus" w:hAnsi="Papyrus"/>
        </w:rPr>
        <w:t xml:space="preserve"> by three members appointed from the membership by the Board of Directors.</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jc w:val="center"/>
        <w:rPr>
          <w:rFonts w:ascii="Papyrus" w:hAnsi="Papyrus" w:cs="Papyrus"/>
        </w:rPr>
      </w:pPr>
      <w:r>
        <w:rPr>
          <w:rFonts w:cs="Papyrus" w:ascii="Papyrus" w:hAnsi="Papyrus"/>
        </w:rPr>
        <w:t>Article X</w:t>
      </w:r>
    </w:p>
    <w:p>
      <w:pPr>
        <w:pStyle w:val="Normal"/>
        <w:ind w:start="720" w:end="0"/>
        <w:jc w:val="center"/>
        <w:rPr>
          <w:rFonts w:ascii="Papyrus" w:hAnsi="Papyrus" w:cs="Papyrus"/>
          <w:u w:val="single"/>
        </w:rPr>
      </w:pPr>
      <w:r>
        <w:rPr>
          <w:rFonts w:cs="Papyrus" w:ascii="Papyrus" w:hAnsi="Papyrus"/>
          <w:u w:val="single"/>
        </w:rPr>
        <w:t>Committees</w:t>
      </w:r>
    </w:p>
    <w:p>
      <w:pPr>
        <w:pStyle w:val="Normal"/>
        <w:ind w:start="720" w:end="0"/>
        <w:rPr>
          <w:rFonts w:ascii="Papyrus" w:hAnsi="Papyrus" w:cs="Papyrus"/>
          <w:u w:val="single"/>
        </w:rPr>
      </w:pPr>
      <w:r>
        <w:rPr>
          <w:rFonts w:cs="Papyrus" w:ascii="Papyrus" w:hAnsi="Papyrus"/>
          <w:u w:val="single"/>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ab/>
        <w:t>There shall be four standing committees as follows:</w:t>
      </w:r>
    </w:p>
    <w:p>
      <w:pPr>
        <w:pStyle w:val="Normal"/>
        <w:ind w:start="720" w:end="0"/>
        <w:rPr>
          <w:rFonts w:ascii="Papyrus" w:hAnsi="Papyrus" w:cs="Papyrus"/>
        </w:rPr>
      </w:pPr>
      <w:r>
        <w:rPr>
          <w:rFonts w:cs="Papyrus" w:ascii="Papyrus" w:hAnsi="Papyrus"/>
        </w:rPr>
      </w:r>
    </w:p>
    <w:p>
      <w:pPr>
        <w:pStyle w:val="Normal"/>
        <w:ind w:start="720" w:end="0"/>
        <w:rPr/>
      </w:pPr>
      <w:r>
        <w:rPr>
          <w:rFonts w:cs="Papyrus" w:ascii="Papyrus" w:hAnsi="Papyrus"/>
        </w:rPr>
        <w:tab/>
      </w:r>
      <w:r>
        <w:rPr>
          <w:rFonts w:cs="Papyrus" w:ascii="Papyrus" w:hAnsi="Papyrus"/>
          <w:u w:val="single"/>
        </w:rPr>
        <w:t>Sec. 1</w:t>
      </w:r>
      <w:r>
        <w:rPr>
          <w:rFonts w:cs="Papyrus" w:ascii="Papyrus" w:hAnsi="Papyrus"/>
        </w:rPr>
        <w:t>:   Resolutions and By-laws, Nominating, Conference and Program, Awards and Citations.</w:t>
      </w:r>
    </w:p>
    <w:p>
      <w:pPr>
        <w:pStyle w:val="Normal"/>
        <w:ind w:start="720" w:end="0"/>
        <w:rPr>
          <w:rFonts w:ascii="Papyrus" w:hAnsi="Papyrus" w:cs="Papyrus"/>
        </w:rPr>
      </w:pPr>
      <w:r>
        <w:rPr>
          <w:rFonts w:cs="Papyrus" w:ascii="Papyrus" w:hAnsi="Papyrus"/>
        </w:rPr>
      </w:r>
    </w:p>
    <w:p>
      <w:pPr>
        <w:pStyle w:val="Normal"/>
        <w:ind w:start="720" w:end="0"/>
        <w:rPr/>
      </w:pPr>
      <w:r>
        <w:rPr>
          <w:rFonts w:cs="Papyrus" w:ascii="Papyrus" w:hAnsi="Papyrus"/>
        </w:rPr>
        <w:tab/>
      </w:r>
      <w:r>
        <w:rPr>
          <w:rFonts w:cs="Papyrus" w:ascii="Papyrus" w:hAnsi="Papyrus"/>
          <w:u w:val="single"/>
        </w:rPr>
        <w:t>Sec. 2</w:t>
      </w:r>
      <w:r>
        <w:rPr>
          <w:rFonts w:cs="Papyrus" w:ascii="Papyrus" w:hAnsi="Papyrus"/>
        </w:rPr>
        <w:t>:   Both the Resolutions and By-Laws and the Conference and Program Committee shall consist of not more than three members.  The Awards and Citations Committee shall consist of no more than six members.</w:t>
      </w:r>
    </w:p>
    <w:p>
      <w:pPr>
        <w:pStyle w:val="Normal"/>
        <w:ind w:start="720" w:end="0"/>
        <w:rPr>
          <w:rFonts w:ascii="Papyrus" w:hAnsi="Papyrus" w:cs="Papyrus"/>
        </w:rPr>
      </w:pPr>
      <w:r>
        <w:rPr>
          <w:rFonts w:cs="Papyrus" w:ascii="Papyrus" w:hAnsi="Papyrus"/>
        </w:rPr>
      </w:r>
    </w:p>
    <w:p>
      <w:pPr>
        <w:pStyle w:val="Normal"/>
        <w:ind w:start="720" w:end="0"/>
        <w:rPr/>
      </w:pPr>
      <w:r>
        <w:rPr>
          <w:rFonts w:cs="Papyrus" w:ascii="Papyrus" w:hAnsi="Papyrus"/>
        </w:rPr>
        <w:tab/>
      </w:r>
      <w:r>
        <w:rPr>
          <w:rFonts w:cs="Papyrus" w:ascii="Papyrus" w:hAnsi="Papyrus"/>
          <w:u w:val="single"/>
        </w:rPr>
        <w:t>Sec. 3</w:t>
      </w:r>
      <w:r>
        <w:rPr>
          <w:rFonts w:cs="Papyrus" w:ascii="Papyrus" w:hAnsi="Papyrus"/>
        </w:rPr>
        <w:t>:   All members shall be appointed for one year and are eligible for reappointment but may serve no more than three consecutive terms.  The new chairman of the Awards and Citations Committee must be selected from the past immediate year committee members.</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ab/>
      </w:r>
      <w:r>
        <w:rPr>
          <w:rFonts w:cs="Papyrus" w:ascii="Papyrus" w:hAnsi="Papyrus"/>
          <w:u w:val="single"/>
        </w:rPr>
        <w:t>Sec. 4</w:t>
      </w:r>
      <w:r>
        <w:rPr>
          <w:rFonts w:cs="Papyrus" w:ascii="Papyrus" w:hAnsi="Papyrus"/>
        </w:rPr>
        <w:t xml:space="preserve">:   </w:t>
      </w:r>
      <w:r>
        <w:rPr>
          <w:rFonts w:cs="Papyrus" w:ascii="Papyrus" w:hAnsi="Papyrus"/>
          <w:u w:val="single"/>
        </w:rPr>
        <w:t>The Resolutions, Constitution, an By-Laws Committee</w:t>
      </w:r>
      <w:r>
        <w:rPr>
          <w:rFonts w:cs="Papyrus" w:ascii="Papyrus" w:hAnsi="Papyrus"/>
        </w:rPr>
        <w:t>: is empowered to study the Constitution and By-Laws for possible revision or amendment; to receive and process suggestions for revision of amendments; to present recommendations; to originate, receive and process resolutions for presentation at the business session of the Chapter’s meeting.</w:t>
      </w:r>
    </w:p>
    <w:p>
      <w:pPr>
        <w:pStyle w:val="Normal"/>
        <w:ind w:start="720" w:end="0"/>
        <w:rPr>
          <w:rFonts w:ascii="Papyrus" w:hAnsi="Papyrus" w:cs="Papyrus"/>
        </w:rPr>
      </w:pPr>
      <w:r>
        <w:rPr>
          <w:rFonts w:cs="Papyrus" w:ascii="Papyrus" w:hAnsi="Papyrus"/>
        </w:rPr>
      </w:r>
    </w:p>
    <w:p>
      <w:pPr>
        <w:pStyle w:val="Normal"/>
        <w:ind w:start="720" w:end="0"/>
        <w:rPr/>
      </w:pPr>
      <w:r>
        <w:rPr>
          <w:rFonts w:cs="Papyrus" w:ascii="Papyrus" w:hAnsi="Papyrus"/>
        </w:rPr>
        <w:tab/>
      </w:r>
      <w:r>
        <w:rPr>
          <w:rFonts w:cs="Papyrus" w:ascii="Papyrus" w:hAnsi="Papyrus"/>
          <w:u w:val="single"/>
        </w:rPr>
        <w:t>Sec. 5</w:t>
      </w:r>
      <w:r>
        <w:rPr>
          <w:rFonts w:cs="Papyrus" w:ascii="Papyrus" w:hAnsi="Papyrus"/>
        </w:rPr>
        <w:t xml:space="preserve">:    </w:t>
      </w:r>
      <w:r>
        <w:rPr>
          <w:rFonts w:cs="Papyrus" w:ascii="Papyrus" w:hAnsi="Papyrus"/>
          <w:u w:val="single"/>
        </w:rPr>
        <w:t>The Nominating Committee</w:t>
      </w:r>
      <w:r>
        <w:rPr>
          <w:rFonts w:cs="Papyrus" w:ascii="Papyrus" w:hAnsi="Papyrus"/>
        </w:rPr>
        <w:t>: shall prepare a slate of nominees.  The President shall have the proposed slate of nominees sent to the membership body of the Chapter at least thirty days prior to the date of the business session of the annual meeting.  The names of two members who will have agreed to serve if elected shall be presented for each office.</w:t>
      </w:r>
    </w:p>
    <w:p>
      <w:pPr>
        <w:pStyle w:val="Normal"/>
        <w:ind w:start="720" w:end="0"/>
        <w:rPr>
          <w:rFonts w:ascii="Papyrus" w:hAnsi="Papyrus" w:cs="Papyrus"/>
        </w:rPr>
      </w:pPr>
      <w:r>
        <w:rPr>
          <w:rFonts w:cs="Papyrus" w:ascii="Papyrus" w:hAnsi="Papyrus"/>
        </w:rPr>
      </w:r>
    </w:p>
    <w:p>
      <w:pPr>
        <w:pStyle w:val="Normal"/>
        <w:ind w:start="720" w:end="0"/>
        <w:rPr/>
      </w:pPr>
      <w:r>
        <w:rPr>
          <w:rFonts w:cs="Papyrus" w:ascii="Papyrus" w:hAnsi="Papyrus"/>
        </w:rPr>
        <w:tab/>
      </w:r>
      <w:r>
        <w:rPr>
          <w:rFonts w:cs="Papyrus" w:ascii="Papyrus" w:hAnsi="Papyrus"/>
          <w:u w:val="single"/>
        </w:rPr>
        <w:t>Sec. 6</w:t>
      </w:r>
      <w:r>
        <w:rPr>
          <w:rFonts w:cs="Papyrus" w:ascii="Papyrus" w:hAnsi="Papyrus"/>
        </w:rPr>
        <w:t xml:space="preserve">:   </w:t>
      </w:r>
      <w:r>
        <w:rPr>
          <w:rFonts w:cs="Papyrus" w:ascii="Papyrus" w:hAnsi="Papyrus"/>
          <w:u w:val="single"/>
        </w:rPr>
        <w:t>The Conference and Program Committee</w:t>
      </w:r>
      <w:r>
        <w:rPr>
          <w:rFonts w:cs="Papyrus" w:ascii="Papyrus" w:hAnsi="Papyrus"/>
        </w:rPr>
        <w:t>: shall plan and arrange for Chapter meetings.</w:t>
      </w:r>
    </w:p>
    <w:p>
      <w:pPr>
        <w:pStyle w:val="Normal"/>
        <w:ind w:start="720" w:end="0"/>
        <w:rPr>
          <w:rFonts w:ascii="Papyrus" w:hAnsi="Papyrus" w:cs="Papyrus"/>
        </w:rPr>
      </w:pPr>
      <w:r>
        <w:rPr>
          <w:rFonts w:cs="Papyrus" w:ascii="Papyrus" w:hAnsi="Papyrus"/>
        </w:rPr>
      </w:r>
    </w:p>
    <w:p>
      <w:pPr>
        <w:pStyle w:val="Normal"/>
        <w:ind w:start="720" w:end="0"/>
        <w:rPr/>
      </w:pPr>
      <w:r>
        <w:rPr>
          <w:rFonts w:cs="Papyrus" w:ascii="Papyrus" w:hAnsi="Papyrus"/>
        </w:rPr>
        <w:tab/>
      </w:r>
      <w:r>
        <w:rPr>
          <w:rFonts w:cs="Papyrus" w:ascii="Papyrus" w:hAnsi="Papyrus"/>
          <w:u w:val="single"/>
        </w:rPr>
        <w:t>Sec. 7</w:t>
      </w:r>
      <w:r>
        <w:rPr>
          <w:rFonts w:cs="Papyrus" w:ascii="Papyrus" w:hAnsi="Papyrus"/>
        </w:rPr>
        <w:t>:   The Board of Directors may appoint such other committees, particularly ad hoc, as it deems necessary.</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jc w:val="center"/>
        <w:rPr>
          <w:rFonts w:ascii="Papyrus" w:hAnsi="Papyrus" w:cs="Papyrus"/>
        </w:rPr>
      </w:pPr>
      <w:r>
        <w:rPr>
          <w:rFonts w:cs="Papyrus" w:ascii="Papyrus" w:hAnsi="Papyrus"/>
        </w:rPr>
        <w:t>Article XI</w:t>
      </w:r>
    </w:p>
    <w:p>
      <w:pPr>
        <w:pStyle w:val="Normal"/>
        <w:ind w:start="720" w:end="0"/>
        <w:jc w:val="center"/>
        <w:rPr>
          <w:rFonts w:ascii="Papyrus" w:hAnsi="Papyrus" w:cs="Papyrus"/>
          <w:u w:val="single"/>
        </w:rPr>
      </w:pPr>
      <w:r>
        <w:rPr>
          <w:rFonts w:cs="Papyrus" w:ascii="Papyrus" w:hAnsi="Papyrus"/>
          <w:u w:val="single"/>
        </w:rPr>
        <w:t>Parliamentary Authority</w:t>
      </w:r>
    </w:p>
    <w:p>
      <w:pPr>
        <w:pStyle w:val="Normal"/>
        <w:ind w:start="720" w:end="0"/>
        <w:rPr>
          <w:rFonts w:ascii="Papyrus" w:hAnsi="Papyrus" w:cs="Papyrus"/>
          <w:u w:val="single"/>
        </w:rPr>
      </w:pPr>
      <w:r>
        <w:rPr>
          <w:rFonts w:cs="Papyrus" w:ascii="Papyrus" w:hAnsi="Papyrus"/>
          <w:u w:val="single"/>
        </w:rPr>
      </w:r>
    </w:p>
    <w:p>
      <w:pPr>
        <w:pStyle w:val="Normal"/>
        <w:ind w:firstLine="720" w:start="720" w:end="0"/>
        <w:rPr/>
      </w:pPr>
      <w:r>
        <w:rPr>
          <w:rFonts w:cs="Papyrus" w:ascii="Papyrus" w:hAnsi="Papyrus"/>
          <w:u w:val="single"/>
        </w:rPr>
        <w:t>Robert’s Rules of Order</w:t>
      </w:r>
      <w:r>
        <w:rPr>
          <w:rFonts w:cs="Papyrus" w:ascii="Papyrus" w:hAnsi="Papyrus"/>
        </w:rPr>
        <w:t>:   the most current available edition shall be the authority on all questions of Parliamentary Law and proceedings.  This authority shall govern the Chapter in all cases to which the rules therein are applicable and in which said rules are not inconsistent with the By-Laws.</w:t>
      </w:r>
    </w:p>
    <w:p>
      <w:pPr>
        <w:pStyle w:val="Normal"/>
        <w:ind w:firstLine="720"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jc w:val="center"/>
        <w:rPr>
          <w:rFonts w:ascii="Papyrus" w:hAnsi="Papyrus" w:cs="Papyrus"/>
        </w:rPr>
      </w:pPr>
      <w:r>
        <w:rPr>
          <w:rFonts w:cs="Papyrus" w:ascii="Papyrus" w:hAnsi="Papyrus"/>
        </w:rPr>
        <w:t>Article XII</w:t>
      </w:r>
    </w:p>
    <w:p>
      <w:pPr>
        <w:pStyle w:val="Normal"/>
        <w:ind w:start="720" w:end="0"/>
        <w:jc w:val="center"/>
        <w:rPr>
          <w:rFonts w:ascii="Papyrus" w:hAnsi="Papyrus" w:cs="Papyrus"/>
          <w:u w:val="single"/>
        </w:rPr>
      </w:pPr>
      <w:r>
        <w:rPr>
          <w:rFonts w:cs="Papyrus" w:ascii="Papyrus" w:hAnsi="Papyrus"/>
          <w:u w:val="single"/>
        </w:rPr>
        <w:t>Amendment of Constitution and By-Laws</w:t>
      </w:r>
    </w:p>
    <w:p>
      <w:pPr>
        <w:pStyle w:val="Normal"/>
        <w:ind w:start="720" w:end="0"/>
        <w:jc w:val="center"/>
        <w:rPr>
          <w:rFonts w:ascii="Papyrus" w:hAnsi="Papyrus" w:cs="Papyrus"/>
          <w:u w:val="single"/>
        </w:rPr>
      </w:pPr>
      <w:r>
        <w:rPr>
          <w:rFonts w:cs="Papyrus" w:ascii="Papyrus" w:hAnsi="Papyrus"/>
          <w:u w:val="single"/>
        </w:rPr>
      </w:r>
    </w:p>
    <w:p>
      <w:pPr>
        <w:pStyle w:val="Normal"/>
        <w:ind w:start="720" w:end="0"/>
        <w:rPr>
          <w:rFonts w:ascii="Papyrus" w:hAnsi="Papyrus" w:cs="Papyrus"/>
        </w:rPr>
      </w:pPr>
      <w:r>
        <w:rPr>
          <w:rFonts w:cs="Papyrus" w:ascii="Papyrus" w:hAnsi="Papyrus"/>
        </w:rPr>
        <w:tab/>
        <w:t>The Constitution and By-Laws may be amended by a majority of those members attending the Chapter meeting, providing notices of business meetings indicating that amendments to the By-Laws will be considered as part of the business have been sent to the members at least ten days in advance of the meeting.</w:t>
      </w:r>
    </w:p>
    <w:p>
      <w:pPr>
        <w:pStyle w:val="Normal"/>
        <w:ind w:start="720" w:end="0"/>
        <w:rPr>
          <w:rFonts w:ascii="Papyrus" w:hAnsi="Papyrus" w:cs="Papyrus"/>
        </w:rPr>
      </w:pPr>
      <w:r>
        <w:rPr>
          <w:rFonts w:cs="Papyrus" w:ascii="Papyrus" w:hAnsi="Papyrus"/>
        </w:rPr>
      </w:r>
    </w:p>
    <w:p>
      <w:pPr>
        <w:pStyle w:val="Normal"/>
        <w:ind w:start="720" w:end="0"/>
        <w:jc w:val="center"/>
        <w:rPr>
          <w:rFonts w:ascii="Papyrus" w:hAnsi="Papyrus" w:cs="Papyrus"/>
        </w:rPr>
      </w:pPr>
      <w:r>
        <w:rPr>
          <w:rFonts w:cs="Papyrus" w:ascii="Papyrus" w:hAnsi="Papyrus"/>
        </w:rPr>
        <w:t>Article XIII</w:t>
      </w:r>
    </w:p>
    <w:p>
      <w:pPr>
        <w:pStyle w:val="Normal"/>
        <w:ind w:start="720" w:end="0"/>
        <w:jc w:val="center"/>
        <w:rPr>
          <w:rFonts w:ascii="Papyrus" w:hAnsi="Papyrus" w:cs="Papyrus"/>
          <w:u w:val="single"/>
        </w:rPr>
      </w:pPr>
      <w:r>
        <w:rPr>
          <w:rFonts w:cs="Papyrus" w:ascii="Papyrus" w:hAnsi="Papyrus"/>
          <w:u w:val="single"/>
        </w:rPr>
        <w:t>Convention of Delegates</w:t>
      </w:r>
    </w:p>
    <w:p>
      <w:pPr>
        <w:pStyle w:val="Normal"/>
        <w:ind w:start="720" w:end="0"/>
        <w:jc w:val="center"/>
        <w:rPr>
          <w:rFonts w:ascii="Papyrus" w:hAnsi="Papyrus" w:cs="Papyrus"/>
          <w:u w:val="single"/>
        </w:rPr>
      </w:pPr>
      <w:r>
        <w:rPr>
          <w:rFonts w:cs="Papyrus" w:ascii="Papyrus" w:hAnsi="Papyrus"/>
          <w:u w:val="single"/>
        </w:rPr>
      </w:r>
    </w:p>
    <w:p>
      <w:pPr>
        <w:pStyle w:val="Normal"/>
        <w:ind w:start="720" w:end="0"/>
        <w:rPr>
          <w:rFonts w:ascii="Papyrus" w:hAnsi="Papyrus" w:cs="Papyrus"/>
        </w:rPr>
      </w:pPr>
      <w:r>
        <w:rPr>
          <w:rFonts w:cs="Papyrus" w:ascii="Papyrus" w:hAnsi="Papyrus"/>
        </w:rPr>
        <w:tab/>
        <w:t>The President or President-elect may attend by virtue of the offices they hold.  In the event the President or President-elect is unable to attend, the Board of Directors shall name a delegate.</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ab/>
        <w:t>Remaining delegates must be of the membership and shall be proposed by the Board of Directors.</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ab/>
        <w:t>Proposed delegates shall be submitted by the Board of Directors to the membership body of the Chapter at regular business sessions at least sixty (60) days prior to the annual convention.  The Board of Directors shall propose one (1) delegate for each position open.  Additional nominations may be made from the floor.  Final selection of delegates shall then be made by the Board of Directors.</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ab/>
        <w:t>A written proxy may be utilized when carried by the delegate or delegates to the convention.</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jc w:val="center"/>
        <w:rPr>
          <w:rFonts w:ascii="Papyrus" w:hAnsi="Papyrus" w:cs="Papyrus"/>
        </w:rPr>
      </w:pPr>
      <w:r>
        <w:rPr>
          <w:rFonts w:cs="Papyrus" w:ascii="Papyrus" w:hAnsi="Papyrus"/>
        </w:rPr>
      </w:r>
    </w:p>
    <w:p>
      <w:pPr>
        <w:pStyle w:val="Normal"/>
        <w:pBdr>
          <w:top w:val="single" w:sz="4" w:space="1" w:color="000000"/>
        </w:pBdr>
        <w:ind w:start="720" w:end="0"/>
        <w:jc w:val="center"/>
        <w:rPr>
          <w:rFonts w:ascii="Papyrus" w:hAnsi="Papyrus" w:cs="Papyrus"/>
        </w:rPr>
      </w:pPr>
      <w:r>
        <w:rPr>
          <w:rFonts w:cs="Papyrus" w:ascii="Papyrus" w:hAnsi="Papyrus"/>
        </w:rPr>
      </w:r>
    </w:p>
    <w:p>
      <w:pPr>
        <w:pStyle w:val="Normal"/>
        <w:ind w:start="720" w:end="0"/>
        <w:jc w:val="center"/>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ab/>
        <w:t>The LADE – Shreveport Constitution and By-Laws as revised have been adopted by the LADE – Shreveport Board of Directors.</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_______________________</w:t>
      </w:r>
    </w:p>
    <w:p>
      <w:pPr>
        <w:pStyle w:val="Normal"/>
        <w:ind w:start="720" w:end="0"/>
        <w:rPr>
          <w:rFonts w:ascii="Papyrus" w:hAnsi="Papyrus" w:cs="Papyrus"/>
        </w:rPr>
      </w:pPr>
      <w:r>
        <w:rPr>
          <w:rFonts w:cs="Papyrus" w:ascii="Papyrus" w:hAnsi="Papyrus"/>
        </w:rPr>
        <w:t>Shawn Riddle</w:t>
      </w:r>
    </w:p>
    <w:p>
      <w:pPr>
        <w:pStyle w:val="Normal"/>
        <w:ind w:start="720" w:end="0"/>
        <w:rPr>
          <w:rFonts w:ascii="Papyrus" w:hAnsi="Papyrus" w:cs="Papyrus"/>
        </w:rPr>
      </w:pPr>
      <w:r>
        <w:rPr>
          <w:rFonts w:cs="Papyrus" w:ascii="Papyrus" w:hAnsi="Papyrus"/>
        </w:rPr>
        <w:t>President, LADE – Shreveport</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t>_______________________</w:t>
      </w:r>
    </w:p>
    <w:p>
      <w:pPr>
        <w:pStyle w:val="Normal"/>
        <w:ind w:start="720" w:end="0"/>
        <w:rPr>
          <w:rFonts w:ascii="Papyrus" w:hAnsi="Papyrus" w:cs="Papyrus"/>
        </w:rPr>
      </w:pPr>
      <w:r>
        <w:rPr>
          <w:rFonts w:cs="Papyrus" w:ascii="Papyrus" w:hAnsi="Papyrus"/>
        </w:rPr>
        <w:t>Phyllis Lockwood</w:t>
      </w:r>
    </w:p>
    <w:p>
      <w:pPr>
        <w:pStyle w:val="Normal"/>
        <w:ind w:start="720" w:end="0"/>
        <w:rPr>
          <w:rFonts w:ascii="Papyrus" w:hAnsi="Papyrus" w:cs="Papyrus"/>
        </w:rPr>
      </w:pPr>
      <w:r>
        <w:rPr>
          <w:rFonts w:cs="Papyrus" w:ascii="Papyrus" w:hAnsi="Papyrus"/>
        </w:rPr>
        <w:t>Secretary, LADE – Shreveport</w:t>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rPr>
      </w:pPr>
      <w:r>
        <w:rPr>
          <w:rFonts w:cs="Papyrus" w:ascii="Papyrus" w:hAnsi="Papyrus"/>
        </w:rPr>
      </w:r>
    </w:p>
    <w:p>
      <w:pPr>
        <w:pStyle w:val="Normal"/>
        <w:ind w:start="720" w:end="0"/>
        <w:rPr>
          <w:rFonts w:ascii="Papyrus" w:hAnsi="Papyrus" w:cs="Papyrus"/>
          <w:sz w:val="16"/>
          <w:szCs w:val="16"/>
        </w:rPr>
      </w:pPr>
      <w:r>
        <w:rPr>
          <w:rFonts w:cs="Papyrus" w:ascii="Papyrus" w:hAnsi="Papyrus"/>
          <w:sz w:val="16"/>
          <w:szCs w:val="16"/>
        </w:rPr>
        <w:t>Revised 1991</w:t>
      </w:r>
    </w:p>
    <w:sectPr>
      <w:footerReference w:type="default" r:id="rId2"/>
      <w:footerReference w:type="first" r:id="rId3"/>
      <w:type w:val="nextPage"/>
      <w:pgSz w:w="12240" w:h="15840"/>
      <w:pgMar w:left="1800" w:right="180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Papyrus">
    <w:charset w:val="00" w:characterSet="windows-1252"/>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3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720"/>
        </w:tabs>
        <w:ind w:start="720" w:hanging="360"/>
      </w:pPr>
    </w:lvl>
  </w:abstractNum>
  <w:abstractNum w:abstractNumId="2">
    <w:lvl w:ilvl="0">
      <w:start w:val="1"/>
      <w:numFmt w:val="decimal"/>
      <w:lvlText w:val="%1."/>
      <w:lvlJc w:val="start"/>
      <w:pPr>
        <w:tabs>
          <w:tab w:val="num" w:pos="1447"/>
        </w:tabs>
        <w:ind w:start="1447" w:hanging="360"/>
      </w:pPr>
    </w:lvl>
  </w:abstractNum>
  <w:abstractNum w:abstractNumId="3">
    <w:lvl w:ilvl="0">
      <w:start w:val="1"/>
      <w:numFmt w:val="decimal"/>
      <w:lvlText w:val="%1."/>
      <w:lvlJc w:val="start"/>
      <w:pPr>
        <w:tabs>
          <w:tab w:val="num" w:pos="1440"/>
        </w:tabs>
        <w:ind w:start="144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4"/>
      <w:szCs w:val="24"/>
      <w:lang w:bidi="ar-SA" w:val="en-US"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2010-03-25T08:55:00Z</dcterms:created>
  <dc:creator>Mary Dumars</dc:creator>
  <dc:description/>
  <cp:keywords/>
  <dc:language>en-US</dc:language>
  <cp:lastModifiedBy>189259</cp:lastModifiedBy>
  <dcterms:modified xsi:type="dcterms:W3CDTF">2010-03-25T08:55:00Z</dcterms:modified>
  <cp:revision>2</cp:revision>
  <dc:subject/>
  <dc:title>CONSTITUTION AND BY-LAWS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-1463460506</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SW Region const &amp; bylaws</vt:lpwstr>
  </property>
  <property fmtid="{D5CDD505-2E9C-101B-9397-08002B2CF9AE}" pid="6" name="_NewReviewCycle">
    <vt:lpwstr/>
  </property>
  <property fmtid="{D5CDD505-2E9C-101B-9397-08002B2CF9AE}" pid="7" name="_PreviousAdHocReviewCycleID">
    <vt:r8>-768953765</vt:r8>
  </property>
</Properties>
</file>