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jc w:val="center"/>
        <w:outlineLvl w:val="0"/>
        <w:rPr>
          <w:b/>
          <w:sz w:val="28"/>
          <w:szCs w:val="28"/>
        </w:rPr>
      </w:pPr>
      <w:r>
        <w:rPr>
          <w:b/>
          <w:sz w:val="28"/>
          <w:szCs w:val="28"/>
        </w:rPr>
      </w:r>
    </w:p>
    <w:p>
      <w:pPr>
        <w:pStyle w:val="Normal"/>
        <w:numPr>
          <w:ilvl w:val="0"/>
          <w:numId w:val="0"/>
        </w:numPr>
        <w:jc w:val="center"/>
        <w:outlineLvl w:val="0"/>
        <w:rPr>
          <w:b/>
          <w:sz w:val="28"/>
          <w:szCs w:val="28"/>
        </w:rPr>
      </w:pPr>
      <w:r>
        <w:rPr>
          <w:b/>
          <w:sz w:val="28"/>
          <w:szCs w:val="28"/>
        </w:rPr>
      </w:r>
    </w:p>
    <w:p>
      <w:pPr>
        <w:pStyle w:val="Normal"/>
        <w:numPr>
          <w:ilvl w:val="0"/>
          <w:numId w:val="0"/>
        </w:numPr>
        <w:jc w:val="center"/>
        <w:outlineLvl w:val="0"/>
        <w:rPr>
          <w:b/>
          <w:sz w:val="28"/>
          <w:szCs w:val="28"/>
        </w:rPr>
      </w:pPr>
      <w:r>
        <w:rPr>
          <w:b/>
          <w:sz w:val="28"/>
          <w:szCs w:val="28"/>
        </w:rPr>
        <w:t xml:space="preserve">CONSTITUTION </w:t>
      </w:r>
    </w:p>
    <w:p>
      <w:pPr>
        <w:pStyle w:val="Normal"/>
        <w:numPr>
          <w:ilvl w:val="0"/>
          <w:numId w:val="0"/>
        </w:numPr>
        <w:jc w:val="center"/>
        <w:outlineLvl w:val="0"/>
        <w:rPr>
          <w:b/>
          <w:sz w:val="28"/>
          <w:szCs w:val="28"/>
        </w:rPr>
      </w:pPr>
      <w:r>
        <w:rPr>
          <w:b/>
          <w:sz w:val="28"/>
          <w:szCs w:val="28"/>
        </w:rPr>
        <w:t xml:space="preserve">OF THE </w:t>
      </w:r>
    </w:p>
    <w:p>
      <w:pPr>
        <w:pStyle w:val="Normal"/>
        <w:numPr>
          <w:ilvl w:val="0"/>
          <w:numId w:val="0"/>
        </w:numPr>
        <w:jc w:val="center"/>
        <w:outlineLvl w:val="0"/>
        <w:rPr>
          <w:b/>
          <w:sz w:val="28"/>
          <w:szCs w:val="28"/>
        </w:rPr>
      </w:pPr>
      <w:r>
        <w:rPr>
          <w:b/>
          <w:sz w:val="28"/>
          <w:szCs w:val="28"/>
        </w:rPr>
        <w:t>MAINE CHAPTER</w:t>
      </w:r>
    </w:p>
    <w:p>
      <w:pPr>
        <w:pStyle w:val="Normal"/>
        <w:jc w:val="center"/>
        <w:rPr/>
      </w:pPr>
      <w:r>
        <w:rPr>
          <w:b/>
          <w:sz w:val="28"/>
          <w:szCs w:val="28"/>
        </w:rPr>
        <w:t>OF THE NORTHEAST REGION OF THE</w:t>
      </w:r>
    </w:p>
    <w:p>
      <w:pPr>
        <w:pStyle w:val="Normal"/>
        <w:jc w:val="center"/>
        <w:rPr>
          <w:b/>
          <w:sz w:val="28"/>
          <w:szCs w:val="28"/>
        </w:rPr>
      </w:pPr>
      <w:r>
        <w:rPr>
          <w:b/>
          <w:sz w:val="28"/>
          <w:szCs w:val="28"/>
        </w:rPr>
        <w:t>NATIONAL ASSCCIATION OF DISABILITY EXAMINERS</w:t>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t>PREAMBLE</w:t>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rPr/>
      </w:pPr>
      <w:r>
        <w:rPr/>
        <w:t>We, the members of the Maine Chapter of the National Association of Disability Examiners, unite under this constitution in order to promote a high standard of professionalism and develop our expertise in disability adjudication to its full capacity. We desire to develop the public trust in our integrity and judgment by rendering the best possible service to the disabled claimants of Maine. We affirm that we seek the equity of the applicant and the contractor and of the development of the full potential of the applicant through adequate rehabilitation services.</w:t>
      </w:r>
      <w:r>
        <w:br w:type="page"/>
      </w:r>
    </w:p>
    <w:p>
      <w:pPr>
        <w:pStyle w:val="Normal"/>
        <w:rPr/>
      </w:pPr>
      <w:r>
        <w:rPr/>
      </w:r>
    </w:p>
    <w:p>
      <w:pPr>
        <w:pStyle w:val="Normal"/>
        <w:numPr>
          <w:ilvl w:val="0"/>
          <w:numId w:val="0"/>
        </w:numPr>
        <w:outlineLvl w:val="0"/>
        <w:rPr>
          <w:b/>
          <w:u w:val="single"/>
        </w:rPr>
      </w:pPr>
      <w:r>
        <w:rPr>
          <w:b/>
          <w:u w:val="single"/>
        </w:rPr>
        <w:t>Article 1— Name</w:t>
      </w:r>
    </w:p>
    <w:p>
      <w:pPr>
        <w:pStyle w:val="Normal"/>
        <w:numPr>
          <w:ilvl w:val="0"/>
          <w:numId w:val="0"/>
        </w:numPr>
        <w:outlineLvl w:val="0"/>
        <w:rPr>
          <w:b/>
          <w:u w:val="single"/>
        </w:rPr>
      </w:pPr>
      <w:r>
        <w:rPr>
          <w:b/>
          <w:u w:val="single"/>
        </w:rPr>
      </w:r>
    </w:p>
    <w:p>
      <w:pPr>
        <w:pStyle w:val="Normal"/>
        <w:rPr/>
      </w:pPr>
      <w:r>
        <w:rPr/>
        <w:t>The name of this organization shall be the Maine Chapter of the Association of Disability Examiners (McADE).</w:t>
      </w:r>
    </w:p>
    <w:p>
      <w:pPr>
        <w:pStyle w:val="Normal"/>
        <w:rPr/>
      </w:pPr>
      <w:r>
        <w:rPr/>
      </w:r>
    </w:p>
    <w:p>
      <w:pPr>
        <w:pStyle w:val="Normal"/>
        <w:numPr>
          <w:ilvl w:val="0"/>
          <w:numId w:val="0"/>
        </w:numPr>
        <w:outlineLvl w:val="0"/>
        <w:rPr>
          <w:b/>
          <w:u w:val="single"/>
        </w:rPr>
      </w:pPr>
      <w:r>
        <w:rPr>
          <w:b/>
          <w:u w:val="single"/>
        </w:rPr>
        <w:t>Article II— Geographic boundaries</w:t>
      </w:r>
    </w:p>
    <w:p>
      <w:pPr>
        <w:pStyle w:val="Normal"/>
        <w:numPr>
          <w:ilvl w:val="0"/>
          <w:numId w:val="0"/>
        </w:numPr>
        <w:outlineLvl w:val="0"/>
        <w:rPr>
          <w:b/>
          <w:u w:val="single"/>
        </w:rPr>
      </w:pPr>
      <w:r>
        <w:rPr>
          <w:b/>
          <w:u w:val="single"/>
        </w:rPr>
      </w:r>
    </w:p>
    <w:p>
      <w:pPr>
        <w:pStyle w:val="Normal"/>
        <w:rPr/>
      </w:pPr>
      <w:r>
        <w:rPr/>
        <w:t>This chapter services the population within the geographical boundaries of the State of Maine.</w:t>
      </w:r>
    </w:p>
    <w:p>
      <w:pPr>
        <w:pStyle w:val="Normal"/>
        <w:rPr/>
      </w:pPr>
      <w:r>
        <w:rPr/>
      </w:r>
    </w:p>
    <w:p>
      <w:pPr>
        <w:pStyle w:val="Normal"/>
        <w:numPr>
          <w:ilvl w:val="0"/>
          <w:numId w:val="0"/>
        </w:numPr>
        <w:outlineLvl w:val="0"/>
        <w:rPr>
          <w:b/>
          <w:u w:val="single"/>
        </w:rPr>
      </w:pPr>
      <w:r>
        <w:rPr>
          <w:b/>
          <w:u w:val="single"/>
        </w:rPr>
        <w:t>Article III: — Purpose</w:t>
      </w:r>
    </w:p>
    <w:p>
      <w:pPr>
        <w:pStyle w:val="Normal"/>
        <w:numPr>
          <w:ilvl w:val="0"/>
          <w:numId w:val="0"/>
        </w:numPr>
        <w:outlineLvl w:val="0"/>
        <w:rPr>
          <w:b/>
          <w:u w:val="single"/>
        </w:rPr>
      </w:pPr>
      <w:r>
        <w:rPr>
          <w:b/>
          <w:u w:val="single"/>
        </w:rPr>
      </w:r>
    </w:p>
    <w:p>
      <w:pPr>
        <w:pStyle w:val="Normal"/>
        <w:rPr/>
      </w:pPr>
      <w:r>
        <w:rPr/>
        <w:t>To foster, promote, and participate in activities designed to:</w:t>
      </w:r>
    </w:p>
    <w:p>
      <w:pPr>
        <w:pStyle w:val="Normal"/>
        <w:ind w:start="720" w:end="0"/>
        <w:rPr/>
      </w:pPr>
      <w:r>
        <w:rPr/>
        <w:t>1. Increase the understanding of disability prograTns by the medical community and the general public;</w:t>
      </w:r>
    </w:p>
    <w:p>
      <w:pPr>
        <w:pStyle w:val="Normal"/>
        <w:ind w:start="720" w:end="0"/>
        <w:rPr/>
      </w:pPr>
      <w:r>
        <w:rPr/>
      </w:r>
    </w:p>
    <w:p>
      <w:pPr>
        <w:pStyle w:val="Normal"/>
        <w:ind w:start="720" w:end="0"/>
        <w:rPr/>
      </w:pPr>
      <w:r>
        <w:rPr/>
        <w:t>2. Develop high standards of professional and ethical service to the general public;</w:t>
      </w:r>
    </w:p>
    <w:p>
      <w:pPr>
        <w:pStyle w:val="Normal"/>
        <w:ind w:start="720" w:end="0"/>
        <w:rPr/>
      </w:pPr>
      <w:r>
        <w:rPr/>
      </w:r>
    </w:p>
    <w:p>
      <w:pPr>
        <w:pStyle w:val="Normal"/>
        <w:ind w:start="720" w:end="0"/>
        <w:rPr/>
      </w:pPr>
      <w:r>
        <w:rPr/>
        <w:t>3. Improve the documentation of applications for disability benefits and the evaluation of medical and vocational information obtained in connection with such applications;</w:t>
      </w:r>
    </w:p>
    <w:p>
      <w:pPr>
        <w:pStyle w:val="Normal"/>
        <w:ind w:start="720" w:end="0"/>
        <w:rPr/>
      </w:pPr>
      <w:r>
        <w:rPr/>
      </w:r>
    </w:p>
    <w:p>
      <w:pPr>
        <w:pStyle w:val="Normal"/>
        <w:ind w:start="720" w:end="0"/>
        <w:rPr/>
      </w:pPr>
      <w:r>
        <w:rPr/>
        <w:t>4. Provide a forum for the discussion of problems related to adjudication of disability claims;</w:t>
      </w:r>
    </w:p>
    <w:p>
      <w:pPr>
        <w:pStyle w:val="Normal"/>
        <w:ind w:start="720" w:end="0"/>
        <w:rPr/>
      </w:pPr>
      <w:r>
        <w:rPr/>
      </w:r>
    </w:p>
    <w:p>
      <w:pPr>
        <w:pStyle w:val="Normal"/>
        <w:ind w:start="720" w:end="0"/>
        <w:rPr/>
      </w:pPr>
      <w:r>
        <w:rPr/>
        <w:t>5. Develop professional standards and training opportunities for all individuals engaged in adjudication of disability claims;</w:t>
      </w:r>
    </w:p>
    <w:p>
      <w:pPr>
        <w:pStyle w:val="Normal"/>
        <w:ind w:start="720" w:end="0"/>
        <w:rPr/>
      </w:pPr>
      <w:r>
        <w:rPr/>
      </w:r>
    </w:p>
    <w:p>
      <w:pPr>
        <w:pStyle w:val="Normal"/>
        <w:ind w:start="720" w:end="0"/>
        <w:rPr/>
      </w:pPr>
      <w:r>
        <w:rPr/>
        <w:t>6. No part of the net earnings of the organization shall inure to the benefit of any member, trustee, and director, officer of the organization or any private individual. (except that reasonable compensation may be paid for services rendered to or for the organization), and no member, trustee, officer of the organization on or any private individual shall be entitled to share in the distribution of any of the organizatiott1s assets on dissolution of the organization.</w:t>
      </w:r>
    </w:p>
    <w:p>
      <w:pPr>
        <w:pStyle w:val="Normal"/>
        <w:rPr/>
      </w:pPr>
      <w:r>
        <w:rPr/>
      </w:r>
    </w:p>
    <w:p>
      <w:pPr>
        <w:pStyle w:val="Normal"/>
        <w:rPr>
          <w:b/>
          <w:u w:val="single"/>
        </w:rPr>
      </w:pPr>
      <w:r>
        <w:rPr>
          <w:b/>
          <w:u w:val="single"/>
        </w:rPr>
        <w:t>Article IV: — Membership</w:t>
      </w:r>
    </w:p>
    <w:p>
      <w:pPr>
        <w:pStyle w:val="Normal"/>
        <w:jc w:val="center"/>
        <w:rPr>
          <w:b/>
          <w:u w:val="single"/>
        </w:rPr>
      </w:pPr>
      <w:r>
        <w:rPr>
          <w:b/>
          <w:u w:val="single"/>
        </w:rPr>
      </w:r>
    </w:p>
    <w:p>
      <w:pPr>
        <w:pStyle w:val="Normal"/>
        <w:rPr/>
      </w:pPr>
      <w:r>
        <w:rPr/>
        <w:t>Members in good standing of the National Association of Disability Examiners working or residing in the geographic boundaries of the Maine Chapter shall constitute the membership of the chapter.</w:t>
      </w:r>
    </w:p>
    <w:p>
      <w:pPr>
        <w:pStyle w:val="Normal"/>
        <w:rPr/>
      </w:pPr>
      <w:r>
        <w:rPr/>
      </w:r>
    </w:p>
    <w:p>
      <w:pPr>
        <w:pStyle w:val="Normal"/>
        <w:rPr/>
      </w:pPr>
      <w:r>
        <w:rPr/>
      </w:r>
    </w:p>
    <w:p>
      <w:pPr>
        <w:pStyle w:val="Normal"/>
        <w:rPr/>
      </w:pPr>
      <w:r>
        <w:rPr/>
      </w:r>
    </w:p>
    <w:p>
      <w:pPr>
        <w:pStyle w:val="Normal"/>
        <w:rPr/>
      </w:pPr>
      <w:r>
        <w:rPr/>
      </w:r>
    </w:p>
    <w:p>
      <w:pPr>
        <w:pStyle w:val="Normal"/>
        <w:rPr>
          <w:b/>
          <w:u w:val="single"/>
        </w:rPr>
      </w:pPr>
      <w:r>
        <w:rPr>
          <w:b/>
          <w:u w:val="single"/>
        </w:rPr>
        <w:t>Article: — Control</w:t>
      </w:r>
    </w:p>
    <w:p>
      <w:pPr>
        <w:pStyle w:val="Normal"/>
        <w:rPr>
          <w:b/>
          <w:u w:val="single"/>
        </w:rPr>
      </w:pPr>
      <w:r>
        <w:rPr>
          <w:b/>
          <w:u w:val="single"/>
        </w:rPr>
      </w:r>
    </w:p>
    <w:p>
      <w:pPr>
        <w:pStyle w:val="Normal"/>
        <w:rPr/>
      </w:pPr>
      <w:r>
        <w:rPr/>
        <w:t>The membership shall delegate its control 0f the Maine Chapter to the Board of Directors. Specific duties of the Board of Directors shall be enumerated in the By-Laws of the Region.</w:t>
      </w:r>
    </w:p>
    <w:p>
      <w:pPr>
        <w:pStyle w:val="Normal"/>
        <w:rPr/>
      </w:pPr>
      <w:r>
        <w:rPr/>
      </w:r>
    </w:p>
    <w:p>
      <w:pPr>
        <w:pStyle w:val="Normal"/>
        <w:numPr>
          <w:ilvl w:val="0"/>
          <w:numId w:val="0"/>
        </w:numPr>
        <w:outlineLvl w:val="0"/>
        <w:rPr>
          <w:b/>
          <w:u w:val="single"/>
        </w:rPr>
      </w:pPr>
      <w:r>
        <w:rPr>
          <w:b/>
          <w:u w:val="single"/>
        </w:rPr>
        <w:t>Article VI: — Limitations</w:t>
      </w:r>
    </w:p>
    <w:p>
      <w:pPr>
        <w:pStyle w:val="Normal"/>
        <w:numPr>
          <w:ilvl w:val="0"/>
          <w:numId w:val="0"/>
        </w:numPr>
        <w:outlineLvl w:val="0"/>
        <w:rPr>
          <w:b/>
          <w:u w:val="single"/>
        </w:rPr>
      </w:pPr>
      <w:r>
        <w:rPr>
          <w:b/>
          <w:u w:val="single"/>
        </w:rPr>
      </w:r>
    </w:p>
    <w:p>
      <w:pPr>
        <w:pStyle w:val="Normal"/>
        <w:rPr/>
      </w:pPr>
      <w:r>
        <w:rPr/>
        <w:t>No substantial part of the activities of the organization shall be the carrying on of propaganda, nor shall the organization participate in, or intervene in (including the publishing or distribution of statements) a political campaign on behalf of any candidate for public office.</w:t>
      </w:r>
    </w:p>
    <w:p>
      <w:pPr>
        <w:pStyle w:val="Normal"/>
        <w:numPr>
          <w:ilvl w:val="0"/>
          <w:numId w:val="0"/>
        </w:numPr>
        <w:outlineLvl w:val="0"/>
        <w:rPr/>
      </w:pPr>
      <w:r>
        <w:rPr/>
      </w:r>
    </w:p>
    <w:p>
      <w:pPr>
        <w:pStyle w:val="Normal"/>
        <w:numPr>
          <w:ilvl w:val="0"/>
          <w:numId w:val="0"/>
        </w:numPr>
        <w:outlineLvl w:val="0"/>
        <w:rPr>
          <w:b/>
          <w:u w:val="single"/>
        </w:rPr>
      </w:pPr>
      <w:r>
        <w:rPr>
          <w:b/>
          <w:u w:val="single"/>
        </w:rPr>
        <w:t>Article VII: — Board of Directors</w:t>
      </w:r>
    </w:p>
    <w:p>
      <w:pPr>
        <w:pStyle w:val="Normal"/>
        <w:numPr>
          <w:ilvl w:val="0"/>
          <w:numId w:val="0"/>
        </w:numPr>
        <w:outlineLvl w:val="0"/>
        <w:rPr>
          <w:b/>
          <w:u w:val="single"/>
        </w:rPr>
      </w:pPr>
      <w:r>
        <w:rPr>
          <w:b/>
          <w:u w:val="single"/>
        </w:rPr>
      </w:r>
    </w:p>
    <w:p>
      <w:pPr>
        <w:pStyle w:val="Normal"/>
        <w:rPr/>
      </w:pPr>
      <w:r>
        <w:rPr/>
        <w:t>The Board of Directors shall consist of the officers of the Maine Chapter, the</w:t>
      </w:r>
    </w:p>
    <w:p>
      <w:pPr>
        <w:pStyle w:val="Normal"/>
        <w:rPr/>
      </w:pPr>
      <w:r>
        <w:rPr/>
        <w:t>Membership Director and the Publications Director.. The duties of this Board shall he specified in the By-Laws of the organization.</w:t>
      </w:r>
    </w:p>
    <w:p>
      <w:pPr>
        <w:pStyle w:val="Normal"/>
        <w:rPr/>
      </w:pPr>
      <w:r>
        <w:rPr/>
      </w:r>
    </w:p>
    <w:p>
      <w:pPr>
        <w:pStyle w:val="Normal"/>
        <w:numPr>
          <w:ilvl w:val="0"/>
          <w:numId w:val="0"/>
        </w:numPr>
        <w:outlineLvl w:val="0"/>
        <w:rPr>
          <w:b/>
          <w:u w:val="single"/>
        </w:rPr>
      </w:pPr>
      <w:r>
        <w:rPr>
          <w:b/>
          <w:u w:val="single"/>
        </w:rPr>
        <w:t>Article VIII: — Officers</w:t>
      </w:r>
    </w:p>
    <w:p>
      <w:pPr>
        <w:pStyle w:val="Normal"/>
        <w:numPr>
          <w:ilvl w:val="0"/>
          <w:numId w:val="0"/>
        </w:numPr>
        <w:outlineLvl w:val="0"/>
        <w:rPr>
          <w:b/>
          <w:u w:val="single"/>
        </w:rPr>
      </w:pPr>
      <w:r>
        <w:rPr>
          <w:b/>
          <w:u w:val="single"/>
        </w:rPr>
      </w:r>
    </w:p>
    <w:p>
      <w:pPr>
        <w:pStyle w:val="Normal"/>
        <w:rPr/>
      </w:pPr>
      <w:r>
        <w:rPr/>
        <w:t>The officers of the organization shall he a President, Vice-President, and Secretary— Treasurer. The officers shall be elected annually for terms of one (1) year. The officers may be re-elected for subsequent terms</w:t>
      </w:r>
    </w:p>
    <w:p>
      <w:pPr>
        <w:pStyle w:val="Normal"/>
        <w:rPr/>
      </w:pPr>
      <w:r>
        <w:rPr/>
      </w:r>
    </w:p>
    <w:p>
      <w:pPr>
        <w:pStyle w:val="Normal"/>
        <w:numPr>
          <w:ilvl w:val="0"/>
          <w:numId w:val="0"/>
        </w:numPr>
        <w:outlineLvl w:val="0"/>
        <w:rPr>
          <w:b/>
          <w:u w:val="single"/>
        </w:rPr>
      </w:pPr>
      <w:r>
        <w:rPr>
          <w:b/>
          <w:u w:val="single"/>
        </w:rPr>
        <w:t>Article IX — Annual Meeting</w:t>
      </w:r>
    </w:p>
    <w:p>
      <w:pPr>
        <w:pStyle w:val="Normal"/>
        <w:numPr>
          <w:ilvl w:val="0"/>
          <w:numId w:val="0"/>
        </w:numPr>
        <w:outlineLvl w:val="0"/>
        <w:rPr>
          <w:b/>
          <w:u w:val="single"/>
        </w:rPr>
      </w:pPr>
      <w:r>
        <w:rPr>
          <w:b/>
          <w:u w:val="single"/>
        </w:rPr>
      </w:r>
    </w:p>
    <w:p>
      <w:pPr>
        <w:pStyle w:val="Normal"/>
        <w:rPr/>
      </w:pPr>
      <w:r>
        <w:rPr/>
        <w:t>There shall be an annual meeting of the membership of the Maine Chapter and the Board of Directors at a time and place arranged by the Board of Directors.</w:t>
      </w:r>
    </w:p>
    <w:p>
      <w:pPr>
        <w:pStyle w:val="Normal"/>
        <w:rPr/>
      </w:pPr>
      <w:r>
        <w:rPr/>
      </w:r>
    </w:p>
    <w:p>
      <w:pPr>
        <w:pStyle w:val="Normal"/>
        <w:numPr>
          <w:ilvl w:val="0"/>
          <w:numId w:val="0"/>
        </w:numPr>
        <w:outlineLvl w:val="0"/>
        <w:rPr>
          <w:b/>
          <w:u w:val="single"/>
        </w:rPr>
      </w:pPr>
      <w:r>
        <w:rPr>
          <w:b/>
          <w:u w:val="single"/>
        </w:rPr>
        <w:t>Article X — By-Laws</w:t>
      </w:r>
    </w:p>
    <w:p>
      <w:pPr>
        <w:pStyle w:val="Normal"/>
        <w:rPr/>
      </w:pPr>
      <w:r>
        <w:rPr/>
        <w:t>To implement this constitution, the Board of Directors shall adopt By-Laws consistent with this document.</w:t>
      </w:r>
    </w:p>
    <w:p>
      <w:pPr>
        <w:pStyle w:val="Normal"/>
        <w:rPr/>
      </w:pPr>
      <w:r>
        <w:rPr/>
      </w:r>
    </w:p>
    <w:p>
      <w:pPr>
        <w:pStyle w:val="Normal"/>
        <w:numPr>
          <w:ilvl w:val="0"/>
          <w:numId w:val="0"/>
        </w:numPr>
        <w:outlineLvl w:val="0"/>
        <w:rPr>
          <w:b/>
          <w:u w:val="single"/>
        </w:rPr>
      </w:pPr>
      <w:r>
        <w:rPr>
          <w:b/>
          <w:u w:val="single"/>
        </w:rPr>
        <w:t>Article I: — By-Laws</w:t>
      </w:r>
    </w:p>
    <w:p>
      <w:pPr>
        <w:pStyle w:val="Normal"/>
        <w:numPr>
          <w:ilvl w:val="0"/>
          <w:numId w:val="0"/>
        </w:numPr>
        <w:outlineLvl w:val="0"/>
        <w:rPr>
          <w:b/>
          <w:u w:val="single"/>
        </w:rPr>
      </w:pPr>
      <w:r>
        <w:rPr>
          <w:b/>
          <w:u w:val="single"/>
        </w:rPr>
      </w:r>
    </w:p>
    <w:p>
      <w:pPr>
        <w:pStyle w:val="Normal"/>
        <w:rPr/>
      </w:pPr>
      <w:r>
        <w:rPr/>
        <w:t>This document shall be known as the By-Laws of the Maine Chapter of the Association of Disability Examiners (McADE) adopted pursuant to Article X of their constitution.</w:t>
      </w:r>
    </w:p>
    <w:p>
      <w:pPr>
        <w:pStyle w:val="Normal"/>
        <w:rPr/>
      </w:pPr>
      <w:r>
        <w:rPr/>
      </w:r>
    </w:p>
    <w:p>
      <w:pPr>
        <w:pStyle w:val="Normal"/>
        <w:rPr>
          <w:b/>
          <w:u w:val="single"/>
        </w:rPr>
      </w:pPr>
      <w:r>
        <w:rPr>
          <w:b/>
          <w:u w:val="single"/>
        </w:rPr>
        <w:t>Article II: — Board of Directors</w:t>
      </w:r>
    </w:p>
    <w:p>
      <w:pPr>
        <w:pStyle w:val="Normal"/>
        <w:rPr>
          <w:b/>
          <w:u w:val="single"/>
        </w:rPr>
      </w:pPr>
      <w:r>
        <w:rPr>
          <w:b/>
          <w:u w:val="single"/>
        </w:rPr>
      </w:r>
    </w:p>
    <w:p>
      <w:pPr>
        <w:pStyle w:val="Normal"/>
        <w:rPr/>
      </w:pPr>
      <w:r>
        <w:rPr>
          <w:b/>
        </w:rPr>
        <w:t>Section 1.</w:t>
      </w:r>
      <w:r>
        <w:rPr/>
        <w:t xml:space="preserve"> </w:t>
        <w:tab/>
        <w:t>Board of Directors Established</w:t>
      </w:r>
    </w:p>
    <w:p>
      <w:pPr>
        <w:pStyle w:val="Normal"/>
        <w:ind w:start="1440" w:end="0"/>
        <w:rPr/>
      </w:pPr>
      <w:r>
        <w:rPr/>
        <w:t>The members of the Chapter by the adoption of By-Laws that provide for a Board of Directors transfer their control of the Chapter to said Board as herein provided.</w:t>
      </w:r>
    </w:p>
    <w:p>
      <w:pPr>
        <w:pStyle w:val="Normal"/>
        <w:ind w:start="1440" w:end="0"/>
        <w:rPr/>
      </w:pPr>
      <w:r>
        <w:rPr/>
      </w:r>
    </w:p>
    <w:p>
      <w:pPr>
        <w:pStyle w:val="Normal"/>
        <w:rPr/>
      </w:pPr>
      <w:r>
        <w:rPr>
          <w:b/>
        </w:rPr>
        <w:t>Section 2</w:t>
      </w:r>
      <w:r>
        <w:rPr/>
        <w:t xml:space="preserve">: </w:t>
        <w:tab/>
        <w:t xml:space="preserve"> Powers of the Board of Directors</w:t>
      </w:r>
    </w:p>
    <w:p>
      <w:pPr>
        <w:pStyle w:val="Normal"/>
        <w:ind w:start="1440" w:end="0"/>
        <w:rPr/>
      </w:pPr>
      <w:r>
        <w:rPr/>
        <w:t xml:space="preserve">   </w:t>
      </w:r>
      <w:r>
        <w:rPr/>
        <w:t>1. May adopt amendments to these By-Laws</w:t>
      </w:r>
    </w:p>
    <w:p>
      <w:pPr>
        <w:pStyle w:val="Normal"/>
        <w:numPr>
          <w:ilvl w:val="0"/>
          <w:numId w:val="0"/>
        </w:numPr>
        <w:ind w:start="1440" w:end="0"/>
        <w:outlineLvl w:val="0"/>
        <w:rPr/>
      </w:pPr>
      <w:r>
        <w:rPr/>
        <w:t xml:space="preserve">    </w:t>
      </w:r>
      <w:r>
        <w:rPr/>
        <w:t>2. Shall be the law making and policy making body of the Chapter</w:t>
      </w:r>
    </w:p>
    <w:p>
      <w:pPr>
        <w:pStyle w:val="Normal"/>
        <w:numPr>
          <w:ilvl w:val="0"/>
          <w:numId w:val="0"/>
        </w:numPr>
        <w:ind w:firstLine="720" w:start="720" w:end="0"/>
        <w:outlineLvl w:val="0"/>
        <w:rPr/>
      </w:pPr>
      <w:r>
        <w:rPr/>
        <w:t xml:space="preserve">    </w:t>
      </w:r>
      <w:r>
        <w:rPr/>
        <w:t>3. Plan, publicize and sponsor meetings of the membership</w:t>
      </w:r>
    </w:p>
    <w:p>
      <w:pPr>
        <w:pStyle w:val="Normal"/>
        <w:ind w:firstLine="720" w:start="720" w:end="0"/>
        <w:rPr/>
      </w:pPr>
      <w:r>
        <w:rPr/>
        <w:t xml:space="preserve">    </w:t>
      </w:r>
      <w:r>
        <w:rPr/>
        <w:t>4. Administer the business affairs of the Chapter</w:t>
      </w:r>
    </w:p>
    <w:p>
      <w:pPr>
        <w:pStyle w:val="Normal"/>
        <w:ind w:firstLine="720" w:start="720" w:end="0"/>
        <w:rPr/>
      </w:pPr>
      <w:r>
        <w:rPr/>
        <w:t xml:space="preserve">    </w:t>
      </w:r>
      <w:r>
        <w:rPr/>
        <w:t>5. Propose resolutions and other policy statements to the membership</w:t>
      </w:r>
    </w:p>
    <w:p>
      <w:pPr>
        <w:pStyle w:val="Normal"/>
        <w:ind w:firstLine="720" w:start="720" w:end="0"/>
        <w:rPr/>
      </w:pPr>
      <w:r>
        <w:rPr/>
        <w:t xml:space="preserve">    </w:t>
      </w:r>
      <w:r>
        <w:rPr/>
        <w:t>6. Hear and act upon the reports of all. Committees</w:t>
      </w:r>
    </w:p>
    <w:p>
      <w:pPr>
        <w:pStyle w:val="Normal"/>
        <w:ind w:firstLine="720" w:start="720" w:end="0"/>
        <w:rPr/>
      </w:pPr>
      <w:r>
        <w:rPr/>
        <w:t xml:space="preserve">    </w:t>
      </w:r>
      <w:r>
        <w:rPr/>
        <w:t>7. Authorize the appointment of special committees</w:t>
      </w:r>
    </w:p>
    <w:p>
      <w:pPr>
        <w:pStyle w:val="Normal"/>
        <w:ind w:start="1440" w:end="0"/>
        <w:rPr/>
      </w:pPr>
      <w:r>
        <w:rPr/>
        <w:t xml:space="preserve">    </w:t>
      </w:r>
      <w:r>
        <w:rPr/>
        <w:t xml:space="preserve">8. Establish fiscal procedures for the use of funds and payment of </w:t>
      </w:r>
    </w:p>
    <w:p>
      <w:pPr>
        <w:pStyle w:val="Normal"/>
        <w:ind w:start="1440" w:end="0"/>
        <w:rPr/>
      </w:pPr>
      <w:r>
        <w:rPr/>
        <w:t xml:space="preserve">        </w:t>
      </w:r>
      <w:r>
        <w:rPr/>
        <w:t>expenses.</w:t>
      </w:r>
    </w:p>
    <w:p>
      <w:pPr>
        <w:pStyle w:val="Normal"/>
        <w:ind w:start="1440" w:end="0"/>
        <w:rPr/>
      </w:pPr>
      <w:r>
        <w:rPr/>
      </w:r>
    </w:p>
    <w:p>
      <w:pPr>
        <w:pStyle w:val="Normal"/>
        <w:numPr>
          <w:ilvl w:val="0"/>
          <w:numId w:val="0"/>
        </w:numPr>
        <w:outlineLvl w:val="0"/>
        <w:rPr/>
      </w:pPr>
      <w:r>
        <w:rPr>
          <w:b/>
        </w:rPr>
        <w:t>Section 3</w:t>
      </w:r>
      <w:r>
        <w:rPr/>
        <w:t>:</w:t>
        <w:tab/>
        <w:t xml:space="preserve"> Filling Vacancies</w:t>
      </w:r>
    </w:p>
    <w:p>
      <w:pPr>
        <w:pStyle w:val="Normal"/>
        <w:numPr>
          <w:ilvl w:val="0"/>
          <w:numId w:val="0"/>
        </w:numPr>
        <w:outlineLvl w:val="0"/>
        <w:rPr/>
      </w:pPr>
      <w:r>
        <w:rPr/>
      </w:r>
    </w:p>
    <w:p>
      <w:pPr>
        <w:pStyle w:val="Normal"/>
        <w:rPr/>
      </w:pPr>
      <w:r>
        <w:rPr/>
        <w:t>The Board of Directors shall hove the authority to fill by vote of its own members the offices which have become vacant between elections, to serve only until the next annual meeting of the Chapter.</w:t>
      </w:r>
    </w:p>
    <w:p>
      <w:pPr>
        <w:pStyle w:val="Normal"/>
        <w:rPr/>
      </w:pPr>
      <w:r>
        <w:rPr/>
      </w:r>
    </w:p>
    <w:p>
      <w:pPr>
        <w:pStyle w:val="Normal"/>
        <w:numPr>
          <w:ilvl w:val="0"/>
          <w:numId w:val="0"/>
        </w:numPr>
        <w:outlineLvl w:val="0"/>
        <w:rPr/>
      </w:pPr>
      <w:r>
        <w:rPr>
          <w:b/>
        </w:rPr>
        <w:t>Section 4</w:t>
      </w:r>
      <w:r>
        <w:rPr/>
        <w:t>:</w:t>
        <w:tab/>
        <w:t xml:space="preserve"> Meeting of the Board of Directors</w:t>
      </w:r>
    </w:p>
    <w:p>
      <w:pPr>
        <w:pStyle w:val="Normal"/>
        <w:numPr>
          <w:ilvl w:val="0"/>
          <w:numId w:val="0"/>
        </w:numPr>
        <w:outlineLvl w:val="0"/>
        <w:rPr/>
      </w:pPr>
      <w:r>
        <w:rPr/>
      </w:r>
    </w:p>
    <w:p>
      <w:pPr>
        <w:pStyle w:val="Normal"/>
        <w:rPr/>
      </w:pPr>
      <w:r>
        <w:rPr/>
        <w:t>The Board of Directors shall meet at the time and place of the annual meeting of the Chapter. Special meetings may be hold upon the call of the President. or upon the written request of a majority of the members of the Board of Directors. Whenever any matter of business requiring the action of the Board of Directors is presented to the President, and if a special meeting of the Board is not deemed advisable, the President may hold a special meeting of the Board by mail, setting forth the specific issue or proposal on which a decision is sought. Such a meeting shall be conducted under regulations of the Board, and the results shall be deemed an official act of the Board.</w:t>
      </w:r>
    </w:p>
    <w:p>
      <w:pPr>
        <w:pStyle w:val="Normal"/>
        <w:rPr/>
      </w:pPr>
      <w:r>
        <w:rPr/>
      </w:r>
    </w:p>
    <w:p>
      <w:pPr>
        <w:pStyle w:val="Normal"/>
        <w:numPr>
          <w:ilvl w:val="0"/>
          <w:numId w:val="0"/>
        </w:numPr>
        <w:outlineLvl w:val="0"/>
        <w:rPr/>
      </w:pPr>
      <w:r>
        <w:rPr>
          <w:b/>
        </w:rPr>
        <w:t>Section 5</w:t>
      </w:r>
      <w:r>
        <w:rPr/>
        <w:t>: Quorum</w:t>
      </w:r>
    </w:p>
    <w:p>
      <w:pPr>
        <w:pStyle w:val="Normal"/>
        <w:numPr>
          <w:ilvl w:val="0"/>
          <w:numId w:val="0"/>
        </w:numPr>
        <w:outlineLvl w:val="0"/>
        <w:rPr/>
      </w:pPr>
      <w:r>
        <w:rPr/>
      </w:r>
    </w:p>
    <w:p>
      <w:pPr>
        <w:pStyle w:val="Normal"/>
        <w:rPr/>
      </w:pPr>
      <w:r>
        <w:rPr/>
        <w:t>A majority of members of the Beard of Directors shall constitute a quorum for transacting business.</w:t>
      </w:r>
    </w:p>
    <w:p>
      <w:pPr>
        <w:pStyle w:val="Normal"/>
        <w:rPr/>
      </w:pPr>
      <w:r>
        <w:rPr/>
      </w:r>
    </w:p>
    <w:p>
      <w:pPr>
        <w:pStyle w:val="Normal"/>
        <w:numPr>
          <w:ilvl w:val="0"/>
          <w:numId w:val="0"/>
        </w:numPr>
        <w:outlineLvl w:val="0"/>
        <w:rPr>
          <w:b/>
          <w:u w:val="single"/>
        </w:rPr>
      </w:pPr>
      <w:r>
        <w:rPr>
          <w:b/>
          <w:u w:val="single"/>
        </w:rPr>
        <w:t>Article III: — Duties of the Officers</w:t>
      </w:r>
    </w:p>
    <w:p>
      <w:pPr>
        <w:pStyle w:val="Normal"/>
        <w:numPr>
          <w:ilvl w:val="0"/>
          <w:numId w:val="0"/>
        </w:numPr>
        <w:outlineLvl w:val="0"/>
        <w:rPr>
          <w:b/>
          <w:u w:val="single"/>
        </w:rPr>
      </w:pPr>
      <w:r>
        <w:rPr>
          <w:b/>
          <w:u w:val="single"/>
        </w:rPr>
      </w:r>
    </w:p>
    <w:p>
      <w:pPr>
        <w:pStyle w:val="Normal"/>
        <w:rPr/>
      </w:pPr>
      <w:r>
        <w:rPr>
          <w:b/>
        </w:rPr>
        <w:t>Section 1</w:t>
      </w:r>
      <w:r>
        <w:rPr/>
        <w:t>: Duties of the President. The President shall:</w:t>
      </w:r>
    </w:p>
    <w:p>
      <w:pPr>
        <w:pStyle w:val="Normal"/>
        <w:ind w:start="1440" w:end="0"/>
        <w:rPr/>
      </w:pPr>
      <w:r>
        <w:rPr/>
        <w:t xml:space="preserve">1. Serve in office for one (1) year; and call meetings of the Board of </w:t>
      </w:r>
    </w:p>
    <w:p>
      <w:pPr>
        <w:pStyle w:val="Normal"/>
        <w:ind w:start="1440" w:end="0"/>
        <w:rPr/>
      </w:pPr>
      <w:r>
        <w:rPr/>
        <w:t xml:space="preserve">    </w:t>
      </w:r>
      <w:r>
        <w:rPr/>
        <w:t>Directors</w:t>
      </w:r>
    </w:p>
    <w:p>
      <w:pPr>
        <w:pStyle w:val="Normal"/>
        <w:rPr/>
      </w:pPr>
      <w:r>
        <w:rPr/>
      </w:r>
    </w:p>
    <w:p>
      <w:pPr>
        <w:pStyle w:val="Normal"/>
        <w:ind w:firstLine="720" w:start="720" w:end="0"/>
        <w:rPr/>
      </w:pPr>
      <w:r>
        <w:rPr/>
        <w:t>2. Preside over meetings of the Chapter.</w:t>
      </w:r>
    </w:p>
    <w:p>
      <w:pPr>
        <w:pStyle w:val="Normal"/>
        <w:ind w:firstLine="720" w:start="720" w:end="0"/>
        <w:rPr/>
      </w:pPr>
      <w:r>
        <w:rPr/>
      </w:r>
    </w:p>
    <w:p>
      <w:pPr>
        <w:pStyle w:val="Normal"/>
        <w:numPr>
          <w:ilvl w:val="0"/>
          <w:numId w:val="0"/>
        </w:numPr>
        <w:ind w:start="1440" w:end="0"/>
        <w:outlineLvl w:val="0"/>
        <w:rPr/>
      </w:pPr>
      <w:r>
        <w:rPr/>
        <w:t xml:space="preserve">3. Appoint with approval of the Board of Directors, membership to all </w:t>
      </w:r>
    </w:p>
    <w:p>
      <w:pPr>
        <w:pStyle w:val="Normal"/>
        <w:numPr>
          <w:ilvl w:val="0"/>
          <w:numId w:val="0"/>
        </w:numPr>
        <w:ind w:start="1440" w:end="0"/>
        <w:outlineLvl w:val="0"/>
        <w:rPr/>
      </w:pPr>
      <w:r>
        <w:rPr/>
        <w:t xml:space="preserve">    </w:t>
      </w:r>
      <w:r>
        <w:rPr/>
        <w:t>standing and special committees,</w:t>
      </w:r>
    </w:p>
    <w:p>
      <w:pPr>
        <w:pStyle w:val="Normal"/>
        <w:numPr>
          <w:ilvl w:val="0"/>
          <w:numId w:val="0"/>
        </w:numPr>
        <w:ind w:start="1440" w:end="0"/>
        <w:outlineLvl w:val="0"/>
        <w:rPr/>
      </w:pPr>
      <w:r>
        <w:rPr/>
      </w:r>
    </w:p>
    <w:p>
      <w:pPr>
        <w:pStyle w:val="Normal"/>
        <w:numPr>
          <w:ilvl w:val="0"/>
          <w:numId w:val="0"/>
        </w:numPr>
        <w:ind w:firstLine="720" w:start="720" w:end="0"/>
        <w:outlineLvl w:val="0"/>
        <w:rPr/>
      </w:pPr>
      <w:r>
        <w:rPr/>
        <w:t>4. Serve as ex-officio member with voting privileges on all committees.</w:t>
      </w:r>
    </w:p>
    <w:p>
      <w:pPr>
        <w:pStyle w:val="Normal"/>
        <w:numPr>
          <w:ilvl w:val="0"/>
          <w:numId w:val="0"/>
        </w:numPr>
        <w:ind w:firstLine="720" w:start="720" w:end="0"/>
        <w:outlineLvl w:val="0"/>
        <w:rPr/>
      </w:pPr>
      <w:r>
        <w:rPr/>
      </w:r>
    </w:p>
    <w:p>
      <w:pPr>
        <w:pStyle w:val="Normal"/>
        <w:numPr>
          <w:ilvl w:val="0"/>
          <w:numId w:val="0"/>
        </w:numPr>
        <w:ind w:firstLine="60" w:start="1440" w:end="0"/>
        <w:outlineLvl w:val="0"/>
        <w:rPr/>
      </w:pPr>
      <w:r>
        <w:rPr/>
        <w:t xml:space="preserve">5. Serve as Chapter Representative on the Northeast Region Board of </w:t>
      </w:r>
    </w:p>
    <w:p>
      <w:pPr>
        <w:pStyle w:val="Normal"/>
        <w:numPr>
          <w:ilvl w:val="0"/>
          <w:numId w:val="0"/>
        </w:numPr>
        <w:ind w:firstLine="60" w:start="1440" w:end="0"/>
        <w:outlineLvl w:val="0"/>
        <w:rPr/>
      </w:pPr>
      <w:r>
        <w:rPr/>
        <w:t xml:space="preserve">    </w:t>
      </w:r>
      <w:r>
        <w:rPr/>
        <w:t>Directors.</w:t>
      </w:r>
    </w:p>
    <w:p>
      <w:pPr>
        <w:pStyle w:val="Normal"/>
        <w:numPr>
          <w:ilvl w:val="0"/>
          <w:numId w:val="0"/>
        </w:numPr>
        <w:ind w:firstLine="60" w:start="1440" w:end="0"/>
        <w:outlineLvl w:val="0"/>
        <w:rPr/>
      </w:pPr>
      <w:r>
        <w:rPr/>
      </w:r>
    </w:p>
    <w:p>
      <w:pPr>
        <w:pStyle w:val="Normal"/>
        <w:rPr/>
      </w:pPr>
      <w:r>
        <w:rPr>
          <w:b/>
        </w:rPr>
        <w:t>Section 2</w:t>
      </w:r>
      <w:r>
        <w:rPr/>
        <w:t xml:space="preserve">: </w:t>
        <w:tab/>
        <w:t>Duties of the Vice-President. The Vice-President shall;</w:t>
      </w:r>
    </w:p>
    <w:p>
      <w:pPr>
        <w:pStyle w:val="Normal"/>
        <w:rPr/>
      </w:pPr>
      <w:r>
        <w:rPr/>
      </w:r>
    </w:p>
    <w:p>
      <w:pPr>
        <w:pStyle w:val="Normal"/>
        <w:ind w:start="1440" w:end="0"/>
        <w:rPr/>
      </w:pPr>
      <w:r>
        <w:rPr/>
        <w:t>1 Serve in office for one (1) year; and if the Presidency should become vacant, shall serve as President until the next annual meeting.</w:t>
      </w:r>
    </w:p>
    <w:p>
      <w:pPr>
        <w:pStyle w:val="Normal"/>
        <w:ind w:start="1440" w:end="0"/>
        <w:rPr/>
      </w:pPr>
      <w:r>
        <w:rPr/>
      </w:r>
    </w:p>
    <w:p>
      <w:pPr>
        <w:pStyle w:val="Normal"/>
        <w:ind w:firstLine="720" w:start="720" w:end="0"/>
        <w:rPr/>
      </w:pPr>
      <w:r>
        <w:rPr/>
        <w:t>2. Preside at any regular or special meeting if the President is absent.</w:t>
      </w:r>
    </w:p>
    <w:p>
      <w:pPr>
        <w:pStyle w:val="Normal"/>
        <w:ind w:firstLine="720" w:start="720" w:end="0"/>
        <w:rPr/>
      </w:pPr>
      <w:r>
        <w:rPr/>
      </w:r>
    </w:p>
    <w:p>
      <w:pPr>
        <w:pStyle w:val="Normal"/>
        <w:rPr/>
      </w:pPr>
      <w:r>
        <w:rPr>
          <w:b/>
        </w:rPr>
        <w:t>Section 3</w:t>
      </w:r>
      <w:r>
        <w:rPr/>
        <w:t>:</w:t>
        <w:tab/>
        <w:t xml:space="preserve"> Duties of the Secretary-Treasurer. The Secretary-Treasurer shall:</w:t>
      </w:r>
    </w:p>
    <w:p>
      <w:pPr>
        <w:pStyle w:val="Normal"/>
        <w:rPr/>
      </w:pPr>
      <w:r>
        <w:rPr/>
        <w:t xml:space="preserve">   </w:t>
      </w:r>
      <w:r>
        <w:rPr/>
        <w:tab/>
        <w:tab/>
        <w:t>1. Serve in office for one (1) year;</w:t>
      </w:r>
    </w:p>
    <w:p>
      <w:pPr>
        <w:pStyle w:val="Normal"/>
        <w:rPr/>
      </w:pPr>
      <w:r>
        <w:rPr/>
      </w:r>
    </w:p>
    <w:p>
      <w:pPr>
        <w:pStyle w:val="Normal"/>
        <w:numPr>
          <w:ilvl w:val="0"/>
          <w:numId w:val="0"/>
        </w:numPr>
        <w:ind w:start="1440" w:end="0"/>
        <w:outlineLvl w:val="0"/>
        <w:rPr/>
      </w:pPr>
      <w:r>
        <w:rPr/>
        <w:t>2. Be responsible for maintaining the records and safeguarding the funds of the Chapter and shall make an annual accounting of funds as required..</w:t>
      </w:r>
    </w:p>
    <w:p>
      <w:pPr>
        <w:pStyle w:val="Normal"/>
        <w:numPr>
          <w:ilvl w:val="0"/>
          <w:numId w:val="0"/>
        </w:numPr>
        <w:ind w:start="1440" w:end="0"/>
        <w:outlineLvl w:val="0"/>
        <w:rPr/>
      </w:pPr>
      <w:r>
        <w:rPr/>
      </w:r>
    </w:p>
    <w:p>
      <w:pPr>
        <w:pStyle w:val="Normal"/>
        <w:rPr>
          <w:b/>
          <w:u w:val="single"/>
        </w:rPr>
      </w:pPr>
      <w:r>
        <w:rPr>
          <w:b/>
          <w:u w:val="single"/>
        </w:rPr>
        <w:t>Article lV: — Committees</w:t>
      </w:r>
    </w:p>
    <w:p>
      <w:pPr>
        <w:pStyle w:val="Normal"/>
        <w:rPr>
          <w:b/>
          <w:u w:val="single"/>
        </w:rPr>
      </w:pPr>
      <w:r>
        <w:rPr>
          <w:b/>
          <w:u w:val="single"/>
        </w:rPr>
      </w:r>
    </w:p>
    <w:p>
      <w:pPr>
        <w:pStyle w:val="Normal"/>
        <w:rPr/>
      </w:pPr>
      <w:r>
        <w:rPr>
          <w:b/>
        </w:rPr>
        <w:t>Section 1:</w:t>
        <w:tab/>
        <w:t xml:space="preserve"> Appointment of Standing Committees</w:t>
      </w:r>
    </w:p>
    <w:p>
      <w:pPr>
        <w:pStyle w:val="Normal"/>
        <w:rPr>
          <w:b/>
        </w:rPr>
      </w:pPr>
      <w:r>
        <w:rPr>
          <w:b/>
        </w:rPr>
      </w:r>
    </w:p>
    <w:p>
      <w:pPr>
        <w:pStyle w:val="Normal"/>
        <w:rPr/>
      </w:pPr>
      <w:r>
        <w:rPr/>
        <w:t>No later than thirty (30) days following the adjournment of the annual meeting of the Chapter, the President, subject to confirmation by the Board of Directors1 shall appoint the members and name the chairman of the following committees; Membership, Publications. Constitution and By-Laws, Program, Elections and Credentials, and Resolutions. The membership director and publications director shall serve on the Board of Directors of the Maine Chapter.</w:t>
      </w:r>
    </w:p>
    <w:p>
      <w:pPr>
        <w:pStyle w:val="Normal"/>
        <w:rPr/>
      </w:pPr>
      <w:r>
        <w:rPr/>
      </w:r>
    </w:p>
    <w:p>
      <w:pPr>
        <w:pStyle w:val="Normal"/>
        <w:rPr/>
      </w:pPr>
      <w:r>
        <w:rPr>
          <w:b/>
        </w:rPr>
        <w:t>Section 2:</w:t>
        <w:tab/>
        <w:t xml:space="preserve"> Duties of Committees</w:t>
      </w:r>
    </w:p>
    <w:p>
      <w:pPr>
        <w:pStyle w:val="Normal"/>
        <w:rPr>
          <w:b/>
        </w:rPr>
      </w:pPr>
      <w:r>
        <w:rPr>
          <w:b/>
        </w:rPr>
      </w:r>
    </w:p>
    <w:p>
      <w:pPr>
        <w:pStyle w:val="Normal"/>
        <w:rPr/>
      </w:pPr>
      <w:r>
        <w:rPr/>
        <w:t>The duties of the standing committees shall be the following:</w:t>
      </w:r>
    </w:p>
    <w:p>
      <w:pPr>
        <w:pStyle w:val="Normal"/>
        <w:ind w:firstLine="720" w:end="0"/>
        <w:rPr/>
      </w:pPr>
      <w:r>
        <w:rPr/>
        <w:t>1. Membership</w:t>
      </w:r>
    </w:p>
    <w:p>
      <w:pPr>
        <w:pStyle w:val="Normal"/>
        <w:ind w:firstLine="720" w:start="720" w:end="0"/>
        <w:rPr/>
      </w:pPr>
      <w:r>
        <w:rPr/>
        <w:t>The committee shall organize and direct the recruitment of members in the</w:t>
      </w:r>
    </w:p>
    <w:p>
      <w:pPr>
        <w:pStyle w:val="Normal"/>
        <w:ind w:firstLine="720" w:start="720" w:end="0"/>
        <w:rPr/>
      </w:pPr>
      <w:r>
        <w:rPr/>
        <w:t xml:space="preserve">Maine Chapter and serve as liaison to the National Committee. </w:t>
      </w:r>
    </w:p>
    <w:p>
      <w:pPr>
        <w:pStyle w:val="Normal"/>
        <w:ind w:firstLine="720" w:end="0"/>
        <w:rPr/>
      </w:pPr>
      <w:r>
        <w:rPr/>
      </w:r>
    </w:p>
    <w:p>
      <w:pPr>
        <w:pStyle w:val="Normal"/>
        <w:ind w:firstLine="720" w:end="0"/>
        <w:rPr/>
      </w:pPr>
      <w:r>
        <w:rPr/>
        <w:t>2. Publications</w:t>
      </w:r>
    </w:p>
    <w:p>
      <w:pPr>
        <w:pStyle w:val="Normal"/>
        <w:ind w:start="1440" w:end="0"/>
        <w:rPr/>
      </w:pPr>
      <w:r>
        <w:rPr/>
        <w:t xml:space="preserve">The function of this committee will be to publish an official publication known as </w:t>
      </w:r>
      <w:r>
        <w:rPr>
          <w:u w:val="single"/>
        </w:rPr>
        <w:t>Mainely N.E. Issues</w:t>
      </w:r>
      <w:r>
        <w:rPr/>
        <w:t>. It will be published at least three (3) times yearly. Other publications shall be provided as determined by the Board of Directors,</w:t>
      </w:r>
    </w:p>
    <w:p>
      <w:pPr>
        <w:pStyle w:val="Normal"/>
        <w:ind w:start="720" w:end="0"/>
        <w:rPr/>
      </w:pPr>
      <w:r>
        <w:rPr/>
      </w:r>
    </w:p>
    <w:p>
      <w:pPr>
        <w:pStyle w:val="Normal"/>
        <w:numPr>
          <w:ilvl w:val="0"/>
          <w:numId w:val="0"/>
        </w:numPr>
        <w:ind w:firstLine="720" w:end="0"/>
        <w:outlineLvl w:val="0"/>
        <w:rPr/>
      </w:pPr>
      <w:r>
        <w:rPr/>
        <w:t>3. Program Committee</w:t>
      </w:r>
    </w:p>
    <w:p>
      <w:pPr>
        <w:pStyle w:val="Normal"/>
        <w:ind w:start="1440" w:end="0"/>
        <w:rPr/>
      </w:pPr>
      <w:r>
        <w:rPr/>
        <w:t>The function of this committee shall be to recommend to the Board of Directors a comprehensive program of activities for the Chapter.</w:t>
      </w:r>
    </w:p>
    <w:p>
      <w:pPr>
        <w:pStyle w:val="Normal"/>
        <w:ind w:start="720" w:end="0"/>
        <w:rPr/>
      </w:pPr>
      <w:r>
        <w:rPr/>
      </w:r>
    </w:p>
    <w:p>
      <w:pPr>
        <w:pStyle w:val="Normal"/>
        <w:ind w:firstLine="720" w:end="0"/>
        <w:rPr/>
      </w:pPr>
      <w:r>
        <w:rPr/>
      </w:r>
    </w:p>
    <w:p>
      <w:pPr>
        <w:pStyle w:val="Normal"/>
        <w:ind w:firstLine="720" w:end="0"/>
        <w:rPr/>
      </w:pPr>
      <w:r>
        <w:rPr/>
      </w:r>
    </w:p>
    <w:p>
      <w:pPr>
        <w:pStyle w:val="Normal"/>
        <w:ind w:firstLine="720" w:end="0"/>
        <w:rPr/>
      </w:pPr>
      <w:r>
        <w:rPr/>
        <w:t>4. Constitution and By-Laws Committee</w:t>
      </w:r>
    </w:p>
    <w:p>
      <w:pPr>
        <w:pStyle w:val="Normal"/>
        <w:ind w:start="1440" w:end="0"/>
        <w:rPr/>
      </w:pPr>
      <w:r>
        <w:rPr/>
        <w:t>The function of this committee shall be to study the Constitution and By-Laws for possible revision or amendment, receive and study suggestions for revision and amendment and present their recommendations to the Board of Directors or the membership at the annual meeting.</w:t>
      </w:r>
    </w:p>
    <w:p>
      <w:pPr>
        <w:pStyle w:val="Normal"/>
        <w:ind w:start="720" w:end="0"/>
        <w:rPr/>
      </w:pPr>
      <w:r>
        <w:rPr/>
      </w:r>
    </w:p>
    <w:p>
      <w:pPr>
        <w:pStyle w:val="Normal"/>
        <w:numPr>
          <w:ilvl w:val="0"/>
          <w:numId w:val="0"/>
        </w:numPr>
        <w:ind w:firstLine="720" w:end="0"/>
        <w:outlineLvl w:val="0"/>
        <w:rPr/>
      </w:pPr>
      <w:r>
        <w:rPr/>
        <w:t>5. Elections and Credentials Committee</w:t>
      </w:r>
    </w:p>
    <w:p>
      <w:pPr>
        <w:pStyle w:val="Normal"/>
        <w:ind w:start="1440" w:end="0"/>
        <w:rPr/>
      </w:pPr>
      <w:r>
        <w:rPr/>
        <w:t>The function of this committee shall be to conduct an election in accordance with the policies approved by the Board of Directors and to perform such other related duties as may he assigned by the Board of Directors.</w:t>
      </w:r>
    </w:p>
    <w:p>
      <w:pPr>
        <w:pStyle w:val="Normal"/>
        <w:ind w:start="720" w:end="0"/>
        <w:rPr/>
      </w:pPr>
      <w:r>
        <w:rPr/>
      </w:r>
    </w:p>
    <w:p>
      <w:pPr>
        <w:pStyle w:val="Normal"/>
        <w:numPr>
          <w:ilvl w:val="0"/>
          <w:numId w:val="0"/>
        </w:numPr>
        <w:ind w:firstLine="720" w:end="0"/>
        <w:outlineLvl w:val="0"/>
        <w:rPr/>
      </w:pPr>
      <w:r>
        <w:rPr/>
        <w:t>6. Resolution Committee</w:t>
      </w:r>
    </w:p>
    <w:p>
      <w:pPr>
        <w:pStyle w:val="Normal"/>
        <w:ind w:start="1440" w:end="0"/>
        <w:rPr/>
      </w:pPr>
      <w:r>
        <w:rPr/>
        <w:t>This committee is empowered to originate, receive and process resolutions for presentation at the business session of the annual meeting.</w:t>
      </w:r>
    </w:p>
    <w:p>
      <w:pPr>
        <w:pStyle w:val="Normal"/>
        <w:ind w:start="720" w:end="0"/>
        <w:rPr/>
      </w:pPr>
      <w:r>
        <w:rPr/>
      </w:r>
    </w:p>
    <w:p>
      <w:pPr>
        <w:pStyle w:val="Normal"/>
        <w:numPr>
          <w:ilvl w:val="0"/>
          <w:numId w:val="0"/>
        </w:numPr>
        <w:outlineLvl w:val="0"/>
        <w:rPr>
          <w:b/>
          <w:u w:val="single"/>
        </w:rPr>
      </w:pPr>
      <w:r>
        <w:rPr>
          <w:b/>
          <w:u w:val="single"/>
        </w:rPr>
        <w:t>Article V : Amendments</w:t>
      </w:r>
    </w:p>
    <w:p>
      <w:pPr>
        <w:pStyle w:val="Normal"/>
        <w:numPr>
          <w:ilvl w:val="0"/>
          <w:numId w:val="0"/>
        </w:numPr>
        <w:outlineLvl w:val="0"/>
        <w:rPr>
          <w:b/>
          <w:u w:val="single"/>
        </w:rPr>
      </w:pPr>
      <w:r>
        <w:rPr>
          <w:b/>
          <w:u w:val="single"/>
        </w:rPr>
      </w:r>
    </w:p>
    <w:p>
      <w:pPr>
        <w:pStyle w:val="Normal"/>
        <w:rPr/>
      </w:pPr>
      <w:r>
        <w:rPr/>
        <w:t>The Constitution and By-Laws of the Chapter may be amended as follows:</w:t>
      </w:r>
    </w:p>
    <w:p>
      <w:pPr>
        <w:pStyle w:val="Normal"/>
        <w:rPr/>
      </w:pPr>
      <w:r>
        <w:rPr/>
      </w:r>
    </w:p>
    <w:p>
      <w:pPr>
        <w:pStyle w:val="Normal"/>
        <w:rPr/>
      </w:pPr>
      <w:r>
        <w:rPr>
          <w:b/>
        </w:rPr>
        <w:t>Section 1:</w:t>
      </w:r>
      <w:r>
        <w:rPr/>
        <w:t xml:space="preserve"> An amendment may be proposed by any member of the Chapter at its annual meetings. If an amendment so proposed is approved by a majority of the membership, it shall be referred for study to the Constitution and By-Laws Committee. This committee shall then report to the Board of Directors prior to the next annual meeting. At this meeting, the Board of Directors shall vote on the amendment</w:t>
      </w:r>
    </w:p>
    <w:p>
      <w:pPr>
        <w:pStyle w:val="Normal"/>
        <w:ind w:firstLine="720" w:start="2160" w:end="0"/>
        <w:rPr/>
      </w:pPr>
      <w:r>
        <w:rPr/>
        <w:t>Or</w:t>
      </w:r>
    </w:p>
    <w:p>
      <w:pPr>
        <w:pStyle w:val="Normal"/>
        <w:rPr/>
      </w:pPr>
      <w:r>
        <w:rPr>
          <w:b/>
        </w:rPr>
        <w:t>Section 2</w:t>
      </w:r>
      <w:r>
        <w:rPr/>
        <w:t>: An amendment may also be proposed by a member of the Board of Directors at any authorized Board meeting. If an amendment so proposed is ratified by of Directors, it shall become effective immediately.</w:t>
      </w:r>
    </w:p>
    <w:p>
      <w:pPr>
        <w:pStyle w:val="Normal"/>
        <w:rPr/>
      </w:pPr>
      <w:r>
        <w:rPr/>
      </w:r>
    </w:p>
    <w:p>
      <w:pPr>
        <w:pStyle w:val="Normal"/>
        <w:numPr>
          <w:ilvl w:val="0"/>
          <w:numId w:val="0"/>
        </w:numPr>
        <w:outlineLvl w:val="0"/>
        <w:rPr>
          <w:b/>
          <w:u w:val="single"/>
        </w:rPr>
      </w:pPr>
      <w:r>
        <w:rPr>
          <w:b/>
          <w:u w:val="single"/>
        </w:rPr>
        <w:t>Article VI: Rules of Order</w:t>
      </w:r>
    </w:p>
    <w:p>
      <w:pPr>
        <w:pStyle w:val="Normal"/>
        <w:numPr>
          <w:ilvl w:val="0"/>
          <w:numId w:val="0"/>
        </w:numPr>
        <w:outlineLvl w:val="0"/>
        <w:rPr>
          <w:b/>
          <w:u w:val="single"/>
        </w:rPr>
      </w:pPr>
      <w:r>
        <w:rPr>
          <w:b/>
          <w:u w:val="single"/>
        </w:rPr>
      </w:r>
    </w:p>
    <w:p>
      <w:pPr>
        <w:pStyle w:val="Normal"/>
        <w:rPr/>
      </w:pPr>
      <w:r>
        <w:rPr/>
        <w:t>“</w:t>
      </w:r>
      <w:r>
        <w:rPr/>
        <w:t>Roberts Rules of Order” shall govern meetings of the Board of Directors when they are not in conflict with the Constitution and By-Laws of the Association or rules</w:t>
      </w:r>
    </w:p>
    <w:p>
      <w:pPr>
        <w:pStyle w:val="Normal"/>
        <w:rPr/>
      </w:pPr>
      <w:r>
        <w:rPr/>
        <w:t>adopted by the membership and the Board of Directors.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ocumentMap">
    <w:name w:val="Document Map"/>
    <w:basedOn w:val="Normal"/>
    <w:qFormat/>
    <w:pPr>
      <w:shd w:fill="000080" w:val="clear"/>
    </w:pPr>
    <w:rPr>
      <w:rFonts w:ascii="Tahoma" w:hAnsi="Tahoma" w:cs="Tahoma"/>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2010-03-24T11:31:00Z</dcterms:created>
  <dc:creator>244370</dc:creator>
  <dc:description/>
  <cp:keywords/>
  <dc:language>en-US</dc:language>
  <cp:lastModifiedBy>189259</cp:lastModifiedBy>
  <dcterms:modified xsi:type="dcterms:W3CDTF">2010-03-24T11:31:00Z</dcterms:modified>
  <cp:revision>2</cp:revision>
  <dc:subject/>
  <dc:title>naGe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-1787142254</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NE Region const 7 Bylaws</vt:lpwstr>
  </property>
  <property fmtid="{D5CDD505-2E9C-101B-9397-08002B2CF9AE}" pid="6" name="_NewReviewCycle">
    <vt:lpwstr/>
  </property>
  <property fmtid="{D5CDD505-2E9C-101B-9397-08002B2CF9AE}" pid="7" name="_PreviousAdHocReviewCycleID">
    <vt:r8>-1773849749</vt:r8>
  </property>
</Properties>
</file>