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u w:val="single"/>
        </w:rPr>
      </w:pPr>
      <w:r>
        <w:rPr>
          <w:b/>
          <w:sz w:val="28"/>
          <w:u w:val="single"/>
        </w:rPr>
      </w:r>
    </w:p>
    <w:p>
      <w:pPr>
        <w:pStyle w:val="Normal"/>
        <w:numPr>
          <w:ilvl w:val="0"/>
          <w:numId w:val="0"/>
        </w:numPr>
        <w:jc w:val="center"/>
        <w:outlineLvl w:val="0"/>
        <w:rPr>
          <w:b/>
          <w:sz w:val="28"/>
          <w:u w:val="single"/>
        </w:rPr>
      </w:pPr>
      <w:r>
        <w:rPr>
          <w:b/>
          <w:sz w:val="28"/>
          <w:u w:val="single"/>
        </w:rPr>
        <w:t>NADE</w:t>
      </w:r>
    </w:p>
    <w:p>
      <w:pPr>
        <w:pStyle w:val="Normal"/>
        <w:jc w:val="center"/>
        <w:rPr>
          <w:b/>
          <w:sz w:val="28"/>
          <w:u w:val="single"/>
        </w:rPr>
      </w:pPr>
      <w:r>
        <w:rPr>
          <w:b/>
          <w:sz w:val="28"/>
          <w:u w:val="single"/>
        </w:rPr>
      </w:r>
    </w:p>
    <w:p>
      <w:pPr>
        <w:pStyle w:val="Normal"/>
        <w:jc w:val="center"/>
        <w:rPr>
          <w:b/>
          <w:sz w:val="28"/>
        </w:rPr>
      </w:pPr>
      <w:r>
        <w:rPr>
          <w:b/>
          <w:sz w:val="28"/>
        </w:rPr>
      </w:r>
    </w:p>
    <w:p>
      <w:pPr>
        <w:pStyle w:val="Normal"/>
        <w:jc w:val="center"/>
        <w:rPr>
          <w:b/>
          <w:sz w:val="28"/>
        </w:rPr>
      </w:pPr>
      <w:r>
        <w:rPr>
          <w:b/>
          <w:sz w:val="28"/>
        </w:rPr>
      </w:r>
    </w:p>
    <w:p>
      <w:pPr>
        <w:pStyle w:val="Normal"/>
        <w:jc w:val="center"/>
        <w:rPr>
          <w:b/>
          <w:sz w:val="28"/>
        </w:rPr>
      </w:pPr>
      <w:r>
        <w:rPr>
          <w:b/>
          <w:sz w:val="28"/>
        </w:rPr>
      </w:r>
    </w:p>
    <w:p>
      <w:pPr>
        <w:pStyle w:val="Normal"/>
        <w:numPr>
          <w:ilvl w:val="0"/>
          <w:numId w:val="0"/>
        </w:numPr>
        <w:jc w:val="center"/>
        <w:outlineLvl w:val="0"/>
        <w:rPr>
          <w:sz w:val="28"/>
        </w:rPr>
      </w:pPr>
      <w:r>
        <w:rPr>
          <w:sz w:val="28"/>
        </w:rPr>
        <w:t>Constitution of</w:t>
      </w:r>
    </w:p>
    <w:p>
      <w:pPr>
        <w:pStyle w:val="Normal"/>
        <w:jc w:val="center"/>
        <w:rPr>
          <w:sz w:val="28"/>
        </w:rPr>
      </w:pPr>
      <w:r>
        <w:rPr>
          <w:sz w:val="28"/>
        </w:rPr>
        <w:t>The New Hampshire Chapter</w:t>
      </w:r>
    </w:p>
    <w:p>
      <w:pPr>
        <w:pStyle w:val="Normal"/>
        <w:jc w:val="center"/>
        <w:rPr>
          <w:sz w:val="28"/>
        </w:rPr>
      </w:pPr>
      <w:r>
        <w:rPr>
          <w:sz w:val="28"/>
        </w:rPr>
        <w:t>Of the</w:t>
      </w:r>
    </w:p>
    <w:p>
      <w:pPr>
        <w:pStyle w:val="Normal"/>
        <w:jc w:val="center"/>
        <w:rPr>
          <w:sz w:val="28"/>
        </w:rPr>
      </w:pPr>
      <w:r>
        <w:rPr>
          <w:sz w:val="28"/>
        </w:rPr>
        <w:t>Northeast Region of the National Association of</w:t>
      </w:r>
    </w:p>
    <w:p>
      <w:pPr>
        <w:pStyle w:val="Normal"/>
        <w:jc w:val="center"/>
        <w:rPr>
          <w:sz w:val="28"/>
        </w:rPr>
      </w:pPr>
      <w:r>
        <w:rPr>
          <w:sz w:val="28"/>
        </w:rPr>
        <w:t>Disability Examiners</w:t>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numPr>
          <w:ilvl w:val="0"/>
          <w:numId w:val="0"/>
        </w:numPr>
        <w:jc w:val="center"/>
        <w:outlineLvl w:val="0"/>
        <w:rPr>
          <w:sz w:val="28"/>
          <w:u w:val="single"/>
        </w:rPr>
      </w:pPr>
      <w:r>
        <w:rPr>
          <w:sz w:val="28"/>
          <w:u w:val="single"/>
        </w:rPr>
        <w:t>PREAMBLE</w:t>
      </w:r>
    </w:p>
    <w:p>
      <w:pPr>
        <w:pStyle w:val="Normal"/>
        <w:jc w:val="center"/>
        <w:rPr>
          <w:sz w:val="28"/>
          <w:u w:val="single"/>
        </w:rPr>
      </w:pPr>
      <w:r>
        <w:rPr>
          <w:sz w:val="28"/>
          <w:u w:val="single"/>
        </w:rPr>
      </w:r>
    </w:p>
    <w:p>
      <w:pPr>
        <w:pStyle w:val="Normal"/>
        <w:jc w:val="center"/>
        <w:rPr>
          <w:sz w:val="28"/>
        </w:rPr>
      </w:pPr>
      <w:r>
        <w:rPr>
          <w:sz w:val="28"/>
        </w:rPr>
      </w:r>
    </w:p>
    <w:p>
      <w:pPr>
        <w:pStyle w:val="Normal"/>
        <w:rPr>
          <w:sz w:val="28"/>
        </w:rPr>
      </w:pPr>
      <w:r>
        <w:rPr>
          <w:sz w:val="28"/>
        </w:rPr>
      </w:r>
    </w:p>
    <w:p>
      <w:pPr>
        <w:pStyle w:val="Normal"/>
        <w:rPr>
          <w:sz w:val="28"/>
        </w:rPr>
      </w:pPr>
      <w:r>
        <w:rPr>
          <w:sz w:val="28"/>
        </w:rPr>
        <w:tab/>
        <w:tab/>
        <w:tab/>
        <w:t>We, the members of the New Hampshire Chapter</w:t>
      </w:r>
    </w:p>
    <w:p>
      <w:pPr>
        <w:pStyle w:val="Normal"/>
        <w:rPr>
          <w:sz w:val="28"/>
        </w:rPr>
      </w:pPr>
      <w:r>
        <w:rPr>
          <w:sz w:val="28"/>
        </w:rPr>
        <w:tab/>
        <w:tab/>
        <w:tab/>
        <w:t>of the National Association of Disability</w:t>
      </w:r>
    </w:p>
    <w:p>
      <w:pPr>
        <w:pStyle w:val="Normal"/>
        <w:rPr>
          <w:sz w:val="28"/>
        </w:rPr>
      </w:pPr>
      <w:r>
        <w:rPr>
          <w:sz w:val="28"/>
        </w:rPr>
        <w:tab/>
        <w:tab/>
        <w:tab/>
        <w:t>Examiners, unite under this Constitution in order to</w:t>
      </w:r>
    </w:p>
    <w:p>
      <w:pPr>
        <w:pStyle w:val="Normal"/>
        <w:rPr>
          <w:sz w:val="28"/>
        </w:rPr>
      </w:pPr>
      <w:r>
        <w:rPr>
          <w:sz w:val="28"/>
        </w:rPr>
        <w:tab/>
        <w:tab/>
        <w:tab/>
        <w:t>promote a high standard of professionalism and</w:t>
      </w:r>
    </w:p>
    <w:p>
      <w:pPr>
        <w:pStyle w:val="Normal"/>
        <w:rPr>
          <w:sz w:val="28"/>
        </w:rPr>
      </w:pPr>
      <w:r>
        <w:rPr>
          <w:sz w:val="28"/>
        </w:rPr>
        <w:tab/>
        <w:tab/>
        <w:tab/>
        <w:t>develop our expertise in disability adjudication to</w:t>
      </w:r>
    </w:p>
    <w:p>
      <w:pPr>
        <w:pStyle w:val="Normal"/>
        <w:rPr>
          <w:sz w:val="28"/>
        </w:rPr>
      </w:pPr>
      <w:r>
        <w:rPr>
          <w:sz w:val="28"/>
        </w:rPr>
        <w:tab/>
        <w:tab/>
        <w:tab/>
        <w:t>its full capacity.  We desire to develop the public</w:t>
      </w:r>
    </w:p>
    <w:p>
      <w:pPr>
        <w:pStyle w:val="Normal"/>
        <w:rPr>
          <w:sz w:val="28"/>
        </w:rPr>
      </w:pPr>
      <w:r>
        <w:rPr>
          <w:sz w:val="28"/>
        </w:rPr>
        <w:tab/>
        <w:tab/>
        <w:tab/>
        <w:t>trust in our integrity and judgment by rendering the</w:t>
      </w:r>
    </w:p>
    <w:p>
      <w:pPr>
        <w:pStyle w:val="Normal"/>
        <w:rPr>
          <w:sz w:val="28"/>
        </w:rPr>
      </w:pPr>
      <w:r>
        <w:rPr>
          <w:sz w:val="28"/>
        </w:rPr>
        <w:tab/>
        <w:tab/>
        <w:tab/>
        <w:t>best possible service to the disabled claimants of</w:t>
      </w:r>
    </w:p>
    <w:p>
      <w:pPr>
        <w:pStyle w:val="Normal"/>
        <w:numPr>
          <w:ilvl w:val="0"/>
          <w:numId w:val="0"/>
        </w:numPr>
        <w:outlineLvl w:val="0"/>
        <w:rPr>
          <w:sz w:val="28"/>
        </w:rPr>
      </w:pPr>
      <w:r>
        <w:rPr>
          <w:sz w:val="28"/>
        </w:rPr>
        <w:tab/>
        <w:tab/>
        <w:tab/>
        <w:t>New Hampshire.  We affirm that we seek the</w:t>
      </w:r>
    </w:p>
    <w:p>
      <w:pPr>
        <w:pStyle w:val="Normal"/>
        <w:rPr>
          <w:sz w:val="28"/>
        </w:rPr>
      </w:pPr>
      <w:r>
        <w:rPr>
          <w:sz w:val="28"/>
        </w:rPr>
        <w:tab/>
        <w:tab/>
        <w:tab/>
        <w:t>equity of the applicant and the contractor, and of</w:t>
      </w:r>
    </w:p>
    <w:p>
      <w:pPr>
        <w:pStyle w:val="Normal"/>
        <w:rPr>
          <w:sz w:val="28"/>
        </w:rPr>
      </w:pPr>
      <w:r>
        <w:rPr>
          <w:sz w:val="28"/>
        </w:rPr>
        <w:tab/>
        <w:tab/>
        <w:tab/>
        <w:t>the development of the full potential of the</w:t>
      </w:r>
    </w:p>
    <w:p>
      <w:pPr>
        <w:pStyle w:val="Normal"/>
        <w:rPr>
          <w:sz w:val="28"/>
        </w:rPr>
      </w:pPr>
      <w:r>
        <w:rPr>
          <w:sz w:val="28"/>
        </w:rPr>
        <w:tab/>
        <w:tab/>
        <w:tab/>
        <w:t>applicant through adequate rehabilitation services.</w:t>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numPr>
          <w:ilvl w:val="0"/>
          <w:numId w:val="0"/>
        </w:numPr>
        <w:outlineLvl w:val="0"/>
        <w:rPr>
          <w:sz w:val="28"/>
        </w:rPr>
      </w:pPr>
      <w:r>
        <w:rPr>
          <w:sz w:val="28"/>
          <w:u w:val="single"/>
        </w:rPr>
        <w:t>ARTICLE I:  NAME</w:t>
      </w:r>
    </w:p>
    <w:p>
      <w:pPr>
        <w:pStyle w:val="Normal"/>
        <w:rPr>
          <w:sz w:val="28"/>
        </w:rPr>
      </w:pPr>
      <w:r>
        <w:rPr>
          <w:sz w:val="28"/>
        </w:rPr>
      </w:r>
    </w:p>
    <w:p>
      <w:pPr>
        <w:pStyle w:val="Normal"/>
        <w:rPr>
          <w:sz w:val="28"/>
        </w:rPr>
      </w:pPr>
      <w:r>
        <w:rPr>
          <w:sz w:val="28"/>
        </w:rPr>
        <w:t>The name of this organization shall be National Association of Disability Examiners in New Hampshire (NADE in NH).</w:t>
      </w:r>
    </w:p>
    <w:p>
      <w:pPr>
        <w:pStyle w:val="Normal"/>
        <w:rPr>
          <w:sz w:val="28"/>
        </w:rPr>
      </w:pPr>
      <w:r>
        <w:rPr>
          <w:sz w:val="28"/>
        </w:rPr>
      </w:r>
    </w:p>
    <w:p>
      <w:pPr>
        <w:pStyle w:val="Normal"/>
        <w:numPr>
          <w:ilvl w:val="0"/>
          <w:numId w:val="0"/>
        </w:numPr>
        <w:outlineLvl w:val="0"/>
        <w:rPr>
          <w:sz w:val="28"/>
        </w:rPr>
      </w:pPr>
      <w:r>
        <w:rPr>
          <w:sz w:val="28"/>
          <w:u w:val="single"/>
        </w:rPr>
        <w:t>ARTICLE II:  GEOGRAPHIC BOUNDARIES</w:t>
      </w:r>
    </w:p>
    <w:p>
      <w:pPr>
        <w:pStyle w:val="Normal"/>
        <w:rPr>
          <w:sz w:val="28"/>
        </w:rPr>
      </w:pPr>
      <w:r>
        <w:rPr>
          <w:sz w:val="28"/>
        </w:rPr>
      </w:r>
    </w:p>
    <w:p>
      <w:pPr>
        <w:pStyle w:val="Normal"/>
        <w:rPr>
          <w:sz w:val="28"/>
        </w:rPr>
      </w:pPr>
      <w:r>
        <w:rPr>
          <w:sz w:val="28"/>
        </w:rPr>
        <w:t>To foster, promote, and participate in activities designed to:</w:t>
      </w:r>
    </w:p>
    <w:p>
      <w:pPr>
        <w:pStyle w:val="Normal"/>
        <w:rPr>
          <w:sz w:val="28"/>
        </w:rPr>
      </w:pPr>
      <w:r>
        <w:rPr>
          <w:sz w:val="28"/>
        </w:rPr>
      </w:r>
    </w:p>
    <w:p>
      <w:pPr>
        <w:pStyle w:val="Normal"/>
        <w:numPr>
          <w:ilvl w:val="0"/>
          <w:numId w:val="6"/>
        </w:numPr>
        <w:rPr>
          <w:sz w:val="28"/>
        </w:rPr>
      </w:pPr>
      <w:r>
        <w:rPr>
          <w:sz w:val="28"/>
        </w:rPr>
        <w:t>Increase the understanding of disability programs by the medical community and the general public;</w:t>
      </w:r>
    </w:p>
    <w:p>
      <w:pPr>
        <w:pStyle w:val="Normal"/>
        <w:numPr>
          <w:ilvl w:val="0"/>
          <w:numId w:val="6"/>
        </w:numPr>
        <w:rPr>
          <w:sz w:val="28"/>
        </w:rPr>
      </w:pPr>
      <w:r>
        <w:rPr>
          <w:sz w:val="28"/>
        </w:rPr>
        <w:t>Develop high standards of professional and ethical service to the general public;</w:t>
      </w:r>
    </w:p>
    <w:p>
      <w:pPr>
        <w:pStyle w:val="Normal"/>
        <w:numPr>
          <w:ilvl w:val="0"/>
          <w:numId w:val="6"/>
        </w:numPr>
        <w:rPr>
          <w:sz w:val="28"/>
        </w:rPr>
      </w:pPr>
      <w:r>
        <w:rPr>
          <w:sz w:val="28"/>
        </w:rPr>
        <w:t>Improve the documentation of applications for disability benefits and the evaluation of medical and vocational information obtained in connection with such applications;</w:t>
      </w:r>
    </w:p>
    <w:p>
      <w:pPr>
        <w:pStyle w:val="Normal"/>
        <w:numPr>
          <w:ilvl w:val="0"/>
          <w:numId w:val="6"/>
        </w:numPr>
        <w:rPr>
          <w:sz w:val="28"/>
        </w:rPr>
      </w:pPr>
      <w:r>
        <w:rPr>
          <w:sz w:val="28"/>
        </w:rPr>
        <w:t>Provide a forum for the discussion of problems related to adjudication of disability claims;</w:t>
      </w:r>
    </w:p>
    <w:p>
      <w:pPr>
        <w:pStyle w:val="Normal"/>
        <w:numPr>
          <w:ilvl w:val="0"/>
          <w:numId w:val="6"/>
        </w:numPr>
        <w:rPr>
          <w:sz w:val="28"/>
        </w:rPr>
      </w:pPr>
      <w:r>
        <w:rPr>
          <w:sz w:val="28"/>
        </w:rPr>
        <w:t>Develop professional standards and training opportunities for all individuals engaged in adjudication of disability claims.</w:t>
      </w:r>
    </w:p>
    <w:p>
      <w:pPr>
        <w:pStyle w:val="Normal"/>
        <w:rPr>
          <w:sz w:val="28"/>
        </w:rPr>
      </w:pPr>
      <w:r>
        <w:rPr>
          <w:sz w:val="28"/>
        </w:rPr>
      </w:r>
    </w:p>
    <w:p>
      <w:pPr>
        <w:pStyle w:val="Normal"/>
        <w:numPr>
          <w:ilvl w:val="0"/>
          <w:numId w:val="0"/>
        </w:numPr>
        <w:outlineLvl w:val="0"/>
        <w:rPr>
          <w:sz w:val="28"/>
        </w:rPr>
      </w:pPr>
      <w:r>
        <w:rPr>
          <w:sz w:val="28"/>
          <w:u w:val="single"/>
        </w:rPr>
        <w:t>ARTICLE IV:  MEMBERSHIP</w:t>
      </w:r>
    </w:p>
    <w:p>
      <w:pPr>
        <w:pStyle w:val="Normal"/>
        <w:rPr>
          <w:sz w:val="28"/>
        </w:rPr>
      </w:pPr>
      <w:r>
        <w:rPr>
          <w:sz w:val="28"/>
        </w:rPr>
      </w:r>
    </w:p>
    <w:p>
      <w:pPr>
        <w:pStyle w:val="Normal"/>
        <w:rPr>
          <w:sz w:val="28"/>
        </w:rPr>
      </w:pPr>
      <w:r>
        <w:rPr>
          <w:sz w:val="28"/>
        </w:rPr>
        <w:t>Members in good standing of the National Association of Disability Examiners working or residing in the geographic boundaries of the New Hampshire Chapter shall constitute the membership of the chapter.</w:t>
      </w:r>
    </w:p>
    <w:p>
      <w:pPr>
        <w:pStyle w:val="Normal"/>
        <w:rPr>
          <w:sz w:val="28"/>
        </w:rPr>
      </w:pPr>
      <w:r>
        <w:rPr>
          <w:sz w:val="28"/>
        </w:rPr>
      </w:r>
    </w:p>
    <w:p>
      <w:pPr>
        <w:pStyle w:val="Normal"/>
        <w:numPr>
          <w:ilvl w:val="0"/>
          <w:numId w:val="0"/>
        </w:numPr>
        <w:outlineLvl w:val="0"/>
        <w:rPr>
          <w:sz w:val="28"/>
        </w:rPr>
      </w:pPr>
      <w:r>
        <w:rPr>
          <w:sz w:val="28"/>
          <w:u w:val="single"/>
        </w:rPr>
        <w:t>ARTICLE V:  LIMITATIONS</w:t>
      </w:r>
    </w:p>
    <w:p>
      <w:pPr>
        <w:pStyle w:val="Normal"/>
        <w:rPr>
          <w:sz w:val="28"/>
        </w:rPr>
      </w:pPr>
      <w:r>
        <w:rPr>
          <w:sz w:val="28"/>
        </w:rPr>
      </w:r>
    </w:p>
    <w:p>
      <w:pPr>
        <w:pStyle w:val="Normal"/>
        <w:rPr>
          <w:sz w:val="28"/>
        </w:rPr>
      </w:pPr>
      <w:r>
        <w:rPr>
          <w:sz w:val="28"/>
        </w:rPr>
        <w:t>No substantial part of the activities of the organization shall be the carrying on of propaganda, nor shall the organization participate in or intervene in (including the publishing or distribution of statements) political campaigns on behalf of any candidate for public office.</w:t>
      </w:r>
    </w:p>
    <w:p>
      <w:pPr>
        <w:pStyle w:val="Normal"/>
        <w:rPr>
          <w:sz w:val="28"/>
        </w:rPr>
      </w:pPr>
      <w:r>
        <w:rPr>
          <w:sz w:val="28"/>
        </w:rPr>
      </w:r>
    </w:p>
    <w:p>
      <w:pPr>
        <w:pStyle w:val="Normal"/>
        <w:numPr>
          <w:ilvl w:val="0"/>
          <w:numId w:val="0"/>
        </w:numPr>
        <w:outlineLvl w:val="0"/>
        <w:rPr>
          <w:sz w:val="28"/>
        </w:rPr>
      </w:pPr>
      <w:r>
        <w:rPr>
          <w:sz w:val="28"/>
          <w:u w:val="single"/>
        </w:rPr>
        <w:t>ARTICLE VI:  BOARD OF DIRECTORS</w:t>
      </w:r>
    </w:p>
    <w:p>
      <w:pPr>
        <w:pStyle w:val="Normal"/>
        <w:rPr>
          <w:sz w:val="28"/>
        </w:rPr>
      </w:pPr>
      <w:r>
        <w:rPr>
          <w:sz w:val="28"/>
        </w:rPr>
      </w:r>
    </w:p>
    <w:p>
      <w:pPr>
        <w:pStyle w:val="Normal"/>
        <w:rPr>
          <w:sz w:val="28"/>
        </w:rPr>
      </w:pPr>
      <w:r>
        <w:rPr>
          <w:sz w:val="28"/>
        </w:rPr>
        <w:t>The Board of Directors will consist of the officers of the NH Chapter, immediate past president of the Chapter, the Membership Chairperson and the Publications Chairperson.  The duties of this Board will be specified in the By-laws of the organization.</w:t>
      </w:r>
    </w:p>
    <w:p>
      <w:pPr>
        <w:pStyle w:val="Normal"/>
        <w:rPr>
          <w:sz w:val="28"/>
        </w:rPr>
      </w:pPr>
      <w:r>
        <w:rPr>
          <w:sz w:val="28"/>
        </w:rPr>
      </w:r>
    </w:p>
    <w:p>
      <w:pPr>
        <w:pStyle w:val="Normal"/>
        <w:numPr>
          <w:ilvl w:val="0"/>
          <w:numId w:val="0"/>
        </w:numPr>
        <w:outlineLvl w:val="0"/>
        <w:rPr>
          <w:sz w:val="28"/>
          <w:u w:val="single"/>
        </w:rPr>
      </w:pPr>
      <w:r>
        <w:rPr>
          <w:sz w:val="28"/>
          <w:u w:val="single"/>
        </w:rPr>
        <w:t>ARTICLE VII:  OFFICERS</w:t>
      </w:r>
    </w:p>
    <w:p>
      <w:pPr>
        <w:pStyle w:val="Normal"/>
        <w:rPr>
          <w:sz w:val="28"/>
          <w:u w:val="single"/>
        </w:rPr>
      </w:pPr>
      <w:r>
        <w:rPr>
          <w:sz w:val="28"/>
          <w:u w:val="single"/>
        </w:rPr>
      </w:r>
    </w:p>
    <w:p>
      <w:pPr>
        <w:pStyle w:val="Normal"/>
        <w:rPr>
          <w:sz w:val="28"/>
        </w:rPr>
      </w:pPr>
      <w:r>
        <w:rPr>
          <w:sz w:val="28"/>
        </w:rPr>
        <w:t>The officers of the organization shall be a President, President-elect, and a Secretary-Treasurer.  The officers shall be elected annually (at the annual meeting) for terms of one (1) year.  The officers may be re-elected for subsequent terms.</w:t>
      </w:r>
    </w:p>
    <w:p>
      <w:pPr>
        <w:pStyle w:val="Normal"/>
        <w:rPr>
          <w:sz w:val="28"/>
        </w:rPr>
      </w:pPr>
      <w:r>
        <w:rPr>
          <w:sz w:val="28"/>
        </w:rPr>
      </w:r>
    </w:p>
    <w:p>
      <w:pPr>
        <w:pStyle w:val="Normal"/>
        <w:numPr>
          <w:ilvl w:val="0"/>
          <w:numId w:val="0"/>
        </w:numPr>
        <w:outlineLvl w:val="0"/>
        <w:rPr>
          <w:sz w:val="28"/>
        </w:rPr>
      </w:pPr>
      <w:r>
        <w:rPr>
          <w:sz w:val="28"/>
          <w:u w:val="single"/>
        </w:rPr>
        <w:t>ARTICLE VIII:  ANNUAL MEETING</w:t>
      </w:r>
    </w:p>
    <w:p>
      <w:pPr>
        <w:pStyle w:val="Normal"/>
        <w:rPr>
          <w:sz w:val="28"/>
        </w:rPr>
      </w:pPr>
      <w:r>
        <w:rPr>
          <w:sz w:val="28"/>
        </w:rPr>
      </w:r>
    </w:p>
    <w:p>
      <w:pPr>
        <w:pStyle w:val="Normal"/>
        <w:rPr>
          <w:sz w:val="28"/>
        </w:rPr>
      </w:pPr>
      <w:r>
        <w:rPr>
          <w:sz w:val="28"/>
        </w:rPr>
        <w:t>There shall be an annual meeting of the membership of the NH Chapter on the first Tuesday in February.</w:t>
      </w:r>
    </w:p>
    <w:p>
      <w:pPr>
        <w:pStyle w:val="Normal"/>
        <w:rPr>
          <w:sz w:val="28"/>
        </w:rPr>
      </w:pPr>
      <w:r>
        <w:rPr>
          <w:sz w:val="28"/>
        </w:rPr>
      </w:r>
    </w:p>
    <w:p>
      <w:pPr>
        <w:pStyle w:val="Normal"/>
        <w:numPr>
          <w:ilvl w:val="0"/>
          <w:numId w:val="0"/>
        </w:numPr>
        <w:outlineLvl w:val="0"/>
        <w:rPr>
          <w:sz w:val="28"/>
          <w:u w:val="single"/>
        </w:rPr>
      </w:pPr>
      <w:r>
        <w:rPr>
          <w:sz w:val="28"/>
          <w:u w:val="single"/>
        </w:rPr>
        <w:t>ARTICLE IX:  BY-LAWS</w:t>
      </w:r>
    </w:p>
    <w:p>
      <w:pPr>
        <w:pStyle w:val="Normal"/>
        <w:rPr>
          <w:sz w:val="28"/>
          <w:u w:val="single"/>
        </w:rPr>
      </w:pPr>
      <w:r>
        <w:rPr>
          <w:sz w:val="28"/>
          <w:u w:val="single"/>
        </w:rPr>
      </w:r>
    </w:p>
    <w:p>
      <w:pPr>
        <w:pStyle w:val="Normal"/>
        <w:rPr>
          <w:sz w:val="28"/>
        </w:rPr>
      </w:pPr>
      <w:r>
        <w:rPr>
          <w:sz w:val="28"/>
        </w:rPr>
        <w:t>To implement this constitution, the Board of Directors and the membership will adopt By-laws consistent with this constitution.</w:t>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52"/>
          <w:szCs w:val="52"/>
        </w:rPr>
      </w:pPr>
      <w:r>
        <w:rPr>
          <w:b/>
          <w:sz w:val="52"/>
          <w:szCs w:val="52"/>
        </w:rPr>
      </w:r>
    </w:p>
    <w:p>
      <w:pPr>
        <w:pStyle w:val="Normal"/>
        <w:numPr>
          <w:ilvl w:val="0"/>
          <w:numId w:val="0"/>
        </w:numPr>
        <w:jc w:val="center"/>
        <w:outlineLvl w:val="0"/>
        <w:rPr>
          <w:b/>
          <w:sz w:val="52"/>
          <w:szCs w:val="52"/>
        </w:rPr>
      </w:pPr>
      <w:r>
        <w:rPr>
          <w:b/>
          <w:sz w:val="52"/>
          <w:szCs w:val="52"/>
        </w:rPr>
        <w:t>BYLAWS</w:t>
      </w:r>
    </w:p>
    <w:p>
      <w:pPr>
        <w:pStyle w:val="Normal"/>
        <w:jc w:val="center"/>
        <w:rPr>
          <w:b/>
          <w:sz w:val="52"/>
          <w:szCs w:val="52"/>
        </w:rPr>
      </w:pPr>
      <w:r>
        <w:rPr>
          <w:b/>
          <w:sz w:val="52"/>
          <w:szCs w:val="52"/>
        </w:rPr>
        <w:t>OF THE NEW HAMPSHIRE CHAPTER</w:t>
      </w:r>
    </w:p>
    <w:p>
      <w:pPr>
        <w:pStyle w:val="Normal"/>
        <w:numPr>
          <w:ilvl w:val="0"/>
          <w:numId w:val="0"/>
        </w:numPr>
        <w:jc w:val="center"/>
        <w:outlineLvl w:val="0"/>
        <w:rPr>
          <w:b/>
          <w:sz w:val="52"/>
          <w:szCs w:val="52"/>
        </w:rPr>
      </w:pPr>
      <w:r>
        <w:rPr>
          <w:b/>
          <w:sz w:val="52"/>
          <w:szCs w:val="52"/>
        </w:rPr>
        <w:t>OF THE NORTHEAST REGION</w:t>
      </w:r>
    </w:p>
    <w:p>
      <w:pPr>
        <w:pStyle w:val="Normal"/>
        <w:numPr>
          <w:ilvl w:val="0"/>
          <w:numId w:val="0"/>
        </w:numPr>
        <w:jc w:val="center"/>
        <w:outlineLvl w:val="0"/>
        <w:rPr>
          <w:b/>
          <w:sz w:val="52"/>
          <w:szCs w:val="52"/>
        </w:rPr>
      </w:pPr>
      <w:r>
        <w:rPr>
          <w:b/>
          <w:sz w:val="52"/>
          <w:szCs w:val="52"/>
        </w:rPr>
        <w:t>OF THE NATIONAL ASSOCIATION</w:t>
      </w:r>
    </w:p>
    <w:p>
      <w:pPr>
        <w:pStyle w:val="Normal"/>
        <w:numPr>
          <w:ilvl w:val="0"/>
          <w:numId w:val="0"/>
        </w:numPr>
        <w:jc w:val="center"/>
        <w:outlineLvl w:val="0"/>
        <w:rPr>
          <w:b/>
          <w:sz w:val="52"/>
          <w:szCs w:val="52"/>
        </w:rPr>
      </w:pPr>
      <w:r>
        <w:rPr>
          <w:b/>
          <w:sz w:val="52"/>
          <w:szCs w:val="52"/>
        </w:rPr>
        <w:t>OF DISABILITY EXAMINERS</w:t>
      </w:r>
    </w:p>
    <w:p>
      <w:pPr>
        <w:pStyle w:val="Normal"/>
        <w:jc w:val="center"/>
        <w:rPr>
          <w:b/>
          <w:sz w:val="52"/>
          <w:szCs w:val="52"/>
        </w:rPr>
      </w:pPr>
      <w:r>
        <w:rPr>
          <w:b/>
          <w:sz w:val="52"/>
          <w:szCs w:val="52"/>
        </w:rPr>
      </w:r>
    </w:p>
    <w:p>
      <w:pPr>
        <w:pStyle w:val="Normal"/>
        <w:jc w:val="center"/>
        <w:rPr>
          <w:b/>
          <w:sz w:val="36"/>
          <w:szCs w:val="52"/>
        </w:rPr>
      </w:pPr>
      <w:r>
        <w:rPr>
          <w:b/>
          <w:sz w:val="36"/>
          <w:szCs w:val="52"/>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numPr>
          <w:ilvl w:val="0"/>
          <w:numId w:val="0"/>
        </w:numPr>
        <w:outlineLvl w:val="0"/>
        <w:rPr>
          <w:sz w:val="28"/>
        </w:rPr>
      </w:pPr>
      <w:r>
        <w:rPr>
          <w:sz w:val="28"/>
          <w:u w:val="single"/>
        </w:rPr>
        <w:t xml:space="preserve">ARTICLE I:  NAME </w:t>
      </w:r>
    </w:p>
    <w:p>
      <w:pPr>
        <w:pStyle w:val="Normal"/>
        <w:rPr>
          <w:sz w:val="28"/>
        </w:rPr>
      </w:pPr>
      <w:r>
        <w:rPr>
          <w:sz w:val="28"/>
        </w:rPr>
      </w:r>
    </w:p>
    <w:p>
      <w:pPr>
        <w:pStyle w:val="Normal"/>
        <w:rPr>
          <w:sz w:val="28"/>
        </w:rPr>
      </w:pPr>
      <w:r>
        <w:rPr>
          <w:sz w:val="28"/>
        </w:rPr>
        <w:t>This document shall be known as the By-laws of the National Association of Disability Examiners in New Hampshire (NADE in NH).</w:t>
      </w:r>
    </w:p>
    <w:p>
      <w:pPr>
        <w:pStyle w:val="Normal"/>
        <w:rPr>
          <w:sz w:val="28"/>
        </w:rPr>
      </w:pPr>
      <w:r>
        <w:rPr>
          <w:sz w:val="28"/>
        </w:rPr>
      </w:r>
    </w:p>
    <w:p>
      <w:pPr>
        <w:pStyle w:val="Normal"/>
        <w:numPr>
          <w:ilvl w:val="0"/>
          <w:numId w:val="0"/>
        </w:numPr>
        <w:outlineLvl w:val="0"/>
        <w:rPr>
          <w:sz w:val="28"/>
          <w:u w:val="single"/>
        </w:rPr>
      </w:pPr>
      <w:r>
        <w:rPr>
          <w:sz w:val="28"/>
          <w:u w:val="single"/>
        </w:rPr>
        <w:t>ARTICLE II:  BOARD OF DIRECTORS</w:t>
      </w:r>
    </w:p>
    <w:p>
      <w:pPr>
        <w:pStyle w:val="Normal"/>
        <w:rPr>
          <w:sz w:val="28"/>
          <w:u w:val="single"/>
        </w:rPr>
      </w:pPr>
      <w:r>
        <w:rPr>
          <w:sz w:val="28"/>
          <w:u w:val="single"/>
        </w:rPr>
      </w:r>
    </w:p>
    <w:p>
      <w:pPr>
        <w:pStyle w:val="Normal"/>
        <w:numPr>
          <w:ilvl w:val="0"/>
          <w:numId w:val="0"/>
        </w:numPr>
        <w:outlineLvl w:val="0"/>
        <w:rPr>
          <w:sz w:val="28"/>
        </w:rPr>
      </w:pPr>
      <w:r>
        <w:rPr>
          <w:sz w:val="28"/>
        </w:rPr>
        <w:tab/>
        <w:t>Section 1.  Duties of the Board of Directors</w:t>
      </w:r>
    </w:p>
    <w:p>
      <w:pPr>
        <w:pStyle w:val="Normal"/>
        <w:rPr>
          <w:sz w:val="28"/>
        </w:rPr>
      </w:pPr>
      <w:r>
        <w:rPr>
          <w:sz w:val="28"/>
        </w:rPr>
      </w:r>
    </w:p>
    <w:p>
      <w:pPr>
        <w:pStyle w:val="Normal"/>
        <w:numPr>
          <w:ilvl w:val="0"/>
          <w:numId w:val="1"/>
        </w:numPr>
        <w:rPr>
          <w:sz w:val="28"/>
        </w:rPr>
      </w:pPr>
      <w:r>
        <w:rPr>
          <w:sz w:val="28"/>
        </w:rPr>
        <w:t>Plan, publicize and sponsor meetings of the membership</w:t>
      </w:r>
    </w:p>
    <w:p>
      <w:pPr>
        <w:pStyle w:val="Normal"/>
        <w:numPr>
          <w:ilvl w:val="0"/>
          <w:numId w:val="1"/>
        </w:numPr>
        <w:rPr>
          <w:sz w:val="28"/>
        </w:rPr>
      </w:pPr>
      <w:r>
        <w:rPr>
          <w:sz w:val="28"/>
        </w:rPr>
        <w:t>Administer the business affairs of the Chapter</w:t>
      </w:r>
    </w:p>
    <w:p>
      <w:pPr>
        <w:pStyle w:val="Normal"/>
        <w:numPr>
          <w:ilvl w:val="0"/>
          <w:numId w:val="1"/>
        </w:numPr>
        <w:rPr>
          <w:sz w:val="28"/>
        </w:rPr>
      </w:pPr>
      <w:r>
        <w:rPr>
          <w:sz w:val="28"/>
        </w:rPr>
        <w:t>Propose resolutions and other policy statements to the membership</w:t>
      </w:r>
    </w:p>
    <w:p>
      <w:pPr>
        <w:pStyle w:val="Normal"/>
        <w:numPr>
          <w:ilvl w:val="0"/>
          <w:numId w:val="1"/>
        </w:numPr>
        <w:rPr>
          <w:sz w:val="28"/>
        </w:rPr>
      </w:pPr>
      <w:r>
        <w:rPr>
          <w:sz w:val="28"/>
        </w:rPr>
        <w:t>Hear and act upon the reports of all committees</w:t>
      </w:r>
    </w:p>
    <w:p>
      <w:pPr>
        <w:pStyle w:val="Normal"/>
        <w:numPr>
          <w:ilvl w:val="0"/>
          <w:numId w:val="1"/>
        </w:numPr>
        <w:rPr>
          <w:sz w:val="28"/>
        </w:rPr>
      </w:pPr>
      <w:r>
        <w:rPr>
          <w:sz w:val="28"/>
        </w:rPr>
        <w:t>Authorize the appointment of special committees</w:t>
      </w:r>
    </w:p>
    <w:p>
      <w:pPr>
        <w:pStyle w:val="Normal"/>
        <w:numPr>
          <w:ilvl w:val="0"/>
          <w:numId w:val="1"/>
        </w:numPr>
        <w:rPr>
          <w:sz w:val="28"/>
        </w:rPr>
      </w:pPr>
      <w:r>
        <w:rPr>
          <w:sz w:val="28"/>
        </w:rPr>
        <w:t>Oversee the use of funds and payments of expenses</w:t>
      </w:r>
    </w:p>
    <w:p>
      <w:pPr>
        <w:pStyle w:val="Normal"/>
        <w:numPr>
          <w:ilvl w:val="0"/>
          <w:numId w:val="1"/>
        </w:numPr>
        <w:rPr>
          <w:sz w:val="28"/>
        </w:rPr>
      </w:pPr>
      <w:r>
        <w:rPr>
          <w:sz w:val="28"/>
        </w:rPr>
        <w:t>Appoint temporary officers when vacancies arise between elections --</w:t>
      </w:r>
    </w:p>
    <w:p>
      <w:pPr>
        <w:pStyle w:val="Normal"/>
        <w:ind w:start="1080" w:end="0"/>
        <w:rPr>
          <w:sz w:val="28"/>
        </w:rPr>
      </w:pPr>
      <w:r>
        <w:rPr>
          <w:sz w:val="28"/>
        </w:rPr>
        <w:t>Appointees will serve until the next annual meeting</w:t>
      </w:r>
    </w:p>
    <w:p>
      <w:pPr>
        <w:pStyle w:val="Normal"/>
        <w:rPr>
          <w:sz w:val="28"/>
        </w:rPr>
      </w:pPr>
      <w:r>
        <w:rPr>
          <w:sz w:val="28"/>
        </w:rPr>
      </w:r>
    </w:p>
    <w:p>
      <w:pPr>
        <w:pStyle w:val="Normal"/>
        <w:numPr>
          <w:ilvl w:val="0"/>
          <w:numId w:val="0"/>
        </w:numPr>
        <w:outlineLvl w:val="0"/>
        <w:rPr>
          <w:sz w:val="28"/>
        </w:rPr>
      </w:pPr>
      <w:r>
        <w:rPr>
          <w:sz w:val="28"/>
        </w:rPr>
        <w:tab/>
        <w:t>Section 2.  Meeting of the Board of Directors</w:t>
      </w:r>
    </w:p>
    <w:p>
      <w:pPr>
        <w:pStyle w:val="Normal"/>
        <w:rPr>
          <w:sz w:val="28"/>
        </w:rPr>
      </w:pPr>
      <w:r>
        <w:rPr>
          <w:sz w:val="28"/>
        </w:rPr>
      </w:r>
    </w:p>
    <w:p>
      <w:pPr>
        <w:pStyle w:val="Normal"/>
        <w:ind w:start="720" w:end="0"/>
        <w:rPr>
          <w:sz w:val="28"/>
        </w:rPr>
      </w:pPr>
      <w:r>
        <w:rPr>
          <w:sz w:val="28"/>
        </w:rPr>
        <w:t>The Board of Directors shall meet monthly.  The date, time and place will be made available to the members.  Whenever any matter of business requiring the action of the Board of Directors is presented to the president - and if a special meeting of the membership is not deemed necessary - the president may hold a special meeting of the board for the specific issue or proposal on which a decision is sought.  Such a meeting shall be conducted under regulations of the Board, and the results reported to the membership.</w:t>
      </w:r>
    </w:p>
    <w:p>
      <w:pPr>
        <w:pStyle w:val="Normal"/>
        <w:ind w:start="720" w:end="0"/>
        <w:rPr>
          <w:sz w:val="28"/>
        </w:rPr>
      </w:pPr>
      <w:r>
        <w:rPr>
          <w:sz w:val="28"/>
        </w:rPr>
      </w:r>
    </w:p>
    <w:p>
      <w:pPr>
        <w:pStyle w:val="Normal"/>
        <w:numPr>
          <w:ilvl w:val="0"/>
          <w:numId w:val="0"/>
        </w:numPr>
        <w:ind w:start="720" w:end="0"/>
        <w:outlineLvl w:val="0"/>
        <w:rPr>
          <w:sz w:val="28"/>
        </w:rPr>
      </w:pPr>
      <w:r>
        <w:rPr>
          <w:sz w:val="28"/>
        </w:rPr>
        <w:t>Section 3.  Quorum</w:t>
      </w:r>
    </w:p>
    <w:p>
      <w:pPr>
        <w:pStyle w:val="Normal"/>
        <w:ind w:start="720" w:end="0"/>
        <w:rPr>
          <w:sz w:val="28"/>
        </w:rPr>
      </w:pPr>
      <w:r>
        <w:rPr>
          <w:sz w:val="28"/>
        </w:rPr>
      </w:r>
    </w:p>
    <w:p>
      <w:pPr>
        <w:pStyle w:val="Normal"/>
        <w:ind w:start="720" w:end="0"/>
        <w:rPr>
          <w:sz w:val="28"/>
        </w:rPr>
      </w:pPr>
      <w:r>
        <w:rPr>
          <w:sz w:val="28"/>
        </w:rPr>
        <w:t>A majority of members of the Board of Directors shall constitute a quorum for transacting business.</w:t>
      </w:r>
    </w:p>
    <w:p>
      <w:pPr>
        <w:pStyle w:val="Normal"/>
        <w:rPr>
          <w:b/>
          <w:sz w:val="36"/>
        </w:rPr>
      </w:pPr>
      <w:r>
        <w:rPr>
          <w:b/>
          <w:sz w:val="36"/>
        </w:rPr>
      </w:r>
    </w:p>
    <w:p>
      <w:pPr>
        <w:pStyle w:val="Normal"/>
        <w:rPr>
          <w:b/>
          <w:sz w:val="36"/>
        </w:rPr>
      </w:pPr>
      <w:r>
        <w:rPr>
          <w:b/>
          <w:sz w:val="36"/>
        </w:rPr>
      </w:r>
    </w:p>
    <w:p>
      <w:pPr>
        <w:pStyle w:val="Normal"/>
        <w:rPr>
          <w:b/>
          <w:sz w:val="36"/>
        </w:rPr>
      </w:pPr>
      <w:r>
        <w:rPr>
          <w:b/>
          <w:sz w:val="36"/>
        </w:rPr>
      </w:r>
    </w:p>
    <w:p>
      <w:pPr>
        <w:pStyle w:val="Normal"/>
        <w:rPr>
          <w:b/>
          <w:sz w:val="36"/>
        </w:rPr>
      </w:pPr>
      <w:r>
        <w:rPr>
          <w:b/>
          <w:sz w:val="36"/>
        </w:rPr>
      </w:r>
    </w:p>
    <w:p>
      <w:pPr>
        <w:pStyle w:val="Normal"/>
        <w:rPr>
          <w:b/>
          <w:sz w:val="36"/>
        </w:rPr>
      </w:pPr>
      <w:r>
        <w:rPr>
          <w:b/>
          <w:sz w:val="36"/>
        </w:rPr>
      </w:r>
    </w:p>
    <w:p>
      <w:pPr>
        <w:pStyle w:val="Normal"/>
        <w:rPr>
          <w:b/>
          <w:sz w:val="36"/>
        </w:rPr>
      </w:pPr>
      <w:r>
        <w:rPr>
          <w:b/>
          <w:sz w:val="36"/>
        </w:rPr>
      </w:r>
    </w:p>
    <w:p>
      <w:pPr>
        <w:pStyle w:val="Normal"/>
        <w:numPr>
          <w:ilvl w:val="0"/>
          <w:numId w:val="0"/>
        </w:numPr>
        <w:outlineLvl w:val="0"/>
        <w:rPr>
          <w:sz w:val="28"/>
        </w:rPr>
      </w:pPr>
      <w:r>
        <w:rPr>
          <w:sz w:val="28"/>
          <w:u w:val="single"/>
        </w:rPr>
        <w:t xml:space="preserve">ARTICLE III:  FINANCES </w:t>
      </w:r>
    </w:p>
    <w:p>
      <w:pPr>
        <w:pStyle w:val="Normal"/>
        <w:rPr>
          <w:sz w:val="28"/>
        </w:rPr>
      </w:pPr>
      <w:r>
        <w:rPr>
          <w:sz w:val="28"/>
        </w:rPr>
      </w:r>
    </w:p>
    <w:p>
      <w:pPr>
        <w:pStyle w:val="Normal"/>
        <w:numPr>
          <w:ilvl w:val="0"/>
          <w:numId w:val="0"/>
        </w:numPr>
        <w:outlineLvl w:val="0"/>
        <w:rPr>
          <w:sz w:val="28"/>
        </w:rPr>
      </w:pPr>
      <w:r>
        <w:rPr>
          <w:sz w:val="28"/>
        </w:rPr>
        <w:tab/>
        <w:t>Section 1.  Dues</w:t>
      </w:r>
    </w:p>
    <w:p>
      <w:pPr>
        <w:pStyle w:val="Normal"/>
        <w:rPr>
          <w:sz w:val="28"/>
        </w:rPr>
      </w:pPr>
      <w:r>
        <w:rPr>
          <w:sz w:val="28"/>
        </w:rPr>
      </w:r>
    </w:p>
    <w:p>
      <w:pPr>
        <w:pStyle w:val="Normal"/>
        <w:rPr>
          <w:sz w:val="28"/>
        </w:rPr>
      </w:pPr>
      <w:r>
        <w:rPr>
          <w:sz w:val="28"/>
        </w:rPr>
        <w:tab/>
        <w:t xml:space="preserve">There shall be no dues except those for Association membership.  Rebates of </w:t>
        <w:tab/>
        <w:t xml:space="preserve">membership dues shall be requested by the Chapter in accordance with </w:t>
        <w:tab/>
        <w:tab/>
        <w:t>Regional policy.</w:t>
      </w:r>
    </w:p>
    <w:p>
      <w:pPr>
        <w:pStyle w:val="Normal"/>
        <w:rPr>
          <w:sz w:val="28"/>
        </w:rPr>
      </w:pPr>
      <w:r>
        <w:rPr>
          <w:sz w:val="28"/>
        </w:rPr>
      </w:r>
    </w:p>
    <w:p>
      <w:pPr>
        <w:pStyle w:val="Normal"/>
        <w:rPr>
          <w:sz w:val="28"/>
        </w:rPr>
      </w:pPr>
      <w:r>
        <w:rPr>
          <w:sz w:val="28"/>
        </w:rPr>
        <w:tab/>
        <w:t>Section 2.  Fiscal Year</w:t>
      </w:r>
    </w:p>
    <w:p>
      <w:pPr>
        <w:pStyle w:val="Normal"/>
        <w:rPr>
          <w:sz w:val="28"/>
        </w:rPr>
      </w:pPr>
      <w:r>
        <w:rPr>
          <w:sz w:val="28"/>
        </w:rPr>
      </w:r>
    </w:p>
    <w:p>
      <w:pPr>
        <w:pStyle w:val="Normal"/>
        <w:rPr>
          <w:sz w:val="28"/>
        </w:rPr>
      </w:pPr>
      <w:r>
        <w:rPr>
          <w:sz w:val="28"/>
        </w:rPr>
        <w:tab/>
        <w:t xml:space="preserve">The fiscal and membership year shall coincide with those of the Association </w:t>
        <w:tab/>
        <w:t>- July first (7/1) to June thirtieth (6/30).</w:t>
      </w:r>
    </w:p>
    <w:p>
      <w:pPr>
        <w:pStyle w:val="Normal"/>
        <w:rPr>
          <w:sz w:val="28"/>
        </w:rPr>
      </w:pPr>
      <w:r>
        <w:rPr>
          <w:sz w:val="28"/>
        </w:rPr>
      </w:r>
    </w:p>
    <w:p>
      <w:pPr>
        <w:pStyle w:val="Normal"/>
        <w:rPr>
          <w:sz w:val="28"/>
        </w:rPr>
      </w:pPr>
      <w:r>
        <w:rPr>
          <w:sz w:val="28"/>
        </w:rPr>
        <w:tab/>
        <w:t>Section 3.  Audits</w:t>
      </w:r>
    </w:p>
    <w:p>
      <w:pPr>
        <w:pStyle w:val="Normal"/>
        <w:rPr>
          <w:sz w:val="28"/>
        </w:rPr>
      </w:pPr>
      <w:r>
        <w:rPr>
          <w:sz w:val="28"/>
        </w:rPr>
      </w:r>
    </w:p>
    <w:p>
      <w:pPr>
        <w:pStyle w:val="Normal"/>
        <w:ind w:start="720" w:end="0"/>
        <w:rPr>
          <w:sz w:val="28"/>
        </w:rPr>
      </w:pPr>
      <w:r>
        <w:rPr>
          <w:sz w:val="28"/>
        </w:rPr>
        <w:t>All fiscal accounts will be audited at the annual meeting before the new officers are elected.  Auditors may be qualified NADE in NH members, who are not currently serving as officers, or independent auditors chosen by the Board of Directors.  An effort should be made to find qualified volunteers.</w:t>
      </w:r>
    </w:p>
    <w:p>
      <w:pPr>
        <w:pStyle w:val="Normal"/>
        <w:ind w:start="720" w:end="0"/>
        <w:rPr>
          <w:sz w:val="28"/>
        </w:rPr>
      </w:pPr>
      <w:r>
        <w:rPr>
          <w:sz w:val="28"/>
        </w:rPr>
      </w:r>
    </w:p>
    <w:p>
      <w:pPr>
        <w:pStyle w:val="Normal"/>
        <w:ind w:start="720" w:end="0"/>
        <w:rPr>
          <w:sz w:val="28"/>
        </w:rPr>
      </w:pPr>
      <w:r>
        <w:rPr>
          <w:sz w:val="28"/>
        </w:rPr>
        <w:t>Section 4.  Net Earnings</w:t>
      </w:r>
    </w:p>
    <w:p>
      <w:pPr>
        <w:pStyle w:val="Normal"/>
        <w:ind w:start="720" w:end="0"/>
        <w:rPr>
          <w:sz w:val="28"/>
        </w:rPr>
      </w:pPr>
      <w:r>
        <w:rPr>
          <w:sz w:val="28"/>
        </w:rPr>
      </w:r>
    </w:p>
    <w:p>
      <w:pPr>
        <w:pStyle w:val="Normal"/>
        <w:ind w:start="720" w:end="0"/>
        <w:rPr>
          <w:sz w:val="28"/>
        </w:rPr>
      </w:pPr>
      <w:r>
        <w:rPr>
          <w:sz w:val="28"/>
        </w:rPr>
        <w:t>No part of the net earnings of the organization shall inure to the benefit of any member, trustee, director, or officer or to any private individual (except reasonable compensation may be paid for services rendered); and no member, trustee, officer or private individual shall be entitled to share in the distribution of any of the organization's assets upon dissolution of the organization.</w:t>
      </w:r>
    </w:p>
    <w:p>
      <w:pPr>
        <w:pStyle w:val="Normal"/>
        <w:rPr>
          <w:sz w:val="28"/>
        </w:rPr>
      </w:pPr>
      <w:r>
        <w:rPr>
          <w:sz w:val="28"/>
        </w:rPr>
      </w:r>
    </w:p>
    <w:p>
      <w:pPr>
        <w:pStyle w:val="Normal"/>
        <w:numPr>
          <w:ilvl w:val="0"/>
          <w:numId w:val="0"/>
        </w:numPr>
        <w:outlineLvl w:val="0"/>
        <w:rPr>
          <w:sz w:val="28"/>
        </w:rPr>
      </w:pPr>
      <w:r>
        <w:rPr>
          <w:sz w:val="28"/>
          <w:u w:val="single"/>
        </w:rPr>
        <w:t xml:space="preserve">ARTICLE IV:  DUTIES OF THE OFFICERS </w:t>
      </w:r>
    </w:p>
    <w:p>
      <w:pPr>
        <w:pStyle w:val="Normal"/>
        <w:rPr>
          <w:sz w:val="28"/>
        </w:rPr>
      </w:pPr>
      <w:r>
        <w:rPr>
          <w:sz w:val="28"/>
        </w:rPr>
      </w:r>
    </w:p>
    <w:p>
      <w:pPr>
        <w:pStyle w:val="Normal"/>
        <w:rPr>
          <w:sz w:val="28"/>
        </w:rPr>
      </w:pPr>
      <w:r>
        <w:rPr>
          <w:sz w:val="28"/>
        </w:rPr>
        <w:tab/>
        <w:t>Section 1.  The president shall:</w:t>
      </w:r>
    </w:p>
    <w:p>
      <w:pPr>
        <w:pStyle w:val="Normal"/>
        <w:rPr>
          <w:sz w:val="28"/>
        </w:rPr>
      </w:pPr>
      <w:r>
        <w:rPr>
          <w:sz w:val="28"/>
        </w:rPr>
      </w:r>
    </w:p>
    <w:p>
      <w:pPr>
        <w:pStyle w:val="Normal"/>
        <w:numPr>
          <w:ilvl w:val="0"/>
          <w:numId w:val="5"/>
        </w:numPr>
        <w:rPr>
          <w:sz w:val="28"/>
        </w:rPr>
      </w:pPr>
      <w:r>
        <w:rPr>
          <w:sz w:val="28"/>
        </w:rPr>
        <w:t>Serve in office for one (l) year</w:t>
      </w:r>
    </w:p>
    <w:p>
      <w:pPr>
        <w:pStyle w:val="Normal"/>
        <w:numPr>
          <w:ilvl w:val="0"/>
          <w:numId w:val="5"/>
        </w:numPr>
        <w:rPr>
          <w:sz w:val="28"/>
        </w:rPr>
      </w:pPr>
      <w:r>
        <w:rPr>
          <w:sz w:val="28"/>
        </w:rPr>
        <w:t>Call meetings of the Board of Directors</w:t>
      </w:r>
    </w:p>
    <w:p>
      <w:pPr>
        <w:pStyle w:val="Normal"/>
        <w:numPr>
          <w:ilvl w:val="0"/>
          <w:numId w:val="5"/>
        </w:numPr>
        <w:rPr>
          <w:sz w:val="28"/>
        </w:rPr>
      </w:pPr>
      <w:r>
        <w:rPr>
          <w:sz w:val="28"/>
        </w:rPr>
        <w:t>Preside over meeting of the Chapter</w:t>
      </w:r>
    </w:p>
    <w:p>
      <w:pPr>
        <w:pStyle w:val="Normal"/>
        <w:numPr>
          <w:ilvl w:val="0"/>
          <w:numId w:val="5"/>
        </w:numPr>
        <w:rPr>
          <w:sz w:val="28"/>
        </w:rPr>
      </w:pPr>
      <w:r>
        <w:rPr>
          <w:sz w:val="28"/>
        </w:rPr>
        <w:t>Appoint, with approval of the Board of Directors, membership to all standing committees</w:t>
      </w:r>
    </w:p>
    <w:p>
      <w:pPr>
        <w:pStyle w:val="Normal"/>
        <w:rPr>
          <w:sz w:val="28"/>
        </w:rPr>
      </w:pPr>
      <w:r>
        <w:rPr>
          <w:sz w:val="28"/>
        </w:rPr>
      </w:r>
    </w:p>
    <w:p>
      <w:pPr>
        <w:pStyle w:val="Normal"/>
        <w:rPr>
          <w:sz w:val="28"/>
        </w:rPr>
      </w:pPr>
      <w:r>
        <w:rPr>
          <w:sz w:val="28"/>
        </w:rPr>
      </w:r>
    </w:p>
    <w:p>
      <w:pPr>
        <w:pStyle w:val="Normal"/>
        <w:numPr>
          <w:ilvl w:val="0"/>
          <w:numId w:val="5"/>
        </w:numPr>
        <w:rPr>
          <w:sz w:val="28"/>
        </w:rPr>
      </w:pPr>
      <w:r>
        <w:rPr>
          <w:sz w:val="28"/>
        </w:rPr>
        <w:t>Serve as an ex-officio member with voting privileges on all committees</w:t>
      </w:r>
    </w:p>
    <w:p>
      <w:pPr>
        <w:pStyle w:val="Normal"/>
        <w:numPr>
          <w:ilvl w:val="0"/>
          <w:numId w:val="5"/>
        </w:numPr>
        <w:rPr>
          <w:sz w:val="28"/>
        </w:rPr>
      </w:pPr>
      <w:r>
        <w:rPr>
          <w:sz w:val="28"/>
        </w:rPr>
        <w:t>Serve as Chapter Representative on the Northeast Regional Board of Directors</w:t>
      </w:r>
    </w:p>
    <w:p>
      <w:pPr>
        <w:pStyle w:val="Normal"/>
        <w:ind w:start="720" w:end="0"/>
        <w:rPr>
          <w:sz w:val="28"/>
        </w:rPr>
      </w:pPr>
      <w:r>
        <w:rPr>
          <w:sz w:val="28"/>
        </w:rPr>
      </w:r>
    </w:p>
    <w:p>
      <w:pPr>
        <w:pStyle w:val="Normal"/>
        <w:ind w:start="720" w:end="0"/>
        <w:rPr>
          <w:sz w:val="28"/>
        </w:rPr>
      </w:pPr>
      <w:r>
        <w:rPr>
          <w:sz w:val="28"/>
        </w:rPr>
        <w:t>Section 2.  The president-elect shall:</w:t>
      </w:r>
    </w:p>
    <w:p>
      <w:pPr>
        <w:pStyle w:val="Normal"/>
        <w:ind w:start="720" w:end="0"/>
        <w:rPr>
          <w:sz w:val="28"/>
        </w:rPr>
      </w:pPr>
      <w:r>
        <w:rPr>
          <w:sz w:val="28"/>
        </w:rPr>
      </w:r>
    </w:p>
    <w:p>
      <w:pPr>
        <w:pStyle w:val="Normal"/>
        <w:numPr>
          <w:ilvl w:val="0"/>
          <w:numId w:val="4"/>
        </w:numPr>
        <w:rPr>
          <w:sz w:val="28"/>
        </w:rPr>
      </w:pPr>
      <w:r>
        <w:rPr>
          <w:sz w:val="28"/>
        </w:rPr>
        <w:t>Serve in office one (l) year and assume the presidency should it become vacant.  The president-elect will automatically become president at the end of his/her one year term.  Should the president-elect leave the local chapter, a special election will be held to elect a new president-elect.</w:t>
      </w:r>
    </w:p>
    <w:p>
      <w:pPr>
        <w:pStyle w:val="Normal"/>
        <w:numPr>
          <w:ilvl w:val="0"/>
          <w:numId w:val="4"/>
        </w:numPr>
        <w:rPr>
          <w:sz w:val="28"/>
        </w:rPr>
      </w:pPr>
      <w:r>
        <w:rPr>
          <w:sz w:val="28"/>
        </w:rPr>
        <w:t>Preside at any regular or special meeting if the president is absent.</w:t>
      </w:r>
    </w:p>
    <w:p>
      <w:pPr>
        <w:pStyle w:val="Normal"/>
        <w:ind w:start="720" w:end="0"/>
        <w:rPr>
          <w:sz w:val="28"/>
        </w:rPr>
      </w:pPr>
      <w:r>
        <w:rPr>
          <w:sz w:val="28"/>
        </w:rPr>
      </w:r>
    </w:p>
    <w:p>
      <w:pPr>
        <w:pStyle w:val="Normal"/>
        <w:ind w:start="720" w:end="0"/>
        <w:rPr>
          <w:sz w:val="28"/>
        </w:rPr>
      </w:pPr>
      <w:r>
        <w:rPr>
          <w:sz w:val="28"/>
        </w:rPr>
        <w:t>Section 3.  The Secretary-Treasurer shall:</w:t>
      </w:r>
    </w:p>
    <w:p>
      <w:pPr>
        <w:pStyle w:val="Normal"/>
        <w:ind w:start="720" w:end="0"/>
        <w:rPr>
          <w:sz w:val="28"/>
        </w:rPr>
      </w:pPr>
      <w:r>
        <w:rPr>
          <w:sz w:val="28"/>
        </w:rPr>
      </w:r>
    </w:p>
    <w:p>
      <w:pPr>
        <w:pStyle w:val="Normal"/>
        <w:numPr>
          <w:ilvl w:val="0"/>
          <w:numId w:val="2"/>
        </w:numPr>
        <w:rPr>
          <w:sz w:val="28"/>
        </w:rPr>
      </w:pPr>
      <w:r>
        <w:rPr>
          <w:sz w:val="28"/>
        </w:rPr>
        <w:t>Serve in office for one (l) year</w:t>
      </w:r>
    </w:p>
    <w:p>
      <w:pPr>
        <w:pStyle w:val="Normal"/>
        <w:numPr>
          <w:ilvl w:val="0"/>
          <w:numId w:val="2"/>
        </w:numPr>
        <w:rPr>
          <w:sz w:val="28"/>
        </w:rPr>
      </w:pPr>
      <w:r>
        <w:rPr>
          <w:sz w:val="28"/>
        </w:rPr>
        <w:t>Be responsible for the financial records and safeguard the funds of the Chapter</w:t>
      </w:r>
    </w:p>
    <w:p>
      <w:pPr>
        <w:pStyle w:val="Normal"/>
        <w:numPr>
          <w:ilvl w:val="0"/>
          <w:numId w:val="2"/>
        </w:numPr>
        <w:rPr>
          <w:sz w:val="28"/>
        </w:rPr>
      </w:pPr>
      <w:r>
        <w:rPr>
          <w:sz w:val="28"/>
        </w:rPr>
        <w:t>Make an annual accounting of funds in writing at the annual meeting and prepare a monthly statement for the Board of Directors.</w:t>
      </w:r>
    </w:p>
    <w:p>
      <w:pPr>
        <w:pStyle w:val="Normal"/>
        <w:numPr>
          <w:ilvl w:val="0"/>
          <w:numId w:val="2"/>
        </w:numPr>
        <w:rPr>
          <w:sz w:val="28"/>
        </w:rPr>
      </w:pPr>
      <w:r>
        <w:rPr>
          <w:sz w:val="28"/>
        </w:rPr>
        <w:t>Record the minutes of the monthly Board of Directors meetings and record the minutes of the annual meeting</w:t>
      </w:r>
    </w:p>
    <w:p>
      <w:pPr>
        <w:pStyle w:val="Normal"/>
        <w:numPr>
          <w:ilvl w:val="0"/>
          <w:numId w:val="2"/>
        </w:numPr>
        <w:rPr>
          <w:sz w:val="28"/>
        </w:rPr>
      </w:pPr>
      <w:r>
        <w:rPr>
          <w:sz w:val="28"/>
        </w:rPr>
        <w:t>Provide administrative duties associated with corresponding/recording secretary which include correspondence (incoming/outgoing mail), notices to the membership, etc.</w:t>
      </w:r>
    </w:p>
    <w:p>
      <w:pPr>
        <w:pStyle w:val="Normal"/>
        <w:numPr>
          <w:ilvl w:val="0"/>
          <w:numId w:val="2"/>
        </w:numPr>
        <w:rPr>
          <w:sz w:val="28"/>
        </w:rPr>
      </w:pPr>
      <w:r>
        <w:rPr>
          <w:sz w:val="28"/>
        </w:rPr>
        <w:t xml:space="preserve">The office of Secretary-Treasurer may be served as independent offices by different people or by the same elected officer.  </w:t>
      </w:r>
    </w:p>
    <w:p>
      <w:pPr>
        <w:pStyle w:val="Normal"/>
        <w:rPr>
          <w:sz w:val="28"/>
        </w:rPr>
      </w:pPr>
      <w:r>
        <w:rPr>
          <w:sz w:val="28"/>
        </w:rPr>
      </w:r>
    </w:p>
    <w:p>
      <w:pPr>
        <w:pStyle w:val="Normal"/>
        <w:numPr>
          <w:ilvl w:val="0"/>
          <w:numId w:val="0"/>
        </w:numPr>
        <w:outlineLvl w:val="0"/>
        <w:rPr>
          <w:sz w:val="28"/>
        </w:rPr>
      </w:pPr>
      <w:r>
        <w:rPr>
          <w:sz w:val="28"/>
          <w:u w:val="single"/>
        </w:rPr>
        <w:t xml:space="preserve">ARTICLE V:  COMMITTEES </w:t>
      </w:r>
    </w:p>
    <w:p>
      <w:pPr>
        <w:pStyle w:val="Normal"/>
        <w:rPr>
          <w:sz w:val="28"/>
        </w:rPr>
      </w:pPr>
      <w:r>
        <w:rPr>
          <w:sz w:val="28"/>
        </w:rPr>
      </w:r>
    </w:p>
    <w:p>
      <w:pPr>
        <w:pStyle w:val="Normal"/>
        <w:numPr>
          <w:ilvl w:val="0"/>
          <w:numId w:val="0"/>
        </w:numPr>
        <w:outlineLvl w:val="0"/>
        <w:rPr>
          <w:sz w:val="28"/>
        </w:rPr>
      </w:pPr>
      <w:r>
        <w:rPr>
          <w:sz w:val="28"/>
        </w:rPr>
        <w:tab/>
        <w:t>Section 1.  Appointment of Standing Committees</w:t>
      </w:r>
    </w:p>
    <w:p>
      <w:pPr>
        <w:pStyle w:val="Normal"/>
        <w:rPr>
          <w:sz w:val="28"/>
        </w:rPr>
      </w:pPr>
      <w:r>
        <w:rPr>
          <w:sz w:val="28"/>
        </w:rPr>
      </w:r>
    </w:p>
    <w:p>
      <w:pPr>
        <w:pStyle w:val="Normal"/>
        <w:ind w:start="720" w:end="0"/>
        <w:rPr>
          <w:sz w:val="28"/>
        </w:rPr>
      </w:pPr>
      <w:r>
        <w:rPr>
          <w:sz w:val="28"/>
        </w:rPr>
        <w:t>No later than thirty (30) days following the adjournment of the annual meeting of the Chapter, the president, subject to confirmation by the Board of Directors, shall appoint the members and name the chairpersons of the special/standing committees deemed to be necessary for the operation of the organization.  If the Chapter has a Membership or Publication committee, both of these chairpersons will sit on the Board of Directors because of the essence of their responsibilities.</w:t>
      </w:r>
    </w:p>
    <w:p>
      <w:pPr>
        <w:pStyle w:val="Normal"/>
        <w:ind w:start="720" w:end="0"/>
        <w:rPr>
          <w:sz w:val="28"/>
        </w:rPr>
      </w:pPr>
      <w:r>
        <w:rPr>
          <w:sz w:val="28"/>
        </w:rPr>
      </w:r>
    </w:p>
    <w:p>
      <w:pPr>
        <w:pStyle w:val="Normal"/>
        <w:ind w:start="720" w:end="0"/>
        <w:rPr>
          <w:sz w:val="28"/>
        </w:rPr>
      </w:pPr>
      <w:r>
        <w:rPr>
          <w:sz w:val="28"/>
        </w:rPr>
      </w:r>
    </w:p>
    <w:p>
      <w:pPr>
        <w:pStyle w:val="Normal"/>
        <w:numPr>
          <w:ilvl w:val="0"/>
          <w:numId w:val="0"/>
        </w:numPr>
        <w:ind w:start="720" w:end="0"/>
        <w:outlineLvl w:val="0"/>
        <w:rPr>
          <w:sz w:val="28"/>
        </w:rPr>
      </w:pPr>
      <w:r>
        <w:rPr>
          <w:sz w:val="28"/>
        </w:rPr>
        <w:t>Section 2.  Duties of Standing Committees</w:t>
      </w:r>
    </w:p>
    <w:p>
      <w:pPr>
        <w:pStyle w:val="Normal"/>
        <w:ind w:start="720" w:end="0"/>
        <w:rPr>
          <w:sz w:val="28"/>
        </w:rPr>
      </w:pPr>
      <w:r>
        <w:rPr>
          <w:sz w:val="28"/>
        </w:rPr>
      </w:r>
    </w:p>
    <w:p>
      <w:pPr>
        <w:pStyle w:val="Normal"/>
        <w:numPr>
          <w:ilvl w:val="0"/>
          <w:numId w:val="3"/>
        </w:numPr>
        <w:rPr>
          <w:sz w:val="28"/>
        </w:rPr>
      </w:pPr>
      <w:r>
        <w:rPr>
          <w:sz w:val="28"/>
        </w:rPr>
        <w:t>Membership</w:t>
      </w:r>
    </w:p>
    <w:p>
      <w:pPr>
        <w:pStyle w:val="Normal"/>
        <w:rPr>
          <w:sz w:val="28"/>
        </w:rPr>
      </w:pPr>
      <w:r>
        <w:rPr>
          <w:sz w:val="28"/>
        </w:rPr>
      </w:r>
    </w:p>
    <w:p>
      <w:pPr>
        <w:pStyle w:val="Normal"/>
        <w:ind w:start="1080" w:end="0"/>
        <w:rPr>
          <w:sz w:val="28"/>
        </w:rPr>
      </w:pPr>
      <w:r>
        <w:rPr>
          <w:sz w:val="28"/>
        </w:rPr>
        <w:t>The committee shall organize and direct the recruitment of members in the NH Chapter and serve as liaison to the National Committee.</w:t>
      </w:r>
    </w:p>
    <w:p>
      <w:pPr>
        <w:pStyle w:val="Normal"/>
        <w:rPr>
          <w:sz w:val="28"/>
        </w:rPr>
      </w:pPr>
      <w:r>
        <w:rPr>
          <w:sz w:val="28"/>
        </w:rPr>
      </w:r>
    </w:p>
    <w:p>
      <w:pPr>
        <w:pStyle w:val="Normal"/>
        <w:numPr>
          <w:ilvl w:val="0"/>
          <w:numId w:val="3"/>
        </w:numPr>
        <w:rPr>
          <w:sz w:val="28"/>
        </w:rPr>
      </w:pPr>
      <w:r>
        <w:rPr>
          <w:sz w:val="28"/>
        </w:rPr>
        <w:t>Publications</w:t>
      </w:r>
    </w:p>
    <w:p>
      <w:pPr>
        <w:pStyle w:val="Normal"/>
        <w:rPr>
          <w:sz w:val="28"/>
        </w:rPr>
      </w:pPr>
      <w:r>
        <w:rPr>
          <w:sz w:val="28"/>
        </w:rPr>
      </w:r>
    </w:p>
    <w:p>
      <w:pPr>
        <w:pStyle w:val="Normal"/>
        <w:ind w:start="1080" w:end="0"/>
        <w:rPr/>
      </w:pPr>
      <w:r>
        <w:rPr>
          <w:sz w:val="28"/>
        </w:rPr>
        <w:t>The function of this committee will be to publish (at least once a year) an official NADE in NH</w:t>
      </w:r>
      <w:r>
        <w:rPr>
          <w:i/>
          <w:sz w:val="28"/>
        </w:rPr>
        <w:t xml:space="preserve"> </w:t>
      </w:r>
      <w:r>
        <w:rPr>
          <w:sz w:val="28"/>
        </w:rPr>
        <w:t>newsletter.  This newsletter will be made available to both NADE in NH members and other</w:t>
      </w:r>
      <w:r>
        <w:rPr>
          <w:i/>
          <w:sz w:val="28"/>
        </w:rPr>
        <w:t xml:space="preserve"> </w:t>
      </w:r>
      <w:r>
        <w:rPr>
          <w:sz w:val="28"/>
        </w:rPr>
        <w:t>NH DDS staff.</w:t>
      </w:r>
    </w:p>
    <w:p>
      <w:pPr>
        <w:pStyle w:val="Normal"/>
        <w:rPr>
          <w:sz w:val="28"/>
        </w:rPr>
      </w:pPr>
      <w:r>
        <w:rPr>
          <w:sz w:val="28"/>
        </w:rPr>
      </w:r>
    </w:p>
    <w:p>
      <w:pPr>
        <w:pStyle w:val="Normal"/>
        <w:numPr>
          <w:ilvl w:val="0"/>
          <w:numId w:val="3"/>
        </w:numPr>
        <w:rPr>
          <w:sz w:val="28"/>
        </w:rPr>
      </w:pPr>
      <w:r>
        <w:rPr>
          <w:sz w:val="28"/>
        </w:rPr>
        <w:t>Program Committee</w:t>
      </w:r>
    </w:p>
    <w:p>
      <w:pPr>
        <w:pStyle w:val="Normal"/>
        <w:rPr>
          <w:sz w:val="28"/>
        </w:rPr>
      </w:pPr>
      <w:r>
        <w:rPr>
          <w:sz w:val="28"/>
        </w:rPr>
      </w:r>
    </w:p>
    <w:p>
      <w:pPr>
        <w:pStyle w:val="Normal"/>
        <w:ind w:start="1080" w:end="0"/>
        <w:rPr>
          <w:sz w:val="28"/>
        </w:rPr>
      </w:pPr>
      <w:r>
        <w:rPr>
          <w:sz w:val="28"/>
        </w:rPr>
        <w:t>The function of this committee shall be to recommend a comprehensive program of activities for the Chapter and to facilitate the operation of said activities.</w:t>
      </w:r>
    </w:p>
    <w:p>
      <w:pPr>
        <w:pStyle w:val="Normal"/>
        <w:rPr>
          <w:sz w:val="28"/>
        </w:rPr>
      </w:pPr>
      <w:r>
        <w:rPr>
          <w:sz w:val="28"/>
        </w:rPr>
      </w:r>
    </w:p>
    <w:p>
      <w:pPr>
        <w:pStyle w:val="Normal"/>
        <w:numPr>
          <w:ilvl w:val="0"/>
          <w:numId w:val="3"/>
        </w:numPr>
        <w:rPr>
          <w:sz w:val="28"/>
        </w:rPr>
      </w:pPr>
      <w:r>
        <w:rPr>
          <w:sz w:val="28"/>
        </w:rPr>
        <w:t>Constitution and By-laws Committee</w:t>
      </w:r>
    </w:p>
    <w:p>
      <w:pPr>
        <w:pStyle w:val="Normal"/>
        <w:rPr>
          <w:sz w:val="28"/>
        </w:rPr>
      </w:pPr>
      <w:r>
        <w:rPr>
          <w:sz w:val="28"/>
        </w:rPr>
      </w:r>
    </w:p>
    <w:p>
      <w:pPr>
        <w:pStyle w:val="Normal"/>
        <w:ind w:start="1080" w:end="0"/>
        <w:rPr>
          <w:sz w:val="28"/>
        </w:rPr>
      </w:pPr>
      <w:r>
        <w:rPr>
          <w:sz w:val="28"/>
        </w:rPr>
        <w:t>The function of this committee shall be to study the Constitution and By-laws for possible revision or amendment, and present their recommendations to the membership at the annual meeting.</w:t>
      </w:r>
    </w:p>
    <w:p>
      <w:pPr>
        <w:pStyle w:val="Normal"/>
        <w:rPr>
          <w:sz w:val="28"/>
        </w:rPr>
      </w:pPr>
      <w:r>
        <w:rPr>
          <w:sz w:val="28"/>
        </w:rPr>
      </w:r>
    </w:p>
    <w:p>
      <w:pPr>
        <w:pStyle w:val="Normal"/>
        <w:numPr>
          <w:ilvl w:val="0"/>
          <w:numId w:val="3"/>
        </w:numPr>
        <w:rPr>
          <w:sz w:val="28"/>
        </w:rPr>
      </w:pPr>
      <w:r>
        <w:rPr>
          <w:sz w:val="28"/>
        </w:rPr>
        <w:t>Educational-Training Committee</w:t>
      </w:r>
    </w:p>
    <w:p>
      <w:pPr>
        <w:pStyle w:val="Normal"/>
        <w:rPr>
          <w:sz w:val="28"/>
        </w:rPr>
      </w:pPr>
      <w:r>
        <w:rPr>
          <w:sz w:val="28"/>
        </w:rPr>
      </w:r>
    </w:p>
    <w:p>
      <w:pPr>
        <w:pStyle w:val="Normal"/>
        <w:ind w:start="1080" w:end="0"/>
        <w:rPr>
          <w:i/>
          <w:sz w:val="28"/>
        </w:rPr>
      </w:pPr>
      <w:r>
        <w:rPr>
          <w:sz w:val="28"/>
        </w:rPr>
        <w:t>The function of this committee shall be to provide ongoing training in medical, disability and other related issues.</w:t>
      </w:r>
    </w:p>
    <w:p>
      <w:pPr>
        <w:pStyle w:val="Normal"/>
        <w:ind w:start="1080" w:end="0"/>
        <w:rPr>
          <w:i/>
          <w:sz w:val="28"/>
        </w:rPr>
      </w:pPr>
      <w:r>
        <w:rPr>
          <w:i/>
          <w:sz w:val="28"/>
        </w:rPr>
      </w:r>
    </w:p>
    <w:p>
      <w:pPr>
        <w:pStyle w:val="Normal"/>
        <w:numPr>
          <w:ilvl w:val="0"/>
          <w:numId w:val="0"/>
        </w:numPr>
        <w:outlineLvl w:val="0"/>
        <w:rPr>
          <w:b/>
          <w:sz w:val="28"/>
        </w:rPr>
      </w:pPr>
      <w:r>
        <w:rPr>
          <w:sz w:val="28"/>
        </w:rPr>
        <w:t>ARTICLE VI:  CHAPTER MEETINGS</w:t>
      </w:r>
    </w:p>
    <w:p>
      <w:pPr>
        <w:pStyle w:val="Normal"/>
        <w:rPr>
          <w:b/>
          <w:sz w:val="28"/>
        </w:rPr>
      </w:pPr>
      <w:r>
        <w:rPr>
          <w:b/>
          <w:sz w:val="28"/>
        </w:rPr>
      </w:r>
    </w:p>
    <w:p>
      <w:pPr>
        <w:pStyle w:val="Normal"/>
        <w:ind w:start="720" w:end="0"/>
        <w:rPr/>
      </w:pPr>
      <w:r>
        <w:rPr>
          <w:sz w:val="28"/>
        </w:rPr>
        <w:t xml:space="preserve">Section 1.  Any measurer brought up for a vote at a duly authorized regular meeting posted at least one week in advance is considered passed by a simple majority of those members present and voting.  This simple majority shall constitute a quorum vote.  </w:t>
      </w:r>
      <w:r>
        <w:rPr>
          <w:i/>
          <w:sz w:val="28"/>
        </w:rPr>
        <w:t xml:space="preserve">  </w:t>
      </w:r>
    </w:p>
    <w:p>
      <w:pPr>
        <w:pStyle w:val="Normal"/>
        <w:rPr>
          <w:i/>
          <w:sz w:val="28"/>
        </w:rPr>
      </w:pPr>
      <w:r>
        <w:rPr>
          <w:i/>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numPr>
          <w:ilvl w:val="0"/>
          <w:numId w:val="0"/>
        </w:numPr>
        <w:outlineLvl w:val="0"/>
        <w:rPr>
          <w:sz w:val="28"/>
        </w:rPr>
      </w:pPr>
      <w:r>
        <w:rPr>
          <w:sz w:val="28"/>
          <w:u w:val="single"/>
        </w:rPr>
        <w:t xml:space="preserve">ARTICLE VII:  AMENDMENTS </w:t>
      </w:r>
    </w:p>
    <w:p>
      <w:pPr>
        <w:pStyle w:val="Normal"/>
        <w:rPr>
          <w:sz w:val="28"/>
        </w:rPr>
      </w:pPr>
      <w:r>
        <w:rPr>
          <w:sz w:val="28"/>
        </w:rPr>
      </w:r>
    </w:p>
    <w:p>
      <w:pPr>
        <w:pStyle w:val="Normal"/>
        <w:rPr>
          <w:sz w:val="28"/>
        </w:rPr>
      </w:pPr>
      <w:r>
        <w:rPr>
          <w:sz w:val="28"/>
        </w:rPr>
        <w:tab/>
        <w:t xml:space="preserve">Section 1.  An amendment may be proposed by any member of the Chapter.  </w:t>
        <w:tab/>
        <w:t xml:space="preserve">If an amendment so proposed is approved by a majority of the membership, </w:t>
        <w:tab/>
      </w:r>
    </w:p>
    <w:p>
      <w:pPr>
        <w:pStyle w:val="Normal"/>
        <w:ind w:start="720" w:end="0"/>
        <w:rPr>
          <w:sz w:val="28"/>
        </w:rPr>
      </w:pPr>
      <w:r>
        <w:rPr>
          <w:sz w:val="28"/>
        </w:rPr>
        <w:t>It shall be referred for study to the Constitution Committee or to the Board of Directors.  The Constitution/By-laws Committee or the Board of Directors will solicit suggestions from the entire membership.  The membership will then vote on the amendment at the annual meeting.  The amendment shall become effective upon ratification by two-thirds (2/3) of the members present and voting.</w:t>
      </w:r>
    </w:p>
    <w:p>
      <w:pPr>
        <w:pStyle w:val="Normal"/>
        <w:rPr>
          <w:sz w:val="28"/>
        </w:rPr>
      </w:pPr>
      <w:r>
        <w:rPr>
          <w:sz w:val="28"/>
        </w:rPr>
      </w:r>
    </w:p>
    <w:p>
      <w:pPr>
        <w:pStyle w:val="Normal"/>
        <w:rPr>
          <w:sz w:val="28"/>
        </w:rPr>
      </w:pPr>
      <w:r>
        <w:rPr>
          <w:sz w:val="28"/>
        </w:rPr>
      </w:r>
    </w:p>
    <w:p>
      <w:pPr>
        <w:pStyle w:val="Normal"/>
        <w:numPr>
          <w:ilvl w:val="0"/>
          <w:numId w:val="0"/>
        </w:numPr>
        <w:outlineLvl w:val="0"/>
        <w:rPr>
          <w:sz w:val="28"/>
        </w:rPr>
      </w:pPr>
      <w:r>
        <w:rPr>
          <w:sz w:val="28"/>
          <w:u w:val="single"/>
        </w:rPr>
        <w:t xml:space="preserve">ARTICLE VIII:  RULES OF ORDER </w:t>
      </w:r>
    </w:p>
    <w:p>
      <w:pPr>
        <w:pStyle w:val="Normal"/>
        <w:rPr>
          <w:sz w:val="28"/>
        </w:rPr>
      </w:pPr>
      <w:r>
        <w:rPr>
          <w:sz w:val="28"/>
        </w:rPr>
      </w:r>
    </w:p>
    <w:p>
      <w:pPr>
        <w:pStyle w:val="Normal"/>
        <w:ind w:start="720" w:end="0"/>
        <w:rPr/>
      </w:pPr>
      <w:r>
        <w:rPr>
          <w:sz w:val="28"/>
        </w:rPr>
        <w:t>Section 1.</w:t>
      </w:r>
      <w:r>
        <w:rPr>
          <w:i/>
          <w:sz w:val="28"/>
        </w:rPr>
        <w:t xml:space="preserve">  </w:t>
      </w:r>
      <w:r>
        <w:rPr>
          <w:sz w:val="28"/>
          <w:u w:val="single"/>
        </w:rPr>
        <w:t xml:space="preserve">Roberts Rules of Order </w:t>
      </w:r>
      <w:r>
        <w:rPr>
          <w:sz w:val="28"/>
        </w:rPr>
        <w:t>shall govern the</w:t>
      </w:r>
      <w:r>
        <w:rPr>
          <w:i/>
          <w:sz w:val="28"/>
        </w:rPr>
        <w:t xml:space="preserve"> </w:t>
      </w:r>
      <w:r>
        <w:rPr>
          <w:sz w:val="28"/>
        </w:rPr>
        <w:t>meeting of the Board of Directors and membership meetings when they are not in conflict with the  NADE in NH Constitution and By-laws.</w:t>
      </w:r>
    </w:p>
    <w:p>
      <w:pPr>
        <w:pStyle w:val="Normal"/>
        <w:ind w:start="720" w:end="0"/>
        <w:rPr>
          <w:i/>
          <w:sz w:val="28"/>
        </w:rPr>
      </w:pPr>
      <w:r>
        <w:rPr>
          <w:i/>
          <w:sz w:val="28"/>
        </w:rPr>
      </w:r>
    </w:p>
    <w:p>
      <w:pPr>
        <w:pStyle w:val="Normal"/>
        <w:ind w:start="720" w:end="0"/>
        <w:rPr>
          <w:i/>
          <w:sz w:val="28"/>
        </w:rPr>
      </w:pPr>
      <w:r>
        <w:rPr>
          <w:i/>
          <w:sz w:val="28"/>
        </w:rPr>
      </w:r>
    </w:p>
    <w:p>
      <w:pPr>
        <w:pStyle w:val="Normal"/>
        <w:rPr>
          <w:i/>
          <w:sz w:val="28"/>
        </w:rPr>
      </w:pPr>
      <w:r>
        <w:rPr>
          <w:i/>
          <w:sz w:val="28"/>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36"/>
        </w:rPr>
      </w:pPr>
      <w:r>
        <w:rPr>
          <w:b/>
          <w:sz w:val="36"/>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r>
    </w:p>
    <w:p>
      <w:pPr>
        <w:pStyle w:val="Normal"/>
        <w:jc w:val="center"/>
        <w:rPr>
          <w:b/>
          <w:sz w:val="36"/>
        </w:rPr>
      </w:pPr>
      <w:r>
        <w:rPr>
          <w:b/>
          <w:sz w:val="36"/>
        </w:rPr>
      </w:r>
    </w:p>
    <w:p>
      <w:pPr>
        <w:pStyle w:val="Normal"/>
        <w:rPr>
          <w:b/>
          <w:sz w:val="28"/>
        </w:rPr>
      </w:pPr>
      <w:r>
        <w:rPr>
          <w:b/>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080"/>
        </w:tabs>
        <w:ind w:start="1080" w:hanging="360"/>
      </w:pPr>
      <w:rPr/>
    </w:lvl>
  </w:abstractNum>
  <w:abstractNum w:abstractNumId="2">
    <w:lvl w:ilvl="0">
      <w:start w:val="1"/>
      <w:numFmt w:val="decimal"/>
      <w:lvlText w:val="%1."/>
      <w:lvlJc w:val="start"/>
      <w:pPr>
        <w:tabs>
          <w:tab w:val="num" w:pos="1080"/>
        </w:tabs>
        <w:ind w:start="1080" w:hanging="360"/>
      </w:pPr>
      <w:rPr/>
    </w:lvl>
  </w:abstractNum>
  <w:abstractNum w:abstractNumId="3">
    <w:lvl w:ilvl="0">
      <w:start w:val="1"/>
      <w:numFmt w:val="decimal"/>
      <w:lvlText w:val="%1."/>
      <w:lvlJc w:val="start"/>
      <w:pPr>
        <w:tabs>
          <w:tab w:val="num" w:pos="1080"/>
        </w:tabs>
        <w:ind w:start="1080" w:hanging="360"/>
      </w:pPr>
      <w:rPr/>
    </w:lvl>
  </w:abstractNum>
  <w:abstractNum w:abstractNumId="4">
    <w:lvl w:ilvl="0">
      <w:start w:val="1"/>
      <w:numFmt w:val="decimal"/>
      <w:lvlText w:val="%1."/>
      <w:lvlJc w:val="start"/>
      <w:pPr>
        <w:tabs>
          <w:tab w:val="num" w:pos="1080"/>
        </w:tabs>
        <w:ind w:start="1080" w:hanging="360"/>
      </w:pPr>
      <w:rPr/>
    </w:lvl>
  </w:abstractNum>
  <w:abstractNum w:abstractNumId="5">
    <w:lvl w:ilvl="0">
      <w:start w:val="1"/>
      <w:numFmt w:val="decimal"/>
      <w:lvlText w:val="%1."/>
      <w:lvlJc w:val="start"/>
      <w:pPr>
        <w:tabs>
          <w:tab w:val="num" w:pos="1080"/>
        </w:tabs>
        <w:ind w:start="1080" w:hanging="360"/>
      </w:pPr>
      <w:rPr/>
    </w:lvl>
  </w:abstractNum>
  <w:abstractNum w:abstractNumId="6">
    <w:lvl w:ilvl="0">
      <w:start w:val="1"/>
      <w:numFmt w:val="decimal"/>
      <w:lvlText w:val="%1."/>
      <w:lvlJc w:val="start"/>
      <w:pPr>
        <w:tabs>
          <w:tab w:val="num" w:pos="1080"/>
        </w:tabs>
        <w:ind w:start="108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ocumentMap">
    <w:name w:val="Document Map"/>
    <w:basedOn w:val="Normal"/>
    <w:qFormat/>
    <w:pPr>
      <w:shd w:fill="000080" w:val="clear"/>
    </w:pPr>
    <w:rPr>
      <w:rFonts w:ascii="Tahoma" w:hAnsi="Tahoma" w:cs="Tahom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2010-03-25T09:15:00Z</dcterms:created>
  <dc:creator>Theresa Batchelder</dc:creator>
  <dc:description/>
  <cp:keywords/>
  <dc:language>en-US</dc:language>
  <cp:lastModifiedBy>189259</cp:lastModifiedBy>
  <dcterms:modified xsi:type="dcterms:W3CDTF">2010-03-25T09:15:00Z</dcterms:modified>
  <cp:revision>2</cp:revision>
  <dc:subject/>
  <dc:title>NADE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-1457831459</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NE Region const 7 Bylaws</vt:lpwstr>
  </property>
  <property fmtid="{D5CDD505-2E9C-101B-9397-08002B2CF9AE}" pid="6" name="_NewReviewCycle">
    <vt:lpwstr/>
  </property>
</Properties>
</file>