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jc w:val="center"/>
        <w:rPr>
          <w:rFonts w:ascii="Times New Roman" w:hAnsi="Times New Roman" w:cs="Times New Roman"/>
          <w:sz w:val="32"/>
        </w:rPr>
      </w:pPr>
      <w:r>
        <w:rPr>
          <w:rFonts w:cs="Times New Roman" w:ascii="Times New Roman" w:hAnsi="Times New Roman"/>
          <w:sz w:val="32"/>
        </w:rPr>
        <w:t>OrADE Constitution</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 I</w:t>
        <w:tab/>
        <w:t>Name</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The name of this organization shall be: Oregon Association of Disability Employees (OrADE).  OrADE is an affiliate of the National Association of Disability Examiners (NADE).</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 II</w:t>
        <w:tab/>
        <w:t>Purpose</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 xml:space="preserve">Section 1.  The primary purpose of OrADE shall be to advance disability adjudication as a </w:t>
        <w:tab/>
        <w:t>multi-disciplinary science and as a profession.</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 xml:space="preserve">Section 2.  The further purpose of OrADE shall be to promote community and professional </w:t>
        <w:tab/>
        <w:t>understanding of disability programs and processes.</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 III</w:t>
        <w:tab/>
        <w:t>Qualification of Members</w:t>
      </w:r>
    </w:p>
    <w:p>
      <w:pPr>
        <w:pStyle w:val="PlainText"/>
        <w:rPr>
          <w:rFonts w:ascii="Times New Roman" w:hAnsi="Times New Roman" w:cs="Times New Roman"/>
          <w:sz w:val="28"/>
        </w:rPr>
      </w:pPr>
      <w:r>
        <w:rPr>
          <w:rFonts w:cs="Times New Roman" w:ascii="Times New Roman" w:hAnsi="Times New Roman"/>
          <w:sz w:val="28"/>
        </w:rPr>
      </w:r>
    </w:p>
    <w:p>
      <w:pPr>
        <w:pStyle w:val="PlainText"/>
        <w:rPr>
          <w:rFonts w:ascii="Times New Roman" w:hAnsi="Times New Roman" w:cs="Times New Roman"/>
          <w:sz w:val="24"/>
        </w:rPr>
      </w:pPr>
      <w:r>
        <w:rPr>
          <w:rFonts w:cs="Times New Roman" w:ascii="Times New Roman" w:hAnsi="Times New Roman"/>
          <w:sz w:val="24"/>
        </w:rPr>
        <w:t xml:space="preserve">Membership in the chapter shall be open to any person, corporation or organization in good standing as a member of NADE. </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Section 1.</w:t>
        <w:tab/>
        <w:t>Classes of Membership</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There shall be three classes of membership: Full, Retired, and Honorary.</w:t>
      </w:r>
    </w:p>
    <w:p>
      <w:pPr>
        <w:pStyle w:val="PlainText"/>
        <w:rPr>
          <w:rFonts w:ascii="Times New Roman" w:hAnsi="Times New Roman" w:cs="Times New Roman"/>
          <w:sz w:val="24"/>
        </w:rPr>
      </w:pPr>
      <w:r>
        <w:rPr>
          <w:rFonts w:cs="Times New Roman" w:ascii="Times New Roman" w:hAnsi="Times New Roman"/>
          <w:sz w:val="24"/>
        </w:rPr>
      </w:r>
    </w:p>
    <w:p>
      <w:pPr>
        <w:pStyle w:val="PlainText"/>
        <w:ind w:hanging="720" w:start="720" w:end="0"/>
        <w:rPr>
          <w:rFonts w:ascii="Times New Roman" w:hAnsi="Times New Roman" w:cs="Times New Roman"/>
          <w:sz w:val="24"/>
        </w:rPr>
      </w:pPr>
      <w:r>
        <w:rPr>
          <w:rFonts w:cs="Times New Roman" w:ascii="Times New Roman" w:hAnsi="Times New Roman"/>
          <w:sz w:val="24"/>
        </w:rPr>
        <w:tab/>
        <w:t>Full members are current dues paying members of the association.</w:t>
      </w:r>
    </w:p>
    <w:p>
      <w:pPr>
        <w:pStyle w:val="PlainText"/>
        <w:ind w:hanging="720" w:start="720" w:end="0"/>
        <w:rPr>
          <w:rFonts w:ascii="Times New Roman" w:hAnsi="Times New Roman" w:cs="Times New Roman"/>
          <w:sz w:val="24"/>
        </w:rPr>
      </w:pPr>
      <w:r>
        <w:rPr>
          <w:rFonts w:cs="Times New Roman" w:ascii="Times New Roman" w:hAnsi="Times New Roman"/>
          <w:sz w:val="24"/>
        </w:rPr>
      </w:r>
    </w:p>
    <w:p>
      <w:pPr>
        <w:pStyle w:val="PlainText"/>
        <w:ind w:hanging="720" w:start="720" w:end="0"/>
        <w:rPr>
          <w:rFonts w:ascii="Times New Roman" w:hAnsi="Times New Roman" w:cs="Times New Roman"/>
          <w:sz w:val="24"/>
        </w:rPr>
      </w:pPr>
      <w:r>
        <w:rPr>
          <w:rFonts w:cs="Times New Roman" w:ascii="Times New Roman" w:hAnsi="Times New Roman"/>
          <w:sz w:val="24"/>
        </w:rPr>
        <w:tab/>
        <w:t>Retired members are retired employees of any agency engaged in providing services related to adjudication of disability claims including any support services person of that agency whose dues to the association are currently paid.</w:t>
      </w:r>
    </w:p>
    <w:p>
      <w:pPr>
        <w:pStyle w:val="PlainText"/>
        <w:ind w:hanging="720" w:start="720" w:end="0"/>
        <w:rPr>
          <w:rFonts w:ascii="Times New Roman" w:hAnsi="Times New Roman" w:cs="Times New Roman"/>
          <w:sz w:val="24"/>
        </w:rPr>
      </w:pPr>
      <w:r>
        <w:rPr>
          <w:rFonts w:cs="Times New Roman" w:ascii="Times New Roman" w:hAnsi="Times New Roman"/>
          <w:sz w:val="24"/>
        </w:rPr>
      </w:r>
    </w:p>
    <w:p>
      <w:pPr>
        <w:pStyle w:val="PlainText"/>
        <w:ind w:hanging="720" w:start="720" w:end="0"/>
        <w:rPr>
          <w:rFonts w:ascii="Times New Roman" w:hAnsi="Times New Roman" w:cs="Times New Roman"/>
          <w:sz w:val="24"/>
        </w:rPr>
      </w:pPr>
      <w:r>
        <w:rPr>
          <w:rFonts w:cs="Times New Roman" w:ascii="Times New Roman" w:hAnsi="Times New Roman"/>
          <w:sz w:val="24"/>
        </w:rPr>
        <w:tab/>
        <w:t>Honorary members are persons given membership by the executive board.  These members do not pay dues and have no voting privileges.</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Section 2.</w:t>
        <w:tab/>
        <w:t xml:space="preserve">Privileges of Membership </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ab/>
        <w:t>A.</w:t>
        <w:tab/>
        <w:t xml:space="preserve">All members of the chapter shall receive copies of meeting minutes, news </w:t>
        <w:tab/>
        <w:tab/>
        <w:tab/>
        <w:tab/>
        <w:t>letters and all other publications of the chapter.</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ab/>
        <w:t>B.</w:t>
        <w:tab/>
        <w:t xml:space="preserve">Full members shall be eligible to serve as members of the delegate assembly, </w:t>
        <w:tab/>
        <w:tab/>
        <w:tab/>
        <w:t xml:space="preserve">as officers of the chapter, and as a member of the Executive Board. </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w:t>
        <w:tab/>
        <w:t>IV</w:t>
        <w:tab/>
        <w:t>Officers/Executive Board</w:t>
      </w:r>
    </w:p>
    <w:p>
      <w:pPr>
        <w:pStyle w:val="PlainText"/>
        <w:rPr>
          <w:rFonts w:ascii="Times New Roman" w:hAnsi="Times New Roman" w:cs="Times New Roman"/>
          <w:sz w:val="28"/>
        </w:rPr>
      </w:pPr>
      <w:r>
        <w:rPr>
          <w:rFonts w:cs="Times New Roman" w:ascii="Times New Roman" w:hAnsi="Times New Roman"/>
          <w:sz w:val="28"/>
        </w:rPr>
      </w:r>
    </w:p>
    <w:p>
      <w:pPr>
        <w:pStyle w:val="PlainText"/>
        <w:jc w:val="end"/>
        <w:rPr/>
      </w:pPr>
      <w:r>
        <w:rPr>
          <w:rFonts w:cs="Times New Roman" w:ascii="Times New Roman" w:hAnsi="Times New Roman"/>
          <w:sz w:val="24"/>
        </w:rPr>
        <w:tab/>
        <w:tab/>
        <w:t>A:</w:t>
        <w:tab/>
        <w:t xml:space="preserve">Officers of the chapter are: President, President-elect, Secretary, </w:t>
        <w:tab/>
        <w:tab/>
        <w:tab/>
        <w:tab/>
        <w:t>Treasurer and Historian.  They shall serve terms as specified in the By-Laws.</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ab/>
        <w:t>B:</w:t>
        <w:tab/>
        <w:t xml:space="preserve">The executive board shall consist of the officers plus the past president who </w:t>
        <w:tab/>
        <w:tab/>
        <w:tab/>
        <w:t>will have no voting rights.</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 V</w:t>
        <w:tab/>
        <w:t xml:space="preserve"> Meetings</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The executive board and membership shall meet regularly as defined in the By-Laws or as called by the President or executive board.</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 VI</w:t>
        <w:tab/>
        <w:t>Amendments</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The constitution and By-Laws of the chapter may be amended as follows:</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ab/>
        <w:t>A:</w:t>
        <w:tab/>
        <w:t>An amendment may be proposed by a majority of the executive board; or</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ab/>
        <w:t>B:</w:t>
        <w:tab/>
        <w:t xml:space="preserve">An amendment may be presented to the executive board by any member. </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ab/>
        <w:t>C:</w:t>
        <w:tab/>
        <w:t xml:space="preserve">Amendments shall be voted on by the membership.  Ballots shall be </w:t>
        <w:tab/>
        <w:tab/>
        <w:tab/>
        <w:tab/>
        <w:t xml:space="preserve">provided to all voting members and counted by a team of two people </w:t>
        <w:tab/>
        <w:tab/>
        <w:tab/>
        <w:tab/>
        <w:t xml:space="preserve">appointed by the President.  If adopted by a majority of those casting votes, </w:t>
        <w:tab/>
        <w:tab/>
        <w:tab/>
        <w:t>amendments shall become effective immediately.</w:t>
      </w:r>
    </w:p>
    <w:p>
      <w:pPr>
        <w:pStyle w:val="PlainText"/>
        <w:rPr/>
      </w:pPr>
      <w:r>
        <w:rPr/>
      </w:r>
    </w:p>
    <w:p>
      <w:pPr>
        <w:pStyle w:val="PlainText"/>
        <w:rPr/>
      </w:pPr>
      <w:r>
        <w:rPr/>
      </w:r>
    </w:p>
    <w:p>
      <w:pPr>
        <w:pStyle w:val="PlainText"/>
        <w:rPr/>
      </w:pPr>
      <w:r>
        <w:rPr/>
      </w:r>
    </w:p>
    <w:p>
      <w:pPr>
        <w:pStyle w:val="PlainText"/>
        <w:rPr/>
      </w:pPr>
      <w:r>
        <w:rPr/>
      </w:r>
    </w:p>
    <w:p>
      <w:pPr>
        <w:pStyle w:val="PlainText"/>
        <w:rPr/>
      </w:pPr>
      <w:r>
        <w:rPr/>
        <w:t>Revised 4/8/2004</w:t>
      </w:r>
    </w:p>
    <w:p>
      <w:pPr>
        <w:pStyle w:val="PlainText"/>
        <w:rPr/>
      </w:pPr>
      <w:r>
        <w:rPr/>
      </w:r>
    </w:p>
    <w:p>
      <w:pPr>
        <w:pStyle w:val="PlainText"/>
        <w:rPr/>
      </w:pPr>
      <w:r>
        <w:rPr/>
      </w:r>
    </w:p>
    <w:p>
      <w:pPr>
        <w:pStyle w:val="Heading2"/>
        <w:ind w:hanging="0" w:start="0"/>
        <w:rPr>
          <w:sz w:val="28"/>
        </w:rPr>
      </w:pPr>
      <w:r>
        <w:rPr>
          <w:sz w:val="28"/>
        </w:rPr>
        <w:t xml:space="preserve">By-laws of the Oregon Association of Disability Employees </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w:t>
        <w:tab/>
        <w:t>I.</w:t>
        <w:tab/>
        <w:t>Accomplishment of Purpose</w:t>
      </w:r>
    </w:p>
    <w:p>
      <w:pPr>
        <w:pStyle w:val="PlainText"/>
        <w:rPr>
          <w:rFonts w:ascii="Times New Roman" w:hAnsi="Times New Roman" w:cs="Times New Roman"/>
          <w:sz w:val="28"/>
        </w:rPr>
      </w:pPr>
      <w:r>
        <w:rPr>
          <w:rFonts w:cs="Times New Roman" w:ascii="Times New Roman" w:hAnsi="Times New Roman"/>
          <w:sz w:val="28"/>
        </w:rPr>
      </w:r>
    </w:p>
    <w:p>
      <w:pPr>
        <w:pStyle w:val="PlainText"/>
        <w:rPr>
          <w:rFonts w:ascii="Times New Roman" w:hAnsi="Times New Roman" w:cs="Times New Roman"/>
          <w:sz w:val="24"/>
        </w:rPr>
      </w:pPr>
      <w:r>
        <w:rPr>
          <w:rFonts w:cs="Times New Roman" w:ascii="Times New Roman" w:hAnsi="Times New Roman"/>
          <w:sz w:val="24"/>
        </w:rPr>
        <w:t xml:space="preserve">The purpose of this organization, as designated in its constitution, shall be accomplished through: </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A:</w:t>
        <w:tab/>
        <w:t xml:space="preserve">Training for members and </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B:</w:t>
        <w:tab/>
        <w:t>Programs designed to acquaint others with disability claims procedures.</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w:t>
        <w:tab/>
        <w:t>II</w:t>
        <w:tab/>
        <w:t xml:space="preserve">Quorum </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A:</w:t>
        <w:tab/>
        <w:t xml:space="preserve">A quorum shall be one fourth of the current voting members. </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B:</w:t>
        <w:tab/>
        <w:t>A quorum of the executive board is three of the five voting members.</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r>
    </w:p>
    <w:p>
      <w:pPr>
        <w:pStyle w:val="PlainText"/>
        <w:rPr/>
      </w:pPr>
      <w:r>
        <w:rPr>
          <w:rFonts w:cs="Times New Roman" w:ascii="Times New Roman" w:hAnsi="Times New Roman"/>
          <w:sz w:val="28"/>
        </w:rPr>
        <w:t>Article</w:t>
        <w:tab/>
        <w:t>III</w:t>
        <w:tab/>
        <w:t>Officers</w:t>
      </w:r>
      <w:r>
        <w:rPr>
          <w:rFonts w:cs="Times New Roman" w:ascii="Times New Roman" w:hAnsi="Times New Roman"/>
          <w:sz w:val="24"/>
        </w:rPr>
        <w:t xml:space="preserve"> </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A:</w:t>
        <w:tab/>
        <w:t>The term of all offices shall be one year.</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B:</w:t>
        <w:tab/>
        <w:t>The President shall:</w:t>
      </w:r>
    </w:p>
    <w:p>
      <w:pPr>
        <w:pStyle w:val="PlainText"/>
        <w:rPr/>
      </w:pPr>
      <w:r>
        <w:rPr>
          <w:rFonts w:cs="Times New Roman" w:ascii="Times New Roman" w:hAnsi="Times New Roman"/>
          <w:sz w:val="24"/>
        </w:rPr>
        <w:tab/>
        <w:tab/>
        <w:t>1.</w:t>
        <w:tab/>
        <w:t>Chair the executive board.</w:t>
      </w:r>
    </w:p>
    <w:p>
      <w:pPr>
        <w:pStyle w:val="PlainText"/>
        <w:numPr>
          <w:ilvl w:val="0"/>
          <w:numId w:val="3"/>
        </w:numPr>
        <w:rPr>
          <w:rFonts w:ascii="Times New Roman" w:hAnsi="Times New Roman" w:cs="Times New Roman"/>
          <w:sz w:val="24"/>
        </w:rPr>
      </w:pPr>
      <w:r>
        <w:rPr>
          <w:rFonts w:cs="Times New Roman" w:ascii="Times New Roman" w:hAnsi="Times New Roman"/>
          <w:sz w:val="24"/>
        </w:rPr>
        <w:t>Preside over all official meetings.</w:t>
      </w:r>
    </w:p>
    <w:p>
      <w:pPr>
        <w:pStyle w:val="PlainText"/>
        <w:numPr>
          <w:ilvl w:val="0"/>
          <w:numId w:val="3"/>
        </w:numPr>
        <w:rPr>
          <w:rFonts w:ascii="Times New Roman" w:hAnsi="Times New Roman" w:cs="Times New Roman"/>
          <w:sz w:val="24"/>
        </w:rPr>
      </w:pPr>
      <w:r>
        <w:rPr>
          <w:rFonts w:cs="Times New Roman" w:ascii="Times New Roman" w:hAnsi="Times New Roman"/>
          <w:sz w:val="24"/>
        </w:rPr>
        <w:t>Appoint members to committees.</w:t>
      </w:r>
    </w:p>
    <w:p>
      <w:pPr>
        <w:pStyle w:val="PlainText"/>
        <w:numPr>
          <w:ilvl w:val="0"/>
          <w:numId w:val="3"/>
        </w:numPr>
        <w:rPr>
          <w:rFonts w:ascii="Times New Roman" w:hAnsi="Times New Roman" w:cs="Times New Roman"/>
          <w:sz w:val="24"/>
        </w:rPr>
      </w:pPr>
      <w:r>
        <w:rPr>
          <w:rFonts w:cs="Times New Roman" w:ascii="Times New Roman" w:hAnsi="Times New Roman"/>
          <w:sz w:val="24"/>
        </w:rPr>
        <w:t>Enforce the timelines in the calendar of events maintained by the president-elect.</w:t>
      </w:r>
    </w:p>
    <w:p>
      <w:pPr>
        <w:pStyle w:val="PlainText"/>
        <w:numPr>
          <w:ilvl w:val="0"/>
          <w:numId w:val="3"/>
        </w:numPr>
        <w:rPr>
          <w:rFonts w:ascii="Times New Roman" w:hAnsi="Times New Roman" w:cs="Times New Roman"/>
          <w:sz w:val="24"/>
        </w:rPr>
      </w:pPr>
      <w:r>
        <w:rPr>
          <w:rFonts w:cs="Times New Roman" w:ascii="Times New Roman" w:hAnsi="Times New Roman"/>
          <w:sz w:val="24"/>
        </w:rPr>
        <w:t>Serve as the official representative of the chapter.</w:t>
      </w:r>
    </w:p>
    <w:p>
      <w:pPr>
        <w:pStyle w:val="PlainText"/>
        <w:numPr>
          <w:ilvl w:val="0"/>
          <w:numId w:val="3"/>
        </w:numPr>
        <w:rPr>
          <w:rFonts w:ascii="Times New Roman" w:hAnsi="Times New Roman" w:cs="Times New Roman"/>
          <w:sz w:val="24"/>
        </w:rPr>
      </w:pPr>
      <w:r>
        <w:rPr>
          <w:rFonts w:cs="Times New Roman" w:ascii="Times New Roman" w:hAnsi="Times New Roman"/>
          <w:sz w:val="24"/>
        </w:rPr>
        <w:t xml:space="preserve">For one year after term, serve as the past president member of executive board </w:t>
      </w:r>
    </w:p>
    <w:p>
      <w:pPr>
        <w:pStyle w:val="PlainText"/>
        <w:numPr>
          <w:ilvl w:val="0"/>
          <w:numId w:val="3"/>
        </w:numPr>
        <w:rPr>
          <w:rFonts w:ascii="Times New Roman" w:hAnsi="Times New Roman" w:cs="Times New Roman"/>
          <w:sz w:val="24"/>
        </w:rPr>
      </w:pPr>
      <w:r>
        <w:rPr>
          <w:rFonts w:cs="Times New Roman" w:ascii="Times New Roman" w:hAnsi="Times New Roman"/>
          <w:sz w:val="24"/>
        </w:rPr>
        <w:t>Be subject to impeachment by unanimous vote of the other members of the executive board for failing to carry out the duties of president.</w:t>
      </w:r>
    </w:p>
    <w:p>
      <w:pPr>
        <w:pStyle w:val="PlainText"/>
        <w:ind w:hanging="720" w:start="720" w:end="0"/>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ind w:firstLine="720" w:end="0"/>
        <w:rPr>
          <w:rFonts w:ascii="Times New Roman" w:hAnsi="Times New Roman" w:cs="Times New Roman"/>
          <w:sz w:val="24"/>
        </w:rPr>
      </w:pPr>
      <w:r>
        <w:rPr>
          <w:rFonts w:cs="Times New Roman" w:ascii="Times New Roman" w:hAnsi="Times New Roman"/>
          <w:sz w:val="24"/>
        </w:rPr>
        <w:t>C:</w:t>
        <w:tab/>
        <w:t>The President-elect shall:</w:t>
      </w:r>
    </w:p>
    <w:p>
      <w:pPr>
        <w:pStyle w:val="PlainText"/>
        <w:numPr>
          <w:ilvl w:val="0"/>
          <w:numId w:val="6"/>
        </w:numPr>
        <w:rPr>
          <w:rFonts w:ascii="Times New Roman" w:hAnsi="Times New Roman" w:cs="Times New Roman"/>
          <w:sz w:val="24"/>
        </w:rPr>
      </w:pPr>
      <w:r>
        <w:rPr>
          <w:rFonts w:cs="Times New Roman" w:ascii="Times New Roman" w:hAnsi="Times New Roman"/>
          <w:sz w:val="24"/>
        </w:rPr>
        <w:t>Assume the office of president at the end of the term as president-elect or earlier if the president is unwilling or unable to complete their term of office.</w:t>
      </w:r>
    </w:p>
    <w:p>
      <w:pPr>
        <w:pStyle w:val="PlainText"/>
        <w:numPr>
          <w:ilvl w:val="0"/>
          <w:numId w:val="6"/>
        </w:numPr>
        <w:rPr>
          <w:rFonts w:ascii="Times New Roman" w:hAnsi="Times New Roman" w:cs="Times New Roman"/>
          <w:sz w:val="24"/>
        </w:rPr>
      </w:pPr>
      <w:r>
        <w:rPr>
          <w:rFonts w:cs="Times New Roman" w:ascii="Times New Roman" w:hAnsi="Times New Roman"/>
          <w:sz w:val="24"/>
        </w:rPr>
        <w:t>Be an ex-officio member of all chapter committees and serve as a resource to all committees.</w:t>
      </w:r>
    </w:p>
    <w:p>
      <w:pPr>
        <w:pStyle w:val="PlainText"/>
        <w:numPr>
          <w:ilvl w:val="0"/>
          <w:numId w:val="6"/>
        </w:numPr>
        <w:rPr>
          <w:rFonts w:ascii="Times New Roman" w:hAnsi="Times New Roman" w:cs="Times New Roman"/>
          <w:sz w:val="24"/>
        </w:rPr>
      </w:pPr>
      <w:r>
        <w:rPr>
          <w:rFonts w:cs="Times New Roman" w:ascii="Times New Roman" w:hAnsi="Times New Roman"/>
          <w:sz w:val="24"/>
        </w:rPr>
        <w:t>Actively participate in the National Disability Professionals Week planning and execution.</w:t>
      </w:r>
    </w:p>
    <w:p>
      <w:pPr>
        <w:pStyle w:val="PlainText"/>
        <w:numPr>
          <w:ilvl w:val="0"/>
          <w:numId w:val="6"/>
        </w:numPr>
        <w:rPr>
          <w:rFonts w:ascii="Times New Roman" w:hAnsi="Times New Roman" w:cs="Times New Roman"/>
          <w:sz w:val="24"/>
        </w:rPr>
      </w:pPr>
      <w:r>
        <w:rPr>
          <w:rFonts w:cs="Times New Roman" w:ascii="Times New Roman" w:hAnsi="Times New Roman"/>
          <w:sz w:val="24"/>
        </w:rPr>
        <w:t>Maintain a calendar of chapter events and timeline of due dates for regional or national events and required reports.</w:t>
      </w:r>
    </w:p>
    <w:p>
      <w:pPr>
        <w:pStyle w:val="PlainText"/>
        <w:numPr>
          <w:ilvl w:val="0"/>
          <w:numId w:val="6"/>
        </w:numPr>
        <w:rPr>
          <w:rFonts w:ascii="Times New Roman" w:hAnsi="Times New Roman" w:cs="Times New Roman"/>
          <w:sz w:val="24"/>
        </w:rPr>
      </w:pPr>
      <w:r>
        <w:rPr>
          <w:rFonts w:cs="Times New Roman" w:ascii="Times New Roman" w:hAnsi="Times New Roman"/>
          <w:sz w:val="24"/>
        </w:rPr>
        <w:t>Preside over all regularly scheduled chapter meetings the president does not attend.</w:t>
      </w:r>
    </w:p>
    <w:p>
      <w:pPr>
        <w:pStyle w:val="PlainText"/>
        <w:numPr>
          <w:ilvl w:val="0"/>
          <w:numId w:val="6"/>
        </w:numPr>
        <w:rPr>
          <w:rFonts w:ascii="Times New Roman" w:hAnsi="Times New Roman" w:cs="Times New Roman"/>
          <w:sz w:val="24"/>
        </w:rPr>
      </w:pPr>
      <w:r>
        <w:rPr>
          <w:rFonts w:cs="Times New Roman" w:ascii="Times New Roman" w:hAnsi="Times New Roman"/>
          <w:sz w:val="24"/>
        </w:rPr>
        <w:t>Be a member of the executive board.</w:t>
      </w:r>
    </w:p>
    <w:p>
      <w:pPr>
        <w:pStyle w:val="PlainText"/>
        <w:rPr>
          <w:rFonts w:ascii="Times New Roman" w:hAnsi="Times New Roman" w:cs="Times New Roman"/>
          <w:sz w:val="24"/>
        </w:rPr>
      </w:pPr>
      <w:r>
        <w:rPr>
          <w:rFonts w:cs="Times New Roman" w:ascii="Times New Roman" w:hAnsi="Times New Roman"/>
          <w:sz w:val="24"/>
        </w:rPr>
      </w:r>
    </w:p>
    <w:p>
      <w:pPr>
        <w:pStyle w:val="PlainText"/>
        <w:ind w:firstLine="720" w:end="0"/>
        <w:rPr>
          <w:rFonts w:ascii="Times New Roman" w:hAnsi="Times New Roman" w:cs="Times New Roman"/>
          <w:sz w:val="24"/>
        </w:rPr>
      </w:pPr>
      <w:r>
        <w:rPr>
          <w:rFonts w:cs="Times New Roman" w:ascii="Times New Roman" w:hAnsi="Times New Roman"/>
          <w:sz w:val="24"/>
        </w:rPr>
        <w:t>D:</w:t>
        <w:tab/>
        <w:t>The Secretary shall:</w:t>
      </w:r>
    </w:p>
    <w:p>
      <w:pPr>
        <w:pStyle w:val="PlainText"/>
        <w:ind w:firstLine="720" w:end="0"/>
        <w:rPr>
          <w:rFonts w:ascii="Times New Roman" w:hAnsi="Times New Roman" w:cs="Times New Roman"/>
          <w:sz w:val="24"/>
        </w:rPr>
      </w:pPr>
      <w:r>
        <w:rPr>
          <w:rFonts w:cs="Times New Roman" w:ascii="Times New Roman" w:hAnsi="Times New Roman"/>
          <w:sz w:val="24"/>
        </w:rPr>
        <w:tab/>
        <w:t>1.</w:t>
        <w:tab/>
        <w:t>Serve in that office for no more than two consecutive one year terms.</w:t>
      </w:r>
    </w:p>
    <w:p>
      <w:pPr>
        <w:pStyle w:val="PlainText"/>
        <w:numPr>
          <w:ilvl w:val="0"/>
          <w:numId w:val="4"/>
        </w:numPr>
        <w:rPr>
          <w:rFonts w:ascii="Times New Roman" w:hAnsi="Times New Roman" w:cs="Times New Roman"/>
          <w:sz w:val="24"/>
        </w:rPr>
      </w:pPr>
      <w:r>
        <w:rPr>
          <w:rFonts w:cs="Times New Roman" w:ascii="Times New Roman" w:hAnsi="Times New Roman"/>
          <w:sz w:val="24"/>
        </w:rPr>
        <w:t>Record and publish minutes of all official meetings of the chapter.</w:t>
      </w:r>
    </w:p>
    <w:p>
      <w:pPr>
        <w:pStyle w:val="PlainText"/>
        <w:numPr>
          <w:ilvl w:val="0"/>
          <w:numId w:val="4"/>
        </w:numPr>
        <w:rPr>
          <w:rFonts w:ascii="Times New Roman" w:hAnsi="Times New Roman" w:cs="Times New Roman"/>
          <w:sz w:val="24"/>
        </w:rPr>
      </w:pPr>
      <w:r>
        <w:rPr>
          <w:rFonts w:cs="Times New Roman" w:ascii="Times New Roman" w:hAnsi="Times New Roman"/>
          <w:sz w:val="24"/>
        </w:rPr>
        <w:t>Maintain official records of the chapter meetings and annually forward these records to the Historian for archives.</w:t>
      </w:r>
    </w:p>
    <w:p>
      <w:pPr>
        <w:pStyle w:val="PlainText"/>
        <w:rPr>
          <w:rFonts w:ascii="Times New Roman" w:hAnsi="Times New Roman" w:cs="Times New Roman"/>
          <w:sz w:val="24"/>
        </w:rPr>
      </w:pPr>
      <w:r>
        <w:rPr>
          <w:rFonts w:cs="Times New Roman" w:ascii="Times New Roman" w:hAnsi="Times New Roman"/>
          <w:sz w:val="24"/>
        </w:rPr>
      </w:r>
    </w:p>
    <w:p>
      <w:pPr>
        <w:pStyle w:val="PlainText"/>
        <w:ind w:firstLine="720" w:end="0"/>
        <w:rPr/>
      </w:pPr>
      <w:r>
        <w:rPr>
          <w:rFonts w:cs="Times New Roman" w:ascii="Times New Roman" w:hAnsi="Times New Roman"/>
          <w:sz w:val="24"/>
        </w:rPr>
        <w:t>E:</w:t>
        <w:tab/>
        <w:t>The Treasurer shall:</w:t>
      </w:r>
    </w:p>
    <w:p>
      <w:pPr>
        <w:pStyle w:val="PlainText"/>
        <w:rPr>
          <w:rFonts w:ascii="Times New Roman" w:hAnsi="Times New Roman" w:cs="Times New Roman"/>
          <w:sz w:val="24"/>
        </w:rPr>
      </w:pPr>
      <w:r>
        <w:rPr>
          <w:rFonts w:cs="Times New Roman" w:ascii="Times New Roman" w:hAnsi="Times New Roman"/>
          <w:sz w:val="24"/>
        </w:rPr>
        <w:tab/>
        <w:tab/>
        <w:t>1.</w:t>
        <w:tab/>
        <w:t>Serve in that office for no more than two consecutive one year terms.</w:t>
      </w:r>
    </w:p>
    <w:p>
      <w:pPr>
        <w:pStyle w:val="PlainText"/>
        <w:ind w:firstLine="720" w:end="0"/>
        <w:rPr>
          <w:rFonts w:ascii="Times New Roman" w:hAnsi="Times New Roman" w:cs="Times New Roman"/>
          <w:sz w:val="24"/>
        </w:rPr>
      </w:pPr>
      <w:r>
        <w:rPr>
          <w:rFonts w:cs="Times New Roman" w:ascii="Times New Roman" w:hAnsi="Times New Roman"/>
          <w:sz w:val="24"/>
        </w:rPr>
        <w:tab/>
        <w:t>2.</w:t>
        <w:tab/>
        <w:t>Safeguard the funds of the chapter.</w:t>
      </w:r>
    </w:p>
    <w:p>
      <w:pPr>
        <w:pStyle w:val="PlainText"/>
        <w:ind w:firstLine="720" w:end="0"/>
        <w:rPr>
          <w:rFonts w:ascii="Times New Roman" w:hAnsi="Times New Roman" w:cs="Times New Roman"/>
          <w:sz w:val="24"/>
        </w:rPr>
      </w:pPr>
      <w:r>
        <w:rPr>
          <w:rFonts w:cs="Times New Roman" w:ascii="Times New Roman" w:hAnsi="Times New Roman"/>
          <w:sz w:val="24"/>
        </w:rPr>
        <w:tab/>
        <w:t>3.</w:t>
        <w:tab/>
        <w:t>Disburse funds as ordered by the president or executive board.</w:t>
      </w:r>
    </w:p>
    <w:p>
      <w:pPr>
        <w:pStyle w:val="PlainText"/>
        <w:numPr>
          <w:ilvl w:val="0"/>
          <w:numId w:val="4"/>
        </w:numPr>
        <w:rPr>
          <w:rFonts w:ascii="Times New Roman" w:hAnsi="Times New Roman" w:cs="Times New Roman"/>
          <w:sz w:val="24"/>
        </w:rPr>
      </w:pPr>
      <w:r>
        <w:rPr>
          <w:rFonts w:cs="Times New Roman" w:ascii="Times New Roman" w:hAnsi="Times New Roman"/>
          <w:sz w:val="24"/>
        </w:rPr>
        <w:t>Present a current financial report at chapter and executive board meetings.</w:t>
      </w:r>
    </w:p>
    <w:p>
      <w:pPr>
        <w:pStyle w:val="PlainText"/>
        <w:numPr>
          <w:ilvl w:val="0"/>
          <w:numId w:val="4"/>
        </w:numPr>
        <w:rPr>
          <w:rFonts w:ascii="Times New Roman" w:hAnsi="Times New Roman" w:cs="Times New Roman"/>
          <w:sz w:val="24"/>
        </w:rPr>
      </w:pPr>
      <w:r>
        <w:rPr>
          <w:rFonts w:cs="Times New Roman" w:ascii="Times New Roman" w:hAnsi="Times New Roman"/>
          <w:sz w:val="24"/>
        </w:rPr>
        <w:t>Maintain the chapter financial records and forward these records to the Historian for archives after the annual audit.</w:t>
      </w:r>
    </w:p>
    <w:p>
      <w:pPr>
        <w:pStyle w:val="PlainText"/>
        <w:rPr>
          <w:rFonts w:ascii="Times New Roman" w:hAnsi="Times New Roman" w:cs="Times New Roman"/>
          <w:sz w:val="24"/>
        </w:rPr>
      </w:pPr>
      <w:r>
        <w:rPr>
          <w:rFonts w:cs="Times New Roman" w:ascii="Times New Roman" w:hAnsi="Times New Roman"/>
          <w:sz w:val="24"/>
        </w:rPr>
      </w:r>
    </w:p>
    <w:p>
      <w:pPr>
        <w:pStyle w:val="Normal"/>
        <w:ind w:hanging="1440" w:start="2160" w:end="0"/>
        <w:rPr>
          <w:rFonts w:ascii="Courier New" w:hAnsi="Courier New" w:eastAsia="SimSun;Arial Unicode MS" w:cs="Courier New"/>
        </w:rPr>
      </w:pPr>
      <w:r>
        <w:rPr>
          <w:rFonts w:eastAsia="SimSun;Arial Unicode MS"/>
          <w:sz w:val="24"/>
          <w:szCs w:val="24"/>
        </w:rPr>
        <w:t>F:         The Historian shall:</w:t>
      </w:r>
    </w:p>
    <w:p>
      <w:pPr>
        <w:pStyle w:val="Normal"/>
        <w:rPr>
          <w:rFonts w:eastAsia="SimSun;Arial Unicode MS"/>
          <w:sz w:val="24"/>
          <w:szCs w:val="24"/>
        </w:rPr>
      </w:pPr>
      <w:r>
        <w:rPr>
          <w:rFonts w:eastAsia="SimSun;Arial Unicode MS"/>
          <w:sz w:val="24"/>
          <w:szCs w:val="24"/>
        </w:rPr>
        <w:t xml:space="preserve">                        </w:t>
      </w:r>
      <w:r>
        <w:rPr>
          <w:rFonts w:eastAsia="SimSun;Arial Unicode MS"/>
          <w:sz w:val="24"/>
          <w:szCs w:val="24"/>
        </w:rPr>
        <w:t xml:space="preserve">1.    </w:t>
        <w:tab/>
        <w:t>Serve in that office for no more than two consecutive one year terms.</w:t>
      </w:r>
    </w:p>
    <w:p>
      <w:pPr>
        <w:pStyle w:val="Normal"/>
        <w:ind w:firstLine="720" w:end="0"/>
        <w:rPr>
          <w:rFonts w:eastAsia="SimSun;Arial Unicode MS"/>
          <w:sz w:val="24"/>
          <w:szCs w:val="24"/>
        </w:rPr>
      </w:pPr>
      <w:r>
        <w:rPr>
          <w:rFonts w:eastAsia="SimSun;Arial Unicode MS"/>
          <w:sz w:val="24"/>
          <w:szCs w:val="24"/>
        </w:rPr>
        <w:t xml:space="preserve">            </w:t>
      </w:r>
      <w:r>
        <w:rPr>
          <w:rFonts w:eastAsia="SimSun;Arial Unicode MS"/>
          <w:sz w:val="24"/>
          <w:szCs w:val="24"/>
        </w:rPr>
        <w:t xml:space="preserve">2.    </w:t>
        <w:tab/>
        <w:t>Act as custodian and keep an inventory of all  equipment and supplies.</w:t>
      </w:r>
    </w:p>
    <w:p>
      <w:pPr>
        <w:pStyle w:val="Normal"/>
        <w:ind w:firstLine="720" w:end="0"/>
        <w:rPr/>
      </w:pPr>
      <w:r>
        <w:rPr>
          <w:rFonts w:eastAsia="SimSun;Arial Unicode MS"/>
          <w:sz w:val="24"/>
          <w:szCs w:val="24"/>
        </w:rPr>
        <w:t xml:space="preserve">            </w:t>
      </w:r>
      <w:r>
        <w:rPr>
          <w:rFonts w:eastAsia="SimSun;Arial Unicode MS"/>
          <w:sz w:val="24"/>
          <w:szCs w:val="24"/>
        </w:rPr>
        <w:t xml:space="preserve">3.    </w:t>
        <w:tab/>
        <w:t>Keep copy of all  archived Board and OrADE meeting minutes.</w:t>
      </w:r>
    </w:p>
    <w:p>
      <w:pPr>
        <w:pStyle w:val="Normal"/>
        <w:ind w:firstLine="720" w:end="0"/>
        <w:rPr>
          <w:rFonts w:eastAsia="SimSun;Arial Unicode MS"/>
          <w:sz w:val="24"/>
          <w:szCs w:val="24"/>
        </w:rPr>
      </w:pPr>
      <w:r>
        <w:rPr>
          <w:rFonts w:eastAsia="SimSun;Arial Unicode MS"/>
          <w:sz w:val="24"/>
          <w:szCs w:val="24"/>
        </w:rPr>
        <w:t xml:space="preserve">            </w:t>
      </w:r>
      <w:r>
        <w:rPr>
          <w:rFonts w:eastAsia="SimSun;Arial Unicode MS"/>
          <w:sz w:val="24"/>
          <w:szCs w:val="24"/>
        </w:rPr>
        <w:t xml:space="preserve">4.    </w:t>
        <w:tab/>
        <w:t>Keep copy of all  archived Treasurer’s notes and reports.</w:t>
      </w:r>
    </w:p>
    <w:p>
      <w:pPr>
        <w:pStyle w:val="Normal"/>
        <w:ind w:hanging="1440" w:start="2160" w:end="0"/>
        <w:rPr>
          <w:rFonts w:eastAsia="SimSun;Arial Unicode MS"/>
          <w:sz w:val="24"/>
          <w:szCs w:val="24"/>
        </w:rPr>
      </w:pPr>
      <w:r>
        <w:rPr>
          <w:rFonts w:eastAsia="SimSun;Arial Unicode MS"/>
          <w:sz w:val="24"/>
          <w:szCs w:val="24"/>
        </w:rPr>
        <w:t xml:space="preserve">            </w:t>
      </w:r>
      <w:r>
        <w:rPr>
          <w:rFonts w:eastAsia="SimSun;Arial Unicode MS"/>
          <w:sz w:val="24"/>
          <w:szCs w:val="24"/>
        </w:rPr>
        <w:t xml:space="preserve">5.    </w:t>
        <w:tab/>
        <w:t>Keep copy  of all NADE ADVOCATEs, Pacific Wave Newsletters, and maintain all manuals, photograph albums,  and anything published in the name of OrADE.   </w:t>
      </w:r>
    </w:p>
    <w:p>
      <w:pPr>
        <w:pStyle w:val="Normal"/>
        <w:rPr>
          <w:rFonts w:eastAsia="SimSun;Arial Unicode MS"/>
          <w:sz w:val="24"/>
          <w:szCs w:val="24"/>
        </w:rPr>
      </w:pPr>
      <w:r>
        <w:rPr>
          <w:rFonts w:eastAsia="SimSun;Arial Unicode MS"/>
          <w:sz w:val="24"/>
          <w:szCs w:val="24"/>
        </w:rPr>
        <w:t> </w:t>
      </w:r>
    </w:p>
    <w:p>
      <w:pPr>
        <w:pStyle w:val="PlainText"/>
        <w:rPr>
          <w:rFonts w:ascii="Times New Roman" w:hAnsi="Times New Roman" w:eastAsia="SimSun;Arial Unicode MS" w:cs="Times New Roman"/>
          <w:sz w:val="24"/>
          <w:szCs w:val="24"/>
        </w:rPr>
      </w:pPr>
      <w:r>
        <w:rPr>
          <w:rFonts w:eastAsia="SimSun;Arial Unicode MS" w:cs="Times New Roman" w:ascii="Times New Roman" w:hAnsi="Times New Roman"/>
          <w:sz w:val="24"/>
          <w:szCs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w:t>
        <w:tab/>
        <w:t>IV</w:t>
        <w:tab/>
        <w:t>Executive Board</w:t>
      </w:r>
    </w:p>
    <w:p>
      <w:pPr>
        <w:pStyle w:val="PlainText"/>
        <w:rPr>
          <w:rFonts w:ascii="Times New Roman" w:hAnsi="Times New Roman" w:cs="Times New Roman"/>
          <w:sz w:val="28"/>
        </w:rPr>
      </w:pPr>
      <w:r>
        <w:rPr>
          <w:rFonts w:cs="Times New Roman" w:ascii="Times New Roman" w:hAnsi="Times New Roman"/>
          <w:sz w:val="28"/>
        </w:rPr>
      </w:r>
    </w:p>
    <w:p>
      <w:pPr>
        <w:pStyle w:val="PlainText"/>
        <w:ind w:firstLine="720" w:end="0"/>
        <w:rPr>
          <w:rFonts w:ascii="Times New Roman" w:hAnsi="Times New Roman" w:cs="Times New Roman"/>
          <w:sz w:val="24"/>
        </w:rPr>
      </w:pPr>
      <w:r>
        <w:rPr>
          <w:rFonts w:cs="Times New Roman" w:ascii="Times New Roman" w:hAnsi="Times New Roman"/>
          <w:sz w:val="24"/>
        </w:rPr>
        <w:t>A: The executive board shall:</w:t>
      </w:r>
    </w:p>
    <w:p>
      <w:pPr>
        <w:pStyle w:val="PlainText"/>
        <w:numPr>
          <w:ilvl w:val="0"/>
          <w:numId w:val="5"/>
        </w:numPr>
        <w:rPr>
          <w:rFonts w:ascii="Times New Roman" w:hAnsi="Times New Roman" w:cs="Times New Roman"/>
          <w:sz w:val="24"/>
        </w:rPr>
      </w:pPr>
      <w:r>
        <w:rPr>
          <w:rFonts w:cs="Times New Roman" w:ascii="Times New Roman" w:hAnsi="Times New Roman"/>
          <w:sz w:val="24"/>
        </w:rPr>
        <w:t>Meet no less than four times each year, the time and place of meetings to be defined by the president.</w:t>
      </w:r>
    </w:p>
    <w:p>
      <w:pPr>
        <w:pStyle w:val="PlainText"/>
        <w:numPr>
          <w:ilvl w:val="0"/>
          <w:numId w:val="5"/>
        </w:numPr>
        <w:rPr>
          <w:rFonts w:ascii="Times New Roman" w:hAnsi="Times New Roman" w:cs="Times New Roman"/>
          <w:sz w:val="24"/>
        </w:rPr>
      </w:pPr>
      <w:r>
        <w:rPr>
          <w:rFonts w:cs="Times New Roman" w:ascii="Times New Roman" w:hAnsi="Times New Roman"/>
          <w:sz w:val="24"/>
        </w:rPr>
        <w:t>Plan, publicize and sponsor meetings of membership.</w:t>
      </w:r>
    </w:p>
    <w:p>
      <w:pPr>
        <w:pStyle w:val="PlainText"/>
        <w:numPr>
          <w:ilvl w:val="0"/>
          <w:numId w:val="2"/>
        </w:numPr>
        <w:rPr>
          <w:rFonts w:ascii="Times New Roman" w:hAnsi="Times New Roman" w:cs="Times New Roman"/>
          <w:sz w:val="24"/>
        </w:rPr>
      </w:pPr>
      <w:r>
        <w:rPr>
          <w:rFonts w:cs="Times New Roman" w:ascii="Times New Roman" w:hAnsi="Times New Roman"/>
          <w:sz w:val="24"/>
        </w:rPr>
        <w:t>Administer the business affairs of the organization.</w:t>
      </w:r>
    </w:p>
    <w:p>
      <w:pPr>
        <w:pStyle w:val="PlainText"/>
        <w:numPr>
          <w:ilvl w:val="0"/>
          <w:numId w:val="2"/>
        </w:numPr>
        <w:rPr>
          <w:rFonts w:ascii="Times New Roman" w:hAnsi="Times New Roman" w:cs="Times New Roman"/>
          <w:sz w:val="24"/>
        </w:rPr>
      </w:pPr>
      <w:r>
        <w:rPr>
          <w:rFonts w:cs="Times New Roman" w:ascii="Times New Roman" w:hAnsi="Times New Roman"/>
          <w:sz w:val="24"/>
        </w:rPr>
        <w:t>Supervise or delegate advertising, promotion, fund raising or training programs for the membership or the community.</w:t>
      </w:r>
    </w:p>
    <w:p>
      <w:pPr>
        <w:pStyle w:val="PlainText"/>
        <w:numPr>
          <w:ilvl w:val="0"/>
          <w:numId w:val="2"/>
        </w:numPr>
        <w:rPr>
          <w:rFonts w:ascii="Times New Roman" w:hAnsi="Times New Roman" w:cs="Times New Roman"/>
          <w:sz w:val="24"/>
        </w:rPr>
      </w:pPr>
      <w:r>
        <w:rPr>
          <w:rFonts w:cs="Times New Roman" w:ascii="Times New Roman" w:hAnsi="Times New Roman"/>
          <w:sz w:val="24"/>
        </w:rPr>
        <w:t>Arrange for an annual audit of the chapter financial records to be done either by an outside auditor or two members of the chapter who do not have signature authority.</w:t>
      </w:r>
    </w:p>
    <w:p>
      <w:pPr>
        <w:pStyle w:val="PlainText"/>
        <w:ind w:start="1440" w:end="0"/>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ab/>
        <w:t>B:</w:t>
        <w:tab/>
        <w:t xml:space="preserve">The executive board shall consist of the officers plus the past president who </w:t>
        <w:tab/>
        <w:tab/>
        <w:tab/>
        <w:t>will have no voting rights.</w:t>
      </w:r>
    </w:p>
    <w:p>
      <w:pPr>
        <w:pStyle w:val="PlainText"/>
        <w:rPr>
          <w:rFonts w:ascii="Times New Roman" w:hAnsi="Times New Roman" w:cs="Times New Roman"/>
          <w:sz w:val="28"/>
        </w:rPr>
      </w:pPr>
      <w:r>
        <w:rPr>
          <w:rFonts w:cs="Times New Roman" w:ascii="Times New Roman" w:hAnsi="Times New Roman"/>
          <w:sz w:val="28"/>
        </w:rPr>
      </w:r>
    </w:p>
    <w:p>
      <w:pPr>
        <w:pStyle w:val="PlainText"/>
        <w:rPr>
          <w:rFonts w:ascii="Times New Roman" w:hAnsi="Times New Roman" w:cs="Times New Roman"/>
          <w:sz w:val="24"/>
        </w:rPr>
      </w:pPr>
      <w:r>
        <w:rPr>
          <w:rFonts w:cs="Times New Roman" w:ascii="Times New Roman" w:hAnsi="Times New Roman"/>
          <w:sz w:val="28"/>
        </w:rPr>
        <w:t>Article</w:t>
        <w:tab/>
        <w:t>V</w:t>
        <w:tab/>
        <w:t>Meetings</w:t>
      </w:r>
    </w:p>
    <w:p>
      <w:pPr>
        <w:pStyle w:val="PlainText"/>
        <w:rPr>
          <w:rFonts w:ascii="Times New Roman" w:hAnsi="Times New Roman" w:cs="Times New Roman"/>
          <w:sz w:val="24"/>
        </w:rPr>
      </w:pPr>
      <w:r>
        <w:rPr>
          <w:rFonts w:cs="Times New Roman" w:ascii="Times New Roman" w:hAnsi="Times New Roman"/>
          <w:sz w:val="24"/>
        </w:rPr>
      </w:r>
    </w:p>
    <w:p>
      <w:pPr>
        <w:pStyle w:val="PlainText"/>
        <w:ind w:firstLine="720" w:end="0"/>
        <w:rPr>
          <w:rFonts w:ascii="Times New Roman" w:hAnsi="Times New Roman" w:cs="Times New Roman"/>
          <w:sz w:val="24"/>
        </w:rPr>
      </w:pPr>
      <w:r>
        <w:rPr>
          <w:rFonts w:cs="Times New Roman" w:ascii="Times New Roman" w:hAnsi="Times New Roman"/>
          <w:sz w:val="24"/>
        </w:rPr>
        <w:t>A:</w:t>
        <w:tab/>
        <w:t>Chapter meetings will be held as designated by the President or executive board.</w:t>
      </w:r>
    </w:p>
    <w:p>
      <w:pPr>
        <w:pStyle w:val="PlainText"/>
        <w:rPr>
          <w:rFonts w:ascii="Times New Roman" w:hAnsi="Times New Roman" w:cs="Times New Roman"/>
          <w:sz w:val="24"/>
        </w:rPr>
      </w:pPr>
      <w:r>
        <w:rPr>
          <w:rFonts w:cs="Times New Roman" w:ascii="Times New Roman" w:hAnsi="Times New Roman"/>
          <w:sz w:val="24"/>
        </w:rPr>
      </w:r>
    </w:p>
    <w:p>
      <w:pPr>
        <w:pStyle w:val="PlainText"/>
        <w:ind w:hanging="720" w:start="1440" w:end="0"/>
        <w:rPr/>
      </w:pPr>
      <w:r>
        <w:rPr>
          <w:rFonts w:cs="Times New Roman" w:ascii="Times New Roman" w:hAnsi="Times New Roman"/>
          <w:sz w:val="24"/>
        </w:rPr>
        <w:t>B:</w:t>
        <w:tab/>
        <w:t xml:space="preserve">An annual meeting for the purpose of election of officers and for the executive board members to report on their activities over the year, shall be held at a time and place determined by the President. </w:t>
      </w:r>
    </w:p>
    <w:p>
      <w:pPr>
        <w:pStyle w:val="PlainText"/>
        <w:rPr>
          <w:rFonts w:ascii="Times New Roman" w:hAnsi="Times New Roman" w:cs="Times New Roman"/>
          <w:sz w:val="24"/>
        </w:rPr>
      </w:pPr>
      <w:r>
        <w:rPr>
          <w:rFonts w:cs="Times New Roman" w:ascii="Times New Roman" w:hAnsi="Times New Roman"/>
          <w:sz w:val="24"/>
        </w:rPr>
      </w:r>
    </w:p>
    <w:p>
      <w:pPr>
        <w:pStyle w:val="PlainText"/>
        <w:ind w:hanging="720" w:start="1440" w:end="0"/>
        <w:rPr>
          <w:rFonts w:ascii="Times New Roman" w:hAnsi="Times New Roman" w:cs="Times New Roman"/>
          <w:sz w:val="24"/>
        </w:rPr>
      </w:pPr>
      <w:r>
        <w:rPr>
          <w:rFonts w:cs="Times New Roman" w:ascii="Times New Roman" w:hAnsi="Times New Roman"/>
          <w:sz w:val="24"/>
        </w:rPr>
        <w:t>C:</w:t>
        <w:tab/>
        <w:t>Special meetings can be called by the president or three voting members of the executive board.</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w:t>
        <w:tab/>
        <w:t>VI</w:t>
        <w:tab/>
        <w:t xml:space="preserve">Elections </w:t>
      </w:r>
    </w:p>
    <w:p>
      <w:pPr>
        <w:pStyle w:val="PlainText"/>
        <w:rPr>
          <w:rFonts w:ascii="Times New Roman" w:hAnsi="Times New Roman" w:cs="Times New Roman"/>
          <w:sz w:val="28"/>
        </w:rPr>
      </w:pPr>
      <w:r>
        <w:rPr>
          <w:rFonts w:cs="Times New Roman" w:ascii="Times New Roman" w:hAnsi="Times New Roman"/>
          <w:sz w:val="28"/>
        </w:rPr>
      </w:r>
    </w:p>
    <w:p>
      <w:pPr>
        <w:pStyle w:val="PlainText"/>
        <w:ind w:hanging="720" w:start="1440" w:end="0"/>
        <w:rPr>
          <w:rFonts w:ascii="Times New Roman" w:hAnsi="Times New Roman" w:cs="Times New Roman"/>
          <w:sz w:val="24"/>
        </w:rPr>
      </w:pPr>
      <w:r>
        <w:rPr>
          <w:rFonts w:cs="Times New Roman" w:ascii="Times New Roman" w:hAnsi="Times New Roman"/>
          <w:sz w:val="24"/>
        </w:rPr>
        <w:t>A:</w:t>
        <w:tab/>
        <w:t>Any full member can declare their intent to run for office by notifying any executive board member at any time prior to the mailing of ballots.  A list of all candidates will be sent to chapter members at least 30 days in advance of the annual meeting in which the elections will occur.  A ballot will be sent with the list.</w:t>
      </w:r>
    </w:p>
    <w:p>
      <w:pPr>
        <w:pStyle w:val="PlainText"/>
        <w:rPr>
          <w:rFonts w:ascii="Times New Roman" w:hAnsi="Times New Roman" w:cs="Times New Roman"/>
          <w:sz w:val="24"/>
        </w:rPr>
      </w:pPr>
      <w:r>
        <w:rPr>
          <w:rFonts w:cs="Times New Roman" w:ascii="Times New Roman" w:hAnsi="Times New Roman"/>
          <w:sz w:val="24"/>
        </w:rPr>
      </w:r>
    </w:p>
    <w:p>
      <w:pPr>
        <w:pStyle w:val="PlainText"/>
        <w:ind w:hanging="720" w:start="1440" w:end="0"/>
        <w:rPr>
          <w:rFonts w:ascii="Times New Roman" w:hAnsi="Times New Roman" w:cs="Times New Roman"/>
          <w:sz w:val="24"/>
        </w:rPr>
      </w:pPr>
      <w:r>
        <w:rPr>
          <w:rFonts w:cs="Times New Roman" w:ascii="Times New Roman" w:hAnsi="Times New Roman"/>
          <w:sz w:val="24"/>
        </w:rPr>
        <w:t>B:</w:t>
        <w:tab/>
        <w:t>Ballots shall be counted by a team of two appointed by the president and reported at the April chapter meeting.  Election will be determined by simple majority of the votes cast by a quorum of members.</w:t>
      </w:r>
    </w:p>
    <w:p>
      <w:pPr>
        <w:pStyle w:val="PlainText"/>
        <w:rPr>
          <w:rFonts w:ascii="Times New Roman" w:hAnsi="Times New Roman" w:cs="Times New Roman"/>
          <w:sz w:val="24"/>
        </w:rPr>
      </w:pPr>
      <w:r>
        <w:rPr>
          <w:rFonts w:cs="Times New Roman" w:ascii="Times New Roman" w:hAnsi="Times New Roman"/>
          <w:sz w:val="24"/>
        </w:rPr>
      </w:r>
    </w:p>
    <w:p>
      <w:pPr>
        <w:pStyle w:val="PlainText"/>
        <w:ind w:hanging="720" w:start="1440" w:end="0"/>
        <w:rPr>
          <w:rFonts w:ascii="Times New Roman" w:hAnsi="Times New Roman" w:cs="Times New Roman"/>
          <w:sz w:val="24"/>
        </w:rPr>
      </w:pPr>
      <w:r>
        <w:rPr>
          <w:rFonts w:cs="Times New Roman" w:ascii="Times New Roman" w:hAnsi="Times New Roman"/>
          <w:sz w:val="24"/>
        </w:rPr>
        <w:t>C:</w:t>
        <w:tab/>
        <w:t>The executive board can fill the positions of people who resign or are unable to fulfill duties of office by vote of three members of the executive board.  Officers elected in this manner will take office at the next regular chapter meeting and serve the remainder of that term of office.</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8"/>
        </w:rPr>
      </w:pPr>
      <w:r>
        <w:rPr>
          <w:rFonts w:cs="Times New Roman" w:ascii="Times New Roman" w:hAnsi="Times New Roman"/>
          <w:sz w:val="28"/>
        </w:rPr>
        <w:t>Article</w:t>
        <w:tab/>
        <w:t>VII</w:t>
        <w:tab/>
        <w:t>Parliamentary Authority</w:t>
      </w:r>
    </w:p>
    <w:p>
      <w:pPr>
        <w:pStyle w:val="PlainText"/>
        <w:rPr>
          <w:rFonts w:ascii="Times New Roman" w:hAnsi="Times New Roman" w:cs="Times New Roman"/>
          <w:sz w:val="28"/>
        </w:rPr>
      </w:pPr>
      <w:r>
        <w:rPr>
          <w:rFonts w:cs="Times New Roman" w:ascii="Times New Roman" w:hAnsi="Times New Roman"/>
          <w:sz w:val="28"/>
        </w:rPr>
      </w:r>
    </w:p>
    <w:p>
      <w:pPr>
        <w:pStyle w:val="PlainText"/>
        <w:rPr>
          <w:rFonts w:ascii="Times New Roman" w:hAnsi="Times New Roman" w:cs="Times New Roman"/>
          <w:sz w:val="24"/>
        </w:rPr>
      </w:pPr>
      <w:r>
        <w:rPr>
          <w:rFonts w:cs="Times New Roman" w:ascii="Times New Roman" w:hAnsi="Times New Roman"/>
          <w:sz w:val="24"/>
        </w:rPr>
        <w:t>The rules contained in Roberts Rules of Order shall govern in all cases in which they are applicable, and in which they are consistent with the By-Laws.</w:t>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r>
    </w:p>
    <w:p>
      <w:pPr>
        <w:pStyle w:val="PlainText"/>
        <w:rPr>
          <w:rFonts w:ascii="Times New Roman" w:hAnsi="Times New Roman" w:cs="Times New Roman"/>
          <w:sz w:val="24"/>
        </w:rPr>
      </w:pPr>
      <w:r>
        <w:rPr>
          <w:rFonts w:cs="Times New Roman" w:ascii="Times New Roman" w:hAnsi="Times New Roman"/>
          <w:sz w:val="24"/>
        </w:rPr>
        <w:t>Revised 4/8/2004</w:t>
      </w:r>
    </w:p>
    <w:p>
      <w:pPr>
        <w:pStyle w:val="PlainText"/>
        <w:rPr>
          <w:rFonts w:ascii="Times New Roman" w:hAnsi="Times New Roman" w:cs="Times New Roman"/>
          <w:sz w:val="24"/>
        </w:rPr>
      </w:pPr>
      <w:r>
        <w:rPr>
          <w:rFonts w:cs="Times New Roman" w:ascii="Times New Roman" w:hAnsi="Times New Roman"/>
          <w:sz w:val="24"/>
        </w:rPr>
      </w:r>
    </w:p>
    <w:sectPr>
      <w:type w:val="nextPage"/>
      <w:pgSz w:w="12240" w:h="15840"/>
      <w:pgMar w:left="1319" w:right="1319"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2160"/>
        </w:tabs>
        <w:ind w:start="2160" w:hanging="720"/>
      </w:pPr>
      <w:rPr/>
    </w:lvl>
  </w:abstractNum>
  <w:abstractNum w:abstractNumId="3">
    <w:lvl w:ilvl="0">
      <w:start w:val="2"/>
      <w:numFmt w:val="decimal"/>
      <w:lvlText w:val="%1."/>
      <w:lvlJc w:val="start"/>
      <w:pPr>
        <w:tabs>
          <w:tab w:val="num" w:pos="2160"/>
        </w:tabs>
        <w:ind w:start="2160" w:hanging="720"/>
      </w:pPr>
      <w:rPr/>
    </w:lvl>
  </w:abstractNum>
  <w:abstractNum w:abstractNumId="4">
    <w:lvl w:ilvl="0">
      <w:start w:val="2"/>
      <w:numFmt w:val="decimal"/>
      <w:lvlText w:val="%1."/>
      <w:lvlJc w:val="start"/>
      <w:pPr>
        <w:tabs>
          <w:tab w:val="num" w:pos="2160"/>
        </w:tabs>
        <w:ind w:start="2160" w:hanging="720"/>
      </w:pPr>
      <w:rPr/>
    </w:lvl>
  </w:abstractNum>
  <w:abstractNum w:abstractNumId="5">
    <w:lvl w:ilvl="0">
      <w:start w:val="1"/>
      <w:numFmt w:val="decimal"/>
      <w:lvlText w:val="%1."/>
      <w:lvlJc w:val="start"/>
      <w:pPr>
        <w:tabs>
          <w:tab w:val="num" w:pos="2160"/>
        </w:tabs>
        <w:ind w:start="2160" w:hanging="720"/>
      </w:pPr>
      <w:rPr/>
    </w:lvl>
  </w:abstractNum>
  <w:abstractNum w:abstractNumId="6">
    <w:lvl w:ilvl="0">
      <w:start w:val="1"/>
      <w:numFmt w:val="decimal"/>
      <w:lvlText w:val="%1."/>
      <w:lvlJc w:val="start"/>
      <w:pPr>
        <w:tabs>
          <w:tab w:val="num" w:pos="2160"/>
        </w:tabs>
        <w:ind w:start="216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n-US"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4"/>
      <w:szCs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lainText">
    <w:name w:val="Plain Text"/>
    <w:basedOn w:val="Normal"/>
    <w:qFormat/>
    <w:pPr/>
    <w:rPr>
      <w:rFonts w:ascii="Courier New" w:hAnsi="Courier New" w:cs="Courier New"/>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2010-03-25T08:53:00Z</dcterms:created>
  <dc:creator>Ken Forbes</dc:creator>
  <dc:description/>
  <cp:keywords/>
  <dc:language>en-US</dc:language>
  <cp:lastModifiedBy>189259</cp:lastModifiedBy>
  <cp:lastPrinted>2004-04-08T08:49:00Z</cp:lastPrinted>
  <dcterms:modified xsi:type="dcterms:W3CDTF">2010-03-25T08:53:00Z</dcterms:modified>
  <cp:revision>2</cp:revision>
  <dc:subject/>
  <dc:title>OrADE Constitution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-583799545</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PA Region Const &amp; Bylaws</vt:lpwstr>
  </property>
  <property fmtid="{D5CDD505-2E9C-101B-9397-08002B2CF9AE}" pid="6" name="_NewReviewCycle">
    <vt:lpwstr/>
  </property>
  <property fmtid="{D5CDD505-2E9C-101B-9397-08002B2CF9AE}" pid="7" name="_PreviousAdHocReviewCycleID">
    <vt:r8>2123448213</vt:r8>
  </property>
</Properties>
</file>