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outlineLvl w:val="0"/>
        <w:rPr>
          <w:b/>
          <w:sz w:val="32"/>
          <w:szCs w:val="32"/>
        </w:rPr>
      </w:pPr>
      <w:r>
        <w:rPr>
          <w:b/>
          <w:sz w:val="32"/>
          <w:szCs w:val="32"/>
        </w:rPr>
        <w:t xml:space="preserve">                                     </w:t>
      </w:r>
    </w:p>
    <w:p>
      <w:pPr>
        <w:pStyle w:val="Normal"/>
        <w:numPr>
          <w:ilvl w:val="0"/>
          <w:numId w:val="0"/>
        </w:numPr>
        <w:outlineLvl w:val="0"/>
        <w:rPr>
          <w:b/>
          <w:sz w:val="32"/>
          <w:szCs w:val="32"/>
        </w:rPr>
      </w:pPr>
      <w:r>
        <w:rPr>
          <w:b/>
          <w:sz w:val="32"/>
          <w:szCs w:val="32"/>
        </w:rPr>
      </w:r>
    </w:p>
    <w:p>
      <w:pPr>
        <w:pStyle w:val="Normal"/>
        <w:numPr>
          <w:ilvl w:val="0"/>
          <w:numId w:val="0"/>
        </w:numPr>
        <w:outlineLvl w:val="0"/>
        <w:rPr>
          <w:b/>
          <w:sz w:val="32"/>
          <w:szCs w:val="32"/>
        </w:rPr>
      </w:pPr>
      <w:r>
        <w:rPr>
          <w:b/>
          <w:sz w:val="32"/>
          <w:szCs w:val="32"/>
        </w:rPr>
      </w:r>
    </w:p>
    <w:p>
      <w:pPr>
        <w:pStyle w:val="Normal"/>
        <w:numPr>
          <w:ilvl w:val="0"/>
          <w:numId w:val="0"/>
        </w:numPr>
        <w:outlineLvl w:val="0"/>
        <w:rPr>
          <w:b/>
          <w:sz w:val="32"/>
          <w:szCs w:val="32"/>
        </w:rPr>
      </w:pPr>
      <w:r>
        <w:rPr>
          <w:b/>
          <w:sz w:val="32"/>
          <w:szCs w:val="32"/>
        </w:rPr>
      </w:r>
    </w:p>
    <w:p>
      <w:pPr>
        <w:pStyle w:val="Normal"/>
        <w:numPr>
          <w:ilvl w:val="0"/>
          <w:numId w:val="0"/>
        </w:numPr>
        <w:outlineLvl w:val="0"/>
        <w:rPr>
          <w:b/>
          <w:sz w:val="32"/>
          <w:szCs w:val="32"/>
        </w:rPr>
      </w:pPr>
      <w:r>
        <w:rPr>
          <w:b/>
          <w:sz w:val="32"/>
          <w:szCs w:val="32"/>
        </w:rPr>
      </w:r>
    </w:p>
    <w:p>
      <w:pPr>
        <w:pStyle w:val="Normal"/>
        <w:numPr>
          <w:ilvl w:val="0"/>
          <w:numId w:val="0"/>
        </w:numPr>
        <w:outlineLvl w:val="0"/>
        <w:rPr>
          <w:b/>
          <w:sz w:val="32"/>
          <w:szCs w:val="32"/>
        </w:rPr>
      </w:pPr>
      <w:r>
        <w:rPr>
          <w:b/>
          <w:sz w:val="32"/>
          <w:szCs w:val="32"/>
        </w:rPr>
      </w:r>
    </w:p>
    <w:p>
      <w:pPr>
        <w:pStyle w:val="Normal"/>
        <w:numPr>
          <w:ilvl w:val="0"/>
          <w:numId w:val="0"/>
        </w:numPr>
        <w:ind w:firstLine="720" w:start="2160" w:end="0"/>
        <w:outlineLvl w:val="0"/>
        <w:rPr>
          <w:b/>
          <w:i/>
          <w:sz w:val="40"/>
          <w:szCs w:val="40"/>
          <w:u w:val="single"/>
        </w:rPr>
      </w:pPr>
      <w:r>
        <w:rPr>
          <w:b/>
          <w:sz w:val="32"/>
          <w:szCs w:val="32"/>
        </w:rPr>
        <w:t xml:space="preserve">   </w:t>
      </w:r>
      <w:r>
        <w:rPr>
          <w:b/>
          <w:i/>
          <w:sz w:val="40"/>
          <w:szCs w:val="40"/>
          <w:u w:val="single"/>
        </w:rPr>
        <w:t>PREAMBLE</w:t>
      </w:r>
    </w:p>
    <w:p>
      <w:pPr>
        <w:pStyle w:val="Normal"/>
        <w:numPr>
          <w:ilvl w:val="0"/>
          <w:numId w:val="0"/>
        </w:numPr>
        <w:jc w:val="center"/>
        <w:outlineLvl w:val="0"/>
        <w:rPr>
          <w:b/>
          <w:i/>
          <w:sz w:val="32"/>
          <w:szCs w:val="32"/>
          <w:u w:val="single"/>
        </w:rPr>
      </w:pPr>
      <w:r>
        <w:rPr>
          <w:b/>
          <w:i/>
          <w:sz w:val="32"/>
          <w:szCs w:val="32"/>
          <w:u w:val="single"/>
        </w:rPr>
      </w:r>
    </w:p>
    <w:p>
      <w:pPr>
        <w:pStyle w:val="Normal"/>
        <w:numPr>
          <w:ilvl w:val="0"/>
          <w:numId w:val="0"/>
        </w:numPr>
        <w:jc w:val="center"/>
        <w:outlineLvl w:val="0"/>
        <w:rPr>
          <w:b/>
          <w:sz w:val="32"/>
          <w:szCs w:val="32"/>
        </w:rPr>
      </w:pPr>
      <w:r>
        <w:rPr>
          <w:b/>
          <w:sz w:val="32"/>
          <w:szCs w:val="32"/>
        </w:rPr>
      </w:r>
    </w:p>
    <w:p>
      <w:pPr>
        <w:pStyle w:val="Normal"/>
        <w:numPr>
          <w:ilvl w:val="0"/>
          <w:numId w:val="0"/>
        </w:numPr>
        <w:jc w:val="center"/>
        <w:outlineLvl w:val="0"/>
        <w:rPr>
          <w:b/>
          <w:sz w:val="32"/>
          <w:szCs w:val="32"/>
        </w:rPr>
      </w:pPr>
      <w:r>
        <w:rPr>
          <w:b/>
          <w:sz w:val="32"/>
          <w:szCs w:val="32"/>
        </w:rPr>
      </w:r>
    </w:p>
    <w:p>
      <w:pPr>
        <w:pStyle w:val="Normal"/>
        <w:numPr>
          <w:ilvl w:val="0"/>
          <w:numId w:val="0"/>
        </w:numPr>
        <w:jc w:val="center"/>
        <w:outlineLvl w:val="0"/>
        <w:rPr>
          <w:b/>
          <w:sz w:val="32"/>
          <w:szCs w:val="32"/>
        </w:rPr>
      </w:pPr>
      <w:r>
        <w:rPr>
          <w:b/>
          <w:sz w:val="32"/>
          <w:szCs w:val="32"/>
        </w:rPr>
      </w:r>
    </w:p>
    <w:p>
      <w:pPr>
        <w:pStyle w:val="Normal"/>
        <w:rPr/>
      </w:pPr>
      <w:r>
        <w:rPr/>
        <w:t>United by this Constitution, we, the members of the Puerto Rico Association of Disability</w:t>
      </w:r>
    </w:p>
    <w:p>
      <w:pPr>
        <w:pStyle w:val="Normal"/>
        <w:rPr/>
      </w:pPr>
      <w:r>
        <w:rPr/>
      </w:r>
    </w:p>
    <w:p>
      <w:pPr>
        <w:pStyle w:val="Normal"/>
        <w:rPr/>
      </w:pPr>
      <w:r>
        <w:rPr/>
        <w:t xml:space="preserve"> </w:t>
      </w:r>
      <w:r>
        <w:rPr/>
        <w:t xml:space="preserve">Examiners, promise to promote a high standard of professionalism and develop our </w:t>
      </w:r>
    </w:p>
    <w:p>
      <w:pPr>
        <w:pStyle w:val="Normal"/>
        <w:rPr/>
      </w:pPr>
      <w:r>
        <w:rPr/>
      </w:r>
    </w:p>
    <w:p>
      <w:pPr>
        <w:pStyle w:val="Normal"/>
        <w:rPr/>
      </w:pPr>
      <w:r>
        <w:rPr/>
        <w:t>expertise in the adjudication of disability claims. It is our main concern to serve with</w:t>
      </w:r>
    </w:p>
    <w:p>
      <w:pPr>
        <w:pStyle w:val="Normal"/>
        <w:rPr/>
      </w:pPr>
      <w:r>
        <w:rPr/>
      </w:r>
    </w:p>
    <w:p>
      <w:pPr>
        <w:pStyle w:val="Normal"/>
        <w:rPr/>
      </w:pPr>
      <w:r>
        <w:rPr/>
        <w:t xml:space="preserve"> </w:t>
      </w:r>
      <w:r>
        <w:rPr/>
        <w:t>honesty arid integrity the people who rely on us for the review of their claims; to</w:t>
      </w:r>
    </w:p>
    <w:p>
      <w:pPr>
        <w:pStyle w:val="Normal"/>
        <w:rPr/>
      </w:pPr>
      <w:r>
        <w:rPr/>
      </w:r>
    </w:p>
    <w:p>
      <w:pPr>
        <w:pStyle w:val="Normal"/>
        <w:rPr/>
      </w:pPr>
      <w:r>
        <w:rPr/>
        <w:t xml:space="preserve"> </w:t>
      </w:r>
      <w:r>
        <w:rPr/>
        <w:t>encourage and enhance public knowledge about the service we offer to the claimants of</w:t>
      </w:r>
    </w:p>
    <w:p>
      <w:pPr>
        <w:pStyle w:val="Normal"/>
        <w:rPr/>
      </w:pPr>
      <w:r>
        <w:rPr/>
      </w:r>
    </w:p>
    <w:p>
      <w:pPr>
        <w:pStyle w:val="Normal"/>
        <w:rPr/>
      </w:pPr>
      <w:r>
        <w:rPr/>
        <w:t xml:space="preserve"> </w:t>
      </w:r>
      <w:r>
        <w:rPr/>
        <w:t>our community; and to ensure trust toward our program as a whole.</w:t>
      </w:r>
      <w:r>
        <w:br w:type="page"/>
      </w:r>
    </w:p>
    <w:p>
      <w:pPr>
        <w:pStyle w:val="Normal"/>
        <w:rPr/>
      </w:pPr>
      <w:r>
        <w:rPr/>
      </w:r>
    </w:p>
    <w:p>
      <w:pPr>
        <w:pStyle w:val="Normal"/>
        <w:numPr>
          <w:ilvl w:val="0"/>
          <w:numId w:val="0"/>
        </w:numPr>
        <w:jc w:val="center"/>
        <w:outlineLvl w:val="0"/>
        <w:rPr>
          <w:b/>
          <w:sz w:val="32"/>
          <w:szCs w:val="32"/>
        </w:rPr>
      </w:pPr>
      <w:r>
        <w:rPr>
          <w:b/>
          <w:sz w:val="32"/>
          <w:szCs w:val="32"/>
        </w:rPr>
        <w:t>CONSTITIJTION</w:t>
      </w:r>
    </w:p>
    <w:p>
      <w:pPr>
        <w:pStyle w:val="Normal"/>
        <w:numPr>
          <w:ilvl w:val="0"/>
          <w:numId w:val="0"/>
        </w:numPr>
        <w:jc w:val="center"/>
        <w:outlineLvl w:val="0"/>
        <w:rPr/>
      </w:pPr>
      <w:r>
        <w:rPr>
          <w:b/>
          <w:sz w:val="32"/>
          <w:szCs w:val="32"/>
        </w:rPr>
        <w:t xml:space="preserve"> </w:t>
      </w:r>
      <w:r>
        <w:rPr>
          <w:b/>
          <w:sz w:val="32"/>
          <w:szCs w:val="32"/>
        </w:rPr>
        <w:t>OF THE</w:t>
      </w:r>
    </w:p>
    <w:p>
      <w:pPr>
        <w:pStyle w:val="Normal"/>
        <w:numPr>
          <w:ilvl w:val="0"/>
          <w:numId w:val="0"/>
        </w:numPr>
        <w:jc w:val="center"/>
        <w:outlineLvl w:val="0"/>
        <w:rPr>
          <w:b/>
          <w:sz w:val="32"/>
          <w:szCs w:val="32"/>
        </w:rPr>
      </w:pPr>
      <w:r>
        <w:rPr>
          <w:b/>
          <w:sz w:val="32"/>
          <w:szCs w:val="32"/>
        </w:rPr>
        <w:t>PUERTO RICO ASSOCIATION OF DISAB1LITY EXAMINERS</w:t>
      </w:r>
    </w:p>
    <w:p>
      <w:pPr>
        <w:pStyle w:val="Normal"/>
        <w:numPr>
          <w:ilvl w:val="0"/>
          <w:numId w:val="0"/>
        </w:numPr>
        <w:jc w:val="center"/>
        <w:outlineLvl w:val="0"/>
        <w:rPr>
          <w:b/>
          <w:sz w:val="32"/>
          <w:szCs w:val="32"/>
        </w:rPr>
      </w:pPr>
      <w:r>
        <w:rPr>
          <w:b/>
          <w:sz w:val="32"/>
          <w:szCs w:val="32"/>
        </w:rPr>
      </w:r>
    </w:p>
    <w:p>
      <w:pPr>
        <w:pStyle w:val="Normal"/>
        <w:jc w:val="center"/>
        <w:rPr>
          <w:sz w:val="28"/>
          <w:szCs w:val="28"/>
        </w:rPr>
      </w:pPr>
      <w:r>
        <w:rPr>
          <w:sz w:val="28"/>
          <w:szCs w:val="28"/>
        </w:rPr>
        <w:t>Article I</w:t>
      </w:r>
    </w:p>
    <w:p>
      <w:pPr>
        <w:pStyle w:val="Normal"/>
        <w:jc w:val="center"/>
        <w:rPr>
          <w:sz w:val="28"/>
          <w:szCs w:val="28"/>
        </w:rPr>
      </w:pPr>
      <w:r>
        <w:rPr>
          <w:sz w:val="28"/>
          <w:szCs w:val="28"/>
        </w:rPr>
        <w:t>NAME AND AFFILIATION</w:t>
      </w:r>
    </w:p>
    <w:p>
      <w:pPr>
        <w:pStyle w:val="Normal"/>
        <w:jc w:val="center"/>
        <w:rPr>
          <w:sz w:val="28"/>
          <w:szCs w:val="28"/>
        </w:rPr>
      </w:pPr>
      <w:r>
        <w:rPr>
          <w:sz w:val="28"/>
          <w:szCs w:val="28"/>
        </w:rPr>
      </w:r>
    </w:p>
    <w:p>
      <w:pPr>
        <w:pStyle w:val="Normal"/>
        <w:rPr/>
      </w:pPr>
      <w:r>
        <w:rPr/>
        <w:t>Section 1:</w:t>
        <w:tab/>
        <w:t xml:space="preserve"> The name of this chapter shall be the Puerto Rico Association of</w:t>
      </w:r>
    </w:p>
    <w:p>
      <w:pPr>
        <w:pStyle w:val="Normal"/>
        <w:ind w:firstLine="720" w:start="720" w:end="0"/>
        <w:rPr/>
      </w:pPr>
      <w:r>
        <w:rPr/>
        <w:t xml:space="preserve"> </w:t>
      </w:r>
      <w:r>
        <w:rPr/>
        <w:t>Disability Examiners.</w:t>
      </w:r>
    </w:p>
    <w:p>
      <w:pPr>
        <w:pStyle w:val="Normal"/>
        <w:ind w:firstLine="720" w:start="720" w:end="0"/>
        <w:rPr/>
      </w:pPr>
      <w:r>
        <w:rPr/>
      </w:r>
    </w:p>
    <w:p>
      <w:pPr>
        <w:pStyle w:val="Normal"/>
        <w:ind w:hanging="1440" w:start="1440" w:end="0"/>
        <w:rPr/>
      </w:pPr>
      <w:r>
        <w:rPr/>
        <w:t xml:space="preserve">Section 2: </w:t>
        <w:tab/>
        <w:t>This chapter shall be an affiliate of the National Association of Disability Examiners, Inc. As such, it shall conform to the constitutions and By-Laws of the National Association of Disability Examiners, Inc.</w:t>
      </w:r>
    </w:p>
    <w:p>
      <w:pPr>
        <w:pStyle w:val="Normal"/>
        <w:ind w:hanging="1440" w:start="1440" w:end="0"/>
        <w:rPr/>
      </w:pPr>
      <w:r>
        <w:rPr/>
      </w:r>
    </w:p>
    <w:p>
      <w:pPr>
        <w:pStyle w:val="Normal"/>
        <w:jc w:val="center"/>
        <w:rPr>
          <w:sz w:val="28"/>
          <w:szCs w:val="28"/>
        </w:rPr>
      </w:pPr>
      <w:r>
        <w:rPr>
          <w:sz w:val="28"/>
          <w:szCs w:val="28"/>
        </w:rPr>
        <w:t>Article II</w:t>
      </w:r>
    </w:p>
    <w:p>
      <w:pPr>
        <w:pStyle w:val="Normal"/>
        <w:jc w:val="center"/>
        <w:rPr>
          <w:sz w:val="28"/>
          <w:szCs w:val="28"/>
        </w:rPr>
      </w:pPr>
      <w:r>
        <w:rPr>
          <w:sz w:val="28"/>
          <w:szCs w:val="28"/>
        </w:rPr>
        <w:t>Purpose</w:t>
      </w:r>
    </w:p>
    <w:p>
      <w:pPr>
        <w:pStyle w:val="Normal"/>
        <w:jc w:val="center"/>
        <w:rPr>
          <w:sz w:val="28"/>
          <w:szCs w:val="28"/>
        </w:rPr>
      </w:pPr>
      <w:r>
        <w:rPr>
          <w:sz w:val="28"/>
          <w:szCs w:val="28"/>
        </w:rPr>
      </w:r>
    </w:p>
    <w:p>
      <w:pPr>
        <w:pStyle w:val="Normal"/>
        <w:rPr/>
      </w:pPr>
      <w:r>
        <w:rPr/>
        <w:t>It shall be the basic purpose of this organization to advance the adjudicative process in disability determinations as a multi-disciplinary science and as a profession and to strive for continuing improvement in the quality of services rendered by disability examiners to all physically and mentally disabled persons, with this goal in mind, we must:</w:t>
      </w:r>
    </w:p>
    <w:p>
      <w:pPr>
        <w:pStyle w:val="Normal"/>
        <w:rPr/>
      </w:pPr>
      <w:r>
        <w:rPr/>
      </w:r>
    </w:p>
    <w:p>
      <w:pPr>
        <w:pStyle w:val="Normal"/>
        <w:ind w:hanging="1440" w:start="1440" w:end="0"/>
        <w:rPr/>
      </w:pPr>
      <w:r>
        <w:rPr/>
        <w:t xml:space="preserve">Section 1: </w:t>
        <w:tab/>
        <w:t>Provide opportunities for conferences and forms for the discussions of problems and legal regulations and standards to provide the best quality of services and the exchange of ideas between our divisions and all other concerned people.</w:t>
      </w:r>
    </w:p>
    <w:p>
      <w:pPr>
        <w:pStyle w:val="Normal"/>
        <w:ind w:hanging="1440" w:start="1440" w:end="0"/>
        <w:rPr/>
      </w:pPr>
      <w:r>
        <w:rPr/>
      </w:r>
    </w:p>
    <w:p>
      <w:pPr>
        <w:pStyle w:val="Normal"/>
        <w:ind w:hanging="1440" w:start="1440" w:end="0"/>
        <w:rPr/>
      </w:pPr>
      <w:r>
        <w:rPr/>
        <w:t xml:space="preserve">Section 2: </w:t>
        <w:tab/>
        <w:t>Provide a means of communication between all persons serving the disabled and the community so as to increase the public understanding of the disability program.</w:t>
      </w:r>
    </w:p>
    <w:p>
      <w:pPr>
        <w:pStyle w:val="Normal"/>
        <w:ind w:hanging="1440" w:start="1440" w:end="0"/>
        <w:rPr/>
      </w:pPr>
      <w:r>
        <w:rPr/>
      </w:r>
    </w:p>
    <w:p>
      <w:pPr>
        <w:pStyle w:val="Normal"/>
        <w:ind w:hanging="1440" w:start="1440" w:end="0"/>
        <w:rPr/>
      </w:pPr>
      <w:r>
        <w:rPr/>
        <w:t xml:space="preserve">Section 3: </w:t>
        <w:tab/>
        <w:t>Encourage full support to all private and public agencies engaged in helping the disabled.</w:t>
      </w:r>
    </w:p>
    <w:p>
      <w:pPr>
        <w:pStyle w:val="Normal"/>
        <w:ind w:hanging="1440" w:start="1440" w:end="0"/>
        <w:rPr/>
      </w:pPr>
      <w:r>
        <w:rPr/>
      </w:r>
    </w:p>
    <w:p>
      <w:pPr>
        <w:pStyle w:val="Normal"/>
        <w:ind w:hanging="1440" w:start="1440" w:end="0"/>
        <w:rPr/>
      </w:pPr>
      <w:r>
        <w:rPr/>
        <w:t xml:space="preserve">Section 4: </w:t>
        <w:tab/>
        <w:t>Stimulate professional training, research and participation in special programs which will advance the knowledge and skills of the disability examiner.</w:t>
      </w:r>
    </w:p>
    <w:p>
      <w:pPr>
        <w:pStyle w:val="Normal"/>
        <w:ind w:hanging="1440" w:start="1440" w:end="0"/>
        <w:rPr/>
      </w:pPr>
      <w:r>
        <w:rPr/>
      </w:r>
    </w:p>
    <w:p>
      <w:pPr>
        <w:pStyle w:val="Normal"/>
        <w:ind w:hanging="1440" w:start="1440" w:end="0"/>
        <w:rPr/>
      </w:pPr>
      <w:r>
        <w:rPr/>
        <w:t xml:space="preserve">Section 5: </w:t>
        <w:tab/>
        <w:t>Promote better fellowship among disability examiners and others involved in the program by providing an informal setting for social activities.</w:t>
      </w:r>
    </w:p>
    <w:p>
      <w:pPr>
        <w:pStyle w:val="Normal"/>
        <w:ind w:hanging="1440" w:start="1440" w:end="0"/>
        <w:rPr/>
      </w:pPr>
      <w:r>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r>
    </w:p>
    <w:p>
      <w:pPr>
        <w:pStyle w:val="Normal"/>
        <w:jc w:val="center"/>
        <w:rPr>
          <w:b/>
          <w:sz w:val="28"/>
          <w:szCs w:val="28"/>
        </w:rPr>
      </w:pPr>
      <w:r>
        <w:rPr>
          <w:b/>
          <w:sz w:val="28"/>
          <w:szCs w:val="28"/>
        </w:rPr>
        <w:t>Article III</w:t>
      </w:r>
    </w:p>
    <w:p>
      <w:pPr>
        <w:pStyle w:val="Normal"/>
        <w:jc w:val="center"/>
        <w:rPr>
          <w:b/>
          <w:sz w:val="28"/>
          <w:szCs w:val="28"/>
        </w:rPr>
      </w:pPr>
      <w:r>
        <w:rPr>
          <w:b/>
          <w:sz w:val="28"/>
          <w:szCs w:val="28"/>
        </w:rPr>
        <w:t>Membership</w:t>
      </w:r>
    </w:p>
    <w:p>
      <w:pPr>
        <w:pStyle w:val="Normal"/>
        <w:jc w:val="center"/>
        <w:rPr>
          <w:b/>
          <w:sz w:val="28"/>
          <w:szCs w:val="28"/>
        </w:rPr>
      </w:pPr>
      <w:r>
        <w:rPr>
          <w:b/>
          <w:sz w:val="28"/>
          <w:szCs w:val="28"/>
        </w:rPr>
      </w:r>
    </w:p>
    <w:p>
      <w:pPr>
        <w:pStyle w:val="Normal"/>
        <w:ind w:hanging="1440" w:start="1440" w:end="0"/>
        <w:rPr/>
      </w:pPr>
      <w:r>
        <w:rPr/>
        <w:t xml:space="preserve">Section 1: </w:t>
        <w:tab/>
        <w:t>The membership of the National Association of Disability Examiners residing in Puerto Rico shall constitute the membership of the chapter.</w:t>
      </w:r>
    </w:p>
    <w:p>
      <w:pPr>
        <w:pStyle w:val="Normal"/>
        <w:ind w:hanging="1440" w:start="1440" w:end="0"/>
        <w:rPr/>
      </w:pPr>
      <w:r>
        <w:rPr/>
      </w:r>
    </w:p>
    <w:p>
      <w:pPr>
        <w:pStyle w:val="Normal"/>
        <w:numPr>
          <w:ilvl w:val="0"/>
          <w:numId w:val="0"/>
        </w:numPr>
        <w:outlineLvl w:val="0"/>
        <w:rPr/>
      </w:pPr>
      <w:r>
        <w:rPr/>
        <w:t xml:space="preserve">Section 2: </w:t>
        <w:tab/>
        <w:t>Eligibility f or membership in the chapter shall include; All</w:t>
      </w:r>
    </w:p>
    <w:p>
      <w:pPr>
        <w:pStyle w:val="Normal"/>
        <w:ind w:firstLine="720" w:start="720" w:end="0"/>
        <w:rPr/>
      </w:pPr>
      <w:r>
        <w:rPr/>
        <w:t>government and private persons whose work is connected with</w:t>
      </w:r>
    </w:p>
    <w:p>
      <w:pPr>
        <w:pStyle w:val="Normal"/>
        <w:ind w:firstLine="720" w:start="720" w:end="0"/>
        <w:rPr/>
      </w:pPr>
      <w:r>
        <w:rPr/>
        <w:t>disability evaluation, as veil as those working in or with this</w:t>
      </w:r>
    </w:p>
    <w:p>
      <w:pPr>
        <w:pStyle w:val="Normal"/>
        <w:numPr>
          <w:ilvl w:val="0"/>
          <w:numId w:val="0"/>
        </w:numPr>
        <w:ind w:firstLine="720" w:start="720" w:end="0"/>
        <w:outlineLvl w:val="0"/>
        <w:rPr/>
      </w:pPr>
      <w:r>
        <w:rPr/>
        <w:t>Disability Determination Program in any way involved in the</w:t>
      </w:r>
    </w:p>
    <w:p>
      <w:pPr>
        <w:pStyle w:val="Normal"/>
        <w:ind w:firstLine="720" w:start="720" w:end="0"/>
        <w:rPr/>
      </w:pPr>
      <w:r>
        <w:rPr/>
        <w:t>administration1 processing, teaching, or training of the various</w:t>
      </w:r>
    </w:p>
    <w:p>
      <w:pPr>
        <w:pStyle w:val="Normal"/>
        <w:ind w:firstLine="720" w:start="720" w:end="0"/>
        <w:rPr/>
      </w:pPr>
      <w:r>
        <w:rPr/>
        <w:t>disability benefits program under the Social Security Act.</w:t>
      </w:r>
    </w:p>
    <w:p>
      <w:pPr>
        <w:pStyle w:val="Normal"/>
        <w:ind w:firstLine="720" w:start="720" w:end="0"/>
        <w:rPr/>
      </w:pPr>
      <w:r>
        <w:rPr/>
      </w:r>
    </w:p>
    <w:p>
      <w:pPr>
        <w:pStyle w:val="Normal"/>
        <w:rPr/>
      </w:pPr>
      <w:r>
        <w:rPr/>
        <w:t xml:space="preserve">Section 3: </w:t>
        <w:tab/>
        <w:t>Classes of Memberships.</w:t>
      </w:r>
    </w:p>
    <w:p>
      <w:pPr>
        <w:pStyle w:val="Normal"/>
        <w:ind w:start="1440" w:end="0"/>
        <w:rPr/>
      </w:pPr>
      <w:r>
        <w:rPr/>
        <w:t>The classes of the membership of this chapter shall be Full and Associate. Definition of each of the classes of membership shall be determined as outlined in the By-Laws.</w:t>
      </w:r>
    </w:p>
    <w:p>
      <w:pPr>
        <w:pStyle w:val="Normal"/>
        <w:ind w:start="1440" w:end="0"/>
        <w:rPr/>
      </w:pPr>
      <w:r>
        <w:rPr/>
      </w:r>
    </w:p>
    <w:p>
      <w:pPr>
        <w:pStyle w:val="Normal"/>
        <w:rPr/>
      </w:pPr>
      <w:r>
        <w:rPr/>
        <w:t>Section 4:</w:t>
        <w:tab/>
        <w:t>Privileges of Memberships</w:t>
      </w:r>
    </w:p>
    <w:p>
      <w:pPr>
        <w:pStyle w:val="Normal"/>
        <w:rPr/>
      </w:pPr>
      <w:r>
        <w:rPr/>
      </w:r>
    </w:p>
    <w:p>
      <w:pPr>
        <w:pStyle w:val="Normal"/>
        <w:ind w:start="1440" w:end="0"/>
        <w:rPr/>
      </w:pPr>
      <w:r>
        <w:rPr/>
        <w:t>a) Membership in the chapter shall entitle both classes of members to</w:t>
      </w:r>
    </w:p>
    <w:p>
      <w:pPr>
        <w:pStyle w:val="Normal"/>
        <w:ind w:start="1440" w:end="0"/>
        <w:rPr/>
      </w:pPr>
      <w:r>
        <w:rPr/>
        <w:t xml:space="preserve">    </w:t>
      </w:r>
      <w:r>
        <w:rPr/>
        <w:t xml:space="preserve">receive the official publications of the chapter as determined by the </w:t>
      </w:r>
    </w:p>
    <w:p>
      <w:pPr>
        <w:pStyle w:val="Normal"/>
        <w:ind w:start="1440" w:end="0"/>
        <w:rPr/>
      </w:pPr>
      <w:r>
        <w:rPr/>
        <w:t xml:space="preserve">   </w:t>
      </w:r>
      <w:r>
        <w:rPr/>
        <w:t>Board of Directors.</w:t>
      </w:r>
    </w:p>
    <w:p>
      <w:pPr>
        <w:pStyle w:val="Normal"/>
        <w:ind w:start="1440" w:end="0"/>
        <w:rPr/>
      </w:pPr>
      <w:r>
        <w:rPr/>
      </w:r>
    </w:p>
    <w:p>
      <w:pPr>
        <w:pStyle w:val="Normal"/>
        <w:ind w:firstLine="720" w:start="720" w:end="0"/>
        <w:rPr/>
      </w:pPr>
      <w:r>
        <w:rPr/>
        <w:t xml:space="preserve">b) Both classes of members of the Association shall be entitled to become </w:t>
      </w:r>
    </w:p>
    <w:p>
      <w:pPr>
        <w:pStyle w:val="Normal"/>
        <w:ind w:firstLine="720" w:start="720" w:end="0"/>
        <w:rPr/>
      </w:pPr>
      <w:r>
        <w:rPr/>
        <w:t xml:space="preserve">    </w:t>
      </w:r>
      <w:r>
        <w:rPr/>
        <w:t>members of the affiliated regional or national chapters.</w:t>
      </w:r>
    </w:p>
    <w:p>
      <w:pPr>
        <w:pStyle w:val="Normal"/>
        <w:ind w:firstLine="720" w:start="720" w:end="0"/>
        <w:rPr/>
      </w:pPr>
      <w:r>
        <w:rPr/>
      </w:r>
    </w:p>
    <w:p>
      <w:pPr>
        <w:pStyle w:val="Normal"/>
        <w:ind w:firstLine="720" w:start="720" w:end="0"/>
        <w:rPr/>
      </w:pPr>
      <w:r>
        <w:rPr/>
        <w:t xml:space="preserve">c) Both classes of members shall be entitled to participate in the National </w:t>
      </w:r>
    </w:p>
    <w:p>
      <w:pPr>
        <w:pStyle w:val="Normal"/>
        <w:ind w:firstLine="720" w:start="720" w:end="0"/>
        <w:rPr/>
      </w:pPr>
      <w:r>
        <w:rPr/>
        <w:t xml:space="preserve">    </w:t>
      </w:r>
      <w:r>
        <w:rPr/>
        <w:t>Association and in the Regional meetings of the region which includes</w:t>
      </w:r>
    </w:p>
    <w:p>
      <w:pPr>
        <w:pStyle w:val="Normal"/>
        <w:ind w:firstLine="720" w:start="720" w:end="0"/>
        <w:rPr/>
      </w:pPr>
      <w:r>
        <w:rPr/>
        <w:t xml:space="preserve">    </w:t>
      </w:r>
      <w:r>
        <w:rPr/>
        <w:t>the state or local chapter to whom they: are affiliated.</w:t>
      </w:r>
    </w:p>
    <w:p>
      <w:pPr>
        <w:pStyle w:val="Normal"/>
        <w:ind w:firstLine="720" w:start="720" w:end="0"/>
        <w:rPr/>
      </w:pPr>
      <w:r>
        <w:rPr/>
      </w:r>
    </w:p>
    <w:p>
      <w:pPr>
        <w:pStyle w:val="Normal"/>
        <w:ind w:firstLine="720" w:start="720" w:end="0"/>
        <w:rPr/>
      </w:pPr>
      <w:r>
        <w:rPr/>
        <w:t xml:space="preserve">d) Full members may hold the following elective offices of the Board of </w:t>
      </w:r>
    </w:p>
    <w:p>
      <w:pPr>
        <w:pStyle w:val="Normal"/>
        <w:ind w:firstLine="720" w:start="720" w:end="0"/>
        <w:rPr/>
      </w:pPr>
      <w:r>
        <w:rPr/>
        <w:t xml:space="preserve">    </w:t>
      </w:r>
      <w:r>
        <w:rPr/>
        <w:t>Directors</w:t>
      </w:r>
    </w:p>
    <w:p>
      <w:pPr>
        <w:pStyle w:val="Normal"/>
        <w:ind w:firstLine="720" w:start="2880" w:end="0"/>
        <w:rPr/>
      </w:pPr>
      <w:r>
        <w:rPr/>
        <w:t>President</w:t>
      </w:r>
    </w:p>
    <w:p>
      <w:pPr>
        <w:pStyle w:val="Normal"/>
        <w:ind w:firstLine="720" w:start="2880" w:end="0"/>
        <w:rPr/>
      </w:pPr>
      <w:r>
        <w:rPr/>
        <w:t>President—Elect</w:t>
      </w:r>
    </w:p>
    <w:p>
      <w:pPr>
        <w:pStyle w:val="Normal"/>
        <w:ind w:firstLine="720" w:start="2880" w:end="0"/>
        <w:rPr/>
      </w:pPr>
      <w:r>
        <w:rPr/>
        <w:t>Secretary</w:t>
      </w:r>
    </w:p>
    <w:p>
      <w:pPr>
        <w:pStyle w:val="Normal"/>
        <w:ind w:firstLine="720" w:start="2880" w:end="0"/>
        <w:rPr/>
      </w:pPr>
      <w:r>
        <w:rPr/>
        <w:t>Treasurer</w:t>
      </w:r>
    </w:p>
    <w:p>
      <w:pPr>
        <w:pStyle w:val="Normal"/>
        <w:ind w:firstLine="720" w:start="2880" w:end="0"/>
        <w:rPr/>
      </w:pPr>
      <w:r>
        <w:rPr/>
        <w:t>Any of the three Vocal Positions</w:t>
      </w:r>
    </w:p>
    <w:p>
      <w:pPr>
        <w:pStyle w:val="Normal"/>
        <w:ind w:firstLine="720" w:start="2880" w:end="0"/>
        <w:rPr/>
      </w:pPr>
      <w:r>
        <w:rPr/>
      </w:r>
    </w:p>
    <w:p>
      <w:pPr>
        <w:pStyle w:val="Normal"/>
        <w:ind w:start="1440" w:end="0"/>
        <w:rPr/>
      </w:pPr>
      <w:r>
        <w:rPr/>
        <w:t xml:space="preserve">      </w:t>
      </w:r>
      <w:r>
        <w:rPr/>
        <w:t>Associate members may hold the following elective offices of the</w:t>
      </w:r>
    </w:p>
    <w:p>
      <w:pPr>
        <w:pStyle w:val="Normal"/>
        <w:ind w:start="1440" w:end="0"/>
        <w:rPr/>
      </w:pPr>
      <w:r>
        <w:rPr/>
        <w:t xml:space="preserve">      </w:t>
      </w:r>
      <w:r>
        <w:rPr/>
        <w:t>Board of Directors:</w:t>
      </w:r>
    </w:p>
    <w:p>
      <w:pPr>
        <w:pStyle w:val="Normal"/>
        <w:ind w:start="1440" w:end="0"/>
        <w:rPr/>
      </w:pPr>
      <w:r>
        <w:rPr/>
      </w:r>
    </w:p>
    <w:p>
      <w:pPr>
        <w:pStyle w:val="Normal"/>
        <w:ind w:firstLine="720" w:start="2880" w:end="0"/>
        <w:rPr/>
      </w:pPr>
      <w:r>
        <w:rPr/>
        <w:t>Secretary</w:t>
      </w:r>
    </w:p>
    <w:p>
      <w:pPr>
        <w:pStyle w:val="Normal"/>
        <w:ind w:firstLine="720" w:start="2880" w:end="0"/>
        <w:rPr/>
      </w:pPr>
      <w:r>
        <w:rPr/>
        <w:t>Any of the three Vocal Positions</w:t>
      </w:r>
    </w:p>
    <w:p>
      <w:pPr>
        <w:pStyle w:val="Normal"/>
        <w:ind w:firstLine="720" w:start="2880" w:end="0"/>
        <w:rPr/>
      </w:pPr>
      <w:r>
        <w:rPr/>
      </w:r>
    </w:p>
    <w:p>
      <w:pPr>
        <w:pStyle w:val="Normal"/>
        <w:ind w:firstLine="720" w:start="720" w:end="0"/>
        <w:rPr/>
      </w:pPr>
      <w:r>
        <w:rPr/>
        <w:t>e) Full members may attend meetings and conferences scheduled for their</w:t>
      </w:r>
    </w:p>
    <w:p>
      <w:pPr>
        <w:pStyle w:val="Normal"/>
        <w:ind w:firstLine="720" w:start="720" w:end="0"/>
        <w:rPr/>
      </w:pPr>
      <w:r>
        <w:rPr/>
        <w:t xml:space="preserve">    </w:t>
      </w:r>
      <w:r>
        <w:rPr/>
        <w:t>professional advancement.</w:t>
      </w:r>
    </w:p>
    <w:p>
      <w:pPr>
        <w:pStyle w:val="Normal"/>
        <w:ind w:firstLine="720" w:start="720" w:end="0"/>
        <w:rPr/>
      </w:pPr>
      <w:r>
        <w:rPr/>
      </w:r>
    </w:p>
    <w:p>
      <w:pPr>
        <w:pStyle w:val="Normal"/>
        <w:rPr/>
      </w:pPr>
      <w:r>
        <w:rPr/>
        <w:t>Section 5:</w:t>
        <w:tab/>
        <w:t xml:space="preserve"> The Fiscal year of the chapter shall be the same as designated by</w:t>
      </w:r>
    </w:p>
    <w:p>
      <w:pPr>
        <w:pStyle w:val="Normal"/>
        <w:rPr/>
      </w:pPr>
      <w:r>
        <w:rPr/>
        <w:t xml:space="preserve">                   </w:t>
      </w:r>
      <w:r>
        <w:rPr/>
        <w:tab/>
        <w:t xml:space="preserve">  the National Association of Disability Examiners, Inc.</w:t>
      </w:r>
    </w:p>
    <w:p>
      <w:pPr>
        <w:pStyle w:val="Normal"/>
        <w:rPr/>
      </w:pPr>
      <w:r>
        <w:rPr/>
      </w:r>
    </w:p>
    <w:p>
      <w:pPr>
        <w:pStyle w:val="Normal"/>
        <w:numPr>
          <w:ilvl w:val="0"/>
          <w:numId w:val="0"/>
        </w:numPr>
        <w:outlineLvl w:val="0"/>
        <w:rPr/>
      </w:pPr>
      <w:r>
        <w:rPr/>
        <w:t xml:space="preserve">Section 6: </w:t>
        <w:tab/>
        <w:t>There shall be no fees, registration or otherwise unless found</w:t>
      </w:r>
    </w:p>
    <w:p>
      <w:pPr>
        <w:pStyle w:val="Normal"/>
        <w:ind w:firstLine="720" w:start="720" w:end="0"/>
        <w:rPr/>
      </w:pPr>
      <w:r>
        <w:rPr/>
        <w:t>necessary by the Board of Director</w:t>
      </w:r>
    </w:p>
    <w:p>
      <w:pPr>
        <w:pStyle w:val="Normal"/>
        <w:ind w:firstLine="720" w:start="720" w:end="0"/>
        <w:rPr/>
      </w:pPr>
      <w:r>
        <w:rPr/>
      </w:r>
    </w:p>
    <w:p>
      <w:pPr>
        <w:pStyle w:val="Normal"/>
        <w:jc w:val="center"/>
        <w:rPr>
          <w:b/>
        </w:rPr>
      </w:pPr>
      <w:r>
        <w:rPr>
          <w:b/>
        </w:rPr>
        <w:t>Article IV</w:t>
      </w:r>
    </w:p>
    <w:p>
      <w:pPr>
        <w:pStyle w:val="Normal"/>
        <w:jc w:val="center"/>
        <w:rPr>
          <w:b/>
        </w:rPr>
      </w:pPr>
      <w:r>
        <w:rPr>
          <w:b/>
        </w:rPr>
        <w:t>ADMINISTRATION</w:t>
      </w:r>
    </w:p>
    <w:p>
      <w:pPr>
        <w:pStyle w:val="Normal"/>
        <w:jc w:val="center"/>
        <w:rPr>
          <w:b/>
        </w:rPr>
      </w:pPr>
      <w:r>
        <w:rPr>
          <w:b/>
        </w:rPr>
      </w:r>
    </w:p>
    <w:p>
      <w:pPr>
        <w:pStyle w:val="Normal"/>
        <w:rPr/>
      </w:pPr>
      <w:r>
        <w:rPr/>
        <w:t>Section 1:</w:t>
        <w:tab/>
        <w:t xml:space="preserve"> The officers of this chapter will be the Board of Directors and</w:t>
      </w:r>
    </w:p>
    <w:p>
      <w:pPr>
        <w:pStyle w:val="Normal"/>
        <w:ind w:firstLine="720" w:start="720" w:end="0"/>
        <w:rPr/>
      </w:pPr>
      <w:r>
        <w:rPr/>
        <w:t>shall consist of seven members.</w:t>
      </w:r>
    </w:p>
    <w:p>
      <w:pPr>
        <w:pStyle w:val="Normal"/>
        <w:ind w:firstLine="720" w:start="720" w:end="0"/>
        <w:rPr/>
      </w:pPr>
      <w:r>
        <w:rPr/>
      </w:r>
    </w:p>
    <w:p>
      <w:pPr>
        <w:pStyle w:val="Normal"/>
        <w:ind w:hanging="1440" w:start="1440" w:end="0"/>
        <w:rPr/>
      </w:pPr>
      <w:r>
        <w:rPr/>
        <w:t xml:space="preserve">Section 2: </w:t>
        <w:tab/>
        <w:t>The Board of Directors shall be elected by the membership at the annual meeting of chapter, by secret ballot. Each Board Member may be re-elected for no more than three consecutive terms providing, however, that a Board Member cannot be re-elected for at least a year following the three years in office. Terms of office are for one year.</w:t>
      </w:r>
    </w:p>
    <w:p>
      <w:pPr>
        <w:pStyle w:val="Normal"/>
        <w:ind w:hanging="1440" w:start="1440" w:end="0"/>
        <w:rPr/>
      </w:pPr>
      <w:r>
        <w:rPr/>
      </w:r>
    </w:p>
    <w:p>
      <w:pPr>
        <w:pStyle w:val="Normal"/>
        <w:rPr/>
      </w:pPr>
      <w:r>
        <w:rPr/>
        <w:t xml:space="preserve">Section 3: </w:t>
        <w:tab/>
        <w:t>Sufficiently in advance of the annual busness meeting, the membership</w:t>
      </w:r>
    </w:p>
    <w:p>
      <w:pPr>
        <w:pStyle w:val="Normal"/>
        <w:ind w:firstLine="720" w:start="720" w:end="0"/>
        <w:rPr/>
      </w:pPr>
      <w:r>
        <w:rPr/>
        <w:t>shall be advised of the names of parsons nominated for the Board of</w:t>
      </w:r>
    </w:p>
    <w:p>
      <w:pPr>
        <w:pStyle w:val="Normal"/>
        <w:ind w:start="1440" w:end="0"/>
        <w:rPr/>
      </w:pPr>
      <w:r>
        <w:rPr/>
        <w:t>Directors. Additional nominations from the floor may Sc made at the meeting.</w:t>
      </w:r>
    </w:p>
    <w:p>
      <w:pPr>
        <w:pStyle w:val="Normal"/>
        <w:ind w:start="1440" w:end="0"/>
        <w:rPr/>
      </w:pPr>
      <w:r>
        <w:rPr/>
      </w:r>
    </w:p>
    <w:p>
      <w:pPr>
        <w:pStyle w:val="Normal"/>
        <w:rPr/>
      </w:pPr>
      <w:r>
        <w:rPr/>
        <w:t>Section 4:</w:t>
        <w:tab/>
        <w:t xml:space="preserve"> The officers of the chapter shall be a President, President—Elect,</w:t>
      </w:r>
    </w:p>
    <w:p>
      <w:pPr>
        <w:pStyle w:val="Normal"/>
        <w:ind w:firstLine="720" w:start="720" w:end="0"/>
        <w:rPr/>
      </w:pPr>
      <w:r>
        <w:rPr/>
        <w:t xml:space="preserve"> </w:t>
      </w:r>
      <w:r>
        <w:rPr/>
        <w:t>Secretary, Treasurer, and three Vocals.</w:t>
      </w:r>
    </w:p>
    <w:p>
      <w:pPr>
        <w:pStyle w:val="Normal"/>
        <w:ind w:firstLine="720" w:start="720" w:end="0"/>
        <w:rPr/>
      </w:pPr>
      <w:r>
        <w:rPr/>
      </w:r>
    </w:p>
    <w:p>
      <w:pPr>
        <w:pStyle w:val="Normal"/>
        <w:ind w:hanging="1500" w:start="1500" w:end="0"/>
        <w:rPr/>
      </w:pPr>
      <w:r>
        <w:rPr/>
        <w:t>Section 5:</w:t>
        <w:tab/>
        <w:t xml:space="preserve"> The Board of Directors shall conduct, in conformity with these By-Laws,    the affairs of the chapter when it is not in session4 Three members of the Board shall constitute a quorum for the transaction of business.</w:t>
      </w:r>
    </w:p>
    <w:p>
      <w:pPr>
        <w:pStyle w:val="Normal"/>
        <w:ind w:hanging="1500" w:start="1500" w:end="0"/>
        <w:rPr/>
      </w:pPr>
      <w:r>
        <w:rPr/>
      </w:r>
    </w:p>
    <w:p>
      <w:pPr>
        <w:pStyle w:val="Normal"/>
        <w:numPr>
          <w:ilvl w:val="0"/>
          <w:numId w:val="0"/>
        </w:numPr>
        <w:ind w:start="2160" w:end="0"/>
        <w:outlineLvl w:val="0"/>
        <w:rPr/>
      </w:pPr>
      <w:r>
        <w:rPr/>
        <w:t>a) It shall have the power to authorize the expenditure of money as   authorized by a majority of the membership.</w:t>
      </w:r>
    </w:p>
    <w:p>
      <w:pPr>
        <w:pStyle w:val="Normal"/>
        <w:numPr>
          <w:ilvl w:val="0"/>
          <w:numId w:val="0"/>
        </w:numPr>
        <w:ind w:start="2160" w:end="0"/>
        <w:outlineLvl w:val="0"/>
        <w:rPr/>
      </w:pPr>
      <w:r>
        <w:rPr/>
      </w:r>
    </w:p>
    <w:p>
      <w:pPr>
        <w:pStyle w:val="Normal"/>
        <w:numPr>
          <w:ilvl w:val="0"/>
          <w:numId w:val="0"/>
        </w:numPr>
        <w:ind w:start="2160" w:end="0"/>
        <w:outlineLvl w:val="0"/>
        <w:rPr/>
      </w:pPr>
      <w:r>
        <w:rPr/>
        <w:t>b) It shall, have the power to authorize the President to appoint committees to carry out the purpose of the chapter.</w:t>
      </w:r>
    </w:p>
    <w:p>
      <w:pPr>
        <w:pStyle w:val="Normal"/>
        <w:numPr>
          <w:ilvl w:val="0"/>
          <w:numId w:val="0"/>
        </w:numPr>
        <w:ind w:start="2160" w:end="0"/>
        <w:outlineLvl w:val="0"/>
        <w:rPr/>
      </w:pPr>
      <w:r>
        <w:rPr/>
      </w:r>
    </w:p>
    <w:p>
      <w:pPr>
        <w:pStyle w:val="Normal"/>
        <w:numPr>
          <w:ilvl w:val="0"/>
          <w:numId w:val="0"/>
        </w:numPr>
        <w:ind w:start="2160" w:end="0"/>
        <w:outlineLvl w:val="0"/>
        <w:rPr/>
      </w:pPr>
      <w:r>
        <w:rPr/>
        <w:t>c) It shall have the power to fill vacancies in its own body until the next annual meeting of the chapter.</w:t>
      </w:r>
    </w:p>
    <w:p>
      <w:pPr>
        <w:pStyle w:val="Normal"/>
        <w:numPr>
          <w:ilvl w:val="0"/>
          <w:numId w:val="0"/>
        </w:numPr>
        <w:ind w:start="2160" w:end="0"/>
        <w:outlineLvl w:val="0"/>
        <w:rPr/>
      </w:pPr>
      <w:r>
        <w:rPr/>
      </w:r>
    </w:p>
    <w:p>
      <w:pPr>
        <w:pStyle w:val="Normal"/>
        <w:numPr>
          <w:ilvl w:val="0"/>
          <w:numId w:val="0"/>
        </w:numPr>
        <w:ind w:start="2160" w:end="0"/>
        <w:outlineLvl w:val="0"/>
        <w:rPr/>
      </w:pPr>
      <w:r>
        <w:rPr/>
        <w:t>d) It shall have the power to make and amend the rules for it’s own procedures. It shall keep a record of such rules</w:t>
      </w:r>
    </w:p>
    <w:p>
      <w:pPr>
        <w:pStyle w:val="Normal"/>
        <w:numPr>
          <w:ilvl w:val="0"/>
          <w:numId w:val="0"/>
        </w:numPr>
        <w:ind w:start="2160" w:end="0"/>
        <w:outlineLvl w:val="0"/>
        <w:rPr/>
      </w:pPr>
      <w:r>
        <w:rPr/>
      </w:r>
    </w:p>
    <w:p>
      <w:pPr>
        <w:pStyle w:val="Normal"/>
        <w:ind w:start="2160" w:end="0"/>
        <w:rPr/>
      </w:pPr>
      <w:r>
        <w:rPr/>
        <w:t>e) It shall have the power to fix the time and place of the annual meetings and other business meetings as well as interim meeting.</w:t>
      </w:r>
    </w:p>
    <w:p>
      <w:pPr>
        <w:pStyle w:val="Normal"/>
        <w:ind w:start="2160" w:end="0"/>
        <w:rPr/>
      </w:pPr>
      <w:r>
        <w:rPr/>
      </w:r>
    </w:p>
    <w:p>
      <w:pPr>
        <w:pStyle w:val="Normal"/>
        <w:ind w:start="2160" w:end="0"/>
        <w:rPr/>
      </w:pPr>
      <w:r>
        <w:rPr/>
        <w:t>f) It shall take such steps as may be necessary to carry out a program or function determined by vote of the members and not otherwise provided for.</w:t>
      </w:r>
    </w:p>
    <w:p>
      <w:pPr>
        <w:pStyle w:val="Normal"/>
        <w:ind w:start="2160" w:end="0"/>
        <w:rPr/>
      </w:pPr>
      <w:r>
        <w:rPr/>
      </w:r>
    </w:p>
    <w:p>
      <w:pPr>
        <w:pStyle w:val="Normal"/>
        <w:rPr/>
      </w:pPr>
      <w:r>
        <w:rPr/>
        <w:t>Section 6:</w:t>
        <w:tab/>
        <w:t xml:space="preserve"> The officers shall have the power and perform the duties customarily</w:t>
      </w:r>
    </w:p>
    <w:p>
      <w:pPr>
        <w:pStyle w:val="Normal"/>
        <w:ind w:firstLine="720" w:start="720" w:end="0"/>
        <w:rPr/>
      </w:pPr>
      <w:r>
        <w:rPr/>
        <w:t>belonging to their respective offices and specially:</w:t>
      </w:r>
    </w:p>
    <w:p>
      <w:pPr>
        <w:pStyle w:val="Normal"/>
        <w:ind w:firstLine="720" w:start="720" w:end="0"/>
        <w:rPr/>
      </w:pPr>
      <w:r>
        <w:rPr/>
      </w:r>
    </w:p>
    <w:p>
      <w:pPr>
        <w:pStyle w:val="Normal"/>
        <w:ind w:start="1440" w:end="0"/>
        <w:rPr/>
      </w:pPr>
      <w:r>
        <w:rPr/>
        <w:t>a) The president shall preside at all meetings, appoint committees, exercise supervision over the affairs of the chapter and aid in coordinating the work of this chapter with that of the parent organization.</w:t>
      </w:r>
    </w:p>
    <w:p>
      <w:pPr>
        <w:pStyle w:val="Normal"/>
        <w:ind w:start="1440" w:end="0"/>
        <w:rPr/>
      </w:pPr>
      <w:r>
        <w:rPr/>
      </w:r>
    </w:p>
    <w:p>
      <w:pPr>
        <w:pStyle w:val="Normal"/>
        <w:rPr/>
      </w:pPr>
      <w:r>
        <w:rPr/>
        <w:t>Section 7:</w:t>
        <w:tab/>
        <w:t xml:space="preserve"> The president of the Board shall be empowered to call special meetings</w:t>
      </w:r>
    </w:p>
    <w:p>
      <w:pPr>
        <w:pStyle w:val="Normal"/>
        <w:ind w:firstLine="720" w:start="720" w:end="0"/>
        <w:rPr/>
      </w:pPr>
      <w:r>
        <w:rPr/>
        <w:t>of the Board as the need nay appear, or shall call such special meetings</w:t>
      </w:r>
    </w:p>
    <w:p>
      <w:pPr>
        <w:pStyle w:val="Normal"/>
        <w:ind w:firstLine="720" w:start="720" w:end="0"/>
        <w:rPr/>
      </w:pPr>
      <w:r>
        <w:rPr/>
        <w:t>upon the written request of two Board Members.</w:t>
      </w:r>
    </w:p>
    <w:p>
      <w:pPr>
        <w:pStyle w:val="Normal"/>
        <w:ind w:firstLine="720" w:start="720" w:end="0"/>
        <w:rPr/>
      </w:pPr>
      <w:r>
        <w:rPr/>
      </w:r>
    </w:p>
    <w:p>
      <w:pPr>
        <w:pStyle w:val="Normal"/>
        <w:ind w:start="1440" w:end="0"/>
        <w:rPr/>
      </w:pPr>
      <w:r>
        <w:rPr/>
        <w:t>a) The President—Elect shall assume the presidency no later than at the adjournment of the annual business meeting of the chapter next following his election. If the presidency should become vacant) he shall serve as President until such time as the Board shall fill the vacancy. During his year as President-Elect, he shall chair the Program Committee</w:t>
      </w:r>
    </w:p>
    <w:p>
      <w:pPr>
        <w:pStyle w:val="Normal"/>
        <w:ind w:start="1440" w:end="0"/>
        <w:rPr/>
      </w:pPr>
      <w:r>
        <w:rPr/>
      </w:r>
    </w:p>
    <w:p>
      <w:pPr>
        <w:pStyle w:val="Normal"/>
        <w:ind w:start="1440" w:end="0"/>
        <w:rPr/>
      </w:pPr>
      <w:r>
        <w:rPr/>
        <w:t>b) The Secretary shall be responsible for maintaining the records of the chapter. The Secretary shall dispose of the outdated records in a manner prescribed by the Board.</w:t>
      </w:r>
    </w:p>
    <w:p>
      <w:pPr>
        <w:pStyle w:val="Normal"/>
        <w:ind w:start="1440" w:end="0"/>
        <w:rPr/>
      </w:pPr>
      <w:r>
        <w:rPr/>
      </w:r>
    </w:p>
    <w:p>
      <w:pPr>
        <w:pStyle w:val="Normal"/>
        <w:ind w:start="1440" w:end="0"/>
        <w:rPr/>
      </w:pPr>
      <w:r>
        <w:rPr/>
        <w:t>c) The Treasurer shall be responsible for maintaining the financial records and safeguarding the funds of the chapter. The Treasurer should provide quarterly summaries to the Board.</w:t>
      </w:r>
    </w:p>
    <w:p>
      <w:pPr>
        <w:pStyle w:val="Normal"/>
        <w:ind w:start="1440" w:end="0"/>
        <w:rPr/>
      </w:pPr>
      <w:r>
        <w:rPr/>
      </w:r>
    </w:p>
    <w:p>
      <w:pPr>
        <w:pStyle w:val="Normal"/>
        <w:rPr/>
      </w:pPr>
      <w:r>
        <w:rPr/>
        <w:t xml:space="preserve">Section 8: </w:t>
        <w:tab/>
        <w:t>The fiscal affairs of the chapter shall be audited annually at the</w:t>
      </w:r>
    </w:p>
    <w:p>
      <w:pPr>
        <w:pStyle w:val="Normal"/>
        <w:ind w:firstLine="720" w:start="720" w:end="0"/>
        <w:rPr/>
      </w:pPr>
      <w:r>
        <w:rPr/>
        <w:t>close of the business meeting by three members appointed from the</w:t>
      </w:r>
    </w:p>
    <w:p>
      <w:pPr>
        <w:pStyle w:val="Normal"/>
        <w:ind w:firstLine="720" w:start="720" w:end="0"/>
        <w:rPr/>
      </w:pPr>
      <w:r>
        <w:rPr/>
        <w:t>membership by the Board of Directors.</w:t>
      </w:r>
    </w:p>
    <w:p>
      <w:pPr>
        <w:pStyle w:val="Normal"/>
        <w:ind w:firstLine="720" w:start="720" w:end="0"/>
        <w:rPr/>
      </w:pPr>
      <w:r>
        <w:rPr/>
      </w:r>
    </w:p>
    <w:p>
      <w:pPr>
        <w:pStyle w:val="Normal"/>
        <w:jc w:val="center"/>
        <w:rPr>
          <w:b/>
          <w:sz w:val="28"/>
          <w:szCs w:val="28"/>
        </w:rPr>
      </w:pPr>
      <w:r>
        <w:rPr>
          <w:b/>
          <w:sz w:val="28"/>
          <w:szCs w:val="28"/>
        </w:rPr>
        <w:t>Article V</w:t>
      </w:r>
    </w:p>
    <w:p>
      <w:pPr>
        <w:pStyle w:val="Normal"/>
        <w:jc w:val="center"/>
        <w:rPr>
          <w:b/>
          <w:sz w:val="28"/>
          <w:szCs w:val="28"/>
        </w:rPr>
      </w:pPr>
      <w:r>
        <w:rPr>
          <w:b/>
          <w:sz w:val="28"/>
          <w:szCs w:val="28"/>
        </w:rPr>
        <w:t>MEETINGS</w:t>
      </w:r>
    </w:p>
    <w:p>
      <w:pPr>
        <w:pStyle w:val="Normal"/>
        <w:jc w:val="center"/>
        <w:rPr>
          <w:b/>
          <w:sz w:val="28"/>
          <w:szCs w:val="28"/>
        </w:rPr>
      </w:pPr>
      <w:r>
        <w:rPr>
          <w:b/>
          <w:sz w:val="28"/>
          <w:szCs w:val="28"/>
        </w:rPr>
      </w:r>
    </w:p>
    <w:p>
      <w:pPr>
        <w:pStyle w:val="Normal"/>
        <w:rPr/>
      </w:pPr>
      <w:r>
        <w:rPr/>
        <w:t xml:space="preserve">Section 1: </w:t>
        <w:tab/>
        <w:t>There shall, be an annual meeting of the organization at the time and</w:t>
      </w:r>
    </w:p>
    <w:p>
      <w:pPr>
        <w:pStyle w:val="Normal"/>
        <w:ind w:firstLine="720" w:start="720" w:end="0"/>
        <w:rPr/>
      </w:pPr>
      <w:r>
        <w:rPr/>
        <w:t>place to be set by the Board of Directors.</w:t>
      </w:r>
    </w:p>
    <w:p>
      <w:pPr>
        <w:pStyle w:val="Normal"/>
        <w:ind w:firstLine="720" w:start="720" w:end="0"/>
        <w:rPr/>
      </w:pPr>
      <w:r>
        <w:rPr/>
      </w:r>
    </w:p>
    <w:p>
      <w:pPr>
        <w:pStyle w:val="Normal"/>
        <w:rPr/>
      </w:pPr>
      <w:r>
        <w:rPr/>
        <w:t xml:space="preserve">Section 2: </w:t>
        <w:tab/>
        <w:t>The President may call other meetings as deemed necessary. The</w:t>
      </w:r>
    </w:p>
    <w:p>
      <w:pPr>
        <w:pStyle w:val="Normal"/>
        <w:ind w:firstLine="720" w:start="720" w:end="0"/>
        <w:rPr/>
      </w:pPr>
      <w:r>
        <w:rPr/>
        <w:t>membership may call meetings by petition of twenty five percent of</w:t>
      </w:r>
    </w:p>
    <w:p>
      <w:pPr>
        <w:pStyle w:val="Normal"/>
        <w:ind w:firstLine="720" w:start="720" w:end="0"/>
        <w:rPr/>
      </w:pPr>
      <w:r>
        <w:rPr/>
        <w:t>the membership.</w:t>
      </w:r>
    </w:p>
    <w:p>
      <w:pPr>
        <w:pStyle w:val="Normal"/>
        <w:ind w:firstLine="720" w:start="720" w:end="0"/>
        <w:rPr/>
      </w:pPr>
      <w:r>
        <w:rPr/>
      </w:r>
    </w:p>
    <w:p>
      <w:pPr>
        <w:pStyle w:val="Normal"/>
        <w:rPr/>
      </w:pPr>
      <w:r>
        <w:rPr/>
        <w:t>Section 3:</w:t>
        <w:tab/>
        <w:t xml:space="preserve"> Members shall be notified of meetings by written announcement at</w:t>
      </w:r>
    </w:p>
    <w:p>
      <w:pPr>
        <w:pStyle w:val="Normal"/>
        <w:ind w:firstLine="720" w:start="720" w:end="0"/>
        <w:rPr/>
      </w:pPr>
      <w:r>
        <w:rPr/>
        <w:t>least one week prior to each meeting.</w:t>
      </w:r>
    </w:p>
    <w:p>
      <w:pPr>
        <w:pStyle w:val="Normal"/>
        <w:ind w:firstLine="720" w:start="720" w:end="0"/>
        <w:rPr/>
      </w:pPr>
      <w:r>
        <w:rPr/>
      </w:r>
    </w:p>
    <w:p>
      <w:pPr>
        <w:pStyle w:val="Normal"/>
        <w:rPr/>
      </w:pPr>
      <w:r>
        <w:rPr/>
        <w:t xml:space="preserve">Section 4: </w:t>
        <w:tab/>
        <w:t>After due notification of meeting dates the majority vote of the</w:t>
      </w:r>
    </w:p>
    <w:p>
      <w:pPr>
        <w:pStyle w:val="Normal"/>
        <w:ind w:firstLine="720" w:start="720" w:end="0"/>
        <w:rPr/>
      </w:pPr>
      <w:r>
        <w:rPr/>
        <w:t>membership present shall constitute a quorum</w:t>
      </w:r>
    </w:p>
    <w:p>
      <w:pPr>
        <w:pStyle w:val="Normal"/>
        <w:ind w:firstLine="720" w:start="720" w:end="0"/>
        <w:rPr/>
      </w:pPr>
      <w:r>
        <w:rPr/>
        <w:t>.</w:t>
      </w:r>
    </w:p>
    <w:p>
      <w:pPr>
        <w:pStyle w:val="Normal"/>
        <w:rPr/>
      </w:pPr>
      <w:r>
        <w:rPr/>
        <w:t xml:space="preserve">Section 5: </w:t>
        <w:tab/>
        <w:t>Voting on business issues shall be open unless a notion for secret</w:t>
      </w:r>
    </w:p>
    <w:p>
      <w:pPr>
        <w:pStyle w:val="Normal"/>
        <w:ind w:firstLine="720" w:start="720" w:end="0"/>
        <w:rPr/>
      </w:pPr>
      <w:r>
        <w:rPr/>
        <w:t>ballot is made and passed by a quorum.</w:t>
      </w:r>
    </w:p>
    <w:p>
      <w:pPr>
        <w:pStyle w:val="Normal"/>
        <w:ind w:firstLine="720" w:start="720" w:end="0"/>
        <w:rPr/>
      </w:pPr>
      <w:r>
        <w:rPr/>
      </w:r>
    </w:p>
    <w:p>
      <w:pPr>
        <w:pStyle w:val="Normal"/>
        <w:rPr/>
      </w:pPr>
      <w:r>
        <w:rPr/>
        <w:t xml:space="preserve">Section 6: </w:t>
        <w:tab/>
        <w:t>Voting for officers shall be held by secret balloting and majority</w:t>
      </w:r>
    </w:p>
    <w:p>
      <w:pPr>
        <w:pStyle w:val="Normal"/>
        <w:ind w:firstLine="720" w:start="720" w:end="0"/>
        <w:rPr/>
      </w:pPr>
      <w:r>
        <w:rPr/>
        <w:t>votes shall carry all issues.</w:t>
      </w:r>
    </w:p>
    <w:p>
      <w:pPr>
        <w:pStyle w:val="Normal"/>
        <w:ind w:firstLine="720" w:start="720" w:end="0"/>
        <w:rPr/>
      </w:pPr>
      <w:r>
        <w:rPr/>
      </w:r>
    </w:p>
    <w:p>
      <w:pPr>
        <w:pStyle w:val="Normal"/>
        <w:jc w:val="center"/>
        <w:rPr>
          <w:b/>
          <w:sz w:val="28"/>
          <w:szCs w:val="28"/>
        </w:rPr>
      </w:pPr>
      <w:r>
        <w:rPr>
          <w:b/>
          <w:sz w:val="28"/>
          <w:szCs w:val="28"/>
        </w:rPr>
        <w:t>Article VI</w:t>
      </w:r>
    </w:p>
    <w:p>
      <w:pPr>
        <w:pStyle w:val="Normal"/>
        <w:jc w:val="center"/>
        <w:rPr>
          <w:b/>
          <w:sz w:val="28"/>
          <w:szCs w:val="28"/>
        </w:rPr>
      </w:pPr>
      <w:r>
        <w:rPr>
          <w:b/>
          <w:sz w:val="28"/>
          <w:szCs w:val="28"/>
        </w:rPr>
        <w:t>OFFICERS</w:t>
      </w:r>
    </w:p>
    <w:p>
      <w:pPr>
        <w:pStyle w:val="Normal"/>
        <w:jc w:val="center"/>
        <w:rPr>
          <w:b/>
          <w:sz w:val="28"/>
          <w:szCs w:val="28"/>
        </w:rPr>
      </w:pPr>
      <w:r>
        <w:rPr>
          <w:b/>
          <w:sz w:val="28"/>
          <w:szCs w:val="28"/>
        </w:rPr>
      </w:r>
    </w:p>
    <w:p>
      <w:pPr>
        <w:pStyle w:val="Normal"/>
        <w:rPr/>
      </w:pPr>
      <w:r>
        <w:rPr/>
        <w:t xml:space="preserve">Section 1: </w:t>
        <w:tab/>
        <w:t>The President shall preside at all meetings, call meetings; exercise</w:t>
      </w:r>
    </w:p>
    <w:p>
      <w:pPr>
        <w:pStyle w:val="Normal"/>
        <w:ind w:firstLine="720" w:start="720" w:end="0"/>
        <w:rPr/>
      </w:pPr>
      <w:r>
        <w:rPr/>
        <w:t>supervision and glue direction and aid in coordination of the work</w:t>
      </w:r>
    </w:p>
    <w:p>
      <w:pPr>
        <w:pStyle w:val="Normal"/>
        <w:ind w:start="1440" w:end="0"/>
        <w:rPr/>
      </w:pPr>
      <w:r>
        <w:rPr/>
        <w:t>with the affiliated association. Re shall also serve as an ex—officio member, with voting privileges, on all the chapter Committees.</w:t>
      </w:r>
    </w:p>
    <w:p>
      <w:pPr>
        <w:pStyle w:val="Normal"/>
        <w:ind w:start="1440" w:end="0"/>
        <w:rPr/>
      </w:pPr>
      <w:r>
        <w:rPr/>
      </w:r>
    </w:p>
    <w:p>
      <w:pPr>
        <w:pStyle w:val="Normal"/>
        <w:rPr/>
      </w:pPr>
      <w:r>
        <w:rPr/>
        <w:t xml:space="preserve">Section 2: </w:t>
        <w:tab/>
        <w:t>The President—Elect shall serve as chairman of the program committee,</w:t>
      </w:r>
    </w:p>
    <w:p>
      <w:pPr>
        <w:pStyle w:val="Normal"/>
        <w:ind w:firstLine="720" w:start="720" w:end="0"/>
        <w:rPr/>
      </w:pPr>
      <w:r>
        <w:rPr/>
        <w:t>and at the annual meeting, assume any duty as may be assigned by the</w:t>
      </w:r>
    </w:p>
    <w:p>
      <w:pPr>
        <w:pStyle w:val="Normal"/>
        <w:numPr>
          <w:ilvl w:val="0"/>
          <w:numId w:val="0"/>
        </w:numPr>
        <w:ind w:firstLine="720" w:start="720" w:end="0"/>
        <w:outlineLvl w:val="0"/>
        <w:rPr/>
      </w:pPr>
      <w:r>
        <w:rPr/>
        <w:t>President and assume duties as President immediately following</w:t>
      </w:r>
    </w:p>
    <w:p>
      <w:pPr>
        <w:pStyle w:val="Normal"/>
        <w:ind w:firstLine="720" w:start="720" w:end="0"/>
        <w:rPr/>
      </w:pPr>
      <w:r>
        <w:rPr/>
        <w:t>adjournment of the annual meeting.</w:t>
      </w:r>
    </w:p>
    <w:p>
      <w:pPr>
        <w:pStyle w:val="Normal"/>
        <w:ind w:firstLine="720" w:start="720" w:end="0"/>
        <w:rPr/>
      </w:pPr>
      <w:r>
        <w:rPr/>
      </w:r>
    </w:p>
    <w:p>
      <w:pPr>
        <w:pStyle w:val="Normal"/>
        <w:ind w:hanging="1440" w:start="1440" w:end="0"/>
        <w:rPr/>
      </w:pPr>
      <w:r>
        <w:rPr/>
        <w:t>Section 3:</w:t>
        <w:tab/>
        <w:t xml:space="preserve"> The Secretary shall be responsible for maintaining the records of the chapter and notifying members about meetings to be held. He shall also publish amendments to the Constitution and By-Laws at each annual meeting.</w:t>
      </w:r>
    </w:p>
    <w:p>
      <w:pPr>
        <w:pStyle w:val="Normal"/>
        <w:ind w:hanging="1440" w:start="1440" w:end="0"/>
        <w:rPr/>
      </w:pPr>
      <w:r>
        <w:rPr/>
      </w:r>
    </w:p>
    <w:p>
      <w:pPr>
        <w:pStyle w:val="Normal"/>
        <w:ind w:hanging="1440" w:start="1440" w:end="0"/>
        <w:rPr/>
      </w:pPr>
      <w:r>
        <w:rPr/>
        <w:t xml:space="preserve">Section 4: </w:t>
        <w:tab/>
        <w:t>The Treasurer shall be responsible for maintaining the financial records and safeguarding the funds of the chapter. The Treasurer shall provide quarterly summaries to the Board.</w:t>
      </w:r>
    </w:p>
    <w:p>
      <w:pPr>
        <w:pStyle w:val="Normal"/>
        <w:ind w:hanging="1440" w:start="1440" w:end="0"/>
        <w:rPr/>
      </w:pPr>
      <w:r>
        <w:rPr/>
      </w:r>
    </w:p>
    <w:p>
      <w:pPr>
        <w:pStyle w:val="Normal"/>
        <w:jc w:val="center"/>
        <w:rPr>
          <w:b/>
          <w:sz w:val="28"/>
          <w:szCs w:val="28"/>
        </w:rPr>
      </w:pPr>
      <w:r>
        <w:rPr>
          <w:b/>
          <w:sz w:val="28"/>
          <w:szCs w:val="28"/>
        </w:rPr>
        <w:t>Article VII</w:t>
      </w:r>
    </w:p>
    <w:p>
      <w:pPr>
        <w:pStyle w:val="Normal"/>
        <w:jc w:val="center"/>
        <w:rPr>
          <w:b/>
          <w:sz w:val="28"/>
          <w:szCs w:val="28"/>
        </w:rPr>
      </w:pPr>
      <w:r>
        <w:rPr>
          <w:b/>
          <w:sz w:val="28"/>
          <w:szCs w:val="28"/>
        </w:rPr>
        <w:t>AMENDMENTS OP THE CONSTITUTION</w:t>
      </w:r>
    </w:p>
    <w:p>
      <w:pPr>
        <w:pStyle w:val="Normal"/>
        <w:jc w:val="center"/>
        <w:rPr>
          <w:b/>
          <w:sz w:val="28"/>
          <w:szCs w:val="28"/>
        </w:rPr>
      </w:pPr>
      <w:r>
        <w:rPr>
          <w:b/>
          <w:sz w:val="28"/>
          <w:szCs w:val="28"/>
        </w:rPr>
      </w:r>
    </w:p>
    <w:p>
      <w:pPr>
        <w:pStyle w:val="Normal"/>
        <w:rPr/>
      </w:pPr>
      <w:r>
        <w:rPr/>
        <w:t xml:space="preserve">Section 1: </w:t>
        <w:tab/>
        <w:t>The constitution maybe amended by a majority vote of those members</w:t>
      </w:r>
    </w:p>
    <w:p>
      <w:pPr>
        <w:pStyle w:val="Normal"/>
        <w:ind w:firstLine="720" w:start="720" w:end="0"/>
        <w:rPr/>
      </w:pPr>
      <w:r>
        <w:rPr/>
        <w:t>attending a meeting provided notice of said meeting, indicating</w:t>
      </w:r>
    </w:p>
    <w:p>
      <w:pPr>
        <w:pStyle w:val="Normal"/>
        <w:ind w:firstLine="720" w:start="720" w:end="0"/>
        <w:rPr/>
      </w:pPr>
      <w:r>
        <w:rPr/>
        <w:t>amendments to the constitution will be considered as part of the</w:t>
      </w:r>
    </w:p>
    <w:p>
      <w:pPr>
        <w:pStyle w:val="Normal"/>
        <w:ind w:firstLine="720" w:start="720" w:end="0"/>
        <w:rPr/>
      </w:pPr>
      <w:r>
        <w:rPr/>
        <w:t>meeting, has been sent to members at least ten days in advance of</w:t>
      </w:r>
    </w:p>
    <w:p>
      <w:pPr>
        <w:pStyle w:val="Normal"/>
        <w:ind w:firstLine="720" w:start="720" w:end="0"/>
        <w:rPr/>
      </w:pPr>
      <w:r>
        <w:rPr/>
        <w:t>the meeting. Amendments are effective immediately.</w:t>
      </w:r>
    </w:p>
    <w:p>
      <w:pPr>
        <w:pStyle w:val="Normal"/>
        <w:ind w:firstLine="720" w:start="720" w:end="0"/>
        <w:rPr/>
      </w:pPr>
      <w:r>
        <w:rPr/>
      </w:r>
    </w:p>
    <w:p>
      <w:pPr>
        <w:pStyle w:val="Normal"/>
        <w:rPr/>
      </w:pPr>
      <w:r>
        <w:rPr/>
        <w:t xml:space="preserve">Section 2: </w:t>
        <w:tab/>
        <w:t>By-Laws will be effective after studious consideration by the</w:t>
      </w:r>
    </w:p>
    <w:p>
      <w:pPr>
        <w:pStyle w:val="Normal"/>
        <w:numPr>
          <w:ilvl w:val="0"/>
          <w:numId w:val="0"/>
        </w:numPr>
        <w:ind w:firstLine="720" w:start="720" w:end="0"/>
        <w:outlineLvl w:val="0"/>
        <w:rPr/>
      </w:pPr>
      <w:r>
        <w:rPr/>
        <w:t>Constitution By-Laws Committee and majority vote of the members</w:t>
      </w:r>
    </w:p>
    <w:p>
      <w:pPr>
        <w:pStyle w:val="Normal"/>
        <w:ind w:firstLine="720" w:start="720" w:end="0"/>
        <w:rPr/>
      </w:pPr>
      <w:r>
        <w:rPr/>
        <w:t>of the Board of Directors.</w:t>
      </w:r>
    </w:p>
    <w:p>
      <w:pPr>
        <w:pStyle w:val="Normal"/>
        <w:ind w:firstLine="720" w:start="720" w:end="0"/>
        <w:rPr/>
      </w:pPr>
      <w:r>
        <w:rPr/>
      </w:r>
    </w:p>
    <w:p>
      <w:pPr>
        <w:pStyle w:val="Normal"/>
        <w:jc w:val="center"/>
        <w:rPr>
          <w:b/>
          <w:sz w:val="28"/>
          <w:szCs w:val="28"/>
        </w:rPr>
      </w:pPr>
      <w:r>
        <w:rPr>
          <w:b/>
          <w:sz w:val="28"/>
          <w:szCs w:val="28"/>
        </w:rPr>
        <w:t>Article VIII</w:t>
      </w:r>
    </w:p>
    <w:p>
      <w:pPr>
        <w:pStyle w:val="Normal"/>
        <w:jc w:val="center"/>
        <w:rPr>
          <w:b/>
          <w:sz w:val="28"/>
          <w:szCs w:val="28"/>
        </w:rPr>
      </w:pPr>
      <w:r>
        <w:rPr>
          <w:b/>
          <w:sz w:val="28"/>
          <w:szCs w:val="28"/>
        </w:rPr>
        <w:t>COMMITTEES</w:t>
      </w:r>
    </w:p>
    <w:p>
      <w:pPr>
        <w:pStyle w:val="Normal"/>
        <w:rPr/>
      </w:pPr>
      <w:r>
        <w:rPr/>
        <w:t xml:space="preserve">Section 1: </w:t>
        <w:tab/>
        <w:t>There shall be seven (7) standing committees as follows:</w:t>
      </w:r>
    </w:p>
    <w:p>
      <w:pPr>
        <w:pStyle w:val="Normal"/>
        <w:numPr>
          <w:ilvl w:val="0"/>
          <w:numId w:val="0"/>
        </w:numPr>
        <w:ind w:firstLine="720" w:start="720" w:end="0"/>
        <w:outlineLvl w:val="0"/>
        <w:rPr/>
      </w:pPr>
      <w:r>
        <w:rPr/>
        <w:t>Membership, Nominations, Program Resolutions,</w:t>
      </w:r>
    </w:p>
    <w:p>
      <w:pPr>
        <w:pStyle w:val="Normal"/>
        <w:ind w:firstLine="720" w:start="720" w:end="0"/>
        <w:rPr/>
      </w:pPr>
      <w:r>
        <w:rPr/>
        <w:t>Constitution-By-Laws,  Professional Standards and Historian.</w:t>
      </w:r>
    </w:p>
    <w:p>
      <w:pPr>
        <w:pStyle w:val="Normal"/>
        <w:ind w:firstLine="720" w:start="720" w:end="0"/>
        <w:rPr/>
      </w:pPr>
      <w:r>
        <w:rPr/>
      </w:r>
    </w:p>
    <w:p>
      <w:pPr>
        <w:pStyle w:val="Normal"/>
        <w:rPr/>
      </w:pPr>
      <w:r>
        <w:rPr/>
        <w:t xml:space="preserve">Section 2: </w:t>
        <w:tab/>
        <w:t>During the first Board meeting following the annual meeting, and</w:t>
      </w:r>
    </w:p>
    <w:p>
      <w:pPr>
        <w:pStyle w:val="Normal"/>
        <w:ind w:firstLine="720" w:start="720" w:end="0"/>
        <w:rPr/>
      </w:pPr>
      <w:r>
        <w:rPr/>
        <w:t>with the approval of the Board, the President shall name the</w:t>
      </w:r>
    </w:p>
    <w:p>
      <w:pPr>
        <w:pStyle w:val="Normal"/>
        <w:ind w:firstLine="720" w:start="720" w:end="0"/>
        <w:rPr/>
      </w:pPr>
      <w:r>
        <w:rPr/>
        <w:t>Chairman of the standing committees except for the program committee.</w:t>
      </w:r>
    </w:p>
    <w:p>
      <w:pPr>
        <w:pStyle w:val="Normal"/>
        <w:rPr/>
      </w:pPr>
      <w:r>
        <w:rPr/>
        <w:t xml:space="preserve">Section 3: </w:t>
        <w:tab/>
        <w:t>All members shall be appointed for one year and are elegible for</w:t>
      </w:r>
    </w:p>
    <w:p>
      <w:pPr>
        <w:pStyle w:val="Normal"/>
        <w:ind w:firstLine="720" w:start="720" w:end="0"/>
        <w:rPr/>
      </w:pPr>
      <w:r>
        <w:rPr/>
        <w:t>Re-appointment, but may serve no more’ than three consecutive terms</w:t>
      </w:r>
    </w:p>
    <w:p>
      <w:pPr>
        <w:pStyle w:val="Normal"/>
        <w:ind w:firstLine="720" w:start="720" w:end="0"/>
        <w:rPr/>
      </w:pPr>
      <w:r>
        <w:rPr/>
      </w:r>
    </w:p>
    <w:p>
      <w:pPr>
        <w:pStyle w:val="Normal"/>
        <w:rPr/>
      </w:pPr>
      <w:r>
        <w:rPr/>
        <w:t xml:space="preserve">Section 4 </w:t>
        <w:tab/>
        <w:t>Duties of Committees.</w:t>
      </w:r>
    </w:p>
    <w:p>
      <w:pPr>
        <w:pStyle w:val="Normal"/>
        <w:ind w:firstLine="720" w:start="720" w:end="0"/>
        <w:rPr/>
      </w:pPr>
      <w:r>
        <w:rPr/>
        <w:t>The duties of the standing committees shall be as follows:</w:t>
      </w:r>
    </w:p>
    <w:p>
      <w:pPr>
        <w:pStyle w:val="Normal"/>
        <w:ind w:firstLine="720" w:start="720" w:end="0"/>
        <w:rPr/>
      </w:pPr>
      <w:r>
        <w:rPr/>
      </w:r>
    </w:p>
    <w:p>
      <w:pPr>
        <w:pStyle w:val="Normal"/>
        <w:ind w:start="2160" w:end="0"/>
        <w:rPr/>
      </w:pPr>
      <w:r>
        <w:rPr/>
        <w:t>a) Membership Committee: The committee shall encourage interest in our organization, organize and direct the recruitment of qualified persons, and make recommendations to the Board with respect to such activities.</w:t>
      </w:r>
    </w:p>
    <w:p>
      <w:pPr>
        <w:pStyle w:val="Normal"/>
        <w:ind w:start="2160" w:end="0"/>
        <w:rPr/>
      </w:pPr>
      <w:r>
        <w:rPr/>
      </w:r>
    </w:p>
    <w:p>
      <w:pPr>
        <w:pStyle w:val="Normal"/>
        <w:ind w:start="2160" w:end="0"/>
        <w:rPr/>
      </w:pPr>
      <w:r>
        <w:rPr/>
        <w:t xml:space="preserve">b) Nominations Committee: The committees shall prepare a slate of nominees. The President shall have the proposed slate of nominees sent to the membership body of the Division at least 30 days prior to the date of business session of the annual meeting. </w:t>
      </w:r>
    </w:p>
    <w:p>
      <w:pPr>
        <w:pStyle w:val="Normal"/>
        <w:ind w:firstLine="720" w:start="1440" w:end="0"/>
        <w:rPr/>
      </w:pPr>
      <w:r>
        <w:rPr/>
        <w:t>members who will have agreed to serve if elected ,shall</w:t>
      </w:r>
    </w:p>
    <w:p>
      <w:pPr>
        <w:pStyle w:val="Normal"/>
        <w:ind w:start="2160" w:end="0"/>
        <w:rPr/>
      </w:pPr>
      <w:r>
        <w:rPr/>
        <w:t>be presented for each office. This nominating committee shall consist of five members at least, if possible. Nominations from the floor during the annual business meeting will be allowed and honored.</w:t>
      </w:r>
    </w:p>
    <w:p>
      <w:pPr>
        <w:pStyle w:val="Normal"/>
        <w:ind w:start="2160" w:end="0"/>
        <w:rPr/>
      </w:pPr>
      <w:r>
        <w:rPr/>
      </w:r>
    </w:p>
    <w:p>
      <w:pPr>
        <w:pStyle w:val="Normal"/>
        <w:ind w:firstLine="720" w:start="1440" w:end="0"/>
        <w:rPr/>
      </w:pPr>
      <w:r>
        <w:rPr/>
        <w:t>c) Program Committee: This committee shall plan and arrange</w:t>
      </w:r>
    </w:p>
    <w:p>
      <w:pPr>
        <w:pStyle w:val="Normal"/>
        <w:ind w:firstLine="720" w:start="1440" w:end="0"/>
        <w:rPr/>
      </w:pPr>
      <w:r>
        <w:rPr/>
        <w:t>for chapter Meetings.</w:t>
      </w:r>
    </w:p>
    <w:p>
      <w:pPr>
        <w:pStyle w:val="Normal"/>
        <w:ind w:firstLine="720" w:start="1440" w:end="0"/>
        <w:rPr/>
      </w:pPr>
      <w:r>
        <w:rPr/>
      </w:r>
    </w:p>
    <w:p>
      <w:pPr>
        <w:pStyle w:val="Normal"/>
        <w:ind w:start="2160" w:end="0"/>
        <w:rPr/>
      </w:pPr>
      <w:r>
        <w:rPr/>
        <w:t>d)Resolutions Committee: This committee shall obtain, receive and process resolutions from the membership, and will present them far action to the members at the business session of the chapter.</w:t>
      </w:r>
    </w:p>
    <w:p>
      <w:pPr>
        <w:pStyle w:val="Normal"/>
        <w:ind w:start="2160" w:end="0"/>
        <w:rPr/>
      </w:pPr>
      <w:r>
        <w:rPr/>
      </w:r>
    </w:p>
    <w:p>
      <w:pPr>
        <w:pStyle w:val="Normal"/>
        <w:ind w:start="2160" w:end="0"/>
        <w:rPr/>
      </w:pPr>
      <w:r>
        <w:rPr/>
        <w:t>e) Constitution/By-Laws:  This committee shall study the By-Laws for possible. revision or amendment; shall receive and process suggestions for revision of amendments and shall present recommendations at the business session of the chapter.</w:t>
      </w:r>
    </w:p>
    <w:p>
      <w:pPr>
        <w:pStyle w:val="Normal"/>
        <w:ind w:start="2160" w:end="0"/>
        <w:rPr/>
      </w:pPr>
      <w:r>
        <w:rPr/>
      </w:r>
    </w:p>
    <w:p>
      <w:pPr>
        <w:pStyle w:val="Normal"/>
        <w:ind w:start="2160" w:end="0"/>
        <w:rPr/>
      </w:pPr>
      <w:r>
        <w:rPr/>
        <w:t>f) Professional Standards This committee is empowered to make a continuing study of techniques and recommend to the Board of Directors plans for the improvement of performance of professional personnel.</w:t>
      </w:r>
    </w:p>
    <w:p>
      <w:pPr>
        <w:pStyle w:val="Normal"/>
        <w:ind w:start="2160" w:end="0"/>
        <w:rPr/>
      </w:pPr>
      <w:r>
        <w:rPr/>
      </w:r>
    </w:p>
    <w:p>
      <w:pPr>
        <w:pStyle w:val="Normal"/>
        <w:ind w:start="2160" w:end="0"/>
        <w:rPr/>
      </w:pPr>
      <w:r>
        <w:rPr/>
        <w:t>g) Historian: The Historian shall receive, organize, and retain such records of past and present chapter activities so as to provide documentation of the growth and history of the chapter.</w:t>
      </w:r>
    </w:p>
    <w:p>
      <w:pPr>
        <w:pStyle w:val="Normal"/>
        <w:ind w:start="2160" w:end="0"/>
        <w:rPr/>
      </w:pPr>
      <w:r>
        <w:rPr/>
      </w:r>
    </w:p>
    <w:p>
      <w:pPr>
        <w:pStyle w:val="Normal"/>
        <w:ind w:hanging="1440" w:start="1440" w:end="0"/>
        <w:rPr/>
      </w:pPr>
      <w:r>
        <w:rPr/>
        <w:t xml:space="preserve">Section 5: </w:t>
        <w:tab/>
        <w:t>The Board of Directors may, at its discretion, appoint such other committees, particularly ad hock as it deems necessary.</w:t>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jc w:val="center"/>
        <w:rPr>
          <w:b/>
          <w:sz w:val="28"/>
          <w:szCs w:val="28"/>
        </w:rPr>
      </w:pPr>
      <w:r>
        <w:rPr>
          <w:b/>
          <w:sz w:val="28"/>
          <w:szCs w:val="28"/>
        </w:rPr>
        <w:t>Article IX</w:t>
      </w:r>
    </w:p>
    <w:p>
      <w:pPr>
        <w:pStyle w:val="Normal"/>
        <w:jc w:val="center"/>
        <w:rPr>
          <w:b/>
          <w:sz w:val="28"/>
          <w:szCs w:val="28"/>
        </w:rPr>
      </w:pPr>
      <w:r>
        <w:rPr>
          <w:b/>
          <w:sz w:val="28"/>
          <w:szCs w:val="28"/>
        </w:rPr>
        <w:t>CONVENTION OF DELEGATES</w:t>
      </w:r>
    </w:p>
    <w:p>
      <w:pPr>
        <w:pStyle w:val="Normal"/>
        <w:jc w:val="center"/>
        <w:rPr>
          <w:b/>
          <w:sz w:val="28"/>
          <w:szCs w:val="28"/>
        </w:rPr>
      </w:pPr>
      <w:r>
        <w:rPr>
          <w:b/>
          <w:sz w:val="28"/>
          <w:szCs w:val="28"/>
        </w:rPr>
      </w:r>
    </w:p>
    <w:p>
      <w:pPr>
        <w:pStyle w:val="Normal"/>
        <w:rPr/>
      </w:pPr>
      <w:r>
        <w:rPr/>
        <w:t>The President or President-Elect shall be responsible to attend by virtue of. the offices they hold. The President shall be the official representative at all conventions. The President-Elect shall be the first alternate, as circumstances warrant.</w:t>
      </w:r>
    </w:p>
    <w:p>
      <w:pPr>
        <w:pStyle w:val="Normal"/>
        <w:rPr/>
      </w:pPr>
      <w:r>
        <w:rPr/>
      </w:r>
    </w:p>
    <w:p>
      <w:pPr>
        <w:pStyle w:val="Normal"/>
        <w:jc w:val="center"/>
        <w:rPr>
          <w:b/>
          <w:sz w:val="28"/>
          <w:szCs w:val="28"/>
        </w:rPr>
      </w:pPr>
      <w:r>
        <w:rPr>
          <w:b/>
          <w:sz w:val="28"/>
          <w:szCs w:val="28"/>
        </w:rPr>
        <w:t>Article X</w:t>
      </w:r>
    </w:p>
    <w:p>
      <w:pPr>
        <w:pStyle w:val="Normal"/>
        <w:jc w:val="center"/>
        <w:rPr>
          <w:b/>
          <w:sz w:val="28"/>
          <w:szCs w:val="28"/>
        </w:rPr>
      </w:pPr>
      <w:r>
        <w:rPr>
          <w:b/>
          <w:sz w:val="28"/>
          <w:szCs w:val="28"/>
        </w:rPr>
        <w:t>PUBLICATIONS</w:t>
      </w:r>
    </w:p>
    <w:p>
      <w:pPr>
        <w:pStyle w:val="Normal"/>
        <w:jc w:val="center"/>
        <w:rPr>
          <w:b/>
          <w:sz w:val="28"/>
          <w:szCs w:val="28"/>
        </w:rPr>
      </w:pPr>
      <w:r>
        <w:rPr>
          <w:b/>
          <w:sz w:val="28"/>
          <w:szCs w:val="28"/>
        </w:rPr>
      </w:r>
    </w:p>
    <w:p>
      <w:pPr>
        <w:pStyle w:val="Normal"/>
        <w:rPr/>
      </w:pPr>
      <w:r>
        <w:rPr/>
        <w:t>The chapter shall have an official publication to be known as the Puerto Rico Sere-Nade and will be published at least three (3) times per membership year.</w:t>
      </w:r>
    </w:p>
    <w:p>
      <w:pPr>
        <w:pStyle w:val="Normal"/>
        <w:rPr/>
      </w:pPr>
      <w:r>
        <w:rPr/>
      </w:r>
    </w:p>
    <w:p>
      <w:pPr>
        <w:pStyle w:val="Normal"/>
        <w:jc w:val="center"/>
        <w:rPr>
          <w:b/>
          <w:sz w:val="28"/>
          <w:szCs w:val="28"/>
        </w:rPr>
      </w:pPr>
      <w:r>
        <w:rPr>
          <w:b/>
          <w:sz w:val="28"/>
          <w:szCs w:val="28"/>
        </w:rPr>
        <w:t>Article XI</w:t>
      </w:r>
    </w:p>
    <w:p>
      <w:pPr>
        <w:pStyle w:val="Normal"/>
        <w:jc w:val="center"/>
        <w:rPr>
          <w:b/>
          <w:sz w:val="28"/>
          <w:szCs w:val="28"/>
        </w:rPr>
      </w:pPr>
      <w:r>
        <w:rPr>
          <w:b/>
          <w:sz w:val="28"/>
          <w:szCs w:val="28"/>
        </w:rPr>
        <w:t>PARLIANENTARY AUTHORITY</w:t>
      </w:r>
    </w:p>
    <w:p>
      <w:pPr>
        <w:pStyle w:val="Normal"/>
        <w:jc w:val="center"/>
        <w:rPr>
          <w:b/>
          <w:sz w:val="28"/>
          <w:szCs w:val="28"/>
        </w:rPr>
      </w:pPr>
      <w:r>
        <w:rPr>
          <w:b/>
          <w:sz w:val="28"/>
          <w:szCs w:val="28"/>
        </w:rPr>
      </w:r>
    </w:p>
    <w:p>
      <w:pPr>
        <w:pStyle w:val="Normal"/>
        <w:ind w:hanging="1440" w:start="1440" w:end="0"/>
        <w:rPr/>
      </w:pPr>
      <w:r>
        <w:rPr/>
        <w:t>Section 1:</w:t>
        <w:tab/>
        <w:t xml:space="preserve"> Rules of Order; The Robert’s Rules of Order shall be the authority on all questions of Parliamentary law and proceedings in all cases to which the rules there-in are applicable, and in which said rules arc not inconsistent with the By-Laws.</w:t>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ind w:hanging="1440" w:start="1440" w:end="0"/>
        <w:rPr/>
      </w:pPr>
      <w:r>
        <w:rPr/>
      </w:r>
    </w:p>
    <w:p>
      <w:pPr>
        <w:pStyle w:val="Normal"/>
        <w:jc w:val="center"/>
        <w:rPr>
          <w:b/>
          <w:sz w:val="36"/>
          <w:szCs w:val="36"/>
        </w:rPr>
      </w:pPr>
      <w:r>
        <w:rPr>
          <w:b/>
          <w:sz w:val="36"/>
          <w:szCs w:val="36"/>
        </w:rPr>
        <w:t xml:space="preserve">By-Laws </w:t>
      </w:r>
    </w:p>
    <w:p>
      <w:pPr>
        <w:pStyle w:val="Normal"/>
        <w:jc w:val="center"/>
        <w:rPr/>
      </w:pPr>
      <w:r>
        <w:rPr>
          <w:b/>
          <w:sz w:val="36"/>
          <w:szCs w:val="36"/>
        </w:rPr>
        <w:t>of the Puerto Rico Association of the Disability Examiners</w:t>
      </w:r>
      <w:r>
        <w:rPr/>
        <w:t>.</w:t>
      </w:r>
    </w:p>
    <w:p>
      <w:pPr>
        <w:pStyle w:val="Normal"/>
        <w:jc w:val="center"/>
        <w:rPr/>
      </w:pPr>
      <w:r>
        <w:rPr/>
      </w:r>
    </w:p>
    <w:p>
      <w:pPr>
        <w:pStyle w:val="Normal"/>
        <w:jc w:val="center"/>
        <w:rPr>
          <w:b/>
          <w:sz w:val="28"/>
          <w:szCs w:val="28"/>
        </w:rPr>
      </w:pPr>
      <w:r>
        <w:rPr>
          <w:b/>
          <w:sz w:val="28"/>
          <w:szCs w:val="28"/>
        </w:rPr>
        <w:t>Article I</w:t>
      </w:r>
    </w:p>
    <w:p>
      <w:pPr>
        <w:pStyle w:val="Normal"/>
        <w:jc w:val="center"/>
        <w:rPr>
          <w:b/>
          <w:sz w:val="28"/>
          <w:szCs w:val="28"/>
        </w:rPr>
      </w:pPr>
      <w:r>
        <w:rPr>
          <w:b/>
          <w:sz w:val="28"/>
          <w:szCs w:val="28"/>
        </w:rPr>
        <w:t>By-Laws</w:t>
      </w:r>
    </w:p>
    <w:p>
      <w:pPr>
        <w:pStyle w:val="Normal"/>
        <w:jc w:val="center"/>
        <w:rPr>
          <w:b/>
          <w:sz w:val="28"/>
          <w:szCs w:val="28"/>
        </w:rPr>
      </w:pPr>
      <w:r>
        <w:rPr>
          <w:b/>
          <w:sz w:val="28"/>
          <w:szCs w:val="28"/>
        </w:rPr>
      </w:r>
    </w:p>
    <w:p>
      <w:pPr>
        <w:pStyle w:val="Normal"/>
        <w:rPr/>
      </w:pPr>
      <w:r>
        <w:rPr/>
        <w:t>This document shall be known as the By-Laws of the Puerto Rico</w:t>
      </w:r>
    </w:p>
    <w:p>
      <w:pPr>
        <w:pStyle w:val="Normal"/>
        <w:numPr>
          <w:ilvl w:val="0"/>
          <w:numId w:val="0"/>
        </w:numPr>
        <w:outlineLvl w:val="0"/>
        <w:rPr/>
      </w:pPr>
      <w:r>
        <w:rPr/>
        <w:t>Association of Disability Examiners, adapted pursuant to Article</w:t>
      </w:r>
    </w:p>
    <w:p>
      <w:pPr>
        <w:pStyle w:val="Normal"/>
        <w:rPr/>
      </w:pPr>
      <w:r>
        <w:rPr/>
        <w:t>VII of their Constitution.</w:t>
      </w:r>
    </w:p>
    <w:p>
      <w:pPr>
        <w:pStyle w:val="Normal"/>
        <w:jc w:val="center"/>
        <w:rPr>
          <w:b/>
          <w:sz w:val="28"/>
          <w:szCs w:val="28"/>
        </w:rPr>
      </w:pPr>
      <w:r>
        <w:rPr>
          <w:b/>
          <w:sz w:val="28"/>
          <w:szCs w:val="28"/>
        </w:rPr>
      </w:r>
    </w:p>
    <w:p>
      <w:pPr>
        <w:pStyle w:val="Normal"/>
        <w:jc w:val="center"/>
        <w:rPr/>
      </w:pPr>
      <w:r>
        <w:rPr>
          <w:b/>
          <w:sz w:val="28"/>
          <w:szCs w:val="28"/>
        </w:rPr>
        <w:t>Article II</w:t>
      </w:r>
    </w:p>
    <w:p>
      <w:pPr>
        <w:pStyle w:val="Normal"/>
        <w:jc w:val="center"/>
        <w:rPr>
          <w:b/>
          <w:sz w:val="28"/>
          <w:szCs w:val="28"/>
        </w:rPr>
      </w:pPr>
      <w:r>
        <w:rPr>
          <w:b/>
          <w:sz w:val="28"/>
          <w:szCs w:val="28"/>
        </w:rPr>
        <w:t>Definitions</w:t>
      </w:r>
    </w:p>
    <w:p>
      <w:pPr>
        <w:pStyle w:val="Normal"/>
        <w:jc w:val="center"/>
        <w:rPr>
          <w:b/>
          <w:sz w:val="28"/>
          <w:szCs w:val="28"/>
        </w:rPr>
      </w:pPr>
      <w:r>
        <w:rPr>
          <w:b/>
          <w:sz w:val="28"/>
          <w:szCs w:val="28"/>
        </w:rPr>
      </w:r>
    </w:p>
    <w:p>
      <w:pPr>
        <w:pStyle w:val="Normal"/>
        <w:rPr/>
      </w:pPr>
      <w:r>
        <w:rPr/>
        <w:t>For the purpose of these By-Laws.</w:t>
      </w:r>
    </w:p>
    <w:p>
      <w:pPr>
        <w:pStyle w:val="Normal"/>
        <w:rPr/>
      </w:pPr>
      <w:r>
        <w:rPr/>
      </w:r>
    </w:p>
    <w:p>
      <w:pPr>
        <w:pStyle w:val="Normal"/>
        <w:ind w:start="720" w:end="0"/>
        <w:rPr/>
      </w:pPr>
      <w:r>
        <w:rPr/>
        <w:t>1. Disability Examiner means an employee of a disability program having the responsibility (acting independently or as a member of a team, board or panel) for a determining whether disability as defined by his/her agency is established by the evidence presented. A Disability Examiner maybe responsible for obtaining such evidence, interviewing applicants, or other auxiliary activities, with the decision making responsibility being the essential characteristics in determining whether a particular employee is a Disability Examiner. Any person trained and experienced in the making of such a determination and who is presently acting in a consulting capacity, even if in a restricted aspect of the decision making process) shall be considered a Disability Examiner.</w:t>
      </w:r>
    </w:p>
    <w:p>
      <w:pPr>
        <w:pStyle w:val="Normal"/>
        <w:ind w:start="720" w:end="0"/>
        <w:rPr/>
      </w:pPr>
      <w:r>
        <w:rPr/>
      </w:r>
    </w:p>
    <w:p>
      <w:pPr>
        <w:pStyle w:val="Normal"/>
        <w:jc w:val="center"/>
        <w:rPr>
          <w:b/>
          <w:sz w:val="28"/>
          <w:szCs w:val="28"/>
        </w:rPr>
      </w:pPr>
      <w:r>
        <w:rPr>
          <w:b/>
          <w:sz w:val="28"/>
          <w:szCs w:val="28"/>
        </w:rPr>
        <w:t>Article III</w:t>
      </w:r>
    </w:p>
    <w:p>
      <w:pPr>
        <w:pStyle w:val="Normal"/>
        <w:jc w:val="center"/>
        <w:rPr>
          <w:b/>
          <w:sz w:val="28"/>
          <w:szCs w:val="28"/>
        </w:rPr>
      </w:pPr>
      <w:r>
        <w:rPr>
          <w:b/>
          <w:sz w:val="28"/>
          <w:szCs w:val="28"/>
        </w:rPr>
        <w:t>Classes of Membership</w:t>
      </w:r>
    </w:p>
    <w:p>
      <w:pPr>
        <w:pStyle w:val="Normal"/>
        <w:jc w:val="center"/>
        <w:rPr>
          <w:b/>
          <w:sz w:val="28"/>
          <w:szCs w:val="28"/>
        </w:rPr>
      </w:pPr>
      <w:r>
        <w:rPr>
          <w:b/>
          <w:sz w:val="28"/>
          <w:szCs w:val="28"/>
        </w:rPr>
      </w:r>
    </w:p>
    <w:p>
      <w:pPr>
        <w:pStyle w:val="Normal"/>
        <w:rPr/>
      </w:pPr>
      <w:r>
        <w:rPr/>
        <w:t xml:space="preserve">Section 1: </w:t>
        <w:tab/>
        <w:t>Full Members.</w:t>
      </w:r>
    </w:p>
    <w:p>
      <w:pPr>
        <w:pStyle w:val="Normal"/>
        <w:ind w:start="1440" w:end="0"/>
        <w:rPr/>
      </w:pPr>
      <w:r>
        <w:rPr/>
        <w:t>a) Any Disability Examiner as defined in Article TI of the By-Laws.</w:t>
      </w:r>
    </w:p>
    <w:p>
      <w:pPr>
        <w:pStyle w:val="Normal"/>
        <w:ind w:start="1440" w:end="0"/>
        <w:rPr/>
      </w:pPr>
      <w:r>
        <w:rPr/>
        <w:tab/>
      </w:r>
    </w:p>
    <w:p>
      <w:pPr>
        <w:pStyle w:val="Normal"/>
        <w:ind w:start="1440" w:end="0"/>
        <w:rPr/>
      </w:pPr>
      <w:r>
        <w:rPr/>
        <w:t>b) Any person reviewing disability determinations, with authority to revise or recommend revision of the disability decision.</w:t>
      </w:r>
    </w:p>
    <w:p>
      <w:pPr>
        <w:pStyle w:val="Normal"/>
        <w:ind w:start="1440" w:end="0"/>
        <w:rPr/>
      </w:pPr>
      <w:r>
        <w:rPr/>
      </w:r>
    </w:p>
    <w:p>
      <w:pPr>
        <w:pStyle w:val="Normal"/>
        <w:ind w:start="1440" w:end="0"/>
        <w:rPr/>
      </w:pPr>
      <w:r>
        <w:rPr/>
        <w:t>c) Any person who Supervises disability examiners or who administers any agency whose principal function is the rendering or substantive review of disability determinations.</w:t>
      </w:r>
    </w:p>
    <w:p>
      <w:pPr>
        <w:pStyle w:val="Normal"/>
        <w:ind w:start="1440" w:end="0"/>
        <w:rPr/>
      </w:pPr>
      <w:r>
        <w:rPr/>
      </w:r>
    </w:p>
    <w:p>
      <w:pPr>
        <w:pStyle w:val="Normal"/>
        <w:ind w:start="1440" w:end="0"/>
        <w:rPr/>
      </w:pPr>
      <w:r>
        <w:rPr/>
        <w:t>d) Any person serving as a member of the faculty or any college or university department or program providing specific education in the field of disability determination.</w:t>
      </w:r>
    </w:p>
    <w:p>
      <w:pPr>
        <w:pStyle w:val="Normal"/>
        <w:ind w:start="1440" w:end="0"/>
        <w:rPr/>
      </w:pPr>
      <w:r>
        <w:rPr/>
        <w:t>e) A medical or vocational professional who performs consulting medical or vocational services for a disability program.</w:t>
      </w:r>
    </w:p>
    <w:p>
      <w:pPr>
        <w:pStyle w:val="Normal"/>
        <w:ind w:start="1440" w:end="0"/>
        <w:rPr/>
      </w:pPr>
      <w:r>
        <w:rPr/>
      </w:r>
    </w:p>
    <w:p>
      <w:pPr>
        <w:pStyle w:val="Normal"/>
        <w:ind w:firstLine="720" w:start="720" w:end="0"/>
        <w:rPr/>
      </w:pPr>
      <w:r>
        <w:rPr/>
        <w:t xml:space="preserve">f) Any retired person who at the time of retirement was a Full Member in </w:t>
      </w:r>
    </w:p>
    <w:p>
      <w:pPr>
        <w:pStyle w:val="Normal"/>
        <w:ind w:firstLine="720" w:start="720" w:end="0"/>
        <w:rPr/>
      </w:pPr>
      <w:r>
        <w:rPr/>
        <w:t>good standing</w:t>
      </w:r>
    </w:p>
    <w:p>
      <w:pPr>
        <w:pStyle w:val="Normal"/>
        <w:ind w:firstLine="720" w:start="720" w:end="0"/>
        <w:rPr/>
      </w:pPr>
      <w:r>
        <w:rPr/>
      </w:r>
    </w:p>
    <w:p>
      <w:pPr>
        <w:pStyle w:val="Normal"/>
        <w:ind w:start="1440" w:end="0"/>
        <w:rPr/>
      </w:pPr>
      <w:r>
        <w:rPr/>
        <w:t>g) Any person not in the preceding categories, but who was a Full Member in good standing as of June 30. 1997 and who wishes to retain the classification of Full Member.</w:t>
      </w:r>
    </w:p>
    <w:p>
      <w:pPr>
        <w:pStyle w:val="Normal"/>
        <w:ind w:start="1440" w:end="0"/>
        <w:rPr/>
      </w:pPr>
      <w:r>
        <w:rPr/>
      </w:r>
    </w:p>
    <w:p>
      <w:pPr>
        <w:pStyle w:val="Normal"/>
        <w:rPr/>
      </w:pPr>
      <w:r>
        <w:rPr/>
        <w:t>Section 2:</w:t>
        <w:tab/>
        <w:t xml:space="preserve"> Associate Members.</w:t>
      </w:r>
    </w:p>
    <w:p>
      <w:pPr>
        <w:pStyle w:val="Normal"/>
        <w:rPr/>
      </w:pPr>
      <w:r>
        <w:rPr/>
      </w:r>
    </w:p>
    <w:p>
      <w:pPr>
        <w:pStyle w:val="Normal"/>
        <w:ind w:start="1440" w:end="0"/>
        <w:rPr/>
      </w:pPr>
      <w:r>
        <w:rPr/>
        <w:t>An Associate member shall be any person having special interest in the evaluation of claims for disability benefits, but who is not eligible for Full Membership.</w:t>
      </w:r>
    </w:p>
    <w:p>
      <w:pPr>
        <w:pStyle w:val="Normal"/>
        <w:ind w:start="1440" w:end="0"/>
        <w:rPr/>
      </w:pPr>
      <w:r>
        <w:rPr/>
      </w:r>
    </w:p>
    <w:p>
      <w:pPr>
        <w:pStyle w:val="Normal"/>
        <w:jc w:val="center"/>
        <w:rPr>
          <w:b/>
          <w:sz w:val="28"/>
          <w:szCs w:val="28"/>
        </w:rPr>
      </w:pPr>
      <w:r>
        <w:rPr>
          <w:b/>
          <w:sz w:val="28"/>
          <w:szCs w:val="28"/>
        </w:rPr>
        <w:t>Article IV</w:t>
      </w:r>
    </w:p>
    <w:p>
      <w:pPr>
        <w:pStyle w:val="Normal"/>
        <w:jc w:val="center"/>
        <w:rPr>
          <w:b/>
          <w:sz w:val="28"/>
          <w:szCs w:val="28"/>
        </w:rPr>
      </w:pPr>
      <w:r>
        <w:rPr>
          <w:b/>
          <w:sz w:val="28"/>
          <w:szCs w:val="28"/>
        </w:rPr>
        <w:t>Amendments to the By-Laws</w:t>
      </w:r>
    </w:p>
    <w:p>
      <w:pPr>
        <w:pStyle w:val="Normal"/>
        <w:jc w:val="center"/>
        <w:rPr>
          <w:b/>
          <w:sz w:val="28"/>
          <w:szCs w:val="28"/>
        </w:rPr>
      </w:pPr>
      <w:r>
        <w:rPr>
          <w:b/>
          <w:sz w:val="28"/>
          <w:szCs w:val="28"/>
        </w:rPr>
      </w:r>
    </w:p>
    <w:p>
      <w:pPr>
        <w:pStyle w:val="Normal"/>
        <w:ind w:hanging="1440" w:start="1440" w:end="0"/>
        <w:rPr/>
      </w:pPr>
      <w:r>
        <w:rPr/>
        <w:t xml:space="preserve">Section 1: </w:t>
        <w:tab/>
        <w:t>Amendments. Suggestions for the amending of By-Laws may be received and presented to the By-Laws committee at a regular business meeting and should be considered within a period of ten (10) days. The By-Laws may be amended by a majority vote of the Board of Directors after due presentation to these by the By-Laws Committee.</w:t>
      </w:r>
    </w:p>
    <w:sectPr>
      <w:type w:val="nextPage"/>
      <w:pgSz w:w="12240" w:h="15840"/>
      <w:pgMar w:left="1800" w:right="180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DocumentMap">
    <w:name w:val="Document Map"/>
    <w:basedOn w:val="Normal"/>
    <w:qFormat/>
    <w:pPr>
      <w:shd w:fill="000080" w:val="clear"/>
    </w:pPr>
    <w:rPr>
      <w:rFonts w:ascii="Tahoma" w:hAnsi="Tahoma" w:cs="Tahoma"/>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2010-03-24T11:33:00Z</dcterms:created>
  <dc:creator>244370</dc:creator>
  <dc:description/>
  <cp:keywords/>
  <dc:language>en-US</dc:language>
  <cp:lastModifiedBy>189259</cp:lastModifiedBy>
  <dcterms:modified xsi:type="dcterms:W3CDTF">2010-03-24T11:33:00Z</dcterms:modified>
  <cp:revision>2</cp:revision>
  <dc:subject/>
  <dc:title>JUL—30—07 MON 07:58 AM DISABILITY DETERMINATION FAX NO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-945119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NE Region const 7 Bylaws</vt:lpwstr>
  </property>
  <property fmtid="{D5CDD505-2E9C-101B-9397-08002B2CF9AE}" pid="6" name="_NewReviewCycle">
    <vt:lpwstr/>
  </property>
  <property fmtid="{D5CDD505-2E9C-101B-9397-08002B2CF9AE}" pid="7" name="_PreviousAdHocReviewCycleID">
    <vt:r8>-206748981</vt:r8>
  </property>
</Properties>
</file>