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8D9" w:rsidRDefault="004E08D9" w:rsidP="004E08D9">
      <w:pPr>
        <w:rPr>
          <w:b/>
          <w:color w:val="1F4E79"/>
          <w:sz w:val="36"/>
        </w:rPr>
      </w:pPr>
      <w:r>
        <w:rPr>
          <w:b/>
          <w:noProof/>
          <w:color w:val="1F4E79"/>
          <w:sz w:val="36"/>
        </w:rPr>
        <w:drawing>
          <wp:anchor distT="0" distB="0" distL="114300" distR="114300" simplePos="0" relativeHeight="251659264" behindDoc="1" locked="0" layoutInCell="1" allowOverlap="1" wp14:anchorId="20DE18CB" wp14:editId="0369D61A">
            <wp:simplePos x="0" y="0"/>
            <wp:positionH relativeFrom="column">
              <wp:posOffset>-1270</wp:posOffset>
            </wp:positionH>
            <wp:positionV relativeFrom="paragraph">
              <wp:posOffset>1270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p w:rsidR="004E08D9" w:rsidRPr="001D66F1" w:rsidRDefault="004E08D9" w:rsidP="004E08D9">
      <w:pPr>
        <w:tabs>
          <w:tab w:val="left" w:pos="2760"/>
        </w:tabs>
        <w:rPr>
          <w:rFonts w:ascii="Times New Roman" w:hAnsi="Times New Roman" w:cs="Times New Roman"/>
          <w:b/>
          <w:color w:val="000000" w:themeColor="text1"/>
          <w:sz w:val="40"/>
        </w:rPr>
      </w:pPr>
      <w:r>
        <w:rPr>
          <w:b/>
          <w:color w:val="1F4E79"/>
          <w:sz w:val="36"/>
        </w:rPr>
        <w:tab/>
      </w:r>
      <w:r w:rsidRPr="001D66F1">
        <w:rPr>
          <w:rFonts w:ascii="Times New Roman" w:hAnsi="Times New Roman" w:cs="Times New Roman"/>
          <w:b/>
          <w:color w:val="000000" w:themeColor="text1"/>
          <w:sz w:val="40"/>
        </w:rPr>
        <w:t>Superior University Lahore</w:t>
      </w:r>
    </w:p>
    <w:p w:rsidR="004E08D9" w:rsidRPr="001D66F1" w:rsidRDefault="004E08D9" w:rsidP="004E08D9">
      <w:pPr>
        <w:jc w:val="center"/>
        <w:rPr>
          <w:rFonts w:ascii="Times New Roman" w:hAnsi="Times New Roman" w:cs="Times New Roman"/>
          <w:b/>
          <w:color w:val="000000" w:themeColor="text1"/>
          <w:sz w:val="40"/>
        </w:rPr>
      </w:pPr>
    </w:p>
    <w:p w:rsidR="004E08D9" w:rsidRPr="001D66F1" w:rsidRDefault="004E08D9" w:rsidP="004E08D9">
      <w:pPr>
        <w:tabs>
          <w:tab w:val="left" w:pos="300"/>
        </w:tabs>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Name:</w:t>
      </w:r>
    </w:p>
    <w:p w:rsidR="004E08D9" w:rsidRDefault="004E08D9" w:rsidP="004E08D9">
      <w:pPr>
        <w:tabs>
          <w:tab w:val="left" w:pos="300"/>
        </w:tabs>
        <w:jc w:val="center"/>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 xml:space="preserve">Muhammad </w:t>
      </w:r>
      <w:proofErr w:type="spellStart"/>
      <w:r w:rsidRPr="001D66F1">
        <w:rPr>
          <w:rFonts w:ascii="Times New Roman" w:hAnsi="Times New Roman" w:cs="Times New Roman"/>
          <w:b/>
          <w:color w:val="000000" w:themeColor="text1"/>
          <w:sz w:val="40"/>
        </w:rPr>
        <w:t>Woosat</w:t>
      </w:r>
      <w:proofErr w:type="spellEnd"/>
      <w:r w:rsidRPr="001D66F1">
        <w:rPr>
          <w:rFonts w:ascii="Times New Roman" w:hAnsi="Times New Roman" w:cs="Times New Roman"/>
          <w:b/>
          <w:color w:val="000000" w:themeColor="text1"/>
          <w:sz w:val="40"/>
        </w:rPr>
        <w:t xml:space="preserve"> </w:t>
      </w:r>
      <w:proofErr w:type="spellStart"/>
      <w:r w:rsidRPr="001D66F1">
        <w:rPr>
          <w:rFonts w:ascii="Times New Roman" w:hAnsi="Times New Roman" w:cs="Times New Roman"/>
          <w:b/>
          <w:color w:val="000000" w:themeColor="text1"/>
          <w:sz w:val="40"/>
        </w:rPr>
        <w:t>Ullah</w:t>
      </w:r>
      <w:proofErr w:type="spellEnd"/>
    </w:p>
    <w:p w:rsidR="004E08D9" w:rsidRPr="001D66F1" w:rsidRDefault="004E08D9" w:rsidP="004E08D9">
      <w:pPr>
        <w:tabs>
          <w:tab w:val="left" w:pos="300"/>
        </w:tabs>
        <w:jc w:val="center"/>
        <w:rPr>
          <w:rFonts w:ascii="Times New Roman" w:hAnsi="Times New Roman" w:cs="Times New Roman"/>
          <w:b/>
          <w:color w:val="000000" w:themeColor="text1"/>
          <w:sz w:val="40"/>
        </w:rPr>
      </w:pPr>
    </w:p>
    <w:p w:rsidR="004E08D9" w:rsidRPr="001D66F1" w:rsidRDefault="004E08D9" w:rsidP="004E08D9">
      <w:pPr>
        <w:rPr>
          <w:rFonts w:ascii="Times New Roman" w:hAnsi="Times New Roman" w:cs="Times New Roman"/>
          <w:b/>
          <w:sz w:val="40"/>
        </w:rPr>
      </w:pPr>
      <w:r w:rsidRPr="001D66F1">
        <w:rPr>
          <w:rFonts w:ascii="Times New Roman" w:hAnsi="Times New Roman" w:cs="Times New Roman"/>
          <w:b/>
          <w:sz w:val="40"/>
        </w:rPr>
        <w:t>Roll No:</w:t>
      </w:r>
    </w:p>
    <w:p w:rsidR="004E08D9" w:rsidRPr="001D66F1" w:rsidRDefault="004E08D9" w:rsidP="004E08D9">
      <w:pPr>
        <w:jc w:val="center"/>
        <w:rPr>
          <w:rFonts w:ascii="Times New Roman" w:hAnsi="Times New Roman" w:cs="Times New Roman"/>
          <w:b/>
          <w:sz w:val="40"/>
        </w:rPr>
      </w:pPr>
      <w:r w:rsidRPr="001D66F1">
        <w:rPr>
          <w:rFonts w:ascii="Times New Roman" w:hAnsi="Times New Roman" w:cs="Times New Roman"/>
          <w:b/>
          <w:sz w:val="40"/>
        </w:rPr>
        <w:t>SU92-BSAIM-F25-150</w:t>
      </w:r>
    </w:p>
    <w:p w:rsidR="004E08D9" w:rsidRPr="001D66F1" w:rsidRDefault="004E08D9" w:rsidP="004E08D9">
      <w:pPr>
        <w:jc w:val="center"/>
        <w:rPr>
          <w:rFonts w:ascii="Times New Roman" w:hAnsi="Times New Roman" w:cs="Times New Roman"/>
          <w:b/>
          <w:sz w:val="40"/>
        </w:rPr>
      </w:pPr>
    </w:p>
    <w:p w:rsidR="004E08D9" w:rsidRPr="001D66F1" w:rsidRDefault="004E08D9" w:rsidP="004E08D9">
      <w:pPr>
        <w:rPr>
          <w:rFonts w:ascii="Times New Roman" w:hAnsi="Times New Roman" w:cs="Times New Roman"/>
          <w:b/>
          <w:sz w:val="40"/>
        </w:rPr>
      </w:pPr>
      <w:r w:rsidRPr="001D66F1">
        <w:rPr>
          <w:rFonts w:ascii="Times New Roman" w:hAnsi="Times New Roman" w:cs="Times New Roman"/>
          <w:b/>
          <w:sz w:val="40"/>
        </w:rPr>
        <w:t>Section:</w:t>
      </w:r>
    </w:p>
    <w:p w:rsidR="004E08D9" w:rsidRDefault="004E08D9" w:rsidP="004E08D9">
      <w:pPr>
        <w:jc w:val="center"/>
        <w:rPr>
          <w:rFonts w:ascii="Times New Roman" w:hAnsi="Times New Roman" w:cs="Times New Roman"/>
          <w:b/>
          <w:sz w:val="40"/>
        </w:rPr>
      </w:pPr>
      <w:r w:rsidRPr="001D66F1">
        <w:rPr>
          <w:rFonts w:ascii="Times New Roman" w:hAnsi="Times New Roman" w:cs="Times New Roman"/>
          <w:b/>
          <w:sz w:val="40"/>
        </w:rPr>
        <w:t>BSAI- 3B</w:t>
      </w:r>
    </w:p>
    <w:p w:rsidR="004E08D9" w:rsidRPr="001D66F1" w:rsidRDefault="004E08D9" w:rsidP="004E08D9">
      <w:pPr>
        <w:jc w:val="center"/>
        <w:rPr>
          <w:rFonts w:ascii="Times New Roman" w:hAnsi="Times New Roman" w:cs="Times New Roman"/>
          <w:b/>
          <w:sz w:val="40"/>
        </w:rPr>
      </w:pPr>
    </w:p>
    <w:p w:rsidR="004E08D9" w:rsidRPr="001D66F1" w:rsidRDefault="004E08D9" w:rsidP="004E08D9">
      <w:pPr>
        <w:rPr>
          <w:rFonts w:ascii="Times New Roman" w:hAnsi="Times New Roman" w:cs="Times New Roman"/>
          <w:b/>
          <w:sz w:val="40"/>
        </w:rPr>
      </w:pPr>
      <w:r w:rsidRPr="001D66F1">
        <w:rPr>
          <w:rFonts w:ascii="Times New Roman" w:hAnsi="Times New Roman" w:cs="Times New Roman"/>
          <w:b/>
          <w:sz w:val="40"/>
        </w:rPr>
        <w:t>Subject:</w:t>
      </w:r>
    </w:p>
    <w:p w:rsidR="004E08D9" w:rsidRPr="001D66F1" w:rsidRDefault="004E08D9" w:rsidP="004E08D9">
      <w:pPr>
        <w:rPr>
          <w:rFonts w:ascii="Times New Roman" w:hAnsi="Times New Roman" w:cs="Times New Roman"/>
          <w:b/>
          <w:sz w:val="40"/>
        </w:rPr>
      </w:pPr>
      <w:r w:rsidRPr="001D66F1">
        <w:rPr>
          <w:rFonts w:ascii="Times New Roman" w:hAnsi="Times New Roman" w:cs="Times New Roman"/>
          <w:b/>
          <w:sz w:val="40"/>
        </w:rPr>
        <w:t xml:space="preserve">                           Artificial Intelligence </w:t>
      </w:r>
      <w:proofErr w:type="gramStart"/>
      <w:r w:rsidRPr="001D66F1">
        <w:rPr>
          <w:rFonts w:ascii="Times New Roman" w:hAnsi="Times New Roman" w:cs="Times New Roman"/>
          <w:b/>
          <w:sz w:val="40"/>
        </w:rPr>
        <w:t>( LAB</w:t>
      </w:r>
      <w:proofErr w:type="gramEnd"/>
      <w:r w:rsidRPr="001D66F1">
        <w:rPr>
          <w:rFonts w:ascii="Times New Roman" w:hAnsi="Times New Roman" w:cs="Times New Roman"/>
          <w:b/>
          <w:sz w:val="40"/>
        </w:rPr>
        <w:t xml:space="preserve"> )</w:t>
      </w:r>
    </w:p>
    <w:p w:rsidR="004E08D9" w:rsidRPr="001D66F1" w:rsidRDefault="004E08D9" w:rsidP="004E08D9">
      <w:pPr>
        <w:rPr>
          <w:rFonts w:ascii="Times New Roman" w:hAnsi="Times New Roman" w:cs="Times New Roman"/>
          <w:b/>
          <w:sz w:val="40"/>
        </w:rPr>
      </w:pPr>
      <w:r w:rsidRPr="001D66F1">
        <w:rPr>
          <w:rFonts w:ascii="Times New Roman" w:hAnsi="Times New Roman" w:cs="Times New Roman"/>
          <w:b/>
          <w:sz w:val="40"/>
        </w:rPr>
        <w:br/>
        <w:t xml:space="preserve">Submitted </w:t>
      </w:r>
      <w:proofErr w:type="gramStart"/>
      <w:r w:rsidRPr="001D66F1">
        <w:rPr>
          <w:rFonts w:ascii="Times New Roman" w:hAnsi="Times New Roman" w:cs="Times New Roman"/>
          <w:b/>
          <w:sz w:val="40"/>
        </w:rPr>
        <w:t>To</w:t>
      </w:r>
      <w:proofErr w:type="gramEnd"/>
      <w:r w:rsidRPr="001D66F1">
        <w:rPr>
          <w:rFonts w:ascii="Times New Roman" w:hAnsi="Times New Roman" w:cs="Times New Roman"/>
          <w:b/>
          <w:sz w:val="40"/>
        </w:rPr>
        <w:t>:</w:t>
      </w:r>
    </w:p>
    <w:p w:rsidR="004E08D9" w:rsidRDefault="004E08D9" w:rsidP="004E08D9">
      <w:pPr>
        <w:jc w:val="center"/>
        <w:rPr>
          <w:rFonts w:ascii="Times New Roman" w:hAnsi="Times New Roman" w:cs="Times New Roman"/>
          <w:b/>
          <w:sz w:val="40"/>
        </w:rPr>
      </w:pPr>
      <w:proofErr w:type="spellStart"/>
      <w:r w:rsidRPr="001D66F1">
        <w:rPr>
          <w:rFonts w:ascii="Times New Roman" w:hAnsi="Times New Roman" w:cs="Times New Roman"/>
          <w:b/>
          <w:sz w:val="40"/>
        </w:rPr>
        <w:t>Rasikh</w:t>
      </w:r>
      <w:proofErr w:type="spellEnd"/>
      <w:r w:rsidRPr="001D66F1">
        <w:rPr>
          <w:rFonts w:ascii="Times New Roman" w:hAnsi="Times New Roman" w:cs="Times New Roman"/>
          <w:b/>
          <w:sz w:val="40"/>
        </w:rPr>
        <w:t xml:space="preserve"> Ali</w:t>
      </w:r>
    </w:p>
    <w:p w:rsidR="004E08D9" w:rsidRDefault="004E08D9" w:rsidP="004E08D9">
      <w:pPr>
        <w:jc w:val="center"/>
        <w:rPr>
          <w:rFonts w:ascii="Times New Roman" w:hAnsi="Times New Roman" w:cs="Times New Roman"/>
          <w:b/>
          <w:sz w:val="40"/>
        </w:rPr>
      </w:pPr>
    </w:p>
    <w:p w:rsidR="004E08D9" w:rsidRPr="004E08D9" w:rsidRDefault="004E08D9" w:rsidP="004E08D9">
      <w:pPr>
        <w:jc w:val="center"/>
        <w:rPr>
          <w:rFonts w:ascii="Times New Roman" w:hAnsi="Times New Roman" w:cs="Times New Roman"/>
          <w:b/>
          <w:sz w:val="40"/>
        </w:rPr>
      </w:pPr>
      <w:r>
        <w:rPr>
          <w:rFonts w:ascii="Times New Roman" w:hAnsi="Times New Roman" w:cs="Times New Roman"/>
          <w:b/>
          <w:sz w:val="40"/>
        </w:rPr>
        <w:t>Report No # 05</w:t>
      </w:r>
      <w:bookmarkStart w:id="0" w:name="_GoBack"/>
      <w:bookmarkEnd w:id="0"/>
    </w:p>
    <w:p w:rsidR="00341B06" w:rsidRDefault="004E08D9">
      <w:pPr>
        <w:jc w:val="center"/>
      </w:pPr>
      <w:r>
        <w:rPr>
          <w:b/>
          <w:color w:val="1F4E79"/>
          <w:sz w:val="44"/>
        </w:rPr>
        <w:lastRenderedPageBreak/>
        <w:t>Lab 5 Report</w:t>
      </w:r>
    </w:p>
    <w:p w:rsidR="00341B06" w:rsidRDefault="004E08D9">
      <w:pPr>
        <w:pStyle w:val="Heading1"/>
      </w:pPr>
      <w:r>
        <w:t>1. Objectives</w:t>
      </w:r>
    </w:p>
    <w:p w:rsidR="00341B06" w:rsidRDefault="004E08D9">
      <w:r>
        <w:t>T</w:t>
      </w:r>
      <w:r>
        <w:t xml:space="preserve">he objectives of this lab are to trace a game tree using Minimax, add a counter for terminal-leaf evaluations to Minimax and Alpha-Beta pruning, and </w:t>
      </w:r>
      <w:r>
        <w:t>reorder branches to observe how pruning changes while the root Minimax value remains the same.</w:t>
      </w:r>
    </w:p>
    <w:p w:rsidR="00341B06" w:rsidRDefault="004E08D9">
      <w:pPr>
        <w:pStyle w:val="Heading1"/>
      </w:pPr>
      <w:r>
        <w:t>2. Tree and Assumptions</w:t>
      </w:r>
    </w:p>
    <w:p w:rsidR="00341B06" w:rsidRDefault="004E08D9">
      <w:r>
        <w:t>Important limitation: the uploaded screenshot contains the task instructions but does not show the supplied game tree or its leaf utiliti</w:t>
      </w:r>
      <w:r>
        <w:t>es. The tree and results in this report are therefore an illustrative example matching the task requirements, not a claim about the instructor's exact tree. Replace the example with the original tree before final submission.</w:t>
      </w:r>
    </w:p>
    <w:p w:rsidR="00341B06" w:rsidRDefault="004E08D9">
      <w:r>
        <w:t xml:space="preserve">Example tree: root is MAX; its </w:t>
      </w:r>
      <w:r>
        <w:t>children are MIN nodes; the next level consists of MAX nodes; terminal values are evaluated from left to right. The leaf values, in order, are 3, 5, 6, 9, 1, 2, 0, and -1.</w:t>
      </w:r>
    </w:p>
    <w:p w:rsidR="00341B06" w:rsidRDefault="004E08D9">
      <w:r>
        <w:t>Compact tree representation:</w:t>
      </w:r>
    </w:p>
    <w:p w:rsidR="00341B06" w:rsidRDefault="004E08D9">
      <w:pPr>
        <w:jc w:val="center"/>
      </w:pPr>
      <w:r>
        <w:rPr>
          <w:rFonts w:ascii="Consolas" w:hAnsi="Consolas"/>
          <w:sz w:val="20"/>
        </w:rPr>
        <w:t xml:space="preserve">                 MAX</w:t>
      </w:r>
      <w:r>
        <w:rPr>
          <w:rFonts w:ascii="Consolas" w:hAnsi="Consolas"/>
          <w:sz w:val="20"/>
        </w:rPr>
        <w:br/>
        <w:t xml:space="preserve">       /                    \</w:t>
      </w:r>
      <w:r>
        <w:rPr>
          <w:rFonts w:ascii="Consolas" w:hAnsi="Consolas"/>
          <w:sz w:val="20"/>
        </w:rPr>
        <w:br/>
        <w:t xml:space="preserve">    </w:t>
      </w:r>
      <w:r>
        <w:rPr>
          <w:rFonts w:ascii="Consolas" w:hAnsi="Consolas"/>
          <w:sz w:val="20"/>
        </w:rPr>
        <w:t xml:space="preserve"> MIN                    MIN</w:t>
      </w:r>
      <w:r>
        <w:rPr>
          <w:rFonts w:ascii="Consolas" w:hAnsi="Consolas"/>
          <w:sz w:val="20"/>
        </w:rPr>
        <w:br/>
        <w:t xml:space="preserve">   /     \                /     \</w:t>
      </w:r>
      <w:r>
        <w:rPr>
          <w:rFonts w:ascii="Consolas" w:hAnsi="Consolas"/>
          <w:sz w:val="20"/>
        </w:rPr>
        <w:br/>
        <w:t xml:space="preserve"> MAX     MAX            MAX     MAX</w:t>
      </w:r>
      <w:r>
        <w:rPr>
          <w:rFonts w:ascii="Consolas" w:hAnsi="Consolas"/>
          <w:sz w:val="20"/>
        </w:rPr>
        <w:br/>
        <w:t xml:space="preserve"> / \     / \            / \     / \</w:t>
      </w:r>
      <w:r>
        <w:rPr>
          <w:rFonts w:ascii="Consolas" w:hAnsi="Consolas"/>
          <w:sz w:val="20"/>
        </w:rPr>
        <w:br/>
        <w:t>3   5   6   9          1   2   0  -1</w:t>
      </w:r>
    </w:p>
    <w:p w:rsidR="00341B06" w:rsidRDefault="004E08D9">
      <w:pPr>
        <w:pStyle w:val="Heading1"/>
      </w:pPr>
      <w:r>
        <w:t>3. Task 1 — Minimax Trace</w:t>
      </w:r>
    </w:p>
    <w:p w:rsidR="00341B06" w:rsidRDefault="004E08D9">
      <w:r>
        <w:t xml:space="preserve">Minimax assumes both players choose optimally. MAX selects </w:t>
      </w:r>
      <w:r>
        <w:t>the largest child value, while MIN selects the smallest. Values are calculated from the leaves upward.</w:t>
      </w:r>
    </w:p>
    <w:tbl>
      <w:tblPr>
        <w:tblStyle w:val="TableGrid"/>
        <w:tblW w:w="0" w:type="auto"/>
        <w:jc w:val="center"/>
        <w:tblLook w:val="04A0" w:firstRow="1" w:lastRow="0" w:firstColumn="1" w:lastColumn="0" w:noHBand="0" w:noVBand="1"/>
      </w:tblPr>
      <w:tblGrid>
        <w:gridCol w:w="3408"/>
        <w:gridCol w:w="3408"/>
        <w:gridCol w:w="3408"/>
      </w:tblGrid>
      <w:tr w:rsidR="00341B06">
        <w:trPr>
          <w:jc w:val="center"/>
        </w:trPr>
        <w:tc>
          <w:tcPr>
            <w:tcW w:w="3408" w:type="dxa"/>
          </w:tcPr>
          <w:p w:rsidR="00341B06" w:rsidRDefault="004E08D9">
            <w:r>
              <w:rPr>
                <w:b/>
              </w:rPr>
              <w:t>Node</w:t>
            </w:r>
          </w:p>
        </w:tc>
        <w:tc>
          <w:tcPr>
            <w:tcW w:w="3408" w:type="dxa"/>
          </w:tcPr>
          <w:p w:rsidR="00341B06" w:rsidRDefault="004E08D9">
            <w:r>
              <w:rPr>
                <w:b/>
              </w:rPr>
              <w:t>Calculation</w:t>
            </w:r>
          </w:p>
        </w:tc>
        <w:tc>
          <w:tcPr>
            <w:tcW w:w="3408" w:type="dxa"/>
          </w:tcPr>
          <w:p w:rsidR="00341B06" w:rsidRDefault="004E08D9">
            <w:r>
              <w:rPr>
                <w:b/>
              </w:rPr>
              <w:t>Returned value</w:t>
            </w:r>
          </w:p>
        </w:tc>
      </w:tr>
      <w:tr w:rsidR="00341B06">
        <w:trPr>
          <w:jc w:val="center"/>
        </w:trPr>
        <w:tc>
          <w:tcPr>
            <w:tcW w:w="3408" w:type="dxa"/>
          </w:tcPr>
          <w:p w:rsidR="00341B06" w:rsidRDefault="004E08D9">
            <w:r>
              <w:t>MAX node L1</w:t>
            </w:r>
          </w:p>
        </w:tc>
        <w:tc>
          <w:tcPr>
            <w:tcW w:w="3408" w:type="dxa"/>
          </w:tcPr>
          <w:p w:rsidR="00341B06" w:rsidRDefault="004E08D9">
            <w:r>
              <w:t>max(3, 5)</w:t>
            </w:r>
          </w:p>
        </w:tc>
        <w:tc>
          <w:tcPr>
            <w:tcW w:w="3408" w:type="dxa"/>
          </w:tcPr>
          <w:p w:rsidR="00341B06" w:rsidRDefault="004E08D9">
            <w:r>
              <w:t>5</w:t>
            </w:r>
          </w:p>
        </w:tc>
      </w:tr>
      <w:tr w:rsidR="00341B06">
        <w:trPr>
          <w:jc w:val="center"/>
        </w:trPr>
        <w:tc>
          <w:tcPr>
            <w:tcW w:w="3408" w:type="dxa"/>
          </w:tcPr>
          <w:p w:rsidR="00341B06" w:rsidRDefault="004E08D9">
            <w:r>
              <w:t>MAX node L2</w:t>
            </w:r>
          </w:p>
        </w:tc>
        <w:tc>
          <w:tcPr>
            <w:tcW w:w="3408" w:type="dxa"/>
          </w:tcPr>
          <w:p w:rsidR="00341B06" w:rsidRDefault="004E08D9">
            <w:r>
              <w:t>max(6, 9)</w:t>
            </w:r>
          </w:p>
        </w:tc>
        <w:tc>
          <w:tcPr>
            <w:tcW w:w="3408" w:type="dxa"/>
          </w:tcPr>
          <w:p w:rsidR="00341B06" w:rsidRDefault="004E08D9">
            <w:r>
              <w:t>9</w:t>
            </w:r>
          </w:p>
        </w:tc>
      </w:tr>
      <w:tr w:rsidR="00341B06">
        <w:trPr>
          <w:jc w:val="center"/>
        </w:trPr>
        <w:tc>
          <w:tcPr>
            <w:tcW w:w="3408" w:type="dxa"/>
          </w:tcPr>
          <w:p w:rsidR="00341B06" w:rsidRDefault="004E08D9">
            <w:r>
              <w:t>Left MIN node</w:t>
            </w:r>
          </w:p>
        </w:tc>
        <w:tc>
          <w:tcPr>
            <w:tcW w:w="3408" w:type="dxa"/>
          </w:tcPr>
          <w:p w:rsidR="00341B06" w:rsidRDefault="004E08D9">
            <w:r>
              <w:t>min(5, 9)</w:t>
            </w:r>
          </w:p>
        </w:tc>
        <w:tc>
          <w:tcPr>
            <w:tcW w:w="3408" w:type="dxa"/>
          </w:tcPr>
          <w:p w:rsidR="00341B06" w:rsidRDefault="004E08D9">
            <w:r>
              <w:t>5</w:t>
            </w:r>
          </w:p>
        </w:tc>
      </w:tr>
      <w:tr w:rsidR="00341B06">
        <w:trPr>
          <w:jc w:val="center"/>
        </w:trPr>
        <w:tc>
          <w:tcPr>
            <w:tcW w:w="3408" w:type="dxa"/>
          </w:tcPr>
          <w:p w:rsidR="00341B06" w:rsidRDefault="004E08D9">
            <w:r>
              <w:t>MAX node R1</w:t>
            </w:r>
          </w:p>
        </w:tc>
        <w:tc>
          <w:tcPr>
            <w:tcW w:w="3408" w:type="dxa"/>
          </w:tcPr>
          <w:p w:rsidR="00341B06" w:rsidRDefault="004E08D9">
            <w:r>
              <w:t>max(1, 2)</w:t>
            </w:r>
          </w:p>
        </w:tc>
        <w:tc>
          <w:tcPr>
            <w:tcW w:w="3408" w:type="dxa"/>
          </w:tcPr>
          <w:p w:rsidR="00341B06" w:rsidRDefault="004E08D9">
            <w:r>
              <w:t>2</w:t>
            </w:r>
          </w:p>
        </w:tc>
      </w:tr>
      <w:tr w:rsidR="00341B06">
        <w:trPr>
          <w:jc w:val="center"/>
        </w:trPr>
        <w:tc>
          <w:tcPr>
            <w:tcW w:w="3408" w:type="dxa"/>
          </w:tcPr>
          <w:p w:rsidR="00341B06" w:rsidRDefault="004E08D9">
            <w:r>
              <w:t>MAX node R2</w:t>
            </w:r>
          </w:p>
        </w:tc>
        <w:tc>
          <w:tcPr>
            <w:tcW w:w="3408" w:type="dxa"/>
          </w:tcPr>
          <w:p w:rsidR="00341B06" w:rsidRDefault="004E08D9">
            <w:r>
              <w:t>max(0,</w:t>
            </w:r>
            <w:r>
              <w:t xml:space="preserve"> -1)</w:t>
            </w:r>
          </w:p>
        </w:tc>
        <w:tc>
          <w:tcPr>
            <w:tcW w:w="3408" w:type="dxa"/>
          </w:tcPr>
          <w:p w:rsidR="00341B06" w:rsidRDefault="004E08D9">
            <w:r>
              <w:t>0</w:t>
            </w:r>
          </w:p>
        </w:tc>
      </w:tr>
      <w:tr w:rsidR="00341B06">
        <w:trPr>
          <w:jc w:val="center"/>
        </w:trPr>
        <w:tc>
          <w:tcPr>
            <w:tcW w:w="3408" w:type="dxa"/>
          </w:tcPr>
          <w:p w:rsidR="00341B06" w:rsidRDefault="004E08D9">
            <w:r>
              <w:t>Right MIN node</w:t>
            </w:r>
          </w:p>
        </w:tc>
        <w:tc>
          <w:tcPr>
            <w:tcW w:w="3408" w:type="dxa"/>
          </w:tcPr>
          <w:p w:rsidR="00341B06" w:rsidRDefault="004E08D9">
            <w:r>
              <w:t>min(2, 0)</w:t>
            </w:r>
          </w:p>
        </w:tc>
        <w:tc>
          <w:tcPr>
            <w:tcW w:w="3408" w:type="dxa"/>
          </w:tcPr>
          <w:p w:rsidR="00341B06" w:rsidRDefault="004E08D9">
            <w:r>
              <w:t>0</w:t>
            </w:r>
          </w:p>
        </w:tc>
      </w:tr>
      <w:tr w:rsidR="00341B06">
        <w:trPr>
          <w:jc w:val="center"/>
        </w:trPr>
        <w:tc>
          <w:tcPr>
            <w:tcW w:w="3408" w:type="dxa"/>
          </w:tcPr>
          <w:p w:rsidR="00341B06" w:rsidRDefault="004E08D9">
            <w:r>
              <w:t>Root MAX</w:t>
            </w:r>
          </w:p>
        </w:tc>
        <w:tc>
          <w:tcPr>
            <w:tcW w:w="3408" w:type="dxa"/>
          </w:tcPr>
          <w:p w:rsidR="00341B06" w:rsidRDefault="004E08D9">
            <w:r>
              <w:t>max(5, 0)</w:t>
            </w:r>
          </w:p>
        </w:tc>
        <w:tc>
          <w:tcPr>
            <w:tcW w:w="3408" w:type="dxa"/>
          </w:tcPr>
          <w:p w:rsidR="00341B06" w:rsidRDefault="004E08D9">
            <w:r>
              <w:t>5</w:t>
            </w:r>
          </w:p>
        </w:tc>
      </w:tr>
    </w:tbl>
    <w:p w:rsidR="00341B06" w:rsidRDefault="004E08D9">
      <w:r>
        <w:t>Illustrative Minimax root value: 5.</w:t>
      </w:r>
    </w:p>
    <w:p w:rsidR="00341B06" w:rsidRDefault="004E08D9">
      <w:r>
        <w:t>The leaf-evaluation counter increments only when a terminal utility is read. Minimax visits all eight leaves in this complete example tree, so its terminal-leaf e</w:t>
      </w:r>
      <w:r>
        <w:t>valuation count is 8.</w:t>
      </w:r>
    </w:p>
    <w:p w:rsidR="00341B06" w:rsidRDefault="004E08D9">
      <w:pPr>
        <w:pStyle w:val="Heading1"/>
      </w:pPr>
      <w:r>
        <w:t>4. Task 2 — Leaf-Evaluation Counter</w:t>
      </w:r>
    </w:p>
    <w:p w:rsidR="00341B06" w:rsidRDefault="004E08D9">
      <w:r>
        <w:t>Both implementations use the same counting convention: increment the counter when a terminal leaf is evaluated. Internal nodes are not counted as leaves. A pruned subtree contributes no leaf evaluat</w:t>
      </w:r>
      <w:r>
        <w:t>ions because its terminal values are never visited. The root value is reported separately from the leaf count.</w:t>
      </w:r>
    </w:p>
    <w:tbl>
      <w:tblPr>
        <w:tblStyle w:val="TableGrid"/>
        <w:tblW w:w="0" w:type="auto"/>
        <w:tblLook w:val="04A0" w:firstRow="1" w:lastRow="0" w:firstColumn="1" w:lastColumn="0" w:noHBand="0" w:noVBand="1"/>
      </w:tblPr>
      <w:tblGrid>
        <w:gridCol w:w="2556"/>
        <w:gridCol w:w="2556"/>
        <w:gridCol w:w="2556"/>
        <w:gridCol w:w="2556"/>
      </w:tblGrid>
      <w:tr w:rsidR="00341B06">
        <w:tc>
          <w:tcPr>
            <w:tcW w:w="2556" w:type="dxa"/>
          </w:tcPr>
          <w:p w:rsidR="00341B06" w:rsidRDefault="004E08D9">
            <w:r>
              <w:rPr>
                <w:b/>
              </w:rPr>
              <w:t>Algorithm</w:t>
            </w:r>
          </w:p>
        </w:tc>
        <w:tc>
          <w:tcPr>
            <w:tcW w:w="2556" w:type="dxa"/>
          </w:tcPr>
          <w:p w:rsidR="00341B06" w:rsidRDefault="004E08D9">
            <w:r>
              <w:rPr>
                <w:b/>
              </w:rPr>
              <w:t>Root value</w:t>
            </w:r>
          </w:p>
        </w:tc>
        <w:tc>
          <w:tcPr>
            <w:tcW w:w="2556" w:type="dxa"/>
          </w:tcPr>
          <w:p w:rsidR="00341B06" w:rsidRDefault="004E08D9">
            <w:r>
              <w:rPr>
                <w:b/>
              </w:rPr>
              <w:t>Leaf evaluations</w:t>
            </w:r>
          </w:p>
        </w:tc>
        <w:tc>
          <w:tcPr>
            <w:tcW w:w="2556" w:type="dxa"/>
          </w:tcPr>
          <w:p w:rsidR="00341B06" w:rsidRDefault="004E08D9">
            <w:r>
              <w:rPr>
                <w:b/>
              </w:rPr>
              <w:t>Explanation</w:t>
            </w:r>
          </w:p>
        </w:tc>
      </w:tr>
      <w:tr w:rsidR="00341B06">
        <w:tc>
          <w:tcPr>
            <w:tcW w:w="2556" w:type="dxa"/>
          </w:tcPr>
          <w:p w:rsidR="00341B06" w:rsidRDefault="004E08D9">
            <w:r>
              <w:t>Minimax</w:t>
            </w:r>
          </w:p>
        </w:tc>
        <w:tc>
          <w:tcPr>
            <w:tcW w:w="2556" w:type="dxa"/>
          </w:tcPr>
          <w:p w:rsidR="00341B06" w:rsidRDefault="004E08D9">
            <w:r>
              <w:t>5</w:t>
            </w:r>
          </w:p>
        </w:tc>
        <w:tc>
          <w:tcPr>
            <w:tcW w:w="2556" w:type="dxa"/>
          </w:tcPr>
          <w:p w:rsidR="00341B06" w:rsidRDefault="004E08D9">
            <w:r>
              <w:t>8</w:t>
            </w:r>
          </w:p>
        </w:tc>
        <w:tc>
          <w:tcPr>
            <w:tcW w:w="2556" w:type="dxa"/>
          </w:tcPr>
          <w:p w:rsidR="00341B06" w:rsidRDefault="004E08D9">
            <w:r>
              <w:t xml:space="preserve">Evaluates every terminal </w:t>
            </w:r>
            <w:r>
              <w:lastRenderedPageBreak/>
              <w:t>leaf</w:t>
            </w:r>
          </w:p>
        </w:tc>
      </w:tr>
      <w:tr w:rsidR="00341B06">
        <w:tc>
          <w:tcPr>
            <w:tcW w:w="2556" w:type="dxa"/>
          </w:tcPr>
          <w:p w:rsidR="00341B06" w:rsidRDefault="004E08D9">
            <w:r>
              <w:lastRenderedPageBreak/>
              <w:t>Alpha-Beta, original order</w:t>
            </w:r>
          </w:p>
        </w:tc>
        <w:tc>
          <w:tcPr>
            <w:tcW w:w="2556" w:type="dxa"/>
          </w:tcPr>
          <w:p w:rsidR="00341B06" w:rsidRDefault="004E08D9">
            <w:r>
              <w:t>5</w:t>
            </w:r>
          </w:p>
        </w:tc>
        <w:tc>
          <w:tcPr>
            <w:tcW w:w="2556" w:type="dxa"/>
          </w:tcPr>
          <w:p w:rsidR="00341B06" w:rsidRDefault="004E08D9">
            <w:r>
              <w:t>5</w:t>
            </w:r>
          </w:p>
        </w:tc>
        <w:tc>
          <w:tcPr>
            <w:tcW w:w="2556" w:type="dxa"/>
          </w:tcPr>
          <w:p w:rsidR="00341B06" w:rsidRDefault="004E08D9">
            <w:r>
              <w:t>Prunes branches that</w:t>
            </w:r>
            <w:r>
              <w:t xml:space="preserve"> cannot change the decision</w:t>
            </w:r>
          </w:p>
        </w:tc>
      </w:tr>
    </w:tbl>
    <w:p w:rsidR="00341B06" w:rsidRDefault="004E08D9">
      <w:r>
        <w:t xml:space="preserve">In the example, Alpha-Beta evaluates 5 leaves rather than 8, avoiding 3 leaf evaluations. Alpha-Beta must return the same root value as Minimax for the same complete tree and utility values; pruning only skips work that cannot </w:t>
      </w:r>
      <w:r>
        <w:t>affect the final decision.</w:t>
      </w:r>
    </w:p>
    <w:p w:rsidR="00341B06" w:rsidRDefault="004E08D9">
      <w:pPr>
        <w:pStyle w:val="Heading1"/>
      </w:pPr>
      <w:r>
        <w:t>5. Task 3 — Branch Reordering</w:t>
      </w:r>
    </w:p>
    <w:p w:rsidR="00341B06" w:rsidRDefault="004E08D9">
      <w:r>
        <w:t xml:space="preserve">The example tree is reordered by reversing child order at each internal node. Reordering changes the order in which Alpha-Beta encounters promising and non-promising branches. Minimax still examines </w:t>
      </w:r>
      <w:r>
        <w:t>all leaves, while Alpha-Beta's pruning amount can increase or decrease.</w:t>
      </w:r>
    </w:p>
    <w:tbl>
      <w:tblPr>
        <w:tblStyle w:val="TableGrid"/>
        <w:tblW w:w="0" w:type="auto"/>
        <w:tblLook w:val="04A0" w:firstRow="1" w:lastRow="0" w:firstColumn="1" w:lastColumn="0" w:noHBand="0" w:noVBand="1"/>
      </w:tblPr>
      <w:tblGrid>
        <w:gridCol w:w="2556"/>
        <w:gridCol w:w="2556"/>
        <w:gridCol w:w="2556"/>
        <w:gridCol w:w="2556"/>
      </w:tblGrid>
      <w:tr w:rsidR="00341B06">
        <w:tc>
          <w:tcPr>
            <w:tcW w:w="2556" w:type="dxa"/>
          </w:tcPr>
          <w:p w:rsidR="00341B06" w:rsidRDefault="004E08D9">
            <w:r>
              <w:rPr>
                <w:b/>
              </w:rPr>
              <w:t>Branch order</w:t>
            </w:r>
          </w:p>
        </w:tc>
        <w:tc>
          <w:tcPr>
            <w:tcW w:w="2556" w:type="dxa"/>
          </w:tcPr>
          <w:p w:rsidR="00341B06" w:rsidRDefault="004E08D9">
            <w:r>
              <w:rPr>
                <w:b/>
              </w:rPr>
              <w:t>Root value</w:t>
            </w:r>
          </w:p>
        </w:tc>
        <w:tc>
          <w:tcPr>
            <w:tcW w:w="2556" w:type="dxa"/>
          </w:tcPr>
          <w:p w:rsidR="00341B06" w:rsidRDefault="004E08D9">
            <w:r>
              <w:rPr>
                <w:b/>
              </w:rPr>
              <w:t>Alpha-Beta leaf evaluations</w:t>
            </w:r>
          </w:p>
        </w:tc>
        <w:tc>
          <w:tcPr>
            <w:tcW w:w="2556" w:type="dxa"/>
          </w:tcPr>
          <w:p w:rsidR="00341B06" w:rsidRDefault="004E08D9">
            <w:r>
              <w:rPr>
                <w:b/>
              </w:rPr>
              <w:t>Leaves avoided vs Minimax</w:t>
            </w:r>
          </w:p>
        </w:tc>
      </w:tr>
      <w:tr w:rsidR="00341B06">
        <w:tc>
          <w:tcPr>
            <w:tcW w:w="2556" w:type="dxa"/>
          </w:tcPr>
          <w:p w:rsidR="00341B06" w:rsidRDefault="004E08D9">
            <w:r>
              <w:t>Original order</w:t>
            </w:r>
          </w:p>
        </w:tc>
        <w:tc>
          <w:tcPr>
            <w:tcW w:w="2556" w:type="dxa"/>
          </w:tcPr>
          <w:p w:rsidR="00341B06" w:rsidRDefault="004E08D9">
            <w:r>
              <w:t>5</w:t>
            </w:r>
          </w:p>
        </w:tc>
        <w:tc>
          <w:tcPr>
            <w:tcW w:w="2556" w:type="dxa"/>
          </w:tcPr>
          <w:p w:rsidR="00341B06" w:rsidRDefault="004E08D9">
            <w:r>
              <w:t>5</w:t>
            </w:r>
          </w:p>
        </w:tc>
        <w:tc>
          <w:tcPr>
            <w:tcW w:w="2556" w:type="dxa"/>
          </w:tcPr>
          <w:p w:rsidR="00341B06" w:rsidRDefault="004E08D9">
            <w:r>
              <w:t>3</w:t>
            </w:r>
          </w:p>
        </w:tc>
      </w:tr>
      <w:tr w:rsidR="00341B06">
        <w:tc>
          <w:tcPr>
            <w:tcW w:w="2556" w:type="dxa"/>
          </w:tcPr>
          <w:p w:rsidR="00341B06" w:rsidRDefault="004E08D9">
            <w:r>
              <w:t>Reversed branch order</w:t>
            </w:r>
          </w:p>
        </w:tc>
        <w:tc>
          <w:tcPr>
            <w:tcW w:w="2556" w:type="dxa"/>
          </w:tcPr>
          <w:p w:rsidR="00341B06" w:rsidRDefault="004E08D9">
            <w:r>
              <w:t>5</w:t>
            </w:r>
          </w:p>
        </w:tc>
        <w:tc>
          <w:tcPr>
            <w:tcW w:w="2556" w:type="dxa"/>
          </w:tcPr>
          <w:p w:rsidR="00341B06" w:rsidRDefault="004E08D9">
            <w:r>
              <w:t>7</w:t>
            </w:r>
          </w:p>
        </w:tc>
        <w:tc>
          <w:tcPr>
            <w:tcW w:w="2556" w:type="dxa"/>
          </w:tcPr>
          <w:p w:rsidR="00341B06" w:rsidRDefault="004E08D9">
            <w:r>
              <w:t>1</w:t>
            </w:r>
          </w:p>
        </w:tc>
      </w:tr>
    </w:tbl>
    <w:p w:rsidR="00341B06" w:rsidRDefault="004E08D9">
      <w:r>
        <w:t xml:space="preserve">The root value remains 5 in both orders. In the </w:t>
      </w:r>
      <w:r>
        <w:t>original order, Alpha-Beta evaluates 5 of 8 leaves and avoids 3; in the reversed order, it evaluates 7 leaves and avoids 1. This demonstrates that branch ordering affects efficiency, not the correct Minimax value.</w:t>
      </w:r>
    </w:p>
    <w:p w:rsidR="00341B06" w:rsidRDefault="004E08D9">
      <w:pPr>
        <w:pStyle w:val="Heading1"/>
      </w:pPr>
      <w:r>
        <w:t>6. Edge Cases, Limitations, and Improvemen</w:t>
      </w:r>
      <w:r>
        <w:t>ts</w:t>
      </w:r>
    </w:p>
    <w:p w:rsidR="00341B06" w:rsidRDefault="004E08D9">
      <w:pPr>
        <w:pStyle w:val="ListBullet"/>
      </w:pPr>
      <w:r>
        <w:t>Missing input tree: the screenshot does not contain the original supplied tree or utility values. All numeric results here are illustrative and must be checked against the lab manual.</w:t>
      </w:r>
    </w:p>
    <w:p w:rsidR="00341B06" w:rsidRDefault="004E08D9">
      <w:pPr>
        <w:pStyle w:val="ListBullet"/>
      </w:pPr>
      <w:r>
        <w:t>Leaf counter definition: this report counts terminal utility evaluati</w:t>
      </w:r>
      <w:r>
        <w:t>ons only. Counting internal nodes or counting the goal/root differently would produce different metrics, so the convention must be stated.</w:t>
      </w:r>
    </w:p>
    <w:p w:rsidR="00341B06" w:rsidRDefault="004E08D9">
      <w:pPr>
        <w:pStyle w:val="ListBullet"/>
      </w:pPr>
      <w:r>
        <w:t>Tie values: if two branches have equal Minimax values, the root value may stay the same while the chosen branch diffe</w:t>
      </w:r>
      <w:r>
        <w:t>rs.</w:t>
      </w:r>
    </w:p>
    <w:p w:rsidR="00341B06" w:rsidRDefault="004E08D9">
      <w:pPr>
        <w:pStyle w:val="ListBullet"/>
      </w:pPr>
      <w:r>
        <w:t>Pruning depends on ordering: poor branch ordering may cause Alpha-Beta to evaluate almost as many leaves as Minimax; favorable ordering can prune more.</w:t>
      </w:r>
    </w:p>
    <w:p w:rsidR="00341B06" w:rsidRDefault="004E08D9">
      <w:pPr>
        <w:pStyle w:val="ListBullet"/>
      </w:pPr>
      <w:r>
        <w:t>Implementation improvement: add automated checks that Minimax and Alpha-Beta return equal values for</w:t>
      </w:r>
      <w:r>
        <w:t xml:space="preserve"> multiple complete trees, and verify that leaf counts never exceed the number of leaves in the full tree.</w:t>
      </w:r>
    </w:p>
    <w:p w:rsidR="00341B06" w:rsidRDefault="004E08D9">
      <w:pPr>
        <w:pStyle w:val="Heading1"/>
      </w:pPr>
      <w:r>
        <w:t>7. Reflection and Responsible Practice</w:t>
      </w:r>
    </w:p>
    <w:p w:rsidR="00341B06" w:rsidRDefault="004E08D9">
      <w:r>
        <w:t>Minimax provides the reference decision value for a finite game tree under optimal play. Alpha-Beta pruning imp</w:t>
      </w:r>
      <w:r>
        <w:t>roves efficiency by skipping branches that cannot influence that value. Its effectiveness depends on branch ordering, so the root value and the number of evaluated leaves should both be reported. Reproducible work should include the exact tree, leaf utilit</w:t>
      </w:r>
      <w:r>
        <w:t>ies, code, trace, and the stated counting convention. Illustrative data must not be presented as the instructor-provided tree.</w:t>
      </w:r>
    </w:p>
    <w:p w:rsidR="00341B06" w:rsidRDefault="004E08D9">
      <w:pPr>
        <w:pStyle w:val="Heading1"/>
      </w:pPr>
      <w:r>
        <w:t>8. Reproducibility and Submission Checklist</w:t>
      </w:r>
    </w:p>
    <w:p w:rsidR="00341B06" w:rsidRDefault="004E08D9">
      <w:pPr>
        <w:pStyle w:val="ListBullet"/>
      </w:pPr>
      <w:r>
        <w:t>Include lab5_minimax.py and README.md with the report.</w:t>
      </w:r>
    </w:p>
    <w:p w:rsidR="00341B06" w:rsidRDefault="004E08D9">
      <w:pPr>
        <w:pStyle w:val="ListBullet"/>
      </w:pPr>
      <w:r>
        <w:t xml:space="preserve">Replace the illustrative tree </w:t>
      </w:r>
      <w:r>
        <w:t>with the exact supplied tree and leaf values.</w:t>
      </w:r>
    </w:p>
    <w:p w:rsidR="00341B06" w:rsidRDefault="004E08D9">
      <w:pPr>
        <w:pStyle w:val="ListBullet"/>
      </w:pPr>
      <w:r>
        <w:t>Run the Python script and capture the actual output showing root values and leaf counts.</w:t>
      </w:r>
    </w:p>
    <w:p w:rsidR="00341B06" w:rsidRDefault="004E08D9">
      <w:pPr>
        <w:pStyle w:val="ListBullet"/>
      </w:pPr>
      <w:r>
        <w:t>Update the trace and branch-order comparison to match the supplied tree.</w:t>
      </w:r>
    </w:p>
    <w:p w:rsidR="00341B06" w:rsidRDefault="004E08D9">
      <w:pPr>
        <w:pStyle w:val="ListBullet"/>
      </w:pPr>
      <w:r>
        <w:t>Upload source code, README, report, and captured</w:t>
      </w:r>
      <w:r>
        <w:t xml:space="preserve"> output to the lab5/ folder in GitHub.</w:t>
      </w:r>
    </w:p>
    <w:p w:rsidR="00341B06" w:rsidRDefault="004E08D9">
      <w:pPr>
        <w:pStyle w:val="ListBullet"/>
      </w:pPr>
      <w:r>
        <w:t>Submit the repository URL and final commit identifier through the course submission channel.</w:t>
      </w:r>
    </w:p>
    <w:p w:rsidR="00341B06" w:rsidRDefault="004E08D9">
      <w:pPr>
        <w:pStyle w:val="ListBullet"/>
      </w:pPr>
      <w:r>
        <w:t>Do not upload credentials, private information, or virtual environments.</w:t>
      </w:r>
    </w:p>
    <w:p w:rsidR="00341B06" w:rsidRDefault="004E08D9">
      <w:pPr>
        <w:pStyle w:val="Heading1"/>
      </w:pPr>
      <w:r>
        <w:lastRenderedPageBreak/>
        <w:t>9. References</w:t>
      </w:r>
    </w:p>
    <w:p w:rsidR="00341B06" w:rsidRDefault="004E08D9">
      <w:pPr>
        <w:pStyle w:val="ListNumber"/>
      </w:pPr>
      <w:r>
        <w:t xml:space="preserve">Russell, S. J., &amp; Norvig, P. </w:t>
      </w:r>
      <w:r>
        <w:t>Artificial Intelligence: A Modern Approach. Sections on adversarial search and game trees. https://aima.cs.berkeley.edu/</w:t>
      </w:r>
    </w:p>
    <w:p w:rsidR="00341B06" w:rsidRDefault="004E08D9" w:rsidP="004E08D9">
      <w:pPr>
        <w:pStyle w:val="ListNumber"/>
      </w:pPr>
      <w:r>
        <w:t>Knuth, D. E., &amp; Moore, R. W. (1975). An Analysis of Alpha-Beta Pruning. Artificial Intelligence, 6(4), 293–326. https://doi.org/10.1016</w:t>
      </w:r>
      <w:r>
        <w:t>/0004-3702(75)90019-3</w:t>
      </w:r>
    </w:p>
    <w:sectPr w:rsidR="00341B06" w:rsidSect="004E08D9">
      <w:pgSz w:w="12240" w:h="15840"/>
      <w:pgMar w:top="936" w:right="1008" w:bottom="936" w:left="1008" w:header="720" w:footer="720" w:gutter="0"/>
      <w:pgBorders w:offsetFrom="page">
        <w:top w:val="compass" w:sz="20" w:space="24" w:color="auto"/>
        <w:left w:val="compass" w:sz="20" w:space="24" w:color="auto"/>
        <w:bottom w:val="compass" w:sz="20" w:space="24" w:color="auto"/>
        <w:right w:val="compass" w:sz="20"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1B06"/>
    <w:rsid w:val="004E08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4784D"/>
  <w14:defaultImageDpi w14:val="300"/>
  <w15:docId w15:val="{F12AA36C-5B9F-4E41-AA61-4E61045C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79A36-4E87-45AB-964C-1E67CCB1F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WOUSII KHAN</cp:lastModifiedBy>
  <cp:revision>2</cp:revision>
  <dcterms:created xsi:type="dcterms:W3CDTF">2013-12-23T23:15:00Z</dcterms:created>
  <dcterms:modified xsi:type="dcterms:W3CDTF">2026-10-22T00:56:00Z</dcterms:modified>
  <cp:category/>
</cp:coreProperties>
</file>