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77069" w:rsidR="006B4586" w:rsidRDefault="00000898" w14:paraId="663CC8F0" w14:textId="77777777">
      <w:pPr>
        <w:pStyle w:val="Ttulo1"/>
      </w:pPr>
      <w:r w:rsidRPr="00B77069">
        <w:t>ESCUELA POLITÉCNICA NACIONAL</w:t>
      </w:r>
    </w:p>
    <w:p w:rsidRPr="00B77069" w:rsidR="006B4586" w:rsidRDefault="00000898" w14:paraId="44F59A25" w14:textId="77777777">
      <w:r w:rsidRPr="00B77069">
        <w:t>CARRERA DE INGENIERÍA DE SOFTWARE</w:t>
      </w:r>
    </w:p>
    <w:p w:rsidRPr="00B77069" w:rsidR="006B4586" w:rsidRDefault="00000898" w14:paraId="1D275A0E" w14:textId="77777777">
      <w:r w:rsidRPr="00B77069">
        <w:t>Asignatura: Desarrollo de Juegos Interactivos (ISWD823)</w:t>
      </w:r>
    </w:p>
    <w:p w:rsidRPr="00B77069" w:rsidR="006B4586" w:rsidRDefault="00000898" w14:paraId="09B6920C" w14:textId="77777777">
      <w:r w:rsidRPr="00B77069">
        <w:t xml:space="preserve">Metodología: </w:t>
      </w:r>
      <w:proofErr w:type="spellStart"/>
      <w:r w:rsidRPr="00B77069">
        <w:t>iPlus</w:t>
      </w:r>
      <w:proofErr w:type="spellEnd"/>
    </w:p>
    <w:p w:rsidRPr="00B77069" w:rsidR="006B4586" w:rsidRDefault="00000898" w14:paraId="3C0D8A5C" w14:textId="77777777">
      <w:pPr>
        <w:pStyle w:val="Ttulo2"/>
      </w:pPr>
      <w:r w:rsidRPr="00B77069">
        <w:t>FASE: Objetivos Pedagógicos – Objetivo General y Objetivos Específicos</w:t>
      </w:r>
    </w:p>
    <w:p w:rsidRPr="00B77069" w:rsidR="006B4586" w:rsidRDefault="00000898" w14:paraId="6E81C782" w14:textId="6F0C7DBF">
      <w:r w:rsidRPr="00B77069">
        <w:t xml:space="preserve">Integrantes del equipo: </w:t>
      </w:r>
      <w:r w:rsidRPr="00B77069" w:rsidR="006E3A56">
        <w:t>Arequipa Moisés, Bajaña Esteban, Donoso Sebastián, Dueñas Jorge, Márquez Marco.</w:t>
      </w:r>
    </w:p>
    <w:p w:rsidRPr="00B77069" w:rsidR="006B4586" w:rsidRDefault="00000898" w14:paraId="03CFA923" w14:textId="77777777">
      <w:r w:rsidRPr="00B77069">
        <w:t>Profesora: Dra. Mayra Carrión</w:t>
      </w:r>
    </w:p>
    <w:p w:rsidRPr="00B77069" w:rsidR="006B4586" w:rsidRDefault="00000898" w14:paraId="50984E33" w14:textId="0225D254">
      <w:r w:rsidRPr="00B77069">
        <w:t xml:space="preserve">Fecha de entrega: </w:t>
      </w:r>
      <w:r w:rsidRPr="00B77069" w:rsidR="00E9228F">
        <w:t>01/</w:t>
      </w:r>
      <w:r w:rsidRPr="00B77069" w:rsidR="005D2D5D">
        <w:t>0</w:t>
      </w:r>
      <w:r w:rsidRPr="00B77069" w:rsidR="00E9228F">
        <w:t>7/</w:t>
      </w:r>
      <w:r w:rsidRPr="00B77069" w:rsidR="005D2D5D">
        <w:t>2025</w:t>
      </w:r>
    </w:p>
    <w:p w:rsidRPr="00B77069" w:rsidR="006B4586" w:rsidRDefault="00000898" w14:paraId="7DFCD3FD" w14:textId="77777777">
      <w:r w:rsidRPr="00B77069">
        <w:br/>
      </w:r>
      <w:r w:rsidRPr="00B77069">
        <w:t>------------------------------------------------------------------------------------------</w:t>
      </w:r>
      <w:r w:rsidRPr="00B77069">
        <w:br/>
      </w:r>
    </w:p>
    <w:p w:rsidRPr="00B77069" w:rsidR="006B4586" w:rsidRDefault="00000898" w14:paraId="675D8C77" w14:textId="77777777">
      <w:pPr>
        <w:pStyle w:val="Ttulo2"/>
      </w:pPr>
      <w:r w:rsidRPr="00B77069">
        <w:t>OBJETIVO GENERAL DEL JUEGO</w:t>
      </w:r>
    </w:p>
    <w:p w:rsidRPr="00B77069" w:rsidR="006B4586" w:rsidRDefault="00000898" w14:paraId="0AE29F4E" w14:textId="77777777">
      <w:r w:rsidRPr="00B77069">
        <w:t>Redactar de manera clara y precisa el propósito pedagógico principal del juego serio, tomando en cuenta el contexto identificado en fases anteriores.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Pr="00B77069" w:rsidR="008A69A9" w14:paraId="3A81ACF2" w14:textId="77777777">
        <w:tc>
          <w:tcPr>
            <w:tcW w:w="8780" w:type="dxa"/>
          </w:tcPr>
          <w:p w:rsidRPr="00B77069" w:rsidR="008A69A9" w:rsidP="00971BDF" w:rsidRDefault="008A69A9" w14:paraId="0A174A15" w14:textId="09B036A6">
            <w:pPr>
              <w:jc w:val="center"/>
              <w:rPr>
                <w:b/>
                <w:bCs/>
              </w:rPr>
            </w:pPr>
            <w:r w:rsidRPr="00B77069">
              <w:rPr>
                <w:b/>
                <w:bCs/>
              </w:rPr>
              <w:t>Objetivo general:</w:t>
            </w:r>
          </w:p>
        </w:tc>
      </w:tr>
      <w:tr w:rsidRPr="00B77069" w:rsidR="008A69A9" w14:paraId="42FC36BD" w14:textId="77777777">
        <w:tc>
          <w:tcPr>
            <w:tcW w:w="8780" w:type="dxa"/>
          </w:tcPr>
          <w:p w:rsidRPr="00B77069" w:rsidR="008A69A9" w:rsidP="00971BDF" w:rsidRDefault="00206FB8" w14:paraId="1BD484ED" w14:textId="11EA693D">
            <w:pPr>
              <w:jc w:val="both"/>
            </w:pPr>
            <w:r>
              <w:t>Desarrollar un juego serio educativo que facilite el aprendizaje de las Estructuras de Datos y Algoritmos en estudiantes de entre 17 y 25 años, pertenecientes a carreras de computación, ingeniería de software y afines, mediante una experiencia gráfica y progresiva desplegada en la web. El componente permitirá visualizar y comprender conceptos abstractos de EDA, promover el pensamiento lógico-computacional, el aprendizaje autónomo y la identificación de soluciones algorítmicas, integrando contenidos alineados al sílabo, mecanismos de seguimiento del progreso y una estrategia pedagógica basada en la exploración, la toma de decisiones y el análisis de errores.</w:t>
            </w:r>
          </w:p>
        </w:tc>
      </w:tr>
      <w:tr w:rsidRPr="00B77069" w:rsidR="008A69A9" w14:paraId="2AA6EC01" w14:textId="77777777">
        <w:tc>
          <w:tcPr>
            <w:tcW w:w="8780" w:type="dxa"/>
          </w:tcPr>
          <w:p w:rsidRPr="00B77069" w:rsidR="00971BDF" w:rsidP="00971BDF" w:rsidRDefault="00971BDF" w14:paraId="5135A5C6" w14:textId="77777777">
            <w:pPr>
              <w:rPr>
                <w:b/>
                <w:bCs/>
              </w:rPr>
            </w:pPr>
            <w:r w:rsidRPr="00B77069">
              <w:rPr>
                <w:b/>
                <w:bCs/>
              </w:rPr>
              <w:t xml:space="preserve">Identificación del Proyecto de Referencia (P.R): </w:t>
            </w:r>
          </w:p>
          <w:p w:rsidRPr="00B77069" w:rsidR="00971BDF" w:rsidP="00971BDF" w:rsidRDefault="00971BDF" w14:paraId="51531DA9" w14:textId="7F328C19">
            <w:r w:rsidRPr="00B77069">
              <w:t>______1_____2______3______4______5______</w:t>
            </w:r>
          </w:p>
          <w:p w:rsidRPr="00B77069" w:rsidR="008A69A9" w:rsidRDefault="008A69A9" w14:paraId="60CCC4CE" w14:textId="77777777"/>
        </w:tc>
      </w:tr>
    </w:tbl>
    <w:p w:rsidRPr="00B77069" w:rsidR="00971BDF" w:rsidRDefault="00971BDF" w14:paraId="18E6DAE8" w14:textId="77777777"/>
    <w:p w:rsidRPr="00B77069" w:rsidR="006B4586" w:rsidRDefault="00000898" w14:paraId="421F3C06" w14:textId="1D31C1DC">
      <w:r w:rsidRPr="00B77069">
        <w:br/>
      </w:r>
      <w:r w:rsidRPr="00B77069">
        <w:t>------------------------------------------------------------------------------------------</w:t>
      </w:r>
      <w:r w:rsidRPr="00B77069">
        <w:br/>
      </w:r>
    </w:p>
    <w:p w:rsidRPr="00B77069" w:rsidR="006B4586" w:rsidRDefault="00000898" w14:paraId="434E7D7C" w14:textId="77777777">
      <w:pPr>
        <w:pStyle w:val="Ttulo2"/>
      </w:pPr>
      <w:r w:rsidRPr="00B77069">
        <w:t>FORMULARIO DE OBJETIVO PEDAGÓGICO ESPECÍFICO</w:t>
      </w:r>
    </w:p>
    <w:p w:rsidRPr="00B77069" w:rsidR="006B4586" w:rsidRDefault="00000898" w14:paraId="3530C694" w14:textId="77777777">
      <w:r w:rsidRPr="00B77069">
        <w:t>Completar este formulario para cada uno de los objetivos específicos derivados del objetivo general.</w:t>
      </w:r>
    </w:p>
    <w:p w:rsidRPr="00B77069" w:rsidR="00CA4C58" w:rsidP="00F06B20" w:rsidRDefault="00CA4C58" w14:paraId="26649E77" w14:textId="63C8D3D8">
      <w:pPr>
        <w:pStyle w:val="Listaconnmeros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Pr="00B77069" w:rsidR="00CA4C58" w:rsidTr="6BC6ED64" w14:paraId="7800CAEF" w14:textId="77777777">
        <w:tc>
          <w:tcPr>
            <w:tcW w:w="4390" w:type="dxa"/>
          </w:tcPr>
          <w:p w:rsidRPr="00B77069" w:rsidR="00CA4C58" w:rsidP="6BC6ED64" w:rsidRDefault="00CA4C58" w14:paraId="3B06C9D6" w14:textId="4BA28DCF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 xml:space="preserve">Objetivo específico </w:t>
            </w:r>
            <w:proofErr w:type="spellStart"/>
            <w:r w:rsidRPr="00B77069">
              <w:rPr>
                <w:b/>
                <w:bCs/>
              </w:rPr>
              <w:t>N</w:t>
            </w:r>
            <w:r w:rsidRPr="00B77069" w:rsidR="00E75E46">
              <w:rPr>
                <w:b/>
                <w:bCs/>
              </w:rPr>
              <w:t>°</w:t>
            </w:r>
            <w:proofErr w:type="spellEnd"/>
            <w:r w:rsidRPr="00B77069" w:rsidR="00E75E46">
              <w:rPr>
                <w:b/>
                <w:bCs/>
              </w:rPr>
              <w:t xml:space="preserve"> 1</w:t>
            </w:r>
          </w:p>
        </w:tc>
        <w:tc>
          <w:tcPr>
            <w:tcW w:w="4390" w:type="dxa"/>
          </w:tcPr>
          <w:p w:rsidRPr="00B77069" w:rsidR="00CA4C58" w:rsidP="00CA4C58" w:rsidRDefault="00E75E46" w14:paraId="0E79F6E1" w14:textId="47ACD5C1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Prioridad:</w:t>
            </w:r>
            <w:r w:rsidRPr="00B77069">
              <w:t xml:space="preserve"> </w:t>
            </w:r>
            <w:r w:rsidR="00772BE7">
              <w:t>2</w:t>
            </w:r>
            <w:r w:rsidRPr="00B77069">
              <w:t>/3</w:t>
            </w:r>
          </w:p>
        </w:tc>
      </w:tr>
      <w:tr w:rsidRPr="00B77069" w:rsidR="00CA4C58" w:rsidTr="6BC6ED64" w14:paraId="03973636" w14:textId="77777777">
        <w:tc>
          <w:tcPr>
            <w:tcW w:w="4390" w:type="dxa"/>
          </w:tcPr>
          <w:p w:rsidRPr="00B77069" w:rsidR="00CA4C58" w:rsidP="00CA4C58" w:rsidRDefault="00924F69" w14:paraId="517631AD" w14:textId="57284C47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 xml:space="preserve">Rol del experto: </w:t>
            </w:r>
            <w:r w:rsidR="0062447C">
              <w:t>Experto en la temática</w:t>
            </w:r>
          </w:p>
        </w:tc>
        <w:tc>
          <w:tcPr>
            <w:tcW w:w="4390" w:type="dxa"/>
          </w:tcPr>
          <w:p w:rsidRPr="00B77069" w:rsidR="00CA4C58" w:rsidP="00CA4C58" w:rsidRDefault="00924F69" w14:paraId="3E5CA79E" w14:textId="4DE3D911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Rol en el juego:</w:t>
            </w:r>
            <w:r w:rsidRPr="00B77069" w:rsidR="009E18C1">
              <w:rPr>
                <w:b/>
                <w:bCs/>
              </w:rPr>
              <w:t xml:space="preserve"> </w:t>
            </w:r>
            <w:r w:rsidRPr="00B77069" w:rsidR="426E8C4D">
              <w:rPr>
                <w:b/>
                <w:bCs/>
              </w:rPr>
              <w:t xml:space="preserve"> </w:t>
            </w:r>
            <w:r w:rsidRPr="00B77069" w:rsidR="426E8C4D">
              <w:t>Jugador (</w:t>
            </w:r>
            <w:r w:rsidRPr="00B77069" w:rsidR="00CC12C8">
              <w:t>estudiante</w:t>
            </w:r>
            <w:r w:rsidRPr="00B77069" w:rsidR="426E8C4D">
              <w:t>)</w:t>
            </w:r>
          </w:p>
        </w:tc>
      </w:tr>
      <w:tr w:rsidRPr="00B77069" w:rsidR="00663C38" w:rsidTr="6BC6ED64" w14:paraId="7A747989" w14:textId="77777777">
        <w:tc>
          <w:tcPr>
            <w:tcW w:w="8780" w:type="dxa"/>
            <w:gridSpan w:val="2"/>
          </w:tcPr>
          <w:p w:rsidRPr="00B77069" w:rsidR="00663C38" w:rsidP="00621504" w:rsidRDefault="00663C38" w14:paraId="48B8F3F9" w14:textId="388329EE">
            <w:pPr>
              <w:pStyle w:val="NormalWeb"/>
              <w:rPr>
                <w:lang w:val="es-419"/>
              </w:rPr>
            </w:pPr>
            <w:r w:rsidRPr="00B77069">
              <w:rPr>
                <w:b/>
                <w:bCs/>
                <w:lang w:val="es-419"/>
              </w:rPr>
              <w:t>Título del objetivo:</w:t>
            </w:r>
            <w:r w:rsidRPr="00B77069" w:rsidR="00921EC1">
              <w:rPr>
                <w:lang w:val="es-419"/>
              </w:rPr>
              <w:t xml:space="preserve"> </w:t>
            </w:r>
            <w:r w:rsidRPr="00B77069" w:rsidR="11C1C890">
              <w:rPr>
                <w:lang w:val="es-419"/>
              </w:rPr>
              <w:t xml:space="preserve"> </w:t>
            </w:r>
            <w:r w:rsidRPr="00B77069" w:rsidR="00621504">
              <w:rPr>
                <w:rStyle w:val="Textoennegrita"/>
                <w:lang w:val="es-419"/>
              </w:rPr>
              <w:t>Definición y caracterización del público objetivo</w:t>
            </w:r>
          </w:p>
        </w:tc>
      </w:tr>
      <w:tr w:rsidRPr="00B77069" w:rsidR="00805E24" w:rsidTr="6BC6ED64" w14:paraId="0F654864" w14:textId="77777777">
        <w:tc>
          <w:tcPr>
            <w:tcW w:w="8780" w:type="dxa"/>
            <w:gridSpan w:val="2"/>
          </w:tcPr>
          <w:p w:rsidRPr="00053BA4" w:rsidR="00805E24" w:rsidP="001C7865" w:rsidRDefault="00805E24" w14:paraId="58DC1D84" w14:textId="680AEB95">
            <w:pPr>
              <w:pStyle w:val="NormalWeb"/>
              <w:rPr>
                <w:lang w:val="es-EC"/>
              </w:rPr>
            </w:pPr>
            <w:r w:rsidRPr="00B77069">
              <w:rPr>
                <w:b/>
                <w:bCs/>
                <w:lang w:val="es-419"/>
              </w:rPr>
              <w:t>Descripción del objetivo:</w:t>
            </w:r>
            <w:r w:rsidRPr="00B77069" w:rsidR="01B87DF8">
              <w:rPr>
                <w:b/>
                <w:bCs/>
                <w:lang w:val="es-419"/>
              </w:rPr>
              <w:t xml:space="preserve"> </w:t>
            </w:r>
            <w:r w:rsidRPr="00053BA4" w:rsidR="00053BA4">
              <w:rPr>
                <w:color w:val="0F1115"/>
                <w:lang w:val="es-EC"/>
              </w:rPr>
              <w:t xml:space="preserve">El juego estará dirigido a estudiantes de entre 17 y 22 años, principalmente de carreras de computación e ingeniería de software, con un enfoque educativo en quienes cursan los primeros semestres universitarios (segundo y tercero) o los últimos niveles de colegio, y que tengan interés en aprender Estructuras de Datos y Algoritmos. Se asume que los usuarios poseen conocimientos iniciales o intermedios en programación, con niveles que pueden variar de básico </w:t>
            </w:r>
            <w:proofErr w:type="spellStart"/>
            <w:r w:rsidR="00772BE7">
              <w:rPr>
                <w:color w:val="0F1115"/>
                <w:lang w:val="es-EC"/>
              </w:rPr>
              <w:t>a</w:t>
            </w:r>
            <w:proofErr w:type="spellEnd"/>
            <w:r w:rsidR="00772BE7">
              <w:rPr>
                <w:color w:val="0F1115"/>
                <w:lang w:val="es-EC"/>
              </w:rPr>
              <w:t xml:space="preserve"> </w:t>
            </w:r>
            <w:r w:rsidRPr="00053BA4" w:rsidR="00053BA4">
              <w:rPr>
                <w:color w:val="0F1115"/>
                <w:lang w:val="es-EC"/>
              </w:rPr>
              <w:t>avanzado. El juego no está orientado a personas con discapacidad, con el fin de adaptar la experiencia a las necesidades y características académicas específicas del público objetivo.</w:t>
            </w:r>
          </w:p>
        </w:tc>
      </w:tr>
      <w:tr w:rsidRPr="00B77069" w:rsidR="00805E24" w:rsidTr="6BC6ED64" w14:paraId="0CA669A9" w14:textId="77777777">
        <w:tc>
          <w:tcPr>
            <w:tcW w:w="8780" w:type="dxa"/>
            <w:gridSpan w:val="2"/>
          </w:tcPr>
          <w:p w:rsidRPr="00B77069" w:rsidR="00805E24" w:rsidP="00CA4C58" w:rsidRDefault="00805E24" w14:paraId="28330357" w14:textId="7AB8D868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Ideas relacionadas (</w:t>
            </w:r>
            <w:proofErr w:type="spellStart"/>
            <w:r w:rsidRPr="00B77069">
              <w:rPr>
                <w:b/>
                <w:bCs/>
              </w:rPr>
              <w:t>Post-its</w:t>
            </w:r>
            <w:proofErr w:type="spellEnd"/>
            <w:r w:rsidRPr="00B77069">
              <w:rPr>
                <w:b/>
                <w:bCs/>
              </w:rPr>
              <w:t xml:space="preserve"> naranjas):</w:t>
            </w:r>
          </w:p>
          <w:p w:rsidRPr="00B77069" w:rsidR="00805E24" w:rsidP="00160CC9" w:rsidRDefault="00805E24" w14:paraId="1B164DF7" w14:textId="77777777">
            <w:pPr>
              <w:jc w:val="center"/>
              <w:rPr>
                <w:noProof/>
              </w:rPr>
            </w:pPr>
          </w:p>
          <w:p w:rsidRPr="00B77069" w:rsidR="001C7865" w:rsidP="00160CC9" w:rsidRDefault="00772BE7" w14:paraId="6CE9D74B" w14:textId="6BF45896">
            <w:pPr>
              <w:jc w:val="center"/>
              <w:rPr>
                <w:noProof/>
              </w:rPr>
            </w:pPr>
            <w:r w:rsidRPr="00772BE7">
              <w:rPr>
                <w:noProof/>
              </w:rPr>
              <w:drawing>
                <wp:inline distT="0" distB="0" distL="0" distR="0" wp14:anchorId="17F772D9" wp14:editId="50AC6A91">
                  <wp:extent cx="4677533" cy="5173980"/>
                  <wp:effectExtent l="0" t="0" r="8890" b="762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022" cy="517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77069" w:rsidR="00621504" w:rsidP="00160CC9" w:rsidRDefault="00621504" w14:paraId="27F56813" w14:textId="3BD2A525">
            <w:pPr>
              <w:jc w:val="center"/>
            </w:pPr>
          </w:p>
        </w:tc>
      </w:tr>
    </w:tbl>
    <w:p w:rsidRPr="00B77069" w:rsidR="006B4586" w:rsidP="00CA4C58" w:rsidRDefault="006B4586" w14:paraId="66EE2BFC" w14:textId="1EE21EEB">
      <w:pPr>
        <w:pStyle w:val="Listaconnmeros"/>
        <w:numPr>
          <w:ilvl w:val="0"/>
          <w:numId w:val="0"/>
        </w:numPr>
      </w:pPr>
    </w:p>
    <w:p w:rsidR="00441BDA" w:rsidP="0062447C" w:rsidRDefault="00441BDA" w14:paraId="5DF2D77A" w14:textId="1DD8BD47">
      <w:pPr>
        <w:pStyle w:val="Listaconnmeros"/>
        <w:numPr>
          <w:ilvl w:val="0"/>
          <w:numId w:val="0"/>
        </w:numPr>
        <w:ind w:left="360" w:hanging="360"/>
      </w:pPr>
    </w:p>
    <w:p w:rsidRPr="00B77069" w:rsidR="0062447C" w:rsidP="0062447C" w:rsidRDefault="0062447C" w14:paraId="71A50153" w14:textId="77777777">
      <w:pPr>
        <w:pStyle w:val="Listaconnmeros"/>
        <w:numPr>
          <w:ilvl w:val="0"/>
          <w:numId w:val="0"/>
        </w:numPr>
        <w:ind w:left="360" w:hanging="360"/>
      </w:pPr>
    </w:p>
    <w:tbl>
      <w:tblPr>
        <w:tblStyle w:val="Tablaconcuadrcula"/>
        <w:tblW w:w="8836" w:type="dxa"/>
        <w:tblLook w:val="04A0" w:firstRow="1" w:lastRow="0" w:firstColumn="1" w:lastColumn="0" w:noHBand="0" w:noVBand="1"/>
      </w:tblPr>
      <w:tblGrid>
        <w:gridCol w:w="4418"/>
        <w:gridCol w:w="4418"/>
      </w:tblGrid>
      <w:tr w:rsidRPr="00B77069" w:rsidR="00441BDA" w:rsidTr="5B753766" w14:paraId="7FAB15CC" w14:textId="77777777">
        <w:tc>
          <w:tcPr>
            <w:tcW w:w="4418" w:type="dxa"/>
            <w:tcMar/>
          </w:tcPr>
          <w:p w:rsidRPr="00B77069" w:rsidR="00441BDA" w:rsidP="6BC6ED64" w:rsidRDefault="00441BDA" w14:paraId="48415C2E" w14:textId="4C0FC59E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 xml:space="preserve">Objetivo específico </w:t>
            </w:r>
            <w:proofErr w:type="spellStart"/>
            <w:r w:rsidRPr="00B77069">
              <w:rPr>
                <w:b/>
                <w:bCs/>
              </w:rPr>
              <w:t>N°</w:t>
            </w:r>
            <w:proofErr w:type="spellEnd"/>
            <w:r w:rsidRPr="00B77069">
              <w:rPr>
                <w:b/>
                <w:bCs/>
              </w:rPr>
              <w:t xml:space="preserve"> 2</w:t>
            </w:r>
          </w:p>
        </w:tc>
        <w:tc>
          <w:tcPr>
            <w:tcW w:w="4418" w:type="dxa"/>
            <w:tcMar/>
          </w:tcPr>
          <w:p w:rsidRPr="00B77069" w:rsidR="00441BDA" w:rsidRDefault="00441BDA" w14:paraId="0E7A2A07" w14:textId="05CDDAA0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Prioridad:</w:t>
            </w:r>
            <w:r w:rsidRPr="00B77069">
              <w:t xml:space="preserve"> </w:t>
            </w:r>
            <w:r w:rsidRPr="00B77069" w:rsidR="00196FD3">
              <w:t>3/3</w:t>
            </w:r>
          </w:p>
        </w:tc>
      </w:tr>
      <w:tr w:rsidRPr="00B77069" w:rsidR="00441BDA" w:rsidTr="5B753766" w14:paraId="3AEFA2F8" w14:textId="77777777">
        <w:tc>
          <w:tcPr>
            <w:tcW w:w="4418" w:type="dxa"/>
            <w:tcMar/>
          </w:tcPr>
          <w:p w:rsidRPr="00B77069" w:rsidR="00441BDA" w:rsidRDefault="00441BDA" w14:paraId="61702958" w14:textId="16EDFD1F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 xml:space="preserve">Rol del experto: </w:t>
            </w:r>
            <w:r w:rsidRPr="00B77069" w:rsidR="0079249C">
              <w:t>Experto temático</w:t>
            </w:r>
          </w:p>
        </w:tc>
        <w:tc>
          <w:tcPr>
            <w:tcW w:w="4418" w:type="dxa"/>
            <w:tcMar/>
          </w:tcPr>
          <w:p w:rsidRPr="00B77069" w:rsidR="00441BDA" w:rsidRDefault="00441BDA" w14:paraId="26EF0716" w14:textId="46AF653E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>Rol en el juego:</w:t>
            </w:r>
            <w:r w:rsidRPr="00B77069" w:rsidR="008752AE">
              <w:rPr>
                <w:b/>
                <w:bCs/>
              </w:rPr>
              <w:t xml:space="preserve"> </w:t>
            </w:r>
            <w:r w:rsidR="00A43626">
              <w:t>Sistema del juego / Plataforma educativa</w:t>
            </w:r>
          </w:p>
        </w:tc>
      </w:tr>
      <w:tr w:rsidRPr="00B77069" w:rsidR="00441BDA" w:rsidTr="5B753766" w14:paraId="789C1F56" w14:textId="77777777">
        <w:tc>
          <w:tcPr>
            <w:tcW w:w="8836" w:type="dxa"/>
            <w:gridSpan w:val="2"/>
            <w:tcMar/>
          </w:tcPr>
          <w:p w:rsidRPr="00B77069" w:rsidR="00441BDA" w:rsidRDefault="00441BDA" w14:paraId="164BE4FB" w14:textId="1A80784F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Título del objetivo:</w:t>
            </w:r>
            <w:r w:rsidRPr="00B77069" w:rsidR="02CD2985">
              <w:rPr>
                <w:b/>
                <w:bCs/>
              </w:rPr>
              <w:t xml:space="preserve"> </w:t>
            </w:r>
            <w:r w:rsidRPr="00B77069" w:rsidR="004F138B">
              <w:t>Definición de las herramientas y el despliegue del componente educativo</w:t>
            </w:r>
          </w:p>
        </w:tc>
      </w:tr>
      <w:tr w:rsidRPr="00B77069" w:rsidR="00441BDA" w:rsidTr="5B753766" w14:paraId="610DBC67" w14:textId="77777777">
        <w:tc>
          <w:tcPr>
            <w:tcW w:w="8836" w:type="dxa"/>
            <w:gridSpan w:val="2"/>
            <w:tcMar/>
          </w:tcPr>
          <w:p w:rsidRPr="00451054" w:rsidR="00441BDA" w:rsidP="005C17C9" w:rsidRDefault="00441BDA" w14:paraId="186B2240" w14:textId="0B24A863">
            <w:pPr>
              <w:pStyle w:val="NormalWeb"/>
              <w:rPr>
                <w:lang w:val="es-EC"/>
              </w:rPr>
            </w:pPr>
            <w:r w:rsidRPr="00B77069">
              <w:rPr>
                <w:b/>
                <w:bCs/>
                <w:lang w:val="es-419"/>
              </w:rPr>
              <w:t>Descripción del objetivo</w:t>
            </w:r>
            <w:r w:rsidRPr="00B77069">
              <w:rPr>
                <w:lang w:val="es-419"/>
              </w:rPr>
              <w:t>:</w:t>
            </w:r>
            <w:r w:rsidRPr="00B77069" w:rsidR="0208E6B8">
              <w:rPr>
                <w:lang w:val="es-419"/>
              </w:rPr>
              <w:t xml:space="preserve"> </w:t>
            </w:r>
            <w:r w:rsidRPr="00451054" w:rsidR="00451054">
              <w:rPr>
                <w:color w:val="0F1115"/>
                <w:lang w:val="es-EC"/>
              </w:rPr>
              <w:t xml:space="preserve">Desarrollar una experiencia educativa inmersiva en 3D, desplegada como un juego web, que garantice el acceso multiplataforma desde PC, laptops y </w:t>
            </w:r>
            <w:proofErr w:type="spellStart"/>
            <w:r w:rsidRPr="00451054" w:rsidR="00451054">
              <w:rPr>
                <w:color w:val="0F1115"/>
                <w:lang w:val="es-EC"/>
              </w:rPr>
              <w:t>tablets</w:t>
            </w:r>
            <w:proofErr w:type="spellEnd"/>
            <w:r w:rsidRPr="00451054" w:rsidR="00451054">
              <w:rPr>
                <w:color w:val="0F1115"/>
                <w:lang w:val="es-EC"/>
              </w:rPr>
              <w:t xml:space="preserve">. El entorno, inspirado en plataformas como </w:t>
            </w:r>
            <w:proofErr w:type="spellStart"/>
            <w:r w:rsidRPr="00451054" w:rsidR="00451054">
              <w:rPr>
                <w:color w:val="0F1115"/>
                <w:lang w:val="es-EC"/>
              </w:rPr>
              <w:t>Roblox</w:t>
            </w:r>
            <w:proofErr w:type="spellEnd"/>
            <w:r w:rsidRPr="00451054" w:rsidR="00451054">
              <w:rPr>
                <w:color w:val="0F1115"/>
                <w:lang w:val="es-EC"/>
              </w:rPr>
              <w:t>, permitirá a los estudiantes revisar y observar algoritmos de manera autónoma y lúdica. El componente estará pensado para el uso individual del estudiante, contando con el acompañamiento del docente únicamente cuando se requiera apoyo o aclaración conceptual.</w:t>
            </w:r>
          </w:p>
        </w:tc>
      </w:tr>
      <w:tr w:rsidRPr="00B77069" w:rsidR="00441BDA" w:rsidTr="5B753766" w14:paraId="43D8EA5D" w14:textId="77777777">
        <w:tc>
          <w:tcPr>
            <w:tcW w:w="8836" w:type="dxa"/>
            <w:gridSpan w:val="2"/>
            <w:tcMar/>
          </w:tcPr>
          <w:p w:rsidRPr="00B77069" w:rsidR="00441BDA" w:rsidRDefault="7F36C79E" w14:paraId="603B2180" w14:textId="3BE74878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>Ideas relacionadas (</w:t>
            </w:r>
            <w:proofErr w:type="spellStart"/>
            <w:r w:rsidRPr="00B77069">
              <w:rPr>
                <w:b/>
                <w:bCs/>
              </w:rPr>
              <w:t>Post-its</w:t>
            </w:r>
            <w:proofErr w:type="spellEnd"/>
            <w:r w:rsidRPr="00B77069">
              <w:rPr>
                <w:b/>
                <w:bCs/>
              </w:rPr>
              <w:t xml:space="preserve"> naranjas):</w:t>
            </w:r>
          </w:p>
          <w:p w:rsidRPr="00B77069" w:rsidR="00362FCC" w:rsidP="004A39E1" w:rsidRDefault="00362FCC" w14:paraId="5CB0A699" w14:textId="4F8FC9D5">
            <w:pPr>
              <w:pStyle w:val="Listaconnmeros"/>
              <w:numPr>
                <w:ilvl w:val="0"/>
                <w:numId w:val="0"/>
              </w:numPr>
              <w:jc w:val="center"/>
            </w:pPr>
          </w:p>
          <w:p w:rsidRPr="00B77069" w:rsidR="00441BDA" w:rsidP="5B753766" w:rsidRDefault="00975E1A" w14:paraId="67019C60" w14:textId="6E1112A3">
            <w:pPr>
              <w:pStyle w:val="Normal"/>
              <w:jc w:val="center"/>
            </w:pPr>
            <w:r w:rsidR="01BC29F0">
              <w:drawing>
                <wp:inline wp14:editId="22F2042B" wp14:anchorId="770525F7">
                  <wp:extent cx="5476875" cy="4152900"/>
                  <wp:effectExtent l="0" t="0" r="0" b="0"/>
                  <wp:docPr id="14026765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2676519" name="Picture 1402676519"/>
                          <pic:cNvPicPr/>
                        </pic:nvPicPr>
                        <pic:blipFill>
                          <a:blip xmlns:r="http://schemas.openxmlformats.org/officeDocument/2006/relationships" r:embed="rId15662861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415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B77069" w:rsidR="00441BDA" w:rsidP="00441BDA" w:rsidRDefault="00441BDA" w14:paraId="4E2AEA29" w14:textId="77777777">
      <w:pPr>
        <w:pStyle w:val="Listaconnmeros"/>
        <w:numPr>
          <w:ilvl w:val="0"/>
          <w:numId w:val="0"/>
        </w:numPr>
        <w:ind w:left="360" w:hanging="360"/>
      </w:pPr>
    </w:p>
    <w:p w:rsidR="00441BDA" w:rsidP="004A39E1" w:rsidRDefault="00441BDA" w14:paraId="771409F6" w14:textId="6EC61A8C">
      <w:pPr>
        <w:pStyle w:val="Listaconnmeros"/>
        <w:numPr>
          <w:ilvl w:val="0"/>
          <w:numId w:val="0"/>
        </w:numPr>
        <w:ind w:left="360" w:hanging="360"/>
      </w:pPr>
    </w:p>
    <w:p w:rsidRPr="00B77069" w:rsidR="004A39E1" w:rsidP="004A39E1" w:rsidRDefault="004A39E1" w14:paraId="4676D32C" w14:textId="77777777">
      <w:pPr>
        <w:pStyle w:val="Listaconnmeros"/>
        <w:numPr>
          <w:ilvl w:val="0"/>
          <w:numId w:val="0"/>
        </w:numPr>
        <w:ind w:left="360" w:hanging="3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7"/>
        <w:gridCol w:w="4499"/>
      </w:tblGrid>
      <w:tr w:rsidRPr="00B77069" w:rsidR="00441BDA" w:rsidTr="6BC6ED64" w14:paraId="35EB9767" w14:textId="77777777">
        <w:tc>
          <w:tcPr>
            <w:tcW w:w="4390" w:type="dxa"/>
          </w:tcPr>
          <w:p w:rsidRPr="00B77069" w:rsidR="00441BDA" w:rsidP="6BC6ED64" w:rsidRDefault="00441BDA" w14:paraId="56B1B6D6" w14:textId="3C1DA37D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 xml:space="preserve">Objetivo específico </w:t>
            </w:r>
            <w:proofErr w:type="spellStart"/>
            <w:r w:rsidRPr="00B77069">
              <w:rPr>
                <w:b/>
                <w:bCs/>
              </w:rPr>
              <w:t>N°</w:t>
            </w:r>
            <w:proofErr w:type="spellEnd"/>
            <w:r w:rsidRPr="00B77069">
              <w:rPr>
                <w:b/>
                <w:bCs/>
              </w:rPr>
              <w:t xml:space="preserve"> 3</w:t>
            </w:r>
          </w:p>
        </w:tc>
        <w:tc>
          <w:tcPr>
            <w:tcW w:w="4390" w:type="dxa"/>
          </w:tcPr>
          <w:p w:rsidRPr="00B77069" w:rsidR="00441BDA" w:rsidRDefault="00441BDA" w14:paraId="7AC014D1" w14:textId="4BC9AAC2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Prioridad:</w:t>
            </w:r>
            <w:r w:rsidRPr="00B77069">
              <w:t xml:space="preserve"> </w:t>
            </w:r>
            <w:r w:rsidRPr="00B77069" w:rsidR="1FF85A39">
              <w:t>2</w:t>
            </w:r>
            <w:r w:rsidRPr="00B77069">
              <w:t>/3</w:t>
            </w:r>
          </w:p>
        </w:tc>
      </w:tr>
      <w:tr w:rsidRPr="00B77069" w:rsidR="00441BDA" w:rsidTr="6BC6ED64" w14:paraId="725545B0" w14:textId="77777777">
        <w:tc>
          <w:tcPr>
            <w:tcW w:w="4390" w:type="dxa"/>
          </w:tcPr>
          <w:p w:rsidRPr="00B77069" w:rsidR="00441BDA" w:rsidRDefault="00441BDA" w14:paraId="2A1C1F77" w14:textId="11530AD1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 xml:space="preserve">Rol del experto: </w:t>
            </w:r>
            <w:r w:rsidR="00E203C4">
              <w:t>Experto en diseño de juegos</w:t>
            </w:r>
          </w:p>
        </w:tc>
        <w:tc>
          <w:tcPr>
            <w:tcW w:w="4390" w:type="dxa"/>
          </w:tcPr>
          <w:p w:rsidRPr="00B77069" w:rsidR="00441BDA" w:rsidRDefault="00441BDA" w14:paraId="13EFD1EE" w14:textId="7BBF3E03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>Rol en el juego:</w:t>
            </w:r>
            <w:r w:rsidRPr="00B77069" w:rsidR="116C6618">
              <w:rPr>
                <w:b/>
                <w:bCs/>
              </w:rPr>
              <w:t xml:space="preserve"> </w:t>
            </w:r>
            <w:r w:rsidR="00E203C4">
              <w:t>Interfaz del juego / Sistema de gamificación</w:t>
            </w:r>
          </w:p>
        </w:tc>
      </w:tr>
      <w:tr w:rsidRPr="00B77069" w:rsidR="00441BDA" w:rsidTr="6BC6ED64" w14:paraId="04EE9EF8" w14:textId="77777777">
        <w:tc>
          <w:tcPr>
            <w:tcW w:w="8780" w:type="dxa"/>
            <w:gridSpan w:val="2"/>
          </w:tcPr>
          <w:p w:rsidRPr="00B77069" w:rsidR="00441BDA" w:rsidRDefault="00441BDA" w14:paraId="4C5F73E9" w14:textId="4494DEFC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Título del objetivo:</w:t>
            </w:r>
            <w:r w:rsidRPr="00B77069" w:rsidR="6699DE98">
              <w:t xml:space="preserve"> </w:t>
            </w:r>
            <w:r w:rsidR="00BC7031">
              <w:t>Diseño de la interfaz y elementos de gamificación del componente educativo</w:t>
            </w:r>
            <w:r w:rsidRPr="00B77069" w:rsidR="6699DE98">
              <w:t>.</w:t>
            </w:r>
          </w:p>
        </w:tc>
      </w:tr>
      <w:tr w:rsidRPr="00B77069" w:rsidR="00441BDA" w:rsidTr="6BC6ED64" w14:paraId="4F2228CE" w14:textId="77777777">
        <w:tc>
          <w:tcPr>
            <w:tcW w:w="8780" w:type="dxa"/>
            <w:gridSpan w:val="2"/>
          </w:tcPr>
          <w:p w:rsidRPr="00B77069" w:rsidR="00441BDA" w:rsidRDefault="00441BDA" w14:paraId="51554418" w14:textId="0F5A71DD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Descripción del objetivo:</w:t>
            </w:r>
            <w:r w:rsidRPr="00B77069" w:rsidR="0931EC11">
              <w:rPr>
                <w:b/>
                <w:bCs/>
              </w:rPr>
              <w:t xml:space="preserve"> </w:t>
            </w:r>
            <w:r w:rsidR="00C6294E">
              <w:t xml:space="preserve"> </w:t>
            </w:r>
            <w:r w:rsidR="00C6294E">
              <w:t xml:space="preserve">Diseñar una interfaz de usuario clara y configurable que permita a los estudiantes interactuar con el juego de forma individual, adaptándose a distintos niveles de conocimiento previo mediante módulos progresivos. La interfaz permitirá al usuario avanzar o retroceder entre niveles, modificar configuraciones en pantalla y visualizar su progreso a través de puntajes, porcentajes de avance, misiones cumplidas y tiempo de juego. Asimismo, se incorporarán elementos de gamificación como logros, premios, </w:t>
            </w:r>
            <w:proofErr w:type="spellStart"/>
            <w:r w:rsidR="00C6294E">
              <w:t>feedback</w:t>
            </w:r>
            <w:proofErr w:type="spellEnd"/>
            <w:r w:rsidR="00C6294E">
              <w:t xml:space="preserve"> inmediato y puntaje por nivel, con el fin de reforzar la motivación, </w:t>
            </w:r>
            <w:r w:rsidR="00C6294E">
              <w:t xml:space="preserve">el seguimiento del aprendizaje y la </w:t>
            </w:r>
            <w:proofErr w:type="gramStart"/>
            <w:r w:rsidR="00C6294E">
              <w:t>participación activa</w:t>
            </w:r>
            <w:proofErr w:type="gramEnd"/>
            <w:r w:rsidR="00C6294E">
              <w:t xml:space="preserve"> del estudiante dentro del entorno educativo.</w:t>
            </w:r>
          </w:p>
        </w:tc>
      </w:tr>
      <w:tr w:rsidRPr="00B77069" w:rsidR="00441BDA" w:rsidTr="6BC6ED64" w14:paraId="2A0DCEDF" w14:textId="77777777">
        <w:tc>
          <w:tcPr>
            <w:tcW w:w="8780" w:type="dxa"/>
            <w:gridSpan w:val="2"/>
          </w:tcPr>
          <w:p w:rsidR="00441BDA" w:rsidRDefault="7F36C79E" w14:paraId="6AFF637F" w14:textId="12E149AB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>Ideas relacionadas (</w:t>
            </w:r>
            <w:proofErr w:type="spellStart"/>
            <w:r w:rsidRPr="00B77069">
              <w:rPr>
                <w:b/>
                <w:bCs/>
              </w:rPr>
              <w:t>Post-its</w:t>
            </w:r>
            <w:proofErr w:type="spellEnd"/>
            <w:r w:rsidRPr="00B77069">
              <w:rPr>
                <w:b/>
                <w:bCs/>
              </w:rPr>
              <w:t xml:space="preserve"> naranjas):</w:t>
            </w:r>
          </w:p>
          <w:p w:rsidRPr="00B77069" w:rsidR="006473C0" w:rsidP="00E203C4" w:rsidRDefault="00AF23C4" w14:paraId="690F8E46" w14:textId="510C3B0C">
            <w:pPr>
              <w:pStyle w:val="Listaconnmeros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AF23C4">
              <w:rPr>
                <w:b/>
                <w:bCs/>
              </w:rPr>
              <w:drawing>
                <wp:inline distT="0" distB="0" distL="0" distR="0" wp14:anchorId="5D42265B" wp14:editId="4DC65995">
                  <wp:extent cx="5486400" cy="470662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70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1952" w:rsidRDefault="00611952" w14:paraId="0A133DB9" w14:textId="77777777">
            <w:pPr>
              <w:pStyle w:val="Listaconnmeros"/>
              <w:numPr>
                <w:ilvl w:val="0"/>
                <w:numId w:val="0"/>
              </w:numPr>
            </w:pPr>
          </w:p>
          <w:p w:rsidRPr="00B77069" w:rsidR="00AF23C4" w:rsidRDefault="00AF23C4" w14:paraId="19543C08" w14:textId="77777777">
            <w:pPr>
              <w:pStyle w:val="Listaconnmeros"/>
              <w:numPr>
                <w:ilvl w:val="0"/>
                <w:numId w:val="0"/>
              </w:numPr>
            </w:pPr>
          </w:p>
          <w:p w:rsidRPr="00B77069" w:rsidR="00441BDA" w:rsidP="00415E13" w:rsidRDefault="00441BDA" w14:paraId="6C8449BD" w14:textId="2236C207">
            <w:pPr>
              <w:jc w:val="center"/>
            </w:pPr>
          </w:p>
        </w:tc>
      </w:tr>
    </w:tbl>
    <w:p w:rsidRPr="00B77069" w:rsidR="006B4586" w:rsidP="00441BDA" w:rsidRDefault="006B4586" w14:paraId="11B5704E" w14:textId="38E3FFCA">
      <w:pPr>
        <w:pStyle w:val="Listaconnmeros"/>
        <w:numPr>
          <w:ilvl w:val="0"/>
          <w:numId w:val="0"/>
        </w:numPr>
      </w:pPr>
    </w:p>
    <w:p w:rsidRPr="00B77069" w:rsidR="00441BDA" w:rsidP="006473C0" w:rsidRDefault="00441BDA" w14:paraId="2E92A3EA" w14:textId="564890B3">
      <w:pPr>
        <w:pStyle w:val="Listaconnmeros"/>
        <w:numPr>
          <w:ilvl w:val="0"/>
          <w:numId w:val="0"/>
        </w:num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42"/>
      </w:tblGrid>
      <w:tr w:rsidRPr="00B77069" w:rsidR="00921EC1" w:rsidTr="6BC6ED64" w14:paraId="1792131A" w14:textId="77777777">
        <w:tc>
          <w:tcPr>
            <w:tcW w:w="4390" w:type="dxa"/>
          </w:tcPr>
          <w:p w:rsidRPr="00B77069" w:rsidR="00921EC1" w:rsidP="6BC6ED64" w:rsidRDefault="00921EC1" w14:paraId="7EA93DD7" w14:textId="5453CB8D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 xml:space="preserve">Objetivo específico </w:t>
            </w:r>
            <w:proofErr w:type="spellStart"/>
            <w:r w:rsidRPr="00B77069">
              <w:rPr>
                <w:b/>
                <w:bCs/>
              </w:rPr>
              <w:t>N°</w:t>
            </w:r>
            <w:proofErr w:type="spellEnd"/>
            <w:r w:rsidRPr="00B77069">
              <w:rPr>
                <w:b/>
                <w:bCs/>
              </w:rPr>
              <w:t xml:space="preserve"> </w:t>
            </w:r>
            <w:r w:rsidRPr="00B77069" w:rsidR="002200DE">
              <w:rPr>
                <w:b/>
                <w:bCs/>
              </w:rPr>
              <w:t>4</w:t>
            </w:r>
          </w:p>
        </w:tc>
        <w:tc>
          <w:tcPr>
            <w:tcW w:w="4390" w:type="dxa"/>
          </w:tcPr>
          <w:p w:rsidRPr="00B77069" w:rsidR="00921EC1" w:rsidRDefault="00921EC1" w14:paraId="3DB65971" w14:textId="77777777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Prioridad:</w:t>
            </w:r>
            <w:r w:rsidRPr="00B77069">
              <w:t xml:space="preserve"> 2/3</w:t>
            </w:r>
          </w:p>
        </w:tc>
      </w:tr>
      <w:tr w:rsidRPr="00B77069" w:rsidR="00921EC1" w:rsidTr="6BC6ED64" w14:paraId="6B60D3DA" w14:textId="77777777">
        <w:tc>
          <w:tcPr>
            <w:tcW w:w="4390" w:type="dxa"/>
          </w:tcPr>
          <w:p w:rsidRPr="00B77069" w:rsidR="00921EC1" w:rsidRDefault="00921EC1" w14:paraId="59F3981F" w14:textId="77777777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 xml:space="preserve">Rol del experto: </w:t>
            </w:r>
            <w:r w:rsidRPr="00B77069">
              <w:t>Experto temático</w:t>
            </w:r>
          </w:p>
        </w:tc>
        <w:tc>
          <w:tcPr>
            <w:tcW w:w="4390" w:type="dxa"/>
          </w:tcPr>
          <w:p w:rsidRPr="00B77069" w:rsidR="00921EC1" w:rsidRDefault="00921EC1" w14:paraId="711FC8A2" w14:textId="057D29A1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 xml:space="preserve">Rol en el juego: </w:t>
            </w:r>
            <w:r w:rsidR="00CA3301">
              <w:t>Sistema del juego</w:t>
            </w:r>
          </w:p>
        </w:tc>
      </w:tr>
      <w:tr w:rsidRPr="00B77069" w:rsidR="00921EC1" w:rsidTr="6BC6ED64" w14:paraId="79076EA1" w14:textId="77777777">
        <w:tc>
          <w:tcPr>
            <w:tcW w:w="8780" w:type="dxa"/>
            <w:gridSpan w:val="2"/>
          </w:tcPr>
          <w:p w:rsidRPr="00B77069" w:rsidR="00EE358F" w:rsidRDefault="00921EC1" w14:paraId="2E0DD2B8" w14:textId="77777777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Título del objetivo:</w:t>
            </w:r>
            <w:r w:rsidRPr="00B77069">
              <w:t xml:space="preserve"> </w:t>
            </w:r>
          </w:p>
          <w:p w:rsidRPr="00B77069" w:rsidR="00921EC1" w:rsidRDefault="00D614EF" w14:paraId="7CAC4CB3" w14:textId="3ACD2AE1">
            <w:pPr>
              <w:pStyle w:val="Listaconnmeros"/>
              <w:numPr>
                <w:ilvl w:val="0"/>
                <w:numId w:val="0"/>
              </w:numPr>
            </w:pPr>
            <w:r>
              <w:t>Definición de los contenidos de aprendizaje del componente educativo</w:t>
            </w:r>
          </w:p>
        </w:tc>
      </w:tr>
      <w:tr w:rsidRPr="00B77069" w:rsidR="00921EC1" w:rsidTr="6BC6ED64" w14:paraId="0B9E0206" w14:textId="77777777">
        <w:tc>
          <w:tcPr>
            <w:tcW w:w="8780" w:type="dxa"/>
            <w:gridSpan w:val="2"/>
          </w:tcPr>
          <w:p w:rsidRPr="00B77069" w:rsidR="00921EC1" w:rsidRDefault="00921EC1" w14:paraId="0110484A" w14:textId="77777777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>Descripción del objetivo:</w:t>
            </w:r>
          </w:p>
          <w:p w:rsidRPr="00B77069" w:rsidR="00EE358F" w:rsidRDefault="003578BB" w14:paraId="2D2BFD37" w14:textId="246173C8">
            <w:pPr>
              <w:pStyle w:val="Listaconnmeros"/>
              <w:numPr>
                <w:ilvl w:val="0"/>
                <w:numId w:val="0"/>
              </w:numPr>
            </w:pPr>
            <w:r>
              <w:t xml:space="preserve">Definir y estructurar los contenidos de aprendizaje del componente educativo, abordando de manera clara los conceptos básicos y fundamentales de las Estructuras de Datos y Algoritmos. El componente buscará desarrollar en el estudiante la capacidad de abstracción de los conceptos de EDA, apoyándose en representaciones gráficas y analogías que faciliten la comprensión de contenidos abstractos. Asimismo, se promoverá el desarrollo del pensamiento lógico, el pensamiento </w:t>
            </w:r>
            <w:proofErr w:type="gramStart"/>
            <w:r>
              <w:t>viso-espacial</w:t>
            </w:r>
            <w:proofErr w:type="gramEnd"/>
            <w:r>
              <w:t xml:space="preserve"> y la identificación de la mejor solución ante distintos problemas, fomentando el aprendizaje autónomo y el fortalecimiento de </w:t>
            </w:r>
            <w:r>
              <w:t>competencias transversales que apoyen el proceso formativo.</w:t>
            </w:r>
          </w:p>
        </w:tc>
      </w:tr>
      <w:tr w:rsidRPr="00B77069" w:rsidR="00921EC1" w:rsidTr="6BC6ED64" w14:paraId="3692DA02" w14:textId="77777777">
        <w:tc>
          <w:tcPr>
            <w:tcW w:w="8780" w:type="dxa"/>
            <w:gridSpan w:val="2"/>
          </w:tcPr>
          <w:p w:rsidRPr="00B77069" w:rsidR="002200DE" w:rsidP="6BC6ED64" w:rsidRDefault="00921EC1" w14:paraId="47B21B6E" w14:textId="41F237AD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>Ideas relacionadas (</w:t>
            </w:r>
            <w:proofErr w:type="spellStart"/>
            <w:r w:rsidRPr="00B77069">
              <w:rPr>
                <w:b/>
                <w:bCs/>
              </w:rPr>
              <w:t>Post-its</w:t>
            </w:r>
            <w:proofErr w:type="spellEnd"/>
            <w:r w:rsidRPr="00B77069">
              <w:rPr>
                <w:b/>
                <w:bCs/>
              </w:rPr>
              <w:t xml:space="preserve"> naranjas):</w:t>
            </w:r>
          </w:p>
          <w:p w:rsidRPr="00B77069" w:rsidR="002200DE" w:rsidP="7FFBC7B7" w:rsidRDefault="00A72FFA" w14:paraId="194F0799" w14:textId="63E6C385">
            <w:pPr>
              <w:jc w:val="center"/>
            </w:pPr>
            <w:r w:rsidRPr="00A72FFA">
              <w:drawing>
                <wp:inline distT="0" distB="0" distL="0" distR="0" wp14:anchorId="26E7C047" wp14:editId="23C81A0B">
                  <wp:extent cx="5486400" cy="4417060"/>
                  <wp:effectExtent l="0" t="0" r="0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41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77069" w:rsidR="002200DE" w:rsidP="002200DE" w:rsidRDefault="002200DE" w14:paraId="47C047E4" w14:textId="59905592">
            <w:pPr>
              <w:pStyle w:val="Listaconnmeros"/>
              <w:numPr>
                <w:ilvl w:val="0"/>
                <w:numId w:val="0"/>
              </w:numPr>
              <w:jc w:val="center"/>
            </w:pPr>
          </w:p>
        </w:tc>
      </w:tr>
    </w:tbl>
    <w:p w:rsidRPr="00B77069" w:rsidR="00441BDA" w:rsidP="00441BDA" w:rsidRDefault="00441BDA" w14:paraId="35C4155D" w14:textId="77777777">
      <w:pPr>
        <w:pStyle w:val="Listaconnmeros"/>
        <w:numPr>
          <w:ilvl w:val="0"/>
          <w:numId w:val="0"/>
        </w:numPr>
      </w:pPr>
    </w:p>
    <w:p w:rsidRPr="00B77069" w:rsidR="00441BDA" w:rsidP="00441BDA" w:rsidRDefault="00441BDA" w14:paraId="5386E1E2" w14:textId="1C9D36B5">
      <w:pPr>
        <w:pStyle w:val="Listaconnmeros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Pr="00B77069" w:rsidR="00441BDA" w:rsidTr="6BC6ED64" w14:paraId="25966603" w14:textId="77777777">
        <w:tc>
          <w:tcPr>
            <w:tcW w:w="4390" w:type="dxa"/>
          </w:tcPr>
          <w:p w:rsidRPr="00B77069" w:rsidR="00441BDA" w:rsidP="6BC6ED64" w:rsidRDefault="00441BDA" w14:paraId="6DF701D8" w14:textId="708319FD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 xml:space="preserve">Objetivo específico </w:t>
            </w:r>
            <w:proofErr w:type="spellStart"/>
            <w:r w:rsidRPr="00B77069">
              <w:rPr>
                <w:b/>
                <w:bCs/>
              </w:rPr>
              <w:t>N°</w:t>
            </w:r>
            <w:proofErr w:type="spellEnd"/>
            <w:r w:rsidRPr="00B77069">
              <w:rPr>
                <w:b/>
                <w:bCs/>
              </w:rPr>
              <w:t xml:space="preserve"> 5</w:t>
            </w:r>
          </w:p>
        </w:tc>
        <w:tc>
          <w:tcPr>
            <w:tcW w:w="4390" w:type="dxa"/>
          </w:tcPr>
          <w:p w:rsidRPr="00B77069" w:rsidR="00441BDA" w:rsidRDefault="00441BDA" w14:paraId="380EA9D7" w14:textId="31723B86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Prioridad:</w:t>
            </w:r>
            <w:r w:rsidRPr="00B77069">
              <w:t xml:space="preserve"> </w:t>
            </w:r>
            <w:r w:rsidRPr="00B77069" w:rsidR="52589A19">
              <w:t>3</w:t>
            </w:r>
            <w:r w:rsidRPr="00B77069">
              <w:t>/3</w:t>
            </w:r>
          </w:p>
        </w:tc>
      </w:tr>
      <w:tr w:rsidRPr="00B77069" w:rsidR="00441BDA" w:rsidTr="6BC6ED64" w14:paraId="1721D081" w14:textId="77777777">
        <w:tc>
          <w:tcPr>
            <w:tcW w:w="4390" w:type="dxa"/>
          </w:tcPr>
          <w:p w:rsidRPr="00B77069" w:rsidR="00441BDA" w:rsidRDefault="00441BDA" w14:paraId="15D450D1" w14:textId="4527BF3D">
            <w:pPr>
              <w:pStyle w:val="Listaconnmeros"/>
              <w:numPr>
                <w:ilvl w:val="0"/>
                <w:numId w:val="0"/>
              </w:numPr>
              <w:rPr>
                <w:b/>
                <w:bCs/>
              </w:rPr>
            </w:pPr>
            <w:r w:rsidRPr="00B77069">
              <w:rPr>
                <w:b/>
                <w:bCs/>
              </w:rPr>
              <w:t xml:space="preserve">Rol del experto: </w:t>
            </w:r>
            <w:r w:rsidR="00E57575">
              <w:t>Experto temático / Experto pedagógico</w:t>
            </w:r>
          </w:p>
        </w:tc>
        <w:tc>
          <w:tcPr>
            <w:tcW w:w="4390" w:type="dxa"/>
          </w:tcPr>
          <w:p w:rsidRPr="00B77069" w:rsidR="00441BDA" w:rsidP="2911D10E" w:rsidRDefault="00441BDA" w14:paraId="0D2D1F98" w14:textId="241EA47E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Rol en el juego:</w:t>
            </w:r>
            <w:r w:rsidRPr="00B77069" w:rsidR="255BFAE4">
              <w:rPr>
                <w:b/>
                <w:bCs/>
              </w:rPr>
              <w:t xml:space="preserve"> </w:t>
            </w:r>
            <w:r w:rsidR="00E57575">
              <w:t>Sistema del juego</w:t>
            </w:r>
          </w:p>
        </w:tc>
      </w:tr>
      <w:tr w:rsidRPr="00B77069" w:rsidR="00441BDA" w:rsidTr="6BC6ED64" w14:paraId="0936BA31" w14:textId="77777777">
        <w:tc>
          <w:tcPr>
            <w:tcW w:w="8780" w:type="dxa"/>
            <w:gridSpan w:val="2"/>
          </w:tcPr>
          <w:p w:rsidRPr="00B77069" w:rsidR="00441BDA" w:rsidRDefault="00441BDA" w14:paraId="2A5116C0" w14:textId="13F18A9D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Título del objetivo:</w:t>
            </w:r>
            <w:r w:rsidRPr="00B77069" w:rsidR="7613B8AE">
              <w:t xml:space="preserve"> </w:t>
            </w:r>
          </w:p>
          <w:p w:rsidRPr="00B77069" w:rsidR="00441BDA" w:rsidRDefault="0017764F" w14:paraId="0748A6E1" w14:textId="5DB11FCF">
            <w:pPr>
              <w:pStyle w:val="Listaconnmeros"/>
              <w:numPr>
                <w:ilvl w:val="0"/>
                <w:numId w:val="0"/>
              </w:numPr>
            </w:pPr>
            <w:r>
              <w:t>Definición de la estrategia pedagógica para el proceso de enseñanza–aprendizaje</w:t>
            </w:r>
          </w:p>
        </w:tc>
      </w:tr>
      <w:tr w:rsidRPr="00B77069" w:rsidR="00441BDA" w:rsidTr="6BC6ED64" w14:paraId="5525F4A3" w14:textId="77777777">
        <w:tc>
          <w:tcPr>
            <w:tcW w:w="8780" w:type="dxa"/>
            <w:gridSpan w:val="2"/>
          </w:tcPr>
          <w:p w:rsidRPr="00B77069" w:rsidR="00441BDA" w:rsidRDefault="00441BDA" w14:paraId="0386F478" w14:textId="10C21D52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Descripción del objetivo:</w:t>
            </w:r>
            <w:r w:rsidRPr="00B77069" w:rsidR="3BDAB92F">
              <w:rPr>
                <w:b/>
                <w:bCs/>
              </w:rPr>
              <w:t xml:space="preserve"> </w:t>
            </w:r>
          </w:p>
          <w:p w:rsidRPr="00B77069" w:rsidR="00441BDA" w:rsidP="2911D10E" w:rsidRDefault="0017764F" w14:paraId="1391A2F9" w14:textId="7C08D1AC">
            <w:r>
              <w:t>Establecer una estrategia pedagógica que favorezca el aprendizaje de las Estructuras de Datos y Algoritmos mediante situaciones de enseñanza estimulantes, respetando el ritmo de aprendizaje del estudiante y tomando en cuenta sus conocimientos previos. El componente educativo permitirá la visualización del funcionamiento interno de los algoritmos, incluyendo variables auxiliares, movimientos, punteros y resultados de ejecución, facilitando la identificación de soluciones algorítmicas y la toma de decisiones. Asimismo, se incorporará el uso de tutoriales y un tutor virtual que guíe al estudiante durante el proceso, promoviendo el análisis de errores, el desarrollo del pensamiento lógico–computacional y el fortalecimiento de la motivación y el aprendizaje autónomo.</w:t>
            </w:r>
          </w:p>
        </w:tc>
      </w:tr>
      <w:tr w:rsidRPr="00B77069" w:rsidR="00441BDA" w:rsidTr="6BC6ED64" w14:paraId="6B119565" w14:textId="77777777">
        <w:tc>
          <w:tcPr>
            <w:tcW w:w="8780" w:type="dxa"/>
            <w:gridSpan w:val="2"/>
          </w:tcPr>
          <w:p w:rsidRPr="00B77069" w:rsidR="00441BDA" w:rsidRDefault="7F36C79E" w14:paraId="622A43B7" w14:textId="42A61A71">
            <w:pPr>
              <w:pStyle w:val="Listaconnmeros"/>
              <w:numPr>
                <w:ilvl w:val="0"/>
                <w:numId w:val="0"/>
              </w:numPr>
            </w:pPr>
            <w:r w:rsidRPr="00B77069">
              <w:rPr>
                <w:b/>
                <w:bCs/>
              </w:rPr>
              <w:t>Ideas relacionadas (</w:t>
            </w:r>
            <w:proofErr w:type="spellStart"/>
            <w:r w:rsidRPr="00B77069">
              <w:rPr>
                <w:b/>
                <w:bCs/>
              </w:rPr>
              <w:t>Post-its</w:t>
            </w:r>
            <w:proofErr w:type="spellEnd"/>
            <w:r w:rsidRPr="00B77069">
              <w:rPr>
                <w:b/>
                <w:bCs/>
              </w:rPr>
              <w:t xml:space="preserve"> naranjas):</w:t>
            </w:r>
          </w:p>
          <w:p w:rsidRPr="00B77069" w:rsidR="00441BDA" w:rsidP="7FFBC7B7" w:rsidRDefault="0017764F" w14:paraId="2C26E450" w14:textId="789197EA">
            <w:pPr>
              <w:jc w:val="center"/>
            </w:pPr>
            <w:r>
              <w:rPr>
                <w:noProof/>
              </w:rPr>
              <w:t xml:space="preserve"> </w:t>
            </w:r>
            <w:r w:rsidRPr="00093BD7" w:rsidR="00093BD7">
              <w:rPr>
                <w:noProof/>
              </w:rPr>
              <w:drawing>
                <wp:inline distT="0" distB="0" distL="0" distR="0" wp14:anchorId="047DD330" wp14:editId="6A1B908E">
                  <wp:extent cx="5249008" cy="5001323"/>
                  <wp:effectExtent l="0" t="0" r="8890" b="889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500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B77069" w:rsidR="006B4586" w:rsidP="00000898" w:rsidRDefault="006B4586" w14:paraId="328452EF" w14:textId="0BD53224">
      <w:pPr>
        <w:pStyle w:val="Listaconnmeros"/>
        <w:numPr>
          <w:ilvl w:val="0"/>
          <w:numId w:val="0"/>
        </w:numPr>
      </w:pPr>
    </w:p>
    <w:sectPr w:rsidRPr="00B77069" w:rsidR="006B458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10749DE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15476175">
    <w:abstractNumId w:val="8"/>
  </w:num>
  <w:num w:numId="2" w16cid:durableId="1273786578">
    <w:abstractNumId w:val="6"/>
  </w:num>
  <w:num w:numId="3" w16cid:durableId="856313819">
    <w:abstractNumId w:val="5"/>
  </w:num>
  <w:num w:numId="4" w16cid:durableId="1269122723">
    <w:abstractNumId w:val="4"/>
  </w:num>
  <w:num w:numId="5" w16cid:durableId="607466995">
    <w:abstractNumId w:val="7"/>
  </w:num>
  <w:num w:numId="6" w16cid:durableId="935988571">
    <w:abstractNumId w:val="3"/>
  </w:num>
  <w:num w:numId="7" w16cid:durableId="1111054308">
    <w:abstractNumId w:val="2"/>
  </w:num>
  <w:num w:numId="8" w16cid:durableId="1140070471">
    <w:abstractNumId w:val="1"/>
  </w:num>
  <w:num w:numId="9" w16cid:durableId="195752394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98"/>
    <w:rsid w:val="00034616"/>
    <w:rsid w:val="00053BA4"/>
    <w:rsid w:val="0006063C"/>
    <w:rsid w:val="00060A66"/>
    <w:rsid w:val="00093BD7"/>
    <w:rsid w:val="000A5C25"/>
    <w:rsid w:val="000D5002"/>
    <w:rsid w:val="001323CD"/>
    <w:rsid w:val="0015074B"/>
    <w:rsid w:val="00160CC9"/>
    <w:rsid w:val="0017764F"/>
    <w:rsid w:val="00196FD3"/>
    <w:rsid w:val="001C7865"/>
    <w:rsid w:val="00206FB8"/>
    <w:rsid w:val="002200DE"/>
    <w:rsid w:val="0022736B"/>
    <w:rsid w:val="002525F0"/>
    <w:rsid w:val="0029639D"/>
    <w:rsid w:val="002A1A51"/>
    <w:rsid w:val="00326F90"/>
    <w:rsid w:val="003578BB"/>
    <w:rsid w:val="00362FCC"/>
    <w:rsid w:val="003A6433"/>
    <w:rsid w:val="003C4901"/>
    <w:rsid w:val="003D0FBC"/>
    <w:rsid w:val="003F0326"/>
    <w:rsid w:val="00415E13"/>
    <w:rsid w:val="00441BDA"/>
    <w:rsid w:val="00451054"/>
    <w:rsid w:val="00460977"/>
    <w:rsid w:val="00485F33"/>
    <w:rsid w:val="004955E7"/>
    <w:rsid w:val="004A39E1"/>
    <w:rsid w:val="004F138B"/>
    <w:rsid w:val="004F6258"/>
    <w:rsid w:val="00503E22"/>
    <w:rsid w:val="005B7B77"/>
    <w:rsid w:val="005C0B34"/>
    <w:rsid w:val="005C17C9"/>
    <w:rsid w:val="005D2D5D"/>
    <w:rsid w:val="005D2D8C"/>
    <w:rsid w:val="00611952"/>
    <w:rsid w:val="00621504"/>
    <w:rsid w:val="0062447C"/>
    <w:rsid w:val="006473C0"/>
    <w:rsid w:val="00663C38"/>
    <w:rsid w:val="00683EC2"/>
    <w:rsid w:val="006A0191"/>
    <w:rsid w:val="006B4586"/>
    <w:rsid w:val="006D01F7"/>
    <w:rsid w:val="006E09C3"/>
    <w:rsid w:val="006E3A56"/>
    <w:rsid w:val="00711D13"/>
    <w:rsid w:val="007340D5"/>
    <w:rsid w:val="00742461"/>
    <w:rsid w:val="007569C6"/>
    <w:rsid w:val="007677D7"/>
    <w:rsid w:val="00772BE7"/>
    <w:rsid w:val="0079249C"/>
    <w:rsid w:val="00794227"/>
    <w:rsid w:val="007A4168"/>
    <w:rsid w:val="007C421F"/>
    <w:rsid w:val="007E6A09"/>
    <w:rsid w:val="00805E24"/>
    <w:rsid w:val="008752AE"/>
    <w:rsid w:val="008A5EEC"/>
    <w:rsid w:val="008A69A9"/>
    <w:rsid w:val="008D1E9C"/>
    <w:rsid w:val="008E40F5"/>
    <w:rsid w:val="008F4A12"/>
    <w:rsid w:val="00921EC1"/>
    <w:rsid w:val="00924F69"/>
    <w:rsid w:val="00954BC1"/>
    <w:rsid w:val="00962162"/>
    <w:rsid w:val="00971BDF"/>
    <w:rsid w:val="00975E1A"/>
    <w:rsid w:val="00993808"/>
    <w:rsid w:val="00993CC8"/>
    <w:rsid w:val="009B522E"/>
    <w:rsid w:val="009E18C1"/>
    <w:rsid w:val="00A43626"/>
    <w:rsid w:val="00A60BAC"/>
    <w:rsid w:val="00A72FFA"/>
    <w:rsid w:val="00AA1D8D"/>
    <w:rsid w:val="00AF23C4"/>
    <w:rsid w:val="00B04050"/>
    <w:rsid w:val="00B47730"/>
    <w:rsid w:val="00B77069"/>
    <w:rsid w:val="00BB0A43"/>
    <w:rsid w:val="00BB6093"/>
    <w:rsid w:val="00BC7031"/>
    <w:rsid w:val="00BE3090"/>
    <w:rsid w:val="00BE726D"/>
    <w:rsid w:val="00C6294E"/>
    <w:rsid w:val="00C97B1B"/>
    <w:rsid w:val="00CA3301"/>
    <w:rsid w:val="00CA4C58"/>
    <w:rsid w:val="00CB0664"/>
    <w:rsid w:val="00CC12C8"/>
    <w:rsid w:val="00CF0B1C"/>
    <w:rsid w:val="00CF197A"/>
    <w:rsid w:val="00D614EF"/>
    <w:rsid w:val="00DA4FA3"/>
    <w:rsid w:val="00DC24ED"/>
    <w:rsid w:val="00E203C4"/>
    <w:rsid w:val="00E34290"/>
    <w:rsid w:val="00E57575"/>
    <w:rsid w:val="00E75E46"/>
    <w:rsid w:val="00E9228F"/>
    <w:rsid w:val="00EE358F"/>
    <w:rsid w:val="00EF6F0A"/>
    <w:rsid w:val="00F06B20"/>
    <w:rsid w:val="00F31605"/>
    <w:rsid w:val="00F676B5"/>
    <w:rsid w:val="00F90AB3"/>
    <w:rsid w:val="00FC2098"/>
    <w:rsid w:val="00FC693F"/>
    <w:rsid w:val="00FF314D"/>
    <w:rsid w:val="01B87DF8"/>
    <w:rsid w:val="01BC29F0"/>
    <w:rsid w:val="0204AD50"/>
    <w:rsid w:val="0208E6B8"/>
    <w:rsid w:val="02CD2985"/>
    <w:rsid w:val="03CAB54B"/>
    <w:rsid w:val="040F9B56"/>
    <w:rsid w:val="0411F201"/>
    <w:rsid w:val="063229FF"/>
    <w:rsid w:val="0931EC11"/>
    <w:rsid w:val="09BA8E82"/>
    <w:rsid w:val="0A43DD0B"/>
    <w:rsid w:val="0B362C49"/>
    <w:rsid w:val="0CE75718"/>
    <w:rsid w:val="0EABB3D1"/>
    <w:rsid w:val="10D077AF"/>
    <w:rsid w:val="116C6618"/>
    <w:rsid w:val="11C1C890"/>
    <w:rsid w:val="1471B23D"/>
    <w:rsid w:val="1501D402"/>
    <w:rsid w:val="164C8E64"/>
    <w:rsid w:val="16F0FC74"/>
    <w:rsid w:val="1805FE7D"/>
    <w:rsid w:val="1B5AC05D"/>
    <w:rsid w:val="1D471FC4"/>
    <w:rsid w:val="1EEE525C"/>
    <w:rsid w:val="1FF85A39"/>
    <w:rsid w:val="23F0A553"/>
    <w:rsid w:val="255BFAE4"/>
    <w:rsid w:val="277765AC"/>
    <w:rsid w:val="28F4B782"/>
    <w:rsid w:val="2911D10E"/>
    <w:rsid w:val="2A1DC198"/>
    <w:rsid w:val="2A7781D1"/>
    <w:rsid w:val="2C56F05F"/>
    <w:rsid w:val="2F50435E"/>
    <w:rsid w:val="30F27E46"/>
    <w:rsid w:val="3676A38E"/>
    <w:rsid w:val="37B4CA14"/>
    <w:rsid w:val="38542ED5"/>
    <w:rsid w:val="38C33DE6"/>
    <w:rsid w:val="397EE70C"/>
    <w:rsid w:val="3BDAB92F"/>
    <w:rsid w:val="3E862AC8"/>
    <w:rsid w:val="3EA76B76"/>
    <w:rsid w:val="3F546DBA"/>
    <w:rsid w:val="3F5C15A3"/>
    <w:rsid w:val="41177E8D"/>
    <w:rsid w:val="426E8C4D"/>
    <w:rsid w:val="42F1F5A1"/>
    <w:rsid w:val="43F78256"/>
    <w:rsid w:val="45CE7C46"/>
    <w:rsid w:val="471D6F59"/>
    <w:rsid w:val="47276B36"/>
    <w:rsid w:val="47692F99"/>
    <w:rsid w:val="4BDA28EE"/>
    <w:rsid w:val="4CA19768"/>
    <w:rsid w:val="4E1B0493"/>
    <w:rsid w:val="4FCE4DB9"/>
    <w:rsid w:val="5001868B"/>
    <w:rsid w:val="5065C845"/>
    <w:rsid w:val="523361A9"/>
    <w:rsid w:val="52589A19"/>
    <w:rsid w:val="525E58D9"/>
    <w:rsid w:val="5384682B"/>
    <w:rsid w:val="53A1C459"/>
    <w:rsid w:val="5407640C"/>
    <w:rsid w:val="54937948"/>
    <w:rsid w:val="5523975F"/>
    <w:rsid w:val="5583A0F3"/>
    <w:rsid w:val="578C3EF1"/>
    <w:rsid w:val="59871AD8"/>
    <w:rsid w:val="59B6EA08"/>
    <w:rsid w:val="5B753766"/>
    <w:rsid w:val="5E5AABB9"/>
    <w:rsid w:val="6171C890"/>
    <w:rsid w:val="63CCA4C1"/>
    <w:rsid w:val="6699DE98"/>
    <w:rsid w:val="669E4108"/>
    <w:rsid w:val="66CD9860"/>
    <w:rsid w:val="6774BC47"/>
    <w:rsid w:val="67E7FA5B"/>
    <w:rsid w:val="69B41FBB"/>
    <w:rsid w:val="6BC6ED64"/>
    <w:rsid w:val="714205AB"/>
    <w:rsid w:val="73224F3F"/>
    <w:rsid w:val="73FD01F1"/>
    <w:rsid w:val="75197F85"/>
    <w:rsid w:val="7613B8AE"/>
    <w:rsid w:val="765116B8"/>
    <w:rsid w:val="77D7F3B6"/>
    <w:rsid w:val="77D967F6"/>
    <w:rsid w:val="78B9A1A1"/>
    <w:rsid w:val="7F36C79E"/>
    <w:rsid w:val="7FFBC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52B9039-4B50-47A7-A950-9E2594DE0E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2150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1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/media/image6.png" Id="rId15662861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MOISES ISRAEL AREQUIPA MUNOZ</lastModifiedBy>
  <revision>102</revision>
  <dcterms:created xsi:type="dcterms:W3CDTF">2013-12-24T05:15:00.0000000Z</dcterms:created>
  <dcterms:modified xsi:type="dcterms:W3CDTF">2026-02-10T01:25:14.8384997Z</dcterms:modified>
  <category/>
</coreProperties>
</file>