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rPr>
          <w:b/>
          <w:bCs/>
          <w:i w:val="false"/>
          <w:iCs w:val="false"/>
          <w:sz w:val="34"/>
          <w:szCs w:val="34"/>
        </w:rPr>
        <w:t xml:space="preserve">Urdu — Translation for "WordPress essentials: Domains and hosting"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shd w:fill="F2F2F2" w:val="clear"/>
            <w:tcMar>
              <w:top w:type="dxa" w:w="80"/>
              <w:left w:type="dxa" w:w="120"/>
              <w:bottom w:type="dxa" w:w="80"/>
              <w:right w:type="dxa" w:w="120"/>
            </w:tcMar>
          </w:tcPr>
          <w:p>
            <w:r>
              <w:rPr>
                <w:b/>
                <w:bCs/>
                <w:i w:val="false"/>
                <w:iCs w:val="false"/>
                <w:sz w:val="20"/>
                <w:szCs w:val="20"/>
              </w:rPr>
              <w:t xml:space="preserve">Lesson</w:t>
            </w:r>
          </w:p>
        </w:tc>
        <w:tc>
          <w:tcPr>
            <w:tcW w:type="dxa" w:w="6760"/>
            <w:tcMar>
              <w:top w:type="dxa" w:w="80"/>
              <w:left w:type="dxa" w:w="120"/>
              <w:bottom w:type="dxa" w:w="80"/>
              <w:right w:type="dxa" w:w="120"/>
            </w:tcMar>
          </w:tcPr>
          <w:p>
            <w:r>
              <w:rPr>
                <w:b w:val="false"/>
                <w:bCs w:val="false"/>
                <w:i w:val="false"/>
                <w:iCs w:val="false"/>
                <w:sz w:val="20"/>
                <w:szCs w:val="20"/>
              </w:rPr>
              <w:t xml:space="preserve">2 of 24</w:t>
            </w:r>
          </w:p>
        </w:tc>
      </w:tr>
      <w:tr>
        <w:tc>
          <w:tcPr>
            <w:tcW w:type="dxa" w:w="2600"/>
            <w:shd w:fill="F2F2F2" w:val="clear"/>
            <w:tcMar>
              <w:top w:type="dxa" w:w="80"/>
              <w:left w:type="dxa" w:w="120"/>
              <w:bottom w:type="dxa" w:w="80"/>
              <w:right w:type="dxa" w:w="120"/>
            </w:tcMar>
          </w:tcPr>
          <w:p>
            <w:r>
              <w:rPr>
                <w:b/>
                <w:bCs/>
                <w:i w:val="false"/>
                <w:iCs w:val="false"/>
                <w:sz w:val="20"/>
                <w:szCs w:val="20"/>
              </w:rPr>
              <w:t xml:space="preserve">Module</w:t>
            </w:r>
          </w:p>
        </w:tc>
        <w:tc>
          <w:tcPr>
            <w:tcW w:type="dxa" w:w="6760"/>
            <w:tcMar>
              <w:top w:type="dxa" w:w="80"/>
              <w:left w:type="dxa" w:w="120"/>
              <w:bottom w:type="dxa" w:w="80"/>
              <w:right w:type="dxa" w:w="120"/>
            </w:tcMar>
          </w:tcPr>
          <w:p>
            <w:r>
              <w:rPr>
                <w:b w:val="false"/>
                <w:bCs w:val="false"/>
                <w:i w:val="false"/>
                <w:iCs w:val="false"/>
                <w:sz w:val="20"/>
                <w:szCs w:val="20"/>
              </w:rPr>
              <w:t xml:space="preserve">Getting started with WordPress</w:t>
            </w:r>
          </w:p>
        </w:tc>
      </w:tr>
      <w:tr>
        <w:tc>
          <w:tcPr>
            <w:tcW w:type="dxa" w:w="2600"/>
            <w:shd w:fill="F2F2F2" w:val="clear"/>
            <w:tcMar>
              <w:top w:type="dxa" w:w="80"/>
              <w:left w:type="dxa" w:w="120"/>
              <w:bottom w:type="dxa" w:w="80"/>
              <w:right w:type="dxa" w:w="120"/>
            </w:tcMar>
          </w:tcPr>
          <w:p>
            <w:r>
              <w:rPr>
                <w:b/>
                <w:bCs/>
                <w:i w:val="false"/>
                <w:iCs w:val="false"/>
                <w:sz w:val="20"/>
                <w:szCs w:val="20"/>
              </w:rPr>
              <w:t xml:space="preserve">Course</w:t>
            </w:r>
          </w:p>
        </w:tc>
        <w:tc>
          <w:tcPr>
            <w:tcW w:type="dxa" w:w="6760"/>
            <w:tcMar>
              <w:top w:type="dxa" w:w="80"/>
              <w:left w:type="dxa" w:w="120"/>
              <w:bottom w:type="dxa" w:w="80"/>
              <w:right w:type="dxa" w:w="120"/>
            </w:tcMar>
          </w:tcPr>
          <w:p>
            <w:r>
              <w:rPr>
                <w:b w:val="false"/>
                <w:bCs w:val="false"/>
                <w:i w:val="false"/>
                <w:iCs w:val="false"/>
                <w:sz w:val="20"/>
                <w:szCs w:val="20"/>
              </w:rPr>
              <w:t xml:space="preserve">Beginner WordPress User</w:t>
            </w:r>
          </w:p>
        </w:tc>
      </w:tr>
      <w:tr>
        <w:tc>
          <w:tcPr>
            <w:tcW w:type="dxa" w:w="2600"/>
            <w:shd w:fill="F2F2F2" w:val="clear"/>
            <w:tcMar>
              <w:top w:type="dxa" w:w="80"/>
              <w:left w:type="dxa" w:w="120"/>
              <w:bottom w:type="dxa" w:w="80"/>
              <w:right w:type="dxa" w:w="120"/>
            </w:tcMar>
          </w:tcPr>
          <w:p>
            <w:r>
              <w:rPr>
                <w:b/>
                <w:bCs/>
                <w:i w:val="false"/>
                <w:iCs w:val="false"/>
                <w:sz w:val="20"/>
                <w:szCs w:val="20"/>
              </w:rPr>
              <w:t xml:space="preserve">Locale</w:t>
            </w:r>
          </w:p>
        </w:tc>
        <w:tc>
          <w:tcPr>
            <w:tcW w:type="dxa" w:w="6760"/>
            <w:tcMar>
              <w:top w:type="dxa" w:w="80"/>
              <w:left w:type="dxa" w:w="120"/>
              <w:bottom w:type="dxa" w:w="80"/>
              <w:right w:type="dxa" w:w="120"/>
            </w:tcMar>
          </w:tcPr>
          <w:p>
            <w:r>
              <w:rPr>
                <w:b w:val="false"/>
                <w:bCs w:val="false"/>
                <w:i w:val="false"/>
                <w:iCs w:val="false"/>
                <w:sz w:val="20"/>
                <w:szCs w:val="20"/>
              </w:rPr>
              <w:t xml:space="preserve">Urdu (ur)</w:t>
            </w:r>
          </w:p>
        </w:tc>
      </w:tr>
      <w:tr>
        <w:tc>
          <w:tcPr>
            <w:tcW w:type="dxa" w:w="2600"/>
            <w:shd w:fill="F2F2F2" w:val="clear"/>
            <w:tcMar>
              <w:top w:type="dxa" w:w="80"/>
              <w:left w:type="dxa" w:w="120"/>
              <w:bottom w:type="dxa" w:w="80"/>
              <w:right w:type="dxa" w:w="120"/>
            </w:tcMar>
          </w:tcPr>
          <w:p>
            <w:r>
              <w:rPr>
                <w:b/>
                <w:bCs/>
                <w:i w:val="false"/>
                <w:iCs w:val="false"/>
                <w:sz w:val="20"/>
                <w:szCs w:val="20"/>
              </w:rPr>
              <w:t xml:space="preserve">Course issue</w:t>
            </w:r>
          </w:p>
        </w:tc>
        <w:tc>
          <w:tcPr>
            <w:tcW w:type="dxa" w:w="6760"/>
            <w:tcMar>
              <w:top w:type="dxa" w:w="80"/>
              <w:left w:type="dxa" w:w="120"/>
              <w:bottom w:type="dxa" w:w="80"/>
              <w:right w:type="dxa" w:w="120"/>
            </w:tcMar>
          </w:tcPr>
          <w:p>
            <w:r>
              <w:rPr>
                <w:b w:val="false"/>
                <w:bCs w:val="false"/>
                <w:i w:val="false"/>
                <w:iCs w:val="false"/>
                <w:sz w:val="20"/>
                <w:szCs w:val="20"/>
              </w:rPr>
              <w:t xml:space="preserve">#3613</w:t>
            </w:r>
          </w:p>
        </w:tc>
      </w:tr>
      <w:tr>
        <w:tc>
          <w:tcPr>
            <w:tcW w:type="dxa" w:w="2600"/>
            <w:shd w:fill="F2F2F2" w:val="clear"/>
            <w:tcMar>
              <w:top w:type="dxa" w:w="80"/>
              <w:left w:type="dxa" w:w="120"/>
              <w:bottom w:type="dxa" w:w="80"/>
              <w:right w:type="dxa" w:w="120"/>
            </w:tcMar>
          </w:tcPr>
          <w:p>
            <w:r>
              <w:rPr>
                <w:b/>
                <w:bCs/>
                <w:i w:val="false"/>
                <w:iCs w:val="false"/>
                <w:sz w:val="20"/>
                <w:szCs w:val="20"/>
              </w:rPr>
              <w:t xml:space="preserve">Lesson sub-issue</w:t>
            </w:r>
          </w:p>
        </w:tc>
        <w:tc>
          <w:tcPr>
            <w:tcW w:type="dxa" w:w="6760"/>
            <w:tcMar>
              <w:top w:type="dxa" w:w="80"/>
              <w:left w:type="dxa" w:w="120"/>
              <w:bottom w:type="dxa" w:w="80"/>
              <w:right w:type="dxa" w:w="120"/>
            </w:tcMar>
          </w:tcPr>
          <w:p>
            <w:r>
              <w:rPr>
                <w:b w:val="false"/>
                <w:bCs w:val="false"/>
                <w:i w:val="false"/>
                <w:iCs w:val="false"/>
                <w:sz w:val="20"/>
                <w:szCs w:val="20"/>
              </w:rPr>
              <w:t xml:space="preserve">not yet created</w:t>
            </w:r>
          </w:p>
        </w:tc>
      </w:tr>
      <w:tr>
        <w:tc>
          <w:tcPr>
            <w:tcW w:type="dxa" w:w="2600"/>
            <w:shd w:fill="F2F2F2" w:val="clear"/>
            <w:tcMar>
              <w:top w:type="dxa" w:w="80"/>
              <w:left w:type="dxa" w:w="120"/>
              <w:bottom w:type="dxa" w:w="80"/>
              <w:right w:type="dxa" w:w="120"/>
            </w:tcMar>
          </w:tcPr>
          <w:p>
            <w:r>
              <w:rPr>
                <w:b/>
                <w:bCs/>
                <w:i w:val="false"/>
                <w:iCs w:val="false"/>
                <w:sz w:val="20"/>
                <w:szCs w:val="20"/>
              </w:rPr>
              <w:t xml:space="preserve">Lesson URL</w:t>
            </w:r>
          </w:p>
        </w:tc>
        <w:tc>
          <w:tcPr>
            <w:tcW w:type="dxa" w:w="6760"/>
            <w:tcMar>
              <w:top w:type="dxa" w:w="80"/>
              <w:left w:type="dxa" w:w="120"/>
              <w:bottom w:type="dxa" w:w="80"/>
              <w:right w:type="dxa" w:w="120"/>
            </w:tcMar>
          </w:tcPr>
          <w:p>
            <w:r>
              <w:rPr>
                <w:b w:val="false"/>
                <w:bCs w:val="false"/>
                <w:i w:val="false"/>
                <w:iCs w:val="false"/>
                <w:sz w:val="20"/>
                <w:szCs w:val="20"/>
              </w:rPr>
              <w:t xml:space="preserve">https://learn.wordpress.org/lesson/wordpress-essentials-domains-and-hosting/</w:t>
            </w:r>
          </w:p>
        </w:tc>
      </w:tr>
      <w:tr>
        <w:tc>
          <w:tcPr>
            <w:tcW w:type="dxa" w:w="2600"/>
            <w:shd w:fill="F2F2F2" w:val="clear"/>
            <w:tcMar>
              <w:top w:type="dxa" w:w="80"/>
              <w:left w:type="dxa" w:w="120"/>
              <w:bottom w:type="dxa" w:w="80"/>
              <w:right w:type="dxa" w:w="120"/>
            </w:tcMar>
          </w:tcPr>
          <w:p>
            <w:r>
              <w:rPr>
                <w:b/>
                <w:bCs/>
                <w:i w:val="false"/>
                <w:iCs w:val="false"/>
                <w:sz w:val="20"/>
                <w:szCs w:val="20"/>
              </w:rPr>
              <w:t xml:space="preserve">Translator</w:t>
            </w:r>
          </w:p>
        </w:tc>
        <w:tc>
          <w:tcPr>
            <w:tcW w:type="dxa" w:w="6760"/>
            <w:tcMar>
              <w:top w:type="dxa" w:w="80"/>
              <w:left w:type="dxa" w:w="120"/>
              <w:bottom w:type="dxa" w:w="80"/>
              <w:right w:type="dxa" w:w="120"/>
            </w:tcMar>
          </w:tcPr>
          <w:p>
            <w:r>
              <w:rPr>
                <w:b w:val="false"/>
                <w:bCs w:val="false"/>
                <w:i w:val="false"/>
                <w:iCs w:val="false"/>
                <w:sz w:val="20"/>
                <w:szCs w:val="20"/>
              </w:rPr>
              <w:t xml:space="preserve">Azhar Ali (softglaze)</w:t>
            </w:r>
          </w:p>
        </w:tc>
      </w:tr>
      <w:tr>
        <w:tc>
          <w:tcPr>
            <w:tcW w:type="dxa" w:w="2600"/>
            <w:shd w:fill="F2F2F2" w:val="clear"/>
            <w:tcMar>
              <w:top w:type="dxa" w:w="80"/>
              <w:left w:type="dxa" w:w="120"/>
              <w:bottom w:type="dxa" w:w="80"/>
              <w:right w:type="dxa" w:w="120"/>
            </w:tcMar>
          </w:tcPr>
          <w:p>
            <w:r>
              <w:rPr>
                <w:b/>
                <w:bCs/>
                <w:i w:val="false"/>
                <w:iCs w:val="false"/>
                <w:sz w:val="20"/>
                <w:szCs w:val="20"/>
              </w:rPr>
              <w:t xml:space="preserve">Reviewer</w:t>
            </w:r>
          </w:p>
        </w:tc>
        <w:tc>
          <w:tcPr>
            <w:tcW w:type="dxa" w:w="6760"/>
            <w:tcMar>
              <w:top w:type="dxa" w:w="80"/>
              <w:left w:type="dxa" w:w="120"/>
              <w:bottom w:type="dxa" w:w="80"/>
              <w:right w:type="dxa" w:w="120"/>
            </w:tcMar>
          </w:tcPr>
          <w:p>
            <w:r>
              <w:rPr>
                <w:b w:val="false"/>
                <w:bCs w:val="false"/>
                <w:i w:val="false"/>
                <w:iCs w:val="false"/>
                <w:sz w:val="20"/>
                <w:szCs w:val="20"/>
              </w:rPr>
              <w:t xml:space="preserve">Not yet assigned</w:t>
            </w:r>
          </w:p>
        </w:tc>
      </w:tr>
      <w:tr>
        <w:tc>
          <w:tcPr>
            <w:tcW w:type="dxa" w:w="2600"/>
            <w:shd w:fill="F2F2F2" w:val="clear"/>
            <w:tcMar>
              <w:top w:type="dxa" w:w="80"/>
              <w:left w:type="dxa" w:w="120"/>
              <w:bottom w:type="dxa" w:w="80"/>
              <w:right w:type="dxa" w:w="120"/>
            </w:tcMar>
          </w:tcPr>
          <w:p>
            <w:r>
              <w:rPr>
                <w:b/>
                <w:bCs/>
                <w:i w:val="false"/>
                <w:iCs w:val="false"/>
                <w:sz w:val="20"/>
                <w:szCs w:val="20"/>
              </w:rPr>
              <w:t xml:space="preserve">Status</w:t>
            </w:r>
          </w:p>
        </w:tc>
        <w:tc>
          <w:tcPr>
            <w:tcW w:type="dxa" w:w="6760"/>
            <w:tcMar>
              <w:top w:type="dxa" w:w="80"/>
              <w:left w:type="dxa" w:w="120"/>
              <w:bottom w:type="dxa" w:w="80"/>
              <w:right w:type="dxa" w:w="120"/>
            </w:tcMar>
          </w:tcPr>
          <w:p>
            <w:r>
              <w:t>Translated (draft), awaiting review</w:t>
            </w:r>
          </w:p>
        </w:tc>
      </w:tr>
    </w:tbl>
    <w:p>
      <w:pPr>
        <w:pStyle w:val="Heading1"/>
        <w:spacing w:after="150" w:before="340"/>
      </w:pPr>
      <w:r>
        <w:t xml:space="preserve">How to use this document</w:t>
      </w:r>
    </w:p>
    <w:p>
      <w:pPr>
        <w:spacing w:after="120"/>
      </w:pPr>
      <w:r>
        <w:rPr>
          <w:b w:val="false"/>
          <w:bCs w:val="false"/>
          <w:i w:val="false"/>
          <w:iCs w:val="false"/>
          <w:sz w:val="22"/>
          <w:szCs w:val="22"/>
        </w:rPr>
        <w:t xml:space="preserve">Write your Urdu translation in the right-hand column of each table. Leave the English column untouched so the reviewer can compare the two side by side.</w:t>
      </w:r>
    </w:p>
    <w:p>
      <w:pPr>
        <w:spacing w:after="120"/>
      </w:pPr>
      <w:r>
        <w:rPr>
          <w:b w:val="false"/>
          <w:bCs w:val="false"/>
          <w:i w:val="false"/>
          <w:iCs w:val="false"/>
          <w:sz w:val="22"/>
          <w:szCs w:val="22"/>
        </w:rPr>
        <w:t xml:space="preserve">Set the right-hand column to right-to-left text direction before you start typing, or punctuation will land in the wrong places.</w:t>
      </w:r>
    </w:p>
    <w:p>
      <w:pPr>
        <w:spacing w:after="120"/>
      </w:pPr>
      <w:r>
        <w:rPr>
          <w:b w:val="false"/>
          <w:bCs w:val="false"/>
          <w:i w:val="false"/>
          <w:iCs w:val="false"/>
          <w:sz w:val="22"/>
          <w:szCs w:val="22"/>
        </w:rPr>
        <w:t xml:space="preserve">Read the General Expectations for Translators before you begin:</w:t>
      </w:r>
    </w:p>
    <w:p>
      <w:pPr>
        <w:spacing w:after="120"/>
      </w:pPr>
      <w:r>
        <w:rPr>
          <w:b w:val="false"/>
          <w:bCs w:val="false"/>
          <w:i w:val="false"/>
          <w:iCs w:val="false"/>
          <w:sz w:val="22"/>
          <w:szCs w:val="22"/>
        </w:rPr>
        <w:t xml:space="preserve">https://make.wordpress.org/polyglots/handbook/translating/expectations/</w:t>
      </w:r>
    </w:p>
    <w:p>
      <w:pPr>
        <w:spacing w:after="120"/>
      </w:pPr>
      <w:r>
        <w:rPr>
          <w:b/>
          <w:bCs/>
          <w:i w:val="false"/>
          <w:iCs w:val="false"/>
          <w:sz w:val="22"/>
          <w:szCs w:val="22"/>
        </w:rPr>
        <w:t xml:space="preserve">Four rules that apply throughout:</w:t>
      </w:r>
    </w:p>
    <w:p>
      <w:pPr>
        <w:spacing w:after="120"/>
      </w:pPr>
      <w:r>
        <w:rPr>
          <w:b w:val="false"/>
          <w:bCs w:val="false"/>
          <w:i w:val="false"/>
          <w:iCs w:val="false"/>
          <w:sz w:val="22"/>
          <w:szCs w:val="22"/>
        </w:rPr>
        <w:t xml:space="preserve">1.  Translate organically, not literally. Produce an equivalent message in natural Urdu rather than mirroring English sentence structure.</w:t>
      </w:r>
    </w:p>
    <w:p>
      <w:pPr>
        <w:spacing w:after="120"/>
      </w:pPr>
      <w:r>
        <w:rPr>
          <w:b w:val="false"/>
          <w:bCs w:val="false"/>
          <w:i w:val="false"/>
          <w:iCs w:val="false"/>
          <w:sz w:val="22"/>
          <w:szCs w:val="22"/>
        </w:rPr>
        <w:t xml:space="preserve">2.  Keep the tone politely informal. The English is warm and direct. Match that register rather than making it formal or academic.</w:t>
      </w:r>
    </w:p>
    <w:p>
      <w:pPr>
        <w:spacing w:after="120"/>
      </w:pPr>
      <w:r>
        <w:rPr>
          <w:b w:val="false"/>
          <w:bCs w:val="false"/>
          <w:i w:val="false"/>
          <w:iCs w:val="false"/>
          <w:sz w:val="22"/>
          <w:szCs w:val="22"/>
        </w:rPr>
        <w:t xml:space="preserve">3.  Do not translate brand or proper names, plugin names, theme names, or company names.</w:t>
      </w:r>
    </w:p>
    <w:p>
      <w:pPr>
        <w:spacing w:after="120"/>
      </w:pPr>
      <w:r>
        <w:rPr>
          <w:b w:val="false"/>
          <w:bCs w:val="false"/>
          <w:i w:val="false"/>
          <w:iCs w:val="false"/>
          <w:sz w:val="22"/>
          <w:szCs w:val="22"/>
        </w:rPr>
        <w:t xml:space="preserve">4.  Keep every URL exactly as it is. Do not substitute Urdu-language equivalents and do not add links of your own.</w:t>
      </w:r>
    </w:p>
    <w:p>
      <w:pPr>
        <w:spacing w:after="120"/>
      </w:pPr>
      <w:r>
        <w:rPr>
          <w:b w:val="false"/>
          <w:bCs w:val="false"/>
          <w:i w:val="false"/>
          <w:iCs w:val="false"/>
          <w:sz w:val="22"/>
          <w:szCs w:val="22"/>
        </w:rPr>
        <w:t xml:space="preserve">When unsure how a term has been handled before, check https://translate.wordpress.org/consistency/ with Locale set to Urdu.</w:t>
      </w:r>
    </w:p>
    <w:p>
      <w:pPr>
        <w:pStyle w:val="Heading1"/>
        <w:spacing w:after="150" w:before="340"/>
      </w:pPr>
      <w:r>
        <w:t xml:space="preserve">Glossary</w:t>
      </w:r>
    </w:p>
    <w:p>
      <w:pPr>
        <w:spacing w:after="120"/>
      </w:pPr>
      <w:r>
        <w:rPr>
          <w:b w:val="false"/>
          <w:bCs w:val="false"/>
          <w:i w:val="false"/>
          <w:iCs w:val="false"/>
          <w:sz w:val="22"/>
          <w:szCs w:val="22"/>
        </w:rPr>
        <w:t xml:space="preserve">Decide each term once, before translating, and use it consistently. Inconsistent terminology is the most common reason a translation is sent back for revision.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960"/>
      </w:tblGrid>
      <w:tr>
        <w:trPr>
          <w:tblHeader/>
        </w:trPr>
        <w:tc>
          <w:tcPr>
            <w:tcW w:type="dxa" w:w="3200"/>
            <w:shd w:fill="E8E8E8" w:val="clear"/>
            <w:tcMar>
              <w:top w:type="dxa" w:w="80"/>
              <w:left w:type="dxa" w:w="120"/>
              <w:bottom w:type="dxa" w:w="80"/>
              <w:right w:type="dxa" w:w="120"/>
            </w:tcMar>
          </w:tcPr>
          <w:p>
            <w:r>
              <w:rPr>
                <w:b/>
                <w:bCs/>
                <w:i w:val="false"/>
                <w:iCs w:val="false"/>
                <w:sz w:val="22"/>
                <w:szCs w:val="22"/>
              </w:rPr>
              <w:t xml:space="preserve">English term</w:t>
            </w:r>
          </w:p>
        </w:tc>
        <w:tc>
          <w:tcPr>
            <w:tcW w:type="dxa" w:w="3200"/>
            <w:shd w:fill="E8E8E8" w:val="clear"/>
            <w:tcMar>
              <w:top w:type="dxa" w:w="80"/>
              <w:left w:type="dxa" w:w="120"/>
              <w:bottom w:type="dxa" w:w="80"/>
              <w:right w:type="dxa" w:w="120"/>
            </w:tcMar>
          </w:tcPr>
          <w:p>
            <w:r>
              <w:rPr>
                <w:b/>
                <w:bCs/>
                <w:i w:val="false"/>
                <w:iCs w:val="false"/>
                <w:sz w:val="22"/>
                <w:szCs w:val="22"/>
              </w:rPr>
              <w:t xml:space="preserve">Urdu choice</w:t>
            </w:r>
          </w:p>
        </w:tc>
        <w:tc>
          <w:tcPr>
            <w:tcW w:type="dxa" w:w="2960"/>
            <w:shd w:fill="E8E8E8" w:val="clear"/>
            <w:tcMar>
              <w:top w:type="dxa" w:w="80"/>
              <w:left w:type="dxa" w:w="120"/>
              <w:bottom w:type="dxa" w:w="80"/>
              <w:right w:type="dxa" w:w="120"/>
            </w:tcMar>
          </w:tcPr>
          <w:p>
            <w:r>
              <w:rPr>
                <w:b/>
                <w:bCs/>
                <w:i w:val="false"/>
                <w:iCs w:val="false"/>
                <w:sz w:val="22"/>
                <w:szCs w:val="22"/>
              </w:rPr>
              <w:t xml:space="preserve">Note</w:t>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WordPress</w:t>
            </w:r>
          </w:p>
        </w:tc>
        <w:tc>
          <w:tcPr>
            <w:tcW w:type="dxa" w:w="3200"/>
            <w:tcMar>
              <w:top w:type="dxa" w:w="80"/>
              <w:left w:type="dxa" w:w="120"/>
              <w:bottom w:type="dxa" w:w="80"/>
              <w:right w:type="dxa" w:w="120"/>
            </w:tcMar>
          </w:tcPr>
          <w:p>
            <w:pPr>
              <w:bidi/>
              <w:spacing w:after="0"/>
            </w:pPr>
            <w:r>
              <w:rPr>
                <w:rtl/>
                <w:cs/>
              </w:rPr>
              <w:t>WordPress</w:t>
            </w:r>
          </w:p>
        </w:tc>
        <w:tc>
          <w:tcPr>
            <w:tcW w:type="dxa" w:w="2960"/>
            <w:tcMar>
              <w:top w:type="dxa" w:w="80"/>
              <w:left w:type="dxa" w:w="120"/>
              <w:bottom w:type="dxa" w:w="80"/>
              <w:right w:type="dxa" w:w="120"/>
            </w:tcMar>
          </w:tcPr>
          <w:p>
            <w:pPr>
              <w:bidi/>
              <w:spacing w:after="0"/>
            </w:pPr>
            <w:r>
              <w:rPr>
                <w:rtl/>
                <w:cs/>
              </w:rPr>
              <w:t>برانڈ نام، انگریزی میں ہی رکھا گیا ہے</w:t>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website</w:t>
            </w:r>
          </w:p>
        </w:tc>
        <w:tc>
          <w:tcPr>
            <w:tcW w:type="dxa" w:w="3200"/>
            <w:tcMar>
              <w:top w:type="dxa" w:w="80"/>
              <w:left w:type="dxa" w:w="120"/>
              <w:bottom w:type="dxa" w:w="80"/>
              <w:right w:type="dxa" w:w="120"/>
            </w:tcMar>
          </w:tcPr>
          <w:p>
            <w:pPr>
              <w:bidi/>
              <w:spacing w:after="0"/>
            </w:pPr>
            <w:r>
              <w:rPr>
                <w:rtl/>
                <w:cs/>
              </w:rPr>
              <w:t>ویب سائٹ</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blog</w:t>
            </w:r>
          </w:p>
        </w:tc>
        <w:tc>
          <w:tcPr>
            <w:tcW w:type="dxa" w:w="3200"/>
            <w:tcMar>
              <w:top w:type="dxa" w:w="80"/>
              <w:left w:type="dxa" w:w="120"/>
              <w:bottom w:type="dxa" w:w="80"/>
              <w:right w:type="dxa" w:w="120"/>
            </w:tcMar>
          </w:tcPr>
          <w:p>
            <w:pPr>
              <w:bidi/>
              <w:spacing w:after="0"/>
            </w:pPr>
            <w:r>
              <w:rPr>
                <w:rtl/>
                <w:cs/>
              </w:rPr>
              <w:t>بلاگ</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post</w:t>
            </w:r>
          </w:p>
        </w:tc>
        <w:tc>
          <w:tcPr>
            <w:tcW w:type="dxa" w:w="3200"/>
            <w:tcMar>
              <w:top w:type="dxa" w:w="80"/>
              <w:left w:type="dxa" w:w="120"/>
              <w:bottom w:type="dxa" w:w="80"/>
              <w:right w:type="dxa" w:w="120"/>
            </w:tcMar>
          </w:tcPr>
          <w:p>
            <w:pPr>
              <w:bidi/>
              <w:spacing w:after="0"/>
            </w:pPr>
            <w:r>
              <w:rPr>
                <w:rtl/>
                <w:cs/>
              </w:rPr>
              <w:t>پوسٹ</w:t>
            </w:r>
          </w:p>
        </w:tc>
        <w:tc>
          <w:tcPr>
            <w:tcW w:type="dxa" w:w="2960"/>
            <w:tcMar>
              <w:top w:type="dxa" w:w="80"/>
              <w:left w:type="dxa" w:w="120"/>
              <w:bottom w:type="dxa" w:w="80"/>
              <w:right w:type="dxa" w:w="120"/>
            </w:tcMar>
          </w:tcPr>
          <w:p>
            <w:pPr>
              <w:bidi/>
              <w:spacing w:after="0"/>
            </w:pPr>
            <w:r>
              <w:rPr>
                <w:rtl/>
                <w:cs/>
              </w:rPr>
              <w:t>"تحریر" کے بجائے پوسٹ، کیونکہ یہ WordPress کا مخصوص تصور ہے</w:t>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page</w:t>
            </w:r>
          </w:p>
        </w:tc>
        <w:tc>
          <w:tcPr>
            <w:tcW w:type="dxa" w:w="3200"/>
            <w:tcMar>
              <w:top w:type="dxa" w:w="80"/>
              <w:left w:type="dxa" w:w="120"/>
              <w:bottom w:type="dxa" w:w="80"/>
              <w:right w:type="dxa" w:w="120"/>
            </w:tcMar>
          </w:tcPr>
          <w:p>
            <w:pPr>
              <w:bidi/>
              <w:spacing w:after="0"/>
            </w:pPr>
            <w:r>
              <w:rPr>
                <w:rtl/>
                <w:cs/>
              </w:rPr>
              <w:t>صفحہ</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theme</w:t>
            </w:r>
          </w:p>
        </w:tc>
        <w:tc>
          <w:tcPr>
            <w:tcW w:type="dxa" w:w="3200"/>
            <w:tcMar>
              <w:top w:type="dxa" w:w="80"/>
              <w:left w:type="dxa" w:w="120"/>
              <w:bottom w:type="dxa" w:w="80"/>
              <w:right w:type="dxa" w:w="120"/>
            </w:tcMar>
          </w:tcPr>
          <w:p>
            <w:pPr>
              <w:bidi/>
              <w:spacing w:after="0"/>
            </w:pPr>
            <w:r>
              <w:rPr>
                <w:rtl/>
                <w:cs/>
              </w:rPr>
              <w:t>تھیم</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plugin</w:t>
            </w:r>
          </w:p>
        </w:tc>
        <w:tc>
          <w:tcPr>
            <w:tcW w:type="dxa" w:w="3200"/>
            <w:tcMar>
              <w:top w:type="dxa" w:w="80"/>
              <w:left w:type="dxa" w:w="120"/>
              <w:bottom w:type="dxa" w:w="80"/>
              <w:right w:type="dxa" w:w="120"/>
            </w:tcMar>
          </w:tcPr>
          <w:p>
            <w:pPr>
              <w:bidi/>
              <w:spacing w:after="0"/>
            </w:pPr>
            <w:r>
              <w:rPr>
                <w:rtl/>
                <w:cs/>
              </w:rPr>
              <w:t>پلگ اِن</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block</w:t>
            </w:r>
          </w:p>
        </w:tc>
        <w:tc>
          <w:tcPr>
            <w:tcW w:type="dxa" w:w="3200"/>
            <w:tcMar>
              <w:top w:type="dxa" w:w="80"/>
              <w:left w:type="dxa" w:w="120"/>
              <w:bottom w:type="dxa" w:w="80"/>
              <w:right w:type="dxa" w:w="120"/>
            </w:tcMar>
          </w:tcPr>
          <w:p>
            <w:pPr>
              <w:bidi/>
              <w:spacing w:after="0"/>
            </w:pPr>
            <w:r>
              <w:rPr>
                <w:rtl/>
                <w:cs/>
              </w:rPr>
              <w:t>بلاک</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block editor</w:t>
            </w:r>
          </w:p>
        </w:tc>
        <w:tc>
          <w:tcPr>
            <w:tcW w:type="dxa" w:w="3200"/>
            <w:tcMar>
              <w:top w:type="dxa" w:w="80"/>
              <w:left w:type="dxa" w:w="120"/>
              <w:bottom w:type="dxa" w:w="80"/>
              <w:right w:type="dxa" w:w="120"/>
            </w:tcMar>
          </w:tcPr>
          <w:p>
            <w:pPr>
              <w:bidi/>
              <w:spacing w:after="0"/>
            </w:pPr>
            <w:r>
              <w:rPr>
                <w:rtl/>
                <w:cs/>
              </w:rPr>
              <w:t>بلاک ایڈیٹر</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Site Editor</w:t>
            </w:r>
          </w:p>
        </w:tc>
        <w:tc>
          <w:tcPr>
            <w:tcW w:type="dxa" w:w="3200"/>
            <w:tcMar>
              <w:top w:type="dxa" w:w="80"/>
              <w:left w:type="dxa" w:w="120"/>
              <w:bottom w:type="dxa" w:w="80"/>
              <w:right w:type="dxa" w:w="120"/>
            </w:tcMar>
          </w:tcPr>
          <w:p>
            <w:pPr>
              <w:bidi/>
              <w:spacing w:after="0"/>
            </w:pPr>
            <w:r>
              <w:rPr>
                <w:rtl/>
                <w:cs/>
              </w:rPr>
              <w:t>سائٹ ایڈیٹر</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dashboard</w:t>
            </w:r>
          </w:p>
        </w:tc>
        <w:tc>
          <w:tcPr>
            <w:tcW w:type="dxa" w:w="3200"/>
            <w:tcMar>
              <w:top w:type="dxa" w:w="80"/>
              <w:left w:type="dxa" w:w="120"/>
              <w:bottom w:type="dxa" w:w="80"/>
              <w:right w:type="dxa" w:w="120"/>
            </w:tcMar>
          </w:tcPr>
          <w:p>
            <w:pPr>
              <w:bidi/>
              <w:spacing w:after="0"/>
            </w:pPr>
            <w:r>
              <w:rPr>
                <w:rtl/>
                <w:cs/>
              </w:rPr>
              <w:t>ڈیش بورڈ</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template</w:t>
            </w:r>
          </w:p>
        </w:tc>
        <w:tc>
          <w:tcPr>
            <w:tcW w:type="dxa" w:w="3200"/>
            <w:tcMar>
              <w:top w:type="dxa" w:w="80"/>
              <w:left w:type="dxa" w:w="120"/>
              <w:bottom w:type="dxa" w:w="80"/>
              <w:right w:type="dxa" w:w="120"/>
            </w:tcMar>
          </w:tcPr>
          <w:p>
            <w:pPr>
              <w:bidi/>
              <w:spacing w:after="0"/>
            </w:pPr>
            <w:r>
              <w:rPr>
                <w:rtl/>
                <w:cs/>
              </w:rPr>
              <w:t>ٹیمپلیٹ</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pattern</w:t>
            </w:r>
          </w:p>
        </w:tc>
        <w:tc>
          <w:tcPr>
            <w:tcW w:type="dxa" w:w="3200"/>
            <w:tcMar>
              <w:top w:type="dxa" w:w="80"/>
              <w:left w:type="dxa" w:w="120"/>
              <w:bottom w:type="dxa" w:w="80"/>
              <w:right w:type="dxa" w:w="120"/>
            </w:tcMar>
          </w:tcPr>
          <w:p>
            <w:pPr>
              <w:bidi/>
              <w:spacing w:after="0"/>
            </w:pPr>
            <w:r>
              <w:rPr>
                <w:rtl/>
                <w:cs/>
              </w:rPr>
              <w:t>پیٹرن</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media</w:t>
            </w:r>
          </w:p>
        </w:tc>
        <w:tc>
          <w:tcPr>
            <w:tcW w:type="dxa" w:w="3200"/>
            <w:tcMar>
              <w:top w:type="dxa" w:w="80"/>
              <w:left w:type="dxa" w:w="120"/>
              <w:bottom w:type="dxa" w:w="80"/>
              <w:right w:type="dxa" w:w="120"/>
            </w:tcMar>
          </w:tcPr>
          <w:p>
            <w:pPr>
              <w:bidi/>
              <w:spacing w:after="0"/>
            </w:pPr>
            <w:r>
              <w:rPr>
                <w:rtl/>
                <w:cs/>
              </w:rPr>
              <w:t>میڈیا</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content</w:t>
            </w:r>
          </w:p>
        </w:tc>
        <w:tc>
          <w:tcPr>
            <w:tcW w:type="dxa" w:w="3200"/>
            <w:tcMar>
              <w:top w:type="dxa" w:w="80"/>
              <w:left w:type="dxa" w:w="120"/>
              <w:bottom w:type="dxa" w:w="80"/>
              <w:right w:type="dxa" w:w="120"/>
            </w:tcMar>
          </w:tcPr>
          <w:p>
            <w:pPr>
              <w:bidi/>
              <w:spacing w:after="0"/>
            </w:pPr>
            <w:r>
              <w:rPr>
                <w:rtl/>
                <w:cs/>
              </w:rPr>
              <w:t>مواد</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settings</w:t>
            </w:r>
          </w:p>
        </w:tc>
        <w:tc>
          <w:tcPr>
            <w:tcW w:type="dxa" w:w="3200"/>
            <w:tcMar>
              <w:top w:type="dxa" w:w="80"/>
              <w:left w:type="dxa" w:w="120"/>
              <w:bottom w:type="dxa" w:w="80"/>
              <w:right w:type="dxa" w:w="120"/>
            </w:tcMar>
          </w:tcPr>
          <w:p>
            <w:pPr>
              <w:bidi/>
              <w:spacing w:after="0"/>
            </w:pPr>
            <w:r>
              <w:rPr>
                <w:rtl/>
                <w:cs/>
              </w:rPr>
              <w:t>ترتیبات</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open source</w:t>
            </w:r>
          </w:p>
        </w:tc>
        <w:tc>
          <w:tcPr>
            <w:tcW w:type="dxa" w:w="3200"/>
            <w:tcMar>
              <w:top w:type="dxa" w:w="80"/>
              <w:left w:type="dxa" w:w="120"/>
              <w:bottom w:type="dxa" w:w="80"/>
              <w:right w:type="dxa" w:w="120"/>
            </w:tcMar>
          </w:tcPr>
          <w:p>
            <w:pPr>
              <w:bidi/>
              <w:spacing w:after="0"/>
            </w:pPr>
            <w:r>
              <w:rPr>
                <w:rtl/>
                <w:cs/>
              </w:rPr>
              <w:t>اوپن سورس</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code</w:t>
            </w:r>
          </w:p>
        </w:tc>
        <w:tc>
          <w:tcPr>
            <w:tcW w:type="dxa" w:w="3200"/>
            <w:tcMar>
              <w:top w:type="dxa" w:w="80"/>
              <w:left w:type="dxa" w:w="120"/>
              <w:bottom w:type="dxa" w:w="80"/>
              <w:right w:type="dxa" w:w="120"/>
            </w:tcMar>
          </w:tcPr>
          <w:p>
            <w:pPr>
              <w:bidi/>
              <w:spacing w:after="0"/>
            </w:pPr>
            <w:r>
              <w:rPr>
                <w:rtl/>
                <w:cs/>
              </w:rPr>
              <w:t>کوڈ</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download</w:t>
            </w:r>
          </w:p>
        </w:tc>
        <w:tc>
          <w:tcPr>
            <w:tcW w:type="dxa" w:w="3200"/>
            <w:tcMar>
              <w:top w:type="dxa" w:w="80"/>
              <w:left w:type="dxa" w:w="120"/>
              <w:bottom w:type="dxa" w:w="80"/>
              <w:right w:type="dxa" w:w="120"/>
            </w:tcMar>
          </w:tcPr>
          <w:p>
            <w:pPr>
              <w:bidi/>
              <w:spacing w:after="0"/>
            </w:pPr>
            <w:r>
              <w:rPr>
                <w:rtl/>
                <w:cs/>
              </w:rPr>
              <w:t>ڈاؤن لوڈ</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install</w:t>
            </w:r>
          </w:p>
        </w:tc>
        <w:tc>
          <w:tcPr>
            <w:tcW w:type="dxa" w:w="3200"/>
            <w:tcMar>
              <w:top w:type="dxa" w:w="80"/>
              <w:left w:type="dxa" w:w="120"/>
              <w:bottom w:type="dxa" w:w="80"/>
              <w:right w:type="dxa" w:w="120"/>
            </w:tcMar>
          </w:tcPr>
          <w:p>
            <w:pPr>
              <w:bidi/>
              <w:spacing w:after="0"/>
            </w:pPr>
            <w:r>
              <w:rPr>
                <w:rtl/>
                <w:cs/>
              </w:rPr>
              <w:t>انسٹال</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publish</w:t>
            </w:r>
          </w:p>
        </w:tc>
        <w:tc>
          <w:tcPr>
            <w:tcW w:type="dxa" w:w="3200"/>
            <w:tcMar>
              <w:top w:type="dxa" w:w="80"/>
              <w:left w:type="dxa" w:w="120"/>
              <w:bottom w:type="dxa" w:w="80"/>
              <w:right w:type="dxa" w:w="120"/>
            </w:tcMar>
          </w:tcPr>
          <w:p>
            <w:pPr>
              <w:bidi/>
              <w:spacing w:after="0"/>
            </w:pPr>
            <w:r>
              <w:rPr>
                <w:rtl/>
                <w:cs/>
              </w:rPr>
              <w:t>شائع کرنا</w:t>
            </w:r>
          </w:p>
        </w:tc>
        <w:tc>
          <w:tcPr>
            <w:tcW w:type="dxa" w:w="2960"/>
            <w:tcMar>
              <w:top w:type="dxa" w:w="80"/>
              <w:left w:type="dxa" w:w="120"/>
              <w:bottom w:type="dxa" w:w="80"/>
              <w:right w:type="dxa" w:w="120"/>
            </w:tcMar>
          </w:tcPr>
          <w:p>
            <w:pPr>
              <w:bidi/>
              <w:spacing w:after="0"/>
            </w:pPr>
            <w:r>
              <w:rPr>
                <w:rtl/>
                <w:cs/>
              </w:rPr>
              <w:t>اسم کے طور پر: اشاعت</w:t>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draft</w:t>
            </w:r>
          </w:p>
        </w:tc>
        <w:tc>
          <w:tcPr>
            <w:tcW w:type="dxa" w:w="3200"/>
            <w:tcMar>
              <w:top w:type="dxa" w:w="80"/>
              <w:left w:type="dxa" w:w="120"/>
              <w:bottom w:type="dxa" w:w="80"/>
              <w:right w:type="dxa" w:w="120"/>
            </w:tcMar>
          </w:tcPr>
          <w:p>
            <w:pPr>
              <w:bidi/>
              <w:spacing w:after="0"/>
            </w:pPr>
            <w:r>
              <w:rPr>
                <w:rtl/>
                <w:cs/>
              </w:rPr>
              <w:t>مسودہ</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security</w:t>
            </w:r>
          </w:p>
        </w:tc>
        <w:tc>
          <w:tcPr>
            <w:tcW w:type="dxa" w:w="3200"/>
            <w:tcMar>
              <w:top w:type="dxa" w:w="80"/>
              <w:left w:type="dxa" w:w="120"/>
              <w:bottom w:type="dxa" w:w="80"/>
              <w:right w:type="dxa" w:w="120"/>
            </w:tcMar>
          </w:tcPr>
          <w:p>
            <w:pPr>
              <w:bidi/>
              <w:spacing w:after="0"/>
            </w:pPr>
            <w:r>
              <w:rPr>
                <w:rtl/>
                <w:cs/>
              </w:rPr>
              <w:t>سیکیورٹی</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backup</w:t>
            </w:r>
          </w:p>
        </w:tc>
        <w:tc>
          <w:tcPr>
            <w:tcW w:type="dxa" w:w="3200"/>
            <w:tcMar>
              <w:top w:type="dxa" w:w="80"/>
              <w:left w:type="dxa" w:w="120"/>
              <w:bottom w:type="dxa" w:w="80"/>
              <w:right w:type="dxa" w:w="120"/>
            </w:tcMar>
          </w:tcPr>
          <w:p>
            <w:pPr>
              <w:bidi/>
              <w:spacing w:after="0"/>
            </w:pPr>
            <w:r>
              <w:rPr>
                <w:rtl/>
                <w:cs/>
              </w:rPr>
              <w:t>بیک اپ</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SEO</w:t>
            </w:r>
          </w:p>
        </w:tc>
        <w:tc>
          <w:tcPr>
            <w:tcW w:type="dxa" w:w="3200"/>
            <w:tcMar>
              <w:top w:type="dxa" w:w="80"/>
              <w:left w:type="dxa" w:w="120"/>
              <w:bottom w:type="dxa" w:w="80"/>
              <w:right w:type="dxa" w:w="120"/>
            </w:tcMar>
          </w:tcPr>
          <w:p>
            <w:pPr>
              <w:bidi/>
              <w:spacing w:after="0"/>
            </w:pPr>
            <w:r>
              <w:rPr>
                <w:rtl/>
                <w:cs/>
              </w:rPr>
              <w:t>ایس ای او</w:t>
            </w:r>
          </w:p>
        </w:tc>
        <w:tc>
          <w:tcPr>
            <w:tcW w:type="dxa" w:w="2960"/>
            <w:tcMar>
              <w:top w:type="dxa" w:w="80"/>
              <w:left w:type="dxa" w:w="120"/>
              <w:bottom w:type="dxa" w:w="80"/>
              <w:right w:type="dxa" w:w="120"/>
            </w:tcMar>
          </w:tcPr>
          <w:p>
            <w:pPr>
              <w:bidi/>
              <w:spacing w:after="0"/>
            </w:pPr>
            <w:r>
              <w:rPr>
                <w:rtl/>
                <w:cs/>
              </w:rPr>
              <w:t>انگریزی مخفف SEO؛ پہلی وضاحت: سرچ انجن آپٹیمائزیشن</w:t>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domain name</w:t>
            </w:r>
          </w:p>
        </w:tc>
        <w:tc>
          <w:tcPr>
            <w:tcW w:type="dxa" w:w="3200"/>
            <w:tcMar>
              <w:top w:type="dxa" w:w="80"/>
              <w:left w:type="dxa" w:w="120"/>
              <w:bottom w:type="dxa" w:w="80"/>
              <w:right w:type="dxa" w:w="120"/>
            </w:tcMar>
          </w:tcPr>
          <w:p>
            <w:pPr>
              <w:bidi/>
              <w:spacing w:after="0"/>
            </w:pPr>
            <w:r>
              <w:rPr>
                <w:rtl/>
                <w:cs/>
              </w:rPr>
              <w:t>ڈومین نام</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host / hosting</w:t>
            </w:r>
          </w:p>
        </w:tc>
        <w:tc>
          <w:tcPr>
            <w:tcW w:type="dxa" w:w="3200"/>
            <w:tcMar>
              <w:top w:type="dxa" w:w="80"/>
              <w:left w:type="dxa" w:w="120"/>
              <w:bottom w:type="dxa" w:w="80"/>
              <w:right w:type="dxa" w:w="120"/>
            </w:tcMar>
          </w:tcPr>
          <w:p>
            <w:pPr>
              <w:bidi/>
              <w:spacing w:after="0"/>
            </w:pPr>
            <w:r>
              <w:rPr>
                <w:rtl/>
                <w:cs/>
              </w:rPr>
              <w:t>ہوسٹ / ہوسٹنگ</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bl>
    <w:p>
      <w:pPr>
        <w:pStyle w:val="Heading1"/>
        <w:spacing w:after="150" w:before="340"/>
      </w:pPr>
      <w:r>
        <w:t xml:space="preserve">Lesson Title Translation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E8E8E8" w:val="clear"/>
            <w:tcMar>
              <w:top w:type="dxa" w:w="80"/>
              <w:left w:type="dxa" w:w="120"/>
              <w:bottom w:type="dxa" w:w="80"/>
              <w:right w:type="dxa" w:w="120"/>
            </w:tcMar>
          </w:tcPr>
          <w:p>
            <w:r>
              <w:rPr>
                <w:b/>
                <w:bCs/>
                <w:i w:val="false"/>
                <w:iCs w:val="false"/>
                <w:sz w:val="22"/>
                <w:szCs w:val="22"/>
              </w:rPr>
              <w:t xml:space="preserve">English</w:t>
            </w:r>
          </w:p>
        </w:tc>
        <w:tc>
          <w:tcPr>
            <w:tcW w:type="dxa" w:w="4680"/>
            <w:shd w:fill="E8E8E8" w:val="clear"/>
            <w:tcMar>
              <w:top w:type="dxa" w:w="80"/>
              <w:left w:type="dxa" w:w="120"/>
              <w:bottom w:type="dxa" w:w="80"/>
              <w:right w:type="dxa" w:w="120"/>
            </w:tcMar>
          </w:tcPr>
          <w:p>
            <w:r>
              <w:rPr>
                <w:b/>
                <w:bCs/>
                <w:i w:val="false"/>
                <w:iCs w:val="false"/>
                <w:sz w:val="22"/>
                <w:szCs w:val="22"/>
              </w:rPr>
              <w:t xml:space="preserve">Urdu (اردو)</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WordPress essentials: Domains and hosting</w:t>
            </w:r>
          </w:p>
        </w:tc>
        <w:tc>
          <w:tcPr>
            <w:tcW w:type="dxa" w:w="4680"/>
            <w:tcMar>
              <w:top w:type="dxa" w:w="80"/>
              <w:left w:type="dxa" w:w="120"/>
              <w:bottom w:type="dxa" w:w="80"/>
              <w:right w:type="dxa" w:w="120"/>
            </w:tcMar>
          </w:tcPr>
          <w:p>
            <w:pPr>
              <w:bidi/>
              <w:spacing w:after="0"/>
            </w:pPr>
            <w:r>
              <w:rPr>
                <w:rtl/>
                <w:cs/>
              </w:rPr>
              <w:t>WordPress کی بنیادی باتیں: ڈومین اور ہوسٹنگ</w:t>
            </w:r>
          </w:p>
        </w:tc>
      </w:tr>
    </w:tbl>
    <w:p>
      <w:pPr>
        <w:pStyle w:val="Heading1"/>
        <w:spacing w:after="150" w:before="340"/>
      </w:pPr>
      <w:r>
        <w:t xml:space="preserve">Lesson Transcript Translation</w:t>
      </w:r>
    </w:p>
    <w:p>
      <w:pPr>
        <w:spacing w:after="120"/>
      </w:pPr>
      <w:r>
        <w:rPr>
          <w:b w:val="false"/>
          <w:bCs w:val="false"/>
          <w:i/>
          <w:iCs/>
          <w:sz w:val="22"/>
          <w:szCs w:val="22"/>
        </w:rPr>
        <w:t xml:space="preserve">19 rows. Rows marked [heading] are section headings in the lesson and must be translated too.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E8E8E8" w:val="clear"/>
            <w:tcMar>
              <w:top w:type="dxa" w:w="80"/>
              <w:left w:type="dxa" w:w="120"/>
              <w:bottom w:type="dxa" w:w="80"/>
              <w:right w:type="dxa" w:w="120"/>
            </w:tcMar>
          </w:tcPr>
          <w:p>
            <w:r>
              <w:rPr>
                <w:b/>
                <w:bCs/>
                <w:i w:val="false"/>
                <w:iCs w:val="false"/>
                <w:sz w:val="22"/>
                <w:szCs w:val="22"/>
              </w:rPr>
              <w:t xml:space="preserve">English</w:t>
            </w:r>
          </w:p>
        </w:tc>
        <w:tc>
          <w:tcPr>
            <w:tcW w:type="dxa" w:w="4680"/>
            <w:shd w:fill="E8E8E8" w:val="clear"/>
            <w:tcMar>
              <w:top w:type="dxa" w:w="80"/>
              <w:left w:type="dxa" w:w="120"/>
              <w:bottom w:type="dxa" w:w="80"/>
              <w:right w:type="dxa" w:w="120"/>
            </w:tcMar>
          </w:tcPr>
          <w:p>
            <w:r>
              <w:rPr>
                <w:b/>
                <w:bCs/>
                <w:i w:val="false"/>
                <w:iCs w:val="false"/>
                <w:sz w:val="22"/>
                <w:szCs w:val="22"/>
              </w:rPr>
              <w:t xml:space="preserve">Urdu (اردو)</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Hi, and welcome to Learn WordPress. In this tutorial, we’ll be discussing an essential aspect of setting up your website, choosing the right website domain and hosting provider.</w:t>
            </w:r>
          </w:p>
        </w:tc>
        <w:tc>
          <w:tcPr>
            <w:tcW w:type="dxa" w:w="4680"/>
            <w:tcMar>
              <w:top w:type="dxa" w:w="80"/>
              <w:left w:type="dxa" w:w="120"/>
              <w:bottom w:type="dxa" w:w="80"/>
              <w:right w:type="dxa" w:w="120"/>
            </w:tcMar>
          </w:tcPr>
          <w:p>
            <w:pPr>
              <w:bidi/>
              <w:spacing w:after="0"/>
            </w:pPr>
            <w:r>
              <w:rPr>
                <w:rtl/>
                <w:cs/>
              </w:rPr>
              <w:t>سلام، اور Learn WordPress میں خوش آمدید۔ اس ٹیوٹوریل میں ہم آپ کی ویب سائٹ بنانے کے ایک بنیادی پہلو پر بات کریں گے: درست ڈومین اور ہوسٹنگ فراہم کنندہ کا انتخاب۔</w:t>
            </w:r>
          </w:p>
        </w:tc>
      </w:tr>
      <w:tr>
        <w:tc>
          <w:tcPr>
            <w:tcW w:type="dxa" w:w="4680"/>
            <w:tcMar>
              <w:top w:type="dxa" w:w="80"/>
              <w:left w:type="dxa" w:w="120"/>
              <w:bottom w:type="dxa" w:w="80"/>
              <w:right w:type="dxa" w:w="120"/>
            </w:tcMar>
          </w:tcPr>
          <w:p>
            <w:pPr>
              <w:spacing w:after="20"/>
            </w:pPr>
            <w:r>
              <w:rPr>
                <w:b w:val="false"/>
                <w:bCs w:val="false"/>
                <w:i/>
                <w:iCs/>
                <w:color w:val="888888"/>
                <w:sz w:val="16"/>
                <w:szCs w:val="16"/>
              </w:rPr>
              <w:t xml:space="preserve">[heading]</w:t>
            </w:r>
          </w:p>
          <w:p>
            <w:pPr>
              <w:spacing w:after="0"/>
            </w:pPr>
            <w:r>
              <w:rPr>
                <w:b w:val="false"/>
                <w:bCs w:val="false"/>
                <w:i w:val="false"/>
                <w:iCs w:val="false"/>
                <w:sz w:val="22"/>
                <w:szCs w:val="22"/>
              </w:rPr>
              <w:t xml:space="preserve">Learning Outcomes</w:t>
            </w:r>
          </w:p>
        </w:tc>
        <w:tc>
          <w:tcPr>
            <w:tcW w:type="dxa" w:w="4680"/>
            <w:tcMar>
              <w:top w:type="dxa" w:w="80"/>
              <w:left w:type="dxa" w:w="120"/>
              <w:bottom w:type="dxa" w:w="80"/>
              <w:right w:type="dxa" w:w="120"/>
            </w:tcMar>
          </w:tcPr>
          <w:p>
            <w:pPr>
              <w:spacing w:after="20"/>
              <w:jc w:val="right"/>
            </w:pPr>
            <w:r>
              <w:rPr>
                <w:i/>
                <w:iCs/>
                <w:color w:val="888888"/>
                <w:sz w:val="16"/>
                <w:szCs w:val="16"/>
              </w:rPr>
              <w:t>[heading]</w:t>
            </w:r>
          </w:p>
          <w:p>
            <w:pPr>
              <w:bidi/>
              <w:spacing w:after="0"/>
            </w:pPr>
            <w:r>
              <w:rPr>
                <w:sz w:val="22"/>
                <w:szCs w:val="22"/>
                <w:rtl/>
                <w:cs/>
              </w:rPr>
              <w:t>سیکھنے کے نتائج</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The learning outcomes for this lesson are to differentiate between domains and hosting, describe what it means to bundle domains and identify factors to consider when choosing a hosting company.</w:t>
            </w:r>
          </w:p>
        </w:tc>
        <w:tc>
          <w:tcPr>
            <w:tcW w:type="dxa" w:w="4680"/>
            <w:tcMar>
              <w:top w:type="dxa" w:w="80"/>
              <w:left w:type="dxa" w:w="120"/>
              <w:bottom w:type="dxa" w:w="80"/>
              <w:right w:type="dxa" w:w="120"/>
            </w:tcMar>
          </w:tcPr>
          <w:p>
            <w:pPr>
              <w:bidi/>
              <w:spacing w:after="0"/>
            </w:pPr>
            <w:r>
              <w:rPr>
                <w:rtl/>
                <w:cs/>
              </w:rPr>
              <w:t>اس سبق کے اختتام تک آپ ڈومین اور ہوسٹنگ کے درمیان فرق کر سکیں گے، سمجھ سکیں گے کہ ڈومین کو ہوسٹنگ کے ساتھ یکجا کرنے کا کیا مطلب ہے، اور جان سکیں گے کہ ہوسٹنگ کمپنی چنتے وقت کن باتوں کا خیال رکھنا چاہیے۔</w:t>
            </w:r>
          </w:p>
        </w:tc>
      </w:tr>
      <w:tr>
        <w:tc>
          <w:tcPr>
            <w:tcW w:type="dxa" w:w="4680"/>
            <w:tcMar>
              <w:top w:type="dxa" w:w="80"/>
              <w:left w:type="dxa" w:w="120"/>
              <w:bottom w:type="dxa" w:w="80"/>
              <w:right w:type="dxa" w:w="120"/>
            </w:tcMar>
          </w:tcPr>
          <w:p>
            <w:pPr>
              <w:spacing w:after="20"/>
            </w:pPr>
            <w:r>
              <w:rPr>
                <w:b w:val="false"/>
                <w:bCs w:val="false"/>
                <w:i/>
                <w:iCs/>
                <w:color w:val="888888"/>
                <w:sz w:val="16"/>
                <w:szCs w:val="16"/>
              </w:rPr>
              <w:t xml:space="preserve">[heading]</w:t>
            </w:r>
          </w:p>
          <w:p>
            <w:pPr>
              <w:spacing w:after="0"/>
            </w:pPr>
            <w:r>
              <w:rPr>
                <w:b w:val="false"/>
                <w:bCs w:val="false"/>
                <w:i w:val="false"/>
                <w:iCs w:val="false"/>
                <w:sz w:val="22"/>
                <w:szCs w:val="22"/>
              </w:rPr>
              <w:t xml:space="preserve">Understanding Domains and Hosting</w:t>
            </w:r>
          </w:p>
        </w:tc>
        <w:tc>
          <w:tcPr>
            <w:tcW w:type="dxa" w:w="4680"/>
            <w:tcMar>
              <w:top w:type="dxa" w:w="80"/>
              <w:left w:type="dxa" w:w="120"/>
              <w:bottom w:type="dxa" w:w="80"/>
              <w:right w:type="dxa" w:w="120"/>
            </w:tcMar>
          </w:tcPr>
          <w:p>
            <w:pPr>
              <w:spacing w:after="20"/>
              <w:jc w:val="right"/>
            </w:pPr>
            <w:r>
              <w:rPr>
                <w:i/>
                <w:iCs/>
                <w:color w:val="888888"/>
                <w:sz w:val="16"/>
                <w:szCs w:val="16"/>
              </w:rPr>
              <w:t>[heading]</w:t>
            </w:r>
          </w:p>
          <w:p>
            <w:pPr>
              <w:bidi/>
              <w:spacing w:after="0"/>
            </w:pPr>
            <w:r>
              <w:rPr>
                <w:sz w:val="22"/>
                <w:szCs w:val="22"/>
                <w:rtl/>
                <w:cs/>
              </w:rPr>
              <w:t>ڈومین اور ہوسٹنگ کو سمجھنا</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Let’s start by clarifying the difference between a host and a domain. Imagine your website is a mobile home and your domain is the address, and your host is the land where your house or website is built. A domain is the unique web address that visitors type into their browsers to find your site. For example, the domain name for the official Coca-Cola website is www.coca-colacompany.com. On the other hand, a host is a service that stores your website’s files and makes them accessible to users on the internet. It is also important to note that you can change hosting companies if the need arises, and it is possible to change your hosting company without changing your domain. But reach out to the new hosting company to ensure you follow the correct steps.</w:t>
            </w:r>
          </w:p>
        </w:tc>
        <w:tc>
          <w:tcPr>
            <w:tcW w:type="dxa" w:w="4680"/>
            <w:tcMar>
              <w:top w:type="dxa" w:w="80"/>
              <w:left w:type="dxa" w:w="120"/>
              <w:bottom w:type="dxa" w:w="80"/>
              <w:right w:type="dxa" w:w="120"/>
            </w:tcMar>
          </w:tcPr>
          <w:p>
            <w:pPr>
              <w:bidi/>
              <w:spacing w:after="0"/>
            </w:pPr>
            <w:r>
              <w:rPr>
                <w:rtl/>
                <w:cs/>
              </w:rPr>
              <w:t>آئیے ہوسٹ اور ڈومین کے فرق کی وضاحت سے آغاز کرتے ہیں۔ فرض کیجیے آپ کی ویب سائٹ ایک چلتا پھرتا گھر ہے، ڈومین اس کا پتہ ہے، اور ہوسٹ وہ زمین ہے جس پر آپ کا گھر یعنی ویب سائٹ بنی ہے۔ ڈومین وہ منفرد ویب پتہ ہے جو آنے والے اپنے براؤزر میں لکھ کر آپ کی سائٹ تک پہنچتے ہیں۔ مثال کے طور پر، Coca-Cola کی سرکاری ویب سائٹ کا ڈومین نام www.coca-colacompany.com ہے۔ دوسری طرف، ہوسٹ وہ سروس ہے جو آپ کی ویب سائٹ کی فائلیں محفوظ رکھتی ہے اور انہیں انٹرنیٹ پر لوگوں تک پہنچاتی ہے۔ یہ جان لینا بھی اہم ہے کہ ضرورت پڑنے پر آپ ہوسٹنگ کمپنی بدل سکتے ہیں، اور ڈومین بدلے بغیر بھی ہوسٹنگ کمپنی تبدیل کرنا ممکن ہے۔ البتہ نئی ہوسٹنگ کمپنی سے رابطہ ضرور کیجیے تاکہ آپ درست طریقۂ کار پر عمل کریں۔</w:t>
            </w:r>
          </w:p>
        </w:tc>
      </w:tr>
      <w:tr>
        <w:tc>
          <w:tcPr>
            <w:tcW w:type="dxa" w:w="4680"/>
            <w:tcMar>
              <w:top w:type="dxa" w:w="80"/>
              <w:left w:type="dxa" w:w="120"/>
              <w:bottom w:type="dxa" w:w="80"/>
              <w:right w:type="dxa" w:w="120"/>
            </w:tcMar>
          </w:tcPr>
          <w:p>
            <w:pPr>
              <w:spacing w:after="20"/>
            </w:pPr>
            <w:r>
              <w:rPr>
                <w:b w:val="false"/>
                <w:bCs w:val="false"/>
                <w:i/>
                <w:iCs/>
                <w:color w:val="888888"/>
                <w:sz w:val="16"/>
                <w:szCs w:val="16"/>
              </w:rPr>
              <w:t xml:space="preserve">[heading]</w:t>
            </w:r>
          </w:p>
          <w:p>
            <w:pPr>
              <w:spacing w:after="0"/>
            </w:pPr>
            <w:r>
              <w:rPr>
                <w:b w:val="false"/>
                <w:bCs w:val="false"/>
                <w:i w:val="false"/>
                <w:iCs w:val="false"/>
                <w:sz w:val="22"/>
                <w:szCs w:val="22"/>
              </w:rPr>
              <w:t xml:space="preserve">Bundling Domains with Hosting</w:t>
            </w:r>
          </w:p>
        </w:tc>
        <w:tc>
          <w:tcPr>
            <w:tcW w:type="dxa" w:w="4680"/>
            <w:tcMar>
              <w:top w:type="dxa" w:w="80"/>
              <w:left w:type="dxa" w:w="120"/>
              <w:bottom w:type="dxa" w:w="80"/>
              <w:right w:type="dxa" w:w="120"/>
            </w:tcMar>
          </w:tcPr>
          <w:p>
            <w:pPr>
              <w:spacing w:after="20"/>
              <w:jc w:val="right"/>
            </w:pPr>
            <w:r>
              <w:rPr>
                <w:i/>
                <w:iCs/>
                <w:color w:val="888888"/>
                <w:sz w:val="16"/>
                <w:szCs w:val="16"/>
              </w:rPr>
              <w:t>[heading]</w:t>
            </w:r>
          </w:p>
          <w:p>
            <w:pPr>
              <w:bidi/>
              <w:spacing w:after="0"/>
            </w:pPr>
            <w:r>
              <w:rPr>
                <w:sz w:val="22"/>
                <w:szCs w:val="22"/>
                <w:rtl/>
                <w:cs/>
              </w:rPr>
              <w:t>ڈومین کو ہوسٹنگ کے ساتھ یکجا کرنا</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When it comes to choosing a hosting provider, you can look for one that bundles domains. This means the provider offers both hosting services and domain registration in one package. Bundling domains with hosting simplifies the process, as you won’t need to manage different accounts with different providers. Something to take note of is you can also buy domain names separately before signing up with a hosting company.</w:t>
            </w:r>
          </w:p>
        </w:tc>
        <w:tc>
          <w:tcPr>
            <w:tcW w:type="dxa" w:w="4680"/>
            <w:tcMar>
              <w:top w:type="dxa" w:w="80"/>
              <w:left w:type="dxa" w:w="120"/>
              <w:bottom w:type="dxa" w:w="80"/>
              <w:right w:type="dxa" w:w="120"/>
            </w:tcMar>
          </w:tcPr>
          <w:p>
            <w:pPr>
              <w:bidi/>
              <w:spacing w:after="0"/>
            </w:pPr>
            <w:r>
              <w:rPr>
                <w:rtl/>
                <w:cs/>
              </w:rPr>
              <w:t>ہوسٹنگ فراہم کنندہ چنتے وقت آپ ایسا ادارہ تلاش کر سکتے ہیں جو ڈومین بھی ساتھ ہی دے۔ اس کا مطلب ہے کہ وہ ہوسٹنگ کی خدمات اور ڈومین کی رجسٹریشن ایک ہی پیکج میں فراہم کرتا ہے۔ ڈومین اور ہوسٹنگ کو ایک ساتھ لینے سے کام آسان ہو جاتا ہے، کیونکہ آپ کو مختلف اداروں کے الگ الگ اکاؤنٹ سنبھالنے نہیں پڑتے۔ یہ بات بھی ذہن میں رکھیے کہ آپ ہوسٹنگ کمپنی سے معاہدہ کرنے سے پہلے ڈومین نام الگ سے بھی خرید سکتے ہیں۔</w:t>
            </w:r>
          </w:p>
        </w:tc>
      </w:tr>
      <w:tr>
        <w:tc>
          <w:tcPr>
            <w:tcW w:type="dxa" w:w="4680"/>
            <w:tcMar>
              <w:top w:type="dxa" w:w="80"/>
              <w:left w:type="dxa" w:w="120"/>
              <w:bottom w:type="dxa" w:w="80"/>
              <w:right w:type="dxa" w:w="120"/>
            </w:tcMar>
          </w:tcPr>
          <w:p>
            <w:pPr>
              <w:spacing w:after="20"/>
            </w:pPr>
            <w:r>
              <w:rPr>
                <w:b w:val="false"/>
                <w:bCs w:val="false"/>
                <w:i/>
                <w:iCs/>
                <w:color w:val="888888"/>
                <w:sz w:val="16"/>
                <w:szCs w:val="16"/>
              </w:rPr>
              <w:t xml:space="preserve">[heading]</w:t>
            </w:r>
          </w:p>
          <w:p>
            <w:pPr>
              <w:spacing w:after="0"/>
            </w:pPr>
            <w:r>
              <w:rPr>
                <w:b w:val="false"/>
                <w:bCs w:val="false"/>
                <w:i w:val="false"/>
                <w:iCs w:val="false"/>
                <w:sz w:val="22"/>
                <w:szCs w:val="22"/>
              </w:rPr>
              <w:t xml:space="preserve">Buying a domain separately</w:t>
            </w:r>
          </w:p>
        </w:tc>
        <w:tc>
          <w:tcPr>
            <w:tcW w:type="dxa" w:w="4680"/>
            <w:tcMar>
              <w:top w:type="dxa" w:w="80"/>
              <w:left w:type="dxa" w:w="120"/>
              <w:bottom w:type="dxa" w:w="80"/>
              <w:right w:type="dxa" w:w="120"/>
            </w:tcMar>
          </w:tcPr>
          <w:p>
            <w:pPr>
              <w:spacing w:after="20"/>
              <w:jc w:val="right"/>
            </w:pPr>
            <w:r>
              <w:rPr>
                <w:i/>
                <w:iCs/>
                <w:color w:val="888888"/>
                <w:sz w:val="16"/>
                <w:szCs w:val="16"/>
              </w:rPr>
              <w:t>[heading]</w:t>
            </w:r>
          </w:p>
          <w:p>
            <w:pPr>
              <w:bidi/>
              <w:spacing w:after="0"/>
            </w:pPr>
            <w:r>
              <w:rPr>
                <w:sz w:val="22"/>
                <w:szCs w:val="22"/>
                <w:rtl/>
                <w:cs/>
              </w:rPr>
              <w:t>ڈومین الگ سے خریدنا</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Purchasing the domain separately gives you more control over your domain settings. It also makes it easier to switch hosting providers. Just remember to keep track of your domain registration renewal dates. The first step is to select a domain registrar, which is a company that manages the reservation of domain names. Secondly, search and select a domain name. You can also choose country-specific domains if you prefer. Then, you can register the domain, configure domain settings, and then choose a hosting provider.</w:t>
            </w:r>
          </w:p>
        </w:tc>
        <w:tc>
          <w:tcPr>
            <w:tcW w:type="dxa" w:w="4680"/>
            <w:tcMar>
              <w:top w:type="dxa" w:w="80"/>
              <w:left w:type="dxa" w:w="120"/>
              <w:bottom w:type="dxa" w:w="80"/>
              <w:right w:type="dxa" w:w="120"/>
            </w:tcMar>
          </w:tcPr>
          <w:p>
            <w:pPr>
              <w:bidi/>
              <w:spacing w:after="0"/>
            </w:pPr>
            <w:r>
              <w:rPr>
                <w:rtl/>
                <w:cs/>
              </w:rPr>
              <w:t>ڈومین الگ سے خریدنے پر اپنی ڈومین ترتیبات پر آپ کا اختیار زیادہ رہتا ہے۔ اس سے ہوسٹنگ فراہم کنندہ بدلنا بھی آسان ہو جاتا ہے۔ بس اپنی ڈومین رجسٹریشن کی تجدید کی تاریخوں کا خیال رکھیے۔ پہلا قدم یہ ہے کہ آپ ایک ڈومین رجسٹرار منتخب کریں، یعنی ایسا ادارہ جو ڈومین ناموں کی بکنگ سنبھالتا ہے۔ دوسرا قدم، ڈومین نام تلاش کر کے منتخب کیجیے۔ اگر آپ چاہیں تو ملک کے لیے مخصوص ڈومین بھی چن سکتے ہیں۔ اس کے بعد ڈومین رجسٹر کیجیے، اس کی ترتیبات طے کیجیے، اور پھر ہوسٹنگ فراہم کنندہ منتخب کیجیے۔</w:t>
            </w:r>
          </w:p>
        </w:tc>
      </w:tr>
      <w:tr>
        <w:tc>
          <w:tcPr>
            <w:tcW w:type="dxa" w:w="4680"/>
            <w:tcMar>
              <w:top w:type="dxa" w:w="80"/>
              <w:left w:type="dxa" w:w="120"/>
              <w:bottom w:type="dxa" w:w="80"/>
              <w:right w:type="dxa" w:w="120"/>
            </w:tcMar>
          </w:tcPr>
          <w:p>
            <w:pPr>
              <w:spacing w:after="20"/>
            </w:pPr>
            <w:r>
              <w:rPr>
                <w:b w:val="false"/>
                <w:bCs w:val="false"/>
                <w:i/>
                <w:iCs/>
                <w:color w:val="888888"/>
                <w:sz w:val="16"/>
                <w:szCs w:val="16"/>
              </w:rPr>
              <w:t xml:space="preserve">[heading]</w:t>
            </w:r>
          </w:p>
          <w:p>
            <w:pPr>
              <w:spacing w:after="0"/>
            </w:pPr>
            <w:r>
              <w:rPr>
                <w:b w:val="false"/>
                <w:bCs w:val="false"/>
                <w:i w:val="false"/>
                <w:iCs w:val="false"/>
                <w:sz w:val="22"/>
                <w:szCs w:val="22"/>
              </w:rPr>
              <w:t xml:space="preserve">Selecting a Hosting Provider</w:t>
            </w:r>
          </w:p>
        </w:tc>
        <w:tc>
          <w:tcPr>
            <w:tcW w:type="dxa" w:w="4680"/>
            <w:tcMar>
              <w:top w:type="dxa" w:w="80"/>
              <w:left w:type="dxa" w:w="120"/>
              <w:bottom w:type="dxa" w:w="80"/>
              <w:right w:type="dxa" w:w="120"/>
            </w:tcMar>
          </w:tcPr>
          <w:p>
            <w:pPr>
              <w:spacing w:after="20"/>
              <w:jc w:val="right"/>
            </w:pPr>
            <w:r>
              <w:rPr>
                <w:i/>
                <w:iCs/>
                <w:color w:val="888888"/>
                <w:sz w:val="16"/>
                <w:szCs w:val="16"/>
              </w:rPr>
              <w:t>[heading]</w:t>
            </w:r>
          </w:p>
          <w:p>
            <w:pPr>
              <w:bidi/>
              <w:spacing w:after="0"/>
            </w:pPr>
            <w:r>
              <w:rPr>
                <w:sz w:val="22"/>
                <w:szCs w:val="22"/>
                <w:rtl/>
                <w:cs/>
              </w:rPr>
              <w:t>ہوسٹنگ فراہم کنندہ کا انتخاب</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When selecting a hosting provider, consider factors like, number one, reliability. Choose a provider with a good track record for uptime and reliable customer support. Number two, is scalability. Opt for a provider that allows you to upgrade your hosting plan as your website grows easily. Number three, is security. Ensure the hosting provider offers robust security features such as SSL certificates and regular backups. Number four, is a user-friendly interface. Look for a provider with an intuitive control panel that makes it easy to manage your website. And lastly, affordability. Compare pricing plans to find a provider that offers the right features within your budget. Let’s see all of this in action. If you visit a hosting provider, you will usually see different pricing plans with the relevant features and information that you need to make an informed decision.</w:t>
            </w:r>
          </w:p>
        </w:tc>
        <w:tc>
          <w:tcPr>
            <w:tcW w:type="dxa" w:w="4680"/>
            <w:tcMar>
              <w:top w:type="dxa" w:w="80"/>
              <w:left w:type="dxa" w:w="120"/>
              <w:bottom w:type="dxa" w:w="80"/>
              <w:right w:type="dxa" w:w="120"/>
            </w:tcMar>
          </w:tcPr>
          <w:p>
            <w:pPr>
              <w:bidi/>
              <w:spacing w:after="0"/>
            </w:pPr>
            <w:r>
              <w:rPr>
                <w:rtl/>
                <w:cs/>
              </w:rPr>
              <w:t>ہوسٹنگ فراہم کنندہ چنتے وقت اِن باتوں کا خیال رکھیے۔ پہلی، بھروسے کی۔ ایسا ادارہ چنیے جس کا سائٹ کو چالو رکھنے اور گاہکوں کی مدد کرنے کا ریکارڈ اچھا ہو۔ دوسری، وسعت کی گنجائش۔ ایسا ادارہ چنیے جو آپ کی ویب سائٹ بڑھنے کے ساتھ ساتھ آسانی سے پلان بہتر کرنے کی سہولت دے۔ تیسری، سیکیورٹی۔ اطمینان کر لیجیے کہ ہوسٹنگ فراہم کنندہ مضبوط سیکیورٹی خصوصیات دیتا ہے، جیسے SSL سرٹیفکیٹ اور باقاعدہ بیک اپ۔ چوتھی، استعمال میں آسانی۔ ایسا ادارہ تلاش کیجیے جس کا کنٹرول پینل سمجھنے میں سادہ ہو تاکہ ویب سائٹ سنبھالنا آسان رہے۔ اور آخر میں، قیمت۔ مختلف پلانز کی قیمتوں کا موازنہ کیجیے تاکہ آپ کو اپنے بجٹ میں مناسب خصوصیات مل جائیں۔ آئیے یہ سب عملی طور پر دیکھتے ہیں۔ کسی ہوسٹنگ فراہم کنندہ کی ویب سائٹ پر جائیں تو عموماً آپ کو مختلف قیمتوں کے پلان اور ان کی خصوصیات اور معلومات مل جاتی ہیں، جن کی بنیاد پر آپ سوچ سمجھ کر فیصلہ کر سکتے ہیں۔</w:t>
            </w:r>
          </w:p>
        </w:tc>
      </w:tr>
      <w:tr>
        <w:tc>
          <w:tcPr>
            <w:tcW w:type="dxa" w:w="4680"/>
            <w:tcMar>
              <w:top w:type="dxa" w:w="80"/>
              <w:left w:type="dxa" w:w="120"/>
              <w:bottom w:type="dxa" w:w="80"/>
              <w:right w:type="dxa" w:w="120"/>
            </w:tcMar>
          </w:tcPr>
          <w:p>
            <w:pPr>
              <w:spacing w:after="20"/>
            </w:pPr>
            <w:r>
              <w:rPr>
                <w:b w:val="false"/>
                <w:bCs w:val="false"/>
                <w:i/>
                <w:iCs/>
                <w:color w:val="888888"/>
                <w:sz w:val="16"/>
                <w:szCs w:val="16"/>
              </w:rPr>
              <w:t xml:space="preserve">[heading]</w:t>
            </w:r>
          </w:p>
          <w:p>
            <w:pPr>
              <w:spacing w:after="0"/>
            </w:pPr>
            <w:r>
              <w:rPr>
                <w:b w:val="false"/>
                <w:bCs w:val="false"/>
                <w:i w:val="false"/>
                <w:iCs w:val="false"/>
                <w:sz w:val="22"/>
                <w:szCs w:val="22"/>
              </w:rPr>
              <w:t xml:space="preserve">Summary</w:t>
            </w:r>
          </w:p>
        </w:tc>
        <w:tc>
          <w:tcPr>
            <w:tcW w:type="dxa" w:w="4680"/>
            <w:tcMar>
              <w:top w:type="dxa" w:w="80"/>
              <w:left w:type="dxa" w:w="120"/>
              <w:bottom w:type="dxa" w:w="80"/>
              <w:right w:type="dxa" w:w="120"/>
            </w:tcMar>
          </w:tcPr>
          <w:p>
            <w:pPr>
              <w:spacing w:after="20"/>
              <w:jc w:val="right"/>
            </w:pPr>
            <w:r>
              <w:rPr>
                <w:i/>
                <w:iCs/>
                <w:color w:val="888888"/>
                <w:sz w:val="16"/>
                <w:szCs w:val="16"/>
              </w:rPr>
              <w:t>[heading]</w:t>
            </w:r>
          </w:p>
          <w:p>
            <w:pPr>
              <w:bidi/>
              <w:spacing w:after="0"/>
            </w:pPr>
            <w:r>
              <w:rPr>
                <w:sz w:val="22"/>
                <w:szCs w:val="22"/>
                <w:rtl/>
                <w:cs/>
              </w:rPr>
              <w:t>خلاصہ</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To sum up, understanding the distinction between a host and a domain is crucial for anyone looking to create a website. Remember, the host provides the space and resources for your website, while the domain serves as its unique address on the internet. To put it differently, a website hosting company provides a space on the internet, a server where your website’s files are stored. This enables people to access your website anytime by typing its address or its domain.</w:t>
            </w:r>
          </w:p>
        </w:tc>
        <w:tc>
          <w:tcPr>
            <w:tcW w:type="dxa" w:w="4680"/>
            <w:tcMar>
              <w:top w:type="dxa" w:w="80"/>
              <w:left w:type="dxa" w:w="120"/>
              <w:bottom w:type="dxa" w:w="80"/>
              <w:right w:type="dxa" w:w="120"/>
            </w:tcMar>
          </w:tcPr>
          <w:p>
            <w:pPr>
              <w:bidi/>
              <w:spacing w:after="0"/>
            </w:pPr>
            <w:r>
              <w:rPr>
                <w:rtl/>
                <w:cs/>
              </w:rPr>
              <w:t>خلاصہ یہ کہ ویب سائٹ بنانے کے خواہش مند ہر شخص کے لیے ہوسٹ اور ڈومین کا فرق سمجھنا ضروری ہے۔ یاد رکھیے، ہوسٹ آپ کی ویب سائٹ کے لیے جگہ اور وسائل مہیا کرتا ہے، جبکہ ڈومین انٹرنیٹ پر اس کا منفرد پتہ ہوتا ہے۔ دوسرے لفظوں میں، ویب سائٹ ہوسٹنگ کمپنی انٹرنیٹ پر ایک جگہ یعنی سرور دیتی ہے جہاں آپ کی ویب سائٹ کی فائلیں محفوظ رہتی ہیں۔ اسی وجہ سے لوگ کسی بھی وقت آپ کی سائٹ کا پتہ یعنی ڈومین لکھ کر اس تک پہنچ سکتے ہیں۔</w:t>
            </w:r>
          </w:p>
        </w:tc>
      </w:tr>
      <w:tr>
        <w:tc>
          <w:tcPr>
            <w:tcW w:type="dxa" w:w="4680"/>
            <w:tcMar>
              <w:top w:type="dxa" w:w="80"/>
              <w:left w:type="dxa" w:w="120"/>
              <w:bottom w:type="dxa" w:w="80"/>
              <w:right w:type="dxa" w:w="120"/>
            </w:tcMar>
          </w:tcPr>
          <w:p>
            <w:pPr>
              <w:spacing w:after="20"/>
            </w:pPr>
            <w:r>
              <w:rPr>
                <w:b w:val="false"/>
                <w:bCs w:val="false"/>
                <w:i/>
                <w:iCs/>
                <w:color w:val="888888"/>
                <w:sz w:val="16"/>
                <w:szCs w:val="16"/>
              </w:rPr>
              <w:t xml:space="preserve">[heading]</w:t>
            </w:r>
          </w:p>
          <w:p>
            <w:pPr>
              <w:spacing w:after="0"/>
            </w:pPr>
            <w:r>
              <w:rPr>
                <w:b w:val="false"/>
                <w:bCs w:val="false"/>
                <w:i w:val="false"/>
                <w:iCs w:val="false"/>
                <w:sz w:val="22"/>
                <w:szCs w:val="22"/>
              </w:rPr>
              <w:t xml:space="preserve">One-click solutions</w:t>
            </w:r>
          </w:p>
        </w:tc>
        <w:tc>
          <w:tcPr>
            <w:tcW w:type="dxa" w:w="4680"/>
            <w:tcMar>
              <w:top w:type="dxa" w:w="80"/>
              <w:left w:type="dxa" w:w="120"/>
              <w:bottom w:type="dxa" w:w="80"/>
              <w:right w:type="dxa" w:w="120"/>
            </w:tcMar>
          </w:tcPr>
          <w:p>
            <w:pPr>
              <w:spacing w:after="20"/>
              <w:jc w:val="right"/>
            </w:pPr>
            <w:r>
              <w:rPr>
                <w:i/>
                <w:iCs/>
                <w:color w:val="888888"/>
                <w:sz w:val="16"/>
                <w:szCs w:val="16"/>
              </w:rPr>
              <w:t>[heading]</w:t>
            </w:r>
          </w:p>
          <w:p>
            <w:pPr>
              <w:bidi/>
              <w:spacing w:after="0"/>
            </w:pPr>
            <w:r>
              <w:rPr>
                <w:sz w:val="22"/>
                <w:szCs w:val="22"/>
                <w:rtl/>
                <w:cs/>
              </w:rPr>
              <w:t>ایک کلک والے حل</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Many hosting companies also provide one-click solutions, allowing you to register a domain name, install WordPress, and set up hosting literally in one click. This process removes any technical hurdles for users.</w:t>
            </w:r>
          </w:p>
        </w:tc>
        <w:tc>
          <w:tcPr>
            <w:tcW w:type="dxa" w:w="4680"/>
            <w:tcMar>
              <w:top w:type="dxa" w:w="80"/>
              <w:left w:type="dxa" w:w="120"/>
              <w:bottom w:type="dxa" w:w="80"/>
              <w:right w:type="dxa" w:w="120"/>
            </w:tcMar>
          </w:tcPr>
          <w:p>
            <w:pPr>
              <w:bidi/>
              <w:spacing w:after="0"/>
            </w:pPr>
            <w:r>
              <w:rPr>
                <w:rtl/>
                <w:cs/>
              </w:rPr>
              <w:t>بہت سی ہوسٹنگ کمپنیاں ایک کلک والے حل بھی دیتی ہیں، جن سے آپ لفظی طور پر ایک ہی کلک میں ڈومین نام رجسٹر کر سکتے ہیں، WordPress انسٹال کر سکتے ہیں اور ہوسٹنگ ترتیب دے سکتے ہیں۔ اس طریقے سے صارفین کے سامنے سے تکنیکی رکاوٹیں ہٹ جاتی ہیں۔</w:t>
            </w:r>
          </w:p>
        </w:tc>
      </w:tr>
      <w:tr>
        <w:tc>
          <w:tcPr>
            <w:tcW w:type="dxa" w:w="4680"/>
            <w:tcMar>
              <w:top w:type="dxa" w:w="80"/>
              <w:left w:type="dxa" w:w="120"/>
              <w:bottom w:type="dxa" w:w="80"/>
              <w:right w:type="dxa" w:w="120"/>
            </w:tcMar>
          </w:tcPr>
          <w:p>
            <w:pPr>
              <w:spacing w:after="20"/>
            </w:pPr>
            <w:r>
              <w:rPr>
                <w:b w:val="false"/>
                <w:bCs w:val="false"/>
                <w:i/>
                <w:iCs/>
                <w:color w:val="888888"/>
                <w:sz w:val="16"/>
                <w:szCs w:val="16"/>
              </w:rPr>
              <w:t xml:space="preserve">[heading]</w:t>
            </w:r>
          </w:p>
          <w:p>
            <w:pPr>
              <w:spacing w:after="0"/>
            </w:pPr>
            <w:r>
              <w:rPr>
                <w:b w:val="false"/>
                <w:bCs w:val="false"/>
                <w:i w:val="false"/>
                <w:iCs w:val="false"/>
                <w:sz w:val="22"/>
                <w:szCs w:val="22"/>
              </w:rPr>
              <w:t xml:space="preserve">Hosting companies</w:t>
            </w:r>
          </w:p>
        </w:tc>
        <w:tc>
          <w:tcPr>
            <w:tcW w:type="dxa" w:w="4680"/>
            <w:tcMar>
              <w:top w:type="dxa" w:w="80"/>
              <w:left w:type="dxa" w:w="120"/>
              <w:bottom w:type="dxa" w:w="80"/>
              <w:right w:type="dxa" w:w="120"/>
            </w:tcMar>
          </w:tcPr>
          <w:p>
            <w:pPr>
              <w:spacing w:after="20"/>
              <w:jc w:val="right"/>
            </w:pPr>
            <w:r>
              <w:rPr>
                <w:i/>
                <w:iCs/>
                <w:color w:val="888888"/>
                <w:sz w:val="16"/>
                <w:szCs w:val="16"/>
              </w:rPr>
              <w:t>[heading]</w:t>
            </w:r>
          </w:p>
          <w:p>
            <w:pPr>
              <w:bidi/>
              <w:spacing w:after="0"/>
            </w:pPr>
            <w:r>
              <w:rPr>
                <w:sz w:val="22"/>
                <w:szCs w:val="22"/>
                <w:rtl/>
                <w:cs/>
              </w:rPr>
              <w:t>ہوسٹنگ کمپنیاں</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There are a plethora of hosting companies to select from, and you have the choice to host your site wherever you choose. Please note these are only some examples, and there are many more hosting companies to explore.</w:t>
            </w:r>
          </w:p>
        </w:tc>
        <w:tc>
          <w:tcPr>
            <w:tcW w:type="dxa" w:w="4680"/>
            <w:tcMar>
              <w:top w:type="dxa" w:w="80"/>
              <w:left w:type="dxa" w:w="120"/>
              <w:bottom w:type="dxa" w:w="80"/>
              <w:right w:type="dxa" w:w="120"/>
            </w:tcMar>
          </w:tcPr>
          <w:p>
            <w:pPr>
              <w:bidi/>
              <w:spacing w:after="0"/>
            </w:pPr>
            <w:r>
              <w:rPr>
                <w:rtl/>
                <w:cs/>
              </w:rPr>
              <w:t>منتخب کرنے کے لیے ہوسٹنگ کمپنیوں کی بھرمار ہے، اور اپنی سائٹ جہاں چاہیں ہوسٹ کرنے کا اختیار آپ کے پاس ہے۔ براہِ کرم نوٹ کیجیے کہ یہ محض چند مثالیں ہیں، اور دیکھنے کے لیے اور بھی بہت سی ہوسٹنگ کمپنیاں موجود ہیں۔</w:t>
            </w:r>
          </w:p>
        </w:tc>
      </w:tr>
      <w:tr>
        <w:tc>
          <w:tcPr>
            <w:tcW w:type="dxa" w:w="4680"/>
            <w:tcMar>
              <w:top w:type="dxa" w:w="80"/>
              <w:left w:type="dxa" w:w="120"/>
              <w:bottom w:type="dxa" w:w="80"/>
              <w:right w:type="dxa" w:w="120"/>
            </w:tcMar>
          </w:tcPr>
          <w:p>
            <w:pPr>
              <w:spacing w:after="20"/>
            </w:pPr>
            <w:r>
              <w:rPr>
                <w:b w:val="false"/>
                <w:bCs w:val="false"/>
                <w:i/>
                <w:iCs/>
                <w:color w:val="888888"/>
                <w:sz w:val="16"/>
                <w:szCs w:val="16"/>
              </w:rPr>
              <w:t xml:space="preserve">[heading]</w:t>
            </w:r>
          </w:p>
          <w:p>
            <w:pPr>
              <w:spacing w:after="0"/>
            </w:pPr>
            <w:r>
              <w:rPr>
                <w:b w:val="false"/>
                <w:bCs w:val="false"/>
                <w:i w:val="false"/>
                <w:iCs w:val="false"/>
                <w:sz w:val="22"/>
                <w:szCs w:val="22"/>
              </w:rPr>
              <w:t xml:space="preserve">Conclusion</w:t>
            </w:r>
          </w:p>
        </w:tc>
        <w:tc>
          <w:tcPr>
            <w:tcW w:type="dxa" w:w="4680"/>
            <w:tcMar>
              <w:top w:type="dxa" w:w="80"/>
              <w:left w:type="dxa" w:w="120"/>
              <w:bottom w:type="dxa" w:w="80"/>
              <w:right w:type="dxa" w:w="120"/>
            </w:tcMar>
          </w:tcPr>
          <w:p>
            <w:pPr>
              <w:spacing w:after="20"/>
              <w:jc w:val="right"/>
            </w:pPr>
            <w:r>
              <w:rPr>
                <w:i/>
                <w:iCs/>
                <w:color w:val="888888"/>
                <w:sz w:val="16"/>
                <w:szCs w:val="16"/>
              </w:rPr>
              <w:t>[heading]</w:t>
            </w:r>
          </w:p>
          <w:p>
            <w:pPr>
              <w:bidi/>
              <w:spacing w:after="0"/>
            </w:pPr>
            <w:r>
              <w:rPr>
                <w:sz w:val="22"/>
                <w:szCs w:val="22"/>
                <w:rtl/>
                <w:cs/>
              </w:rPr>
              <w:t>اختتامیہ</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When you have registered a domain name and have selected a hosting provider, you can start planning and designing your site.</w:t>
            </w:r>
          </w:p>
        </w:tc>
        <w:tc>
          <w:tcPr>
            <w:tcW w:type="dxa" w:w="4680"/>
            <w:tcMar>
              <w:top w:type="dxa" w:w="80"/>
              <w:left w:type="dxa" w:w="120"/>
              <w:bottom w:type="dxa" w:w="80"/>
              <w:right w:type="dxa" w:w="120"/>
            </w:tcMar>
          </w:tcPr>
          <w:p>
            <w:pPr>
              <w:bidi/>
              <w:spacing w:after="0"/>
            </w:pPr>
            <w:r>
              <w:rPr>
                <w:rtl/>
                <w:cs/>
              </w:rPr>
              <w:t>جب آپ ڈومین نام رجسٹر کر لیں اور ہوسٹنگ فراہم کنندہ منتخب کر لیں، تو آپ اپنی سائٹ کی منصوبہ بندی اور ڈیزائن کا آغاز کر سکتے ہیں۔</w:t>
            </w:r>
          </w:p>
        </w:tc>
      </w:tr>
    </w:tbl>
    <w:p>
      <w:pPr>
        <w:pStyle w:val="Heading1"/>
        <w:spacing w:after="150" w:before="340"/>
      </w:pPr>
      <w:r>
        <w:t xml:space="preserve">Lesson Quiz Translation</w:t>
      </w:r>
    </w:p>
    <w:p>
      <w:pPr>
        <w:spacing w:after="120"/>
      </w:pPr>
      <w:r>
        <w:rPr>
          <w:b w:val="false"/>
          <w:bCs w:val="false"/>
          <w:i/>
          <w:iCs/>
          <w:sz w:val="22"/>
          <w:szCs w:val="22"/>
        </w:rPr>
        <w:t xml:space="preserve">16 rows, captured from the lesson quiz. Translate the questions and every answer option. After translating, confirm the correct answer is still correct.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E8E8E8" w:val="clear"/>
            <w:tcMar>
              <w:top w:type="dxa" w:w="80"/>
              <w:left w:type="dxa" w:w="120"/>
              <w:bottom w:type="dxa" w:w="80"/>
              <w:right w:type="dxa" w:w="120"/>
            </w:tcMar>
          </w:tcPr>
          <w:p>
            <w:r>
              <w:rPr>
                <w:b/>
                <w:bCs/>
                <w:i w:val="false"/>
                <w:iCs w:val="false"/>
                <w:sz w:val="22"/>
                <w:szCs w:val="22"/>
              </w:rPr>
              <w:t xml:space="preserve">English</w:t>
            </w:r>
          </w:p>
        </w:tc>
        <w:tc>
          <w:tcPr>
            <w:tcW w:type="dxa" w:w="4680"/>
            <w:shd w:fill="E8E8E8" w:val="clear"/>
            <w:tcMar>
              <w:top w:type="dxa" w:w="80"/>
              <w:left w:type="dxa" w:w="120"/>
              <w:bottom w:type="dxa" w:w="80"/>
              <w:right w:type="dxa" w:w="120"/>
            </w:tcMar>
          </w:tcPr>
          <w:p>
            <w:r>
              <w:rPr>
                <w:b/>
                <w:bCs/>
                <w:i w:val="false"/>
                <w:iCs w:val="false"/>
                <w:sz w:val="22"/>
                <w:szCs w:val="22"/>
              </w:rPr>
              <w:t xml:space="preserve">Urdu (اردو)</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1. What is the difference between a domain and a web host?</w:t>
            </w:r>
          </w:p>
        </w:tc>
        <w:tc>
          <w:tcPr>
            <w:tcW w:type="dxa" w:w="4680"/>
            <w:tcMar>
              <w:top w:type="dxa" w:w="80"/>
              <w:left w:type="dxa" w:w="120"/>
              <w:bottom w:type="dxa" w:w="80"/>
              <w:right w:type="dxa" w:w="120"/>
            </w:tcMar>
          </w:tcPr>
          <w:p>
            <w:pPr>
              <w:bidi/>
              <w:spacing w:after="0"/>
            </w:pPr>
            <w:r>
              <w:rPr>
                <w:rtl/>
                <w:cs/>
              </w:rPr>
              <w:t>1. ڈومین اور ویب ہوسٹ میں کیا فرق ہے؟</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What is the difference between a domain and a web host?</w:t>
            </w:r>
          </w:p>
        </w:tc>
        <w:tc>
          <w:tcPr>
            <w:tcW w:type="dxa" w:w="4680"/>
            <w:tcMar>
              <w:top w:type="dxa" w:w="80"/>
              <w:left w:type="dxa" w:w="120"/>
              <w:bottom w:type="dxa" w:w="80"/>
              <w:right w:type="dxa" w:w="120"/>
            </w:tcMar>
          </w:tcPr>
          <w:p>
            <w:pPr>
              <w:bidi/>
              <w:spacing w:after="0"/>
            </w:pPr>
            <w:r>
              <w:rPr>
                <w:rtl/>
                <w:cs/>
              </w:rPr>
              <w:t>ڈومین اور ویب ہوسٹ میں کیا فرق ہے؟</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A domain is where the website is built and a host is the web address.</w:t>
            </w:r>
          </w:p>
        </w:tc>
        <w:tc>
          <w:tcPr>
            <w:tcW w:type="dxa" w:w="4680"/>
            <w:tcMar>
              <w:top w:type="dxa" w:w="80"/>
              <w:left w:type="dxa" w:w="120"/>
              <w:bottom w:type="dxa" w:w="80"/>
              <w:right w:type="dxa" w:w="120"/>
            </w:tcMar>
          </w:tcPr>
          <w:p>
            <w:pPr>
              <w:bidi/>
              <w:spacing w:after="0"/>
            </w:pPr>
            <w:r>
              <w:rPr>
                <w:rtl/>
                <w:cs/>
              </w:rPr>
              <w:t>ڈومین وہ جگہ ہے جہاں ویب سائٹ بنائی جاتی ہے اور ہوسٹ ویب پتہ ہوتا ہے۔</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A domain is the address of a website, and a host is the service that stores and delivers its files.</w:t>
            </w:r>
          </w:p>
        </w:tc>
        <w:tc>
          <w:tcPr>
            <w:tcW w:type="dxa" w:w="4680"/>
            <w:tcMar>
              <w:top w:type="dxa" w:w="80"/>
              <w:left w:type="dxa" w:w="120"/>
              <w:bottom w:type="dxa" w:w="80"/>
              <w:right w:type="dxa" w:w="120"/>
            </w:tcMar>
          </w:tcPr>
          <w:p>
            <w:pPr>
              <w:bidi/>
              <w:spacing w:after="0"/>
            </w:pPr>
            <w:r>
              <w:rPr>
                <w:rtl/>
                <w:cs/>
              </w:rPr>
              <w:t>ڈومین ویب سائٹ کا پتہ ہے، اور ہوسٹ وہ سروس ہے جو اس کی فائلیں محفوظ رکھتی اور پہنچاتی ہے۔</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A domain is the web address and a web host is the company that manages domain names.</w:t>
            </w:r>
          </w:p>
        </w:tc>
        <w:tc>
          <w:tcPr>
            <w:tcW w:type="dxa" w:w="4680"/>
            <w:tcMar>
              <w:top w:type="dxa" w:w="80"/>
              <w:left w:type="dxa" w:w="120"/>
              <w:bottom w:type="dxa" w:w="80"/>
              <w:right w:type="dxa" w:w="120"/>
            </w:tcMar>
          </w:tcPr>
          <w:p>
            <w:pPr>
              <w:bidi/>
              <w:spacing w:after="0"/>
            </w:pPr>
            <w:r>
              <w:rPr>
                <w:rtl/>
                <w:cs/>
              </w:rPr>
              <w:t>ڈومین ویب پتہ ہے اور ویب ہوسٹ وہ کمپنی ہے جو ڈومین ناموں کا انتظام کرتی ہے۔</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2. What factors should you consider when choosing a web host?</w:t>
            </w:r>
          </w:p>
        </w:tc>
        <w:tc>
          <w:tcPr>
            <w:tcW w:type="dxa" w:w="4680"/>
            <w:tcMar>
              <w:top w:type="dxa" w:w="80"/>
              <w:left w:type="dxa" w:w="120"/>
              <w:bottom w:type="dxa" w:w="80"/>
              <w:right w:type="dxa" w:w="120"/>
            </w:tcMar>
          </w:tcPr>
          <w:p>
            <w:pPr>
              <w:bidi/>
              <w:spacing w:after="0"/>
            </w:pPr>
            <w:r>
              <w:rPr>
                <w:rtl/>
                <w:cs/>
              </w:rPr>
              <w:t>2. ویب ہوسٹ چنتے وقت آپ کو کن باتوں کا خیال رکھنا چاہیے؟</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What factors should you consider when choosing a web host?</w:t>
            </w:r>
          </w:p>
        </w:tc>
        <w:tc>
          <w:tcPr>
            <w:tcW w:type="dxa" w:w="4680"/>
            <w:tcMar>
              <w:top w:type="dxa" w:w="80"/>
              <w:left w:type="dxa" w:w="120"/>
              <w:bottom w:type="dxa" w:w="80"/>
              <w:right w:type="dxa" w:w="120"/>
            </w:tcMar>
          </w:tcPr>
          <w:p>
            <w:pPr>
              <w:bidi/>
              <w:spacing w:after="0"/>
            </w:pPr>
            <w:r>
              <w:rPr>
                <w:rtl/>
                <w:cs/>
              </w:rPr>
              <w:t>ویب ہوسٹ چنتے وقت آپ کو کن باتوں کا خیال رکھنا چاہیے؟</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Social media integration.</w:t>
            </w:r>
          </w:p>
        </w:tc>
        <w:tc>
          <w:tcPr>
            <w:tcW w:type="dxa" w:w="4680"/>
            <w:tcMar>
              <w:top w:type="dxa" w:w="80"/>
              <w:left w:type="dxa" w:w="120"/>
              <w:bottom w:type="dxa" w:w="80"/>
              <w:right w:type="dxa" w:w="120"/>
            </w:tcMar>
          </w:tcPr>
          <w:p>
            <w:pPr>
              <w:bidi/>
              <w:spacing w:after="0"/>
            </w:pPr>
            <w:r>
              <w:rPr>
                <w:rtl/>
                <w:cs/>
              </w:rPr>
              <w:t>سوشل میڈیا سے جُڑاؤ۔</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Number of domains and transparency.</w:t>
            </w:r>
          </w:p>
        </w:tc>
        <w:tc>
          <w:tcPr>
            <w:tcW w:type="dxa" w:w="4680"/>
            <w:tcMar>
              <w:top w:type="dxa" w:w="80"/>
              <w:left w:type="dxa" w:w="120"/>
              <w:bottom w:type="dxa" w:w="80"/>
              <w:right w:type="dxa" w:w="120"/>
            </w:tcMar>
          </w:tcPr>
          <w:p>
            <w:pPr>
              <w:bidi/>
              <w:spacing w:after="0"/>
            </w:pPr>
            <w:r>
              <w:rPr>
                <w:rtl/>
                <w:cs/>
              </w:rPr>
              <w:t>ڈومینز کی تعداد اور شفافیت۔</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Reliability, scalability, security, user-friendly interface and affordable price.</w:t>
            </w:r>
          </w:p>
        </w:tc>
        <w:tc>
          <w:tcPr>
            <w:tcW w:type="dxa" w:w="4680"/>
            <w:tcMar>
              <w:top w:type="dxa" w:w="80"/>
              <w:left w:type="dxa" w:w="120"/>
              <w:bottom w:type="dxa" w:w="80"/>
              <w:right w:type="dxa" w:w="120"/>
            </w:tcMar>
          </w:tcPr>
          <w:p>
            <w:pPr>
              <w:bidi/>
              <w:spacing w:after="0"/>
            </w:pPr>
            <w:r>
              <w:rPr>
                <w:rtl/>
                <w:cs/>
              </w:rPr>
              <w:t>بھروسہ، وسعت کی گنجائش، سیکیورٹی، استعمال میں آسان انٹرفیس اور مناسب قیمت۔</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3. What does a domain and hosting bundle mean?</w:t>
            </w:r>
          </w:p>
        </w:tc>
        <w:tc>
          <w:tcPr>
            <w:tcW w:type="dxa" w:w="4680"/>
            <w:tcMar>
              <w:top w:type="dxa" w:w="80"/>
              <w:left w:type="dxa" w:w="120"/>
              <w:bottom w:type="dxa" w:w="80"/>
              <w:right w:type="dxa" w:w="120"/>
            </w:tcMar>
          </w:tcPr>
          <w:p>
            <w:pPr>
              <w:bidi/>
              <w:spacing w:after="0"/>
            </w:pPr>
            <w:r>
              <w:rPr>
                <w:rtl/>
                <w:cs/>
              </w:rPr>
              <w:t>3. ڈومین اور ہوسٹنگ کے یکجا پیکج کا کیا مطلب ہے؟</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What does a domain and hosting bundle mean?</w:t>
            </w:r>
          </w:p>
        </w:tc>
        <w:tc>
          <w:tcPr>
            <w:tcW w:type="dxa" w:w="4680"/>
            <w:tcMar>
              <w:top w:type="dxa" w:w="80"/>
              <w:left w:type="dxa" w:w="120"/>
              <w:bottom w:type="dxa" w:w="80"/>
              <w:right w:type="dxa" w:w="120"/>
            </w:tcMar>
          </w:tcPr>
          <w:p>
            <w:pPr>
              <w:bidi/>
              <w:spacing w:after="0"/>
            </w:pPr>
            <w:r>
              <w:rPr>
                <w:rtl/>
                <w:cs/>
              </w:rPr>
              <w:t>ڈومین اور ہوسٹنگ کے یکجا پیکج کا کیا مطلب ہے؟</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This means that a provider offers both hosting services and domain registration in one package.</w:t>
            </w:r>
          </w:p>
        </w:tc>
        <w:tc>
          <w:tcPr>
            <w:tcW w:type="dxa" w:w="4680"/>
            <w:tcMar>
              <w:top w:type="dxa" w:w="80"/>
              <w:left w:type="dxa" w:w="120"/>
              <w:bottom w:type="dxa" w:w="80"/>
              <w:right w:type="dxa" w:w="120"/>
            </w:tcMar>
          </w:tcPr>
          <w:p>
            <w:pPr>
              <w:bidi/>
              <w:spacing w:after="0"/>
            </w:pPr>
            <w:r>
              <w:rPr>
                <w:rtl/>
                <w:cs/>
              </w:rPr>
              <w:t>اس کا مطلب ہے کہ فراہم کنندہ ہوسٹنگ کی خدمات اور ڈومین کی رجسٹریشن دونوں ایک ہی پیکج میں دیتا ہے۔</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This means that one can purchase domain names separately before choosing a web host.</w:t>
            </w:r>
          </w:p>
        </w:tc>
        <w:tc>
          <w:tcPr>
            <w:tcW w:type="dxa" w:w="4680"/>
            <w:tcMar>
              <w:top w:type="dxa" w:w="80"/>
              <w:left w:type="dxa" w:w="120"/>
              <w:bottom w:type="dxa" w:w="80"/>
              <w:right w:type="dxa" w:w="120"/>
            </w:tcMar>
          </w:tcPr>
          <w:p>
            <w:pPr>
              <w:bidi/>
              <w:spacing w:after="0"/>
            </w:pPr>
            <w:r>
              <w:rPr>
                <w:rtl/>
                <w:cs/>
              </w:rPr>
              <w:t>اس کا مطلب ہے کہ ویب ہوسٹ چننے سے پہلے ڈومین نام الگ سے خریدے جا سکتے ہیں۔</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This means that you cannot change your web host.</w:t>
            </w:r>
          </w:p>
        </w:tc>
        <w:tc>
          <w:tcPr>
            <w:tcW w:type="dxa" w:w="4680"/>
            <w:tcMar>
              <w:top w:type="dxa" w:w="80"/>
              <w:left w:type="dxa" w:w="120"/>
              <w:bottom w:type="dxa" w:w="80"/>
              <w:right w:type="dxa" w:w="120"/>
            </w:tcMar>
          </w:tcPr>
          <w:p>
            <w:pPr>
              <w:bidi/>
              <w:spacing w:after="0"/>
            </w:pPr>
            <w:r>
              <w:rPr>
                <w:rtl/>
                <w:cs/>
              </w:rPr>
              <w:t>اس کا مطلب ہے کہ آپ اپنا ویب ہوسٹ تبدیل نہیں کر سکتے۔</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Getting started with WordPress</w:t>
            </w:r>
          </w:p>
        </w:tc>
        <w:tc>
          <w:tcPr>
            <w:tcW w:type="dxa" w:w="4680"/>
            <w:tcMar>
              <w:top w:type="dxa" w:w="80"/>
              <w:left w:type="dxa" w:w="120"/>
              <w:bottom w:type="dxa" w:w="80"/>
              <w:right w:type="dxa" w:w="120"/>
            </w:tcMar>
          </w:tcPr>
          <w:p>
            <w:pPr>
              <w:bidi/>
              <w:spacing w:after="0"/>
            </w:pPr>
            <w:r>
              <w:rPr>
                <w:rtl/>
                <w:cs/>
              </w:rPr>
              <w:t>WordPress کا آغاز</w:t>
            </w:r>
          </w:p>
        </w:tc>
      </w:tr>
    </w:tbl>
    <w:p>
      <w:pPr>
        <w:spacing w:after="120"/>
      </w:pPr>
      <w:r>
        <w:rPr>
          <w:b w:val="false"/>
          <w:bCs w:val="false"/>
          <w:i/>
          <w:iCs/>
          <w:sz w:val="22"/>
          <w:szCs w:val="22"/>
        </w:rPr>
        <w:t xml:space="preserve">If an answer option depends on English wordplay, or on a term you translated differently above, flag it in the GitHub issue rather than forcing it.</w:t>
      </w:r>
    </w:p>
    <w:p>
      <w:pPr>
        <w:pStyle w:val="Heading1"/>
        <w:spacing w:after="150" w:before="340"/>
      </w:pPr>
      <w:r>
        <w:t xml:space="preserve">Thumbnail</w:t>
      </w:r>
    </w:p>
    <w:p>
      <w:pPr>
        <w:spacing w:after="120"/>
      </w:pPr>
      <w:r>
        <w:rPr>
          <w:b w:val="false"/>
          <w:bCs w:val="false"/>
          <w:i w:val="false"/>
          <w:iCs w:val="false"/>
          <w:sz w:val="22"/>
          <w:szCs w:val="22"/>
        </w:rPr>
        <w:t xml:space="preserve">Generator: https://www.figma.com/community/file/1375107797467980582/video-thumbnail-generator</w:t>
      </w:r>
    </w:p>
    <w:p>
      <w:pPr>
        <w:spacing w:after="120"/>
      </w:pPr>
      <w:r>
        <w:rPr>
          <w:b w:val="false"/>
          <w:bCs w:val="false"/>
          <w:i w:val="false"/>
          <w:iCs w:val="false"/>
          <w:sz w:val="22"/>
          <w:szCs w:val="22"/>
        </w:rPr>
        <w:t xml:space="preserve">Recreate the lesson thumbnail with the Urdu title, host the image publicly, and paste the download link into a comment on the lesson sub-issue. If you are not producing it in this pass, say so explicitly in the issue rather than leaving it silently missing.</w:t>
      </w:r>
    </w:p>
    <w:p>
      <w:pPr>
        <w:pStyle w:val="Heading1"/>
        <w:spacing w:after="150" w:before="340"/>
      </w:pPr>
      <w:r>
        <w:t xml:space="preserve">Checklist before requesting review</w:t>
      </w:r>
    </w:p>
    <w:p>
      <w:pPr>
        <w:spacing w:after="80"/>
      </w:pPr>
      <w:r>
        <w:rPr>
          <w:b w:val="false"/>
          <w:bCs w:val="false"/>
          <w:i w:val="false"/>
          <w:iCs w:val="false"/>
          <w:sz w:val="22"/>
          <w:szCs w:val="22"/>
        </w:rPr>
        <w:t xml:space="preserve">☐   Glossary filled in and applied consistently throughout</w:t>
      </w:r>
    </w:p>
    <w:p>
      <w:pPr>
        <w:spacing w:after="80"/>
      </w:pPr>
      <w:r>
        <w:rPr>
          <w:b w:val="false"/>
          <w:bCs w:val="false"/>
          <w:i w:val="false"/>
          <w:iCs w:val="false"/>
          <w:sz w:val="22"/>
          <w:szCs w:val="22"/>
        </w:rPr>
        <w:t xml:space="preserve">☐   Lesson title translated</w:t>
      </w:r>
    </w:p>
    <w:p>
      <w:pPr>
        <w:spacing w:after="80"/>
      </w:pPr>
      <w:r>
        <w:rPr>
          <w:b w:val="false"/>
          <w:bCs w:val="false"/>
          <w:i w:val="false"/>
          <w:iCs w:val="false"/>
          <w:sz w:val="22"/>
          <w:szCs w:val="22"/>
        </w:rPr>
        <w:t xml:space="preserve">☐   Every transcript row translated, including headings</w:t>
      </w:r>
    </w:p>
    <w:p>
      <w:pPr>
        <w:spacing w:after="80"/>
      </w:pPr>
      <w:r>
        <w:rPr>
          <w:b w:val="false"/>
          <w:bCs w:val="false"/>
          <w:i w:val="false"/>
          <w:iCs w:val="false"/>
          <w:sz w:val="22"/>
          <w:szCs w:val="22"/>
        </w:rPr>
        <w:t xml:space="preserve">☐   Every URL preserved exactly, none added or removed</w:t>
      </w:r>
    </w:p>
    <w:p>
      <w:pPr>
        <w:spacing w:after="80"/>
      </w:pPr>
      <w:r>
        <w:rPr>
          <w:b w:val="false"/>
          <w:bCs w:val="false"/>
          <w:i w:val="false"/>
          <w:iCs w:val="false"/>
          <w:sz w:val="22"/>
          <w:szCs w:val="22"/>
        </w:rPr>
        <w:t xml:space="preserve">☐   Brand and proper names left untranslated</w:t>
      </w:r>
    </w:p>
    <w:p>
      <w:pPr>
        <w:spacing w:after="80"/>
      </w:pPr>
      <w:r>
        <w:rPr>
          <w:b w:val="false"/>
          <w:bCs w:val="false"/>
          <w:i w:val="false"/>
          <w:iCs w:val="false"/>
          <w:sz w:val="22"/>
          <w:szCs w:val="22"/>
        </w:rPr>
        <w:t xml:space="preserve">☐   Quiz translated, and the correct answer is still correct after translation</w:t>
      </w:r>
    </w:p>
    <w:p>
      <w:pPr>
        <w:spacing w:after="80"/>
      </w:pPr>
      <w:r>
        <w:rPr>
          <w:b w:val="false"/>
          <w:bCs w:val="false"/>
          <w:i w:val="false"/>
          <w:iCs w:val="false"/>
          <w:sz w:val="22"/>
          <w:szCs w:val="22"/>
        </w:rPr>
        <w:t xml:space="preserve">☐   Thumbnail produced, or its absence noted in the GitHub issue</w:t>
      </w:r>
    </w:p>
    <w:p>
      <w:pPr>
        <w:spacing w:after="80"/>
      </w:pPr>
      <w:r>
        <w:rPr>
          <w:b w:val="false"/>
          <w:bCs w:val="false"/>
          <w:i w:val="false"/>
          <w:iCs w:val="false"/>
          <w:sz w:val="22"/>
          <w:szCs w:val="22"/>
        </w:rPr>
        <w:t xml:space="preserve">☐   Whole Urdu text read end to end for natural flow, not row by row</w:t>
      </w:r>
    </w:p>
    <w:p>
      <w:pPr>
        <w:spacing w:after="80"/>
      </w:pPr>
      <w:r>
        <w:rPr>
          <w:b w:val="false"/>
          <w:bCs w:val="false"/>
          <w:i w:val="false"/>
          <w:iCs w:val="false"/>
          <w:sz w:val="22"/>
          <w:szCs w:val="22"/>
        </w:rPr>
        <w:t xml:space="preserve">☐   Right-hand column set to right-to-left text direction</w:t>
      </w:r>
    </w:p>
    <w:p>
      <w:pPr>
        <w:spacing w:after="80"/>
      </w:pPr>
      <w:r>
        <w:rPr>
          <w:b w:val="false"/>
          <w:bCs w:val="false"/>
          <w:i w:val="false"/>
          <w:iCs w:val="false"/>
          <w:sz w:val="22"/>
          <w:szCs w:val="22"/>
        </w:rPr>
        <w:t xml:space="preserve">☐   Google Doc sharing set to Anyone with the link, Commenter</w:t>
      </w:r>
    </w:p>
    <w:p>
      <w:pPr>
        <w:spacing w:after="80"/>
      </w:pPr>
      <w:r>
        <w:rPr>
          <w:b w:val="false"/>
          <w:bCs w:val="false"/>
          <w:i w:val="false"/>
          <w:iCs w:val="false"/>
          <w:sz w:val="22"/>
          <w:szCs w:val="22"/>
        </w:rPr>
        <w:t xml:space="preserve">☐   Doc link posted as a comment on the lesson sub-issue</w:t>
      </w:r>
    </w:p>
    <w:p>
      <w:pPr>
        <w:spacing w:after="80"/>
      </w:pPr>
      <w:r>
        <w:rPr>
          <w:b w:val="false"/>
          <w:bCs w:val="false"/>
          <w:i w:val="false"/>
          <w:iCs w:val="false"/>
          <w:sz w:val="22"/>
          <w:szCs w:val="22"/>
        </w:rPr>
        <w:t xml:space="preserve">☐   Reviewer request posted in #polyglots with the #ur tag</w:t>
      </w:r>
    </w:p>
    <w:p>
      <w:pPr>
        <w:pStyle w:val="Heading1"/>
        <w:spacing w:after="150" w:before="340"/>
      </w:pPr>
      <w:r>
        <w:t xml:space="preserve">Reviewer request</w:t>
      </w:r>
    </w:p>
    <w:p>
      <w:pPr>
        <w:spacing w:after="120"/>
      </w:pPr>
      <w:r>
        <w:rPr>
          <w:b w:val="false"/>
          <w:bCs w:val="false"/>
          <w:i w:val="false"/>
          <w:iCs w:val="false"/>
          <w:sz w:val="22"/>
          <w:szCs w:val="22"/>
        </w:rPr>
        <w:t xml:space="preserve">Post in #polyglots on WordPress Slack once this doc is linked on the lesson sub-issue: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7F7F7" w:val="clear"/>
            <w:tcMar>
              <w:top w:type="dxa" w:w="80"/>
              <w:left w:type="dxa" w:w="120"/>
              <w:bottom w:type="dxa" w:w="80"/>
              <w:right w:type="dxa" w:w="120"/>
            </w:tcMar>
          </w:tcPr>
          <w:p>
            <w:pPr>
              <w:spacing w:after="100"/>
            </w:pPr>
            <w:r>
              <w:rPr>
                <w:b/>
                <w:bCs/>
                <w:i w:val="false"/>
                <w:iCs w:val="false"/>
                <w:sz w:val="22"/>
                <w:szCs w:val="22"/>
              </w:rPr>
              <w:t xml:space="preserve">Looking for an Urdu translation reviewer for Learn WordPress content</w:t>
            </w:r>
          </w:p>
          <w:p>
            <w:pPr>
              <w:spacing w:after="100"/>
            </w:pPr>
            <w:r>
              <w:rPr>
                <w:b w:val="false"/>
                <w:bCs w:val="false"/>
                <w:i w:val="false"/>
                <w:iCs w:val="false"/>
                <w:sz w:val="22"/>
                <w:szCs w:val="22"/>
              </w:rPr>
              <w:t xml:space="preserve">I have translated the following content for Learn WordPress into Urdu, and am looking for someone to review the translation before it is published: [link to the sub-issue]</w:t>
            </w:r>
          </w:p>
          <w:p>
            <w:pPr>
              <w:spacing w:after="100"/>
            </w:pPr>
            <w:r>
              <w:rPr>
                <w:b w:val="false"/>
                <w:bCs w:val="false"/>
                <w:i w:val="false"/>
                <w:iCs w:val="false"/>
                <w:sz w:val="22"/>
                <w:szCs w:val="22"/>
              </w:rPr>
              <w:t xml:space="preserve">Could you recommend someone to review the translation for me? Thanks!</w:t>
            </w:r>
          </w:p>
          <w:p>
            <w:r>
              <w:rPr>
                <w:b w:val="false"/>
                <w:bCs w:val="false"/>
                <w:i w:val="false"/>
                <w:iCs w:val="false"/>
                <w:sz w:val="22"/>
                <w:szCs w:val="22"/>
              </w:rPr>
              <w:t xml:space="preserve">#ur +make.wordpress.org/training/</w:t>
            </w:r>
          </w:p>
        </w:tc>
      </w:tr>
    </w:tbl>
    <w:p>
      <w:pPr>
        <w:spacing w:after="120"/>
      </w:pPr>
      <w:r>
        <w:rPr>
          <w:b w:val="false"/>
          <w:bCs w:val="false"/>
          <w:i w:val="false"/>
          <w:iCs w:val="false"/>
          <w:sz w:val="22"/>
          <w:szCs w:val="22"/>
        </w:rPr>
        <w:t xml:space="preserve"/>
      </w:r>
    </w:p>
    <w:p>
      <w:pPr>
        <w:spacing w:after="120"/>
      </w:pPr>
      <w:r>
        <w:rPr>
          <w:b w:val="false"/>
          <w:bCs w:val="false"/>
          <w:i/>
          <w:iCs/>
          <w:sz w:val="22"/>
          <w:szCs w:val="22"/>
        </w:rPr>
        <w:t xml:space="preserve">The #ur tag notifies the Urdu General Translation Editors. The Urdu locale currently sits at WordPress 5.1.1 and 80% translated, so it is not actively maintained and a reply may take time. Post the request early rather than waiting until the translation is finished.</w:t>
      </w:r>
    </w:p>
    <w:p>
      <w:pPr>
        <w:spacing w:after="120"/>
      </w:pPr>
      <w:r>
        <w:rPr>
          <w:b w:val="false"/>
          <w:bCs w:val="false"/>
          <w:i w:val="false"/>
          <w:iCs w:val="false"/>
          <w:sz w:val="22"/>
          <w:szCs w:val="22"/>
        </w:rPr>
        <w:t xml:space="preserve">Once the review is complete, post in #training tagging @tt-admins.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2026-08-18T10:32:58.597Z</dcterms:created>
  <dcterms:modified xsi:type="dcterms:W3CDTF">2026-08-18T10:32:58.597Z</dcterms:modified>
</cp:coreProperties>
</file>

<file path=docProps/custom.xml><?xml version="1.0" encoding="utf-8"?>
<Properties xmlns="http://schemas.openxmlformats.org/officeDocument/2006/custom-properties" xmlns:vt="http://schemas.openxmlformats.org/officeDocument/2006/docPropsVTypes"/>
</file>