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rPr>
          <w:b/>
          <w:bCs/>
          <w:i w:val="false"/>
          <w:iCs w:val="false"/>
          <w:sz w:val="34"/>
          <w:szCs w:val="34"/>
        </w:rPr>
        <w:t xml:space="preserve">Urdu — Translation for "Embedding media and third-party content on your website"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F2F2F2" w:val="clear"/>
            <w:tcMar>
              <w:top w:type="dxa" w:w="80"/>
              <w:left w:type="dxa" w:w="120"/>
              <w:bottom w:type="dxa" w:w="80"/>
              <w:right w:type="dxa" w:w="120"/>
            </w:tcMar>
          </w:tcPr>
          <w:p>
            <w:r>
              <w:rPr>
                <w:b/>
                <w:bCs/>
                <w:i w:val="false"/>
                <w:iCs w:val="false"/>
                <w:sz w:val="20"/>
                <w:szCs w:val="20"/>
              </w:rPr>
              <w:t xml:space="preserve">Lesson</w:t>
            </w:r>
          </w:p>
        </w:tc>
        <w:tc>
          <w:tcPr>
            <w:tcW w:type="dxa" w:w="6760"/>
            <w:tcMar>
              <w:top w:type="dxa" w:w="80"/>
              <w:left w:type="dxa" w:w="120"/>
              <w:bottom w:type="dxa" w:w="80"/>
              <w:right w:type="dxa" w:w="120"/>
            </w:tcMar>
          </w:tcPr>
          <w:p>
            <w:r>
              <w:rPr>
                <w:b w:val="false"/>
                <w:bCs w:val="false"/>
                <w:i w:val="false"/>
                <w:iCs w:val="false"/>
                <w:sz w:val="20"/>
                <w:szCs w:val="20"/>
              </w:rPr>
              <w:t xml:space="preserve">18 of 24</w:t>
            </w:r>
          </w:p>
        </w:tc>
      </w:tr>
      <w:tr>
        <w:tc>
          <w:tcPr>
            <w:tcW w:type="dxa" w:w="2600"/>
            <w:shd w:fill="F2F2F2" w:val="clear"/>
            <w:tcMar>
              <w:top w:type="dxa" w:w="80"/>
              <w:left w:type="dxa" w:w="120"/>
              <w:bottom w:type="dxa" w:w="80"/>
              <w:right w:type="dxa" w:w="120"/>
            </w:tcMar>
          </w:tcPr>
          <w:p>
            <w:r>
              <w:rPr>
                <w:b/>
                <w:bCs/>
                <w:i w:val="false"/>
                <w:iCs w:val="false"/>
                <w:sz w:val="20"/>
                <w:szCs w:val="20"/>
              </w:rPr>
              <w:t xml:space="preserve">Module</w:t>
            </w:r>
          </w:p>
        </w:tc>
        <w:tc>
          <w:tcPr>
            <w:tcW w:type="dxa" w:w="6760"/>
            <w:tcMar>
              <w:top w:type="dxa" w:w="80"/>
              <w:left w:type="dxa" w:w="120"/>
              <w:bottom w:type="dxa" w:w="80"/>
              <w:right w:type="dxa" w:w="120"/>
            </w:tcMar>
          </w:tcPr>
          <w:p>
            <w:r>
              <w:rPr>
                <w:b w:val="false"/>
                <w:bCs w:val="false"/>
                <w:i w:val="false"/>
                <w:iCs w:val="false"/>
                <w:sz w:val="20"/>
                <w:szCs w:val="20"/>
              </w:rPr>
              <w:t xml:space="preserve">Content Creation</w:t>
            </w:r>
          </w:p>
        </w:tc>
      </w:tr>
      <w:tr>
        <w:tc>
          <w:tcPr>
            <w:tcW w:type="dxa" w:w="2600"/>
            <w:shd w:fill="F2F2F2" w:val="clear"/>
            <w:tcMar>
              <w:top w:type="dxa" w:w="80"/>
              <w:left w:type="dxa" w:w="120"/>
              <w:bottom w:type="dxa" w:w="80"/>
              <w:right w:type="dxa" w:w="120"/>
            </w:tcMar>
          </w:tcPr>
          <w:p>
            <w:r>
              <w:rPr>
                <w:b/>
                <w:bCs/>
                <w:i w:val="false"/>
                <w:iCs w:val="false"/>
                <w:sz w:val="20"/>
                <w:szCs w:val="20"/>
              </w:rPr>
              <w:t xml:space="preserve">Course</w:t>
            </w:r>
          </w:p>
        </w:tc>
        <w:tc>
          <w:tcPr>
            <w:tcW w:type="dxa" w:w="6760"/>
            <w:tcMar>
              <w:top w:type="dxa" w:w="80"/>
              <w:left w:type="dxa" w:w="120"/>
              <w:bottom w:type="dxa" w:w="80"/>
              <w:right w:type="dxa" w:w="120"/>
            </w:tcMar>
          </w:tcPr>
          <w:p>
            <w:r>
              <w:rPr>
                <w:b w:val="false"/>
                <w:bCs w:val="false"/>
                <w:i w:val="false"/>
                <w:iCs w:val="false"/>
                <w:sz w:val="20"/>
                <w:szCs w:val="20"/>
              </w:rPr>
              <w:t xml:space="preserve">Beginner WordPress User</w:t>
            </w:r>
          </w:p>
        </w:tc>
      </w:tr>
      <w:tr>
        <w:tc>
          <w:tcPr>
            <w:tcW w:type="dxa" w:w="2600"/>
            <w:shd w:fill="F2F2F2" w:val="clear"/>
            <w:tcMar>
              <w:top w:type="dxa" w:w="80"/>
              <w:left w:type="dxa" w:w="120"/>
              <w:bottom w:type="dxa" w:w="80"/>
              <w:right w:type="dxa" w:w="120"/>
            </w:tcMar>
          </w:tcPr>
          <w:p>
            <w:r>
              <w:rPr>
                <w:b/>
                <w:bCs/>
                <w:i w:val="false"/>
                <w:iCs w:val="false"/>
                <w:sz w:val="20"/>
                <w:szCs w:val="20"/>
              </w:rPr>
              <w:t xml:space="preserve">Locale</w:t>
            </w:r>
          </w:p>
        </w:tc>
        <w:tc>
          <w:tcPr>
            <w:tcW w:type="dxa" w:w="6760"/>
            <w:tcMar>
              <w:top w:type="dxa" w:w="80"/>
              <w:left w:type="dxa" w:w="120"/>
              <w:bottom w:type="dxa" w:w="80"/>
              <w:right w:type="dxa" w:w="120"/>
            </w:tcMar>
          </w:tcPr>
          <w:p>
            <w:r>
              <w:rPr>
                <w:b w:val="false"/>
                <w:bCs w:val="false"/>
                <w:i w:val="false"/>
                <w:iCs w:val="false"/>
                <w:sz w:val="20"/>
                <w:szCs w:val="20"/>
              </w:rPr>
              <w:t xml:space="preserve">Urdu (ur)</w:t>
            </w:r>
          </w:p>
        </w:tc>
      </w:tr>
      <w:tr>
        <w:tc>
          <w:tcPr>
            <w:tcW w:type="dxa" w:w="2600"/>
            <w:shd w:fill="F2F2F2" w:val="clear"/>
            <w:tcMar>
              <w:top w:type="dxa" w:w="80"/>
              <w:left w:type="dxa" w:w="120"/>
              <w:bottom w:type="dxa" w:w="80"/>
              <w:right w:type="dxa" w:w="120"/>
            </w:tcMar>
          </w:tcPr>
          <w:p>
            <w:r>
              <w:rPr>
                <w:b/>
                <w:bCs/>
                <w:i w:val="false"/>
                <w:iCs w:val="false"/>
                <w:sz w:val="20"/>
                <w:szCs w:val="20"/>
              </w:rPr>
              <w:t xml:space="preserve">Course issue</w:t>
            </w:r>
          </w:p>
        </w:tc>
        <w:tc>
          <w:tcPr>
            <w:tcW w:type="dxa" w:w="6760"/>
            <w:tcMar>
              <w:top w:type="dxa" w:w="80"/>
              <w:left w:type="dxa" w:w="120"/>
              <w:bottom w:type="dxa" w:w="80"/>
              <w:right w:type="dxa" w:w="120"/>
            </w:tcMar>
          </w:tcPr>
          <w:p>
            <w:r>
              <w:rPr>
                <w:b w:val="false"/>
                <w:bCs w:val="false"/>
                <w:i w:val="false"/>
                <w:iCs w:val="false"/>
                <w:sz w:val="20"/>
                <w:szCs w:val="20"/>
              </w:rPr>
              <w:t xml:space="preserve">#3613</w:t>
            </w:r>
          </w:p>
        </w:tc>
      </w:tr>
      <w:tr>
        <w:tc>
          <w:tcPr>
            <w:tcW w:type="dxa" w:w="2600"/>
            <w:shd w:fill="F2F2F2" w:val="clear"/>
            <w:tcMar>
              <w:top w:type="dxa" w:w="80"/>
              <w:left w:type="dxa" w:w="120"/>
              <w:bottom w:type="dxa" w:w="80"/>
              <w:right w:type="dxa" w:w="120"/>
            </w:tcMar>
          </w:tcPr>
          <w:p>
            <w:r>
              <w:rPr>
                <w:b/>
                <w:bCs/>
                <w:i w:val="false"/>
                <w:iCs w:val="false"/>
                <w:sz w:val="20"/>
                <w:szCs w:val="20"/>
              </w:rPr>
              <w:t xml:space="preserve">Lesson sub-issue</w:t>
            </w:r>
          </w:p>
        </w:tc>
        <w:tc>
          <w:tcPr>
            <w:tcW w:type="dxa" w:w="6760"/>
            <w:tcMar>
              <w:top w:type="dxa" w:w="80"/>
              <w:left w:type="dxa" w:w="120"/>
              <w:bottom w:type="dxa" w:w="80"/>
              <w:right w:type="dxa" w:w="120"/>
            </w:tcMar>
          </w:tcPr>
          <w:p>
            <w:r>
              <w:rPr>
                <w:b w:val="false"/>
                <w:bCs w:val="false"/>
                <w:i w:val="false"/>
                <w:iCs w:val="false"/>
                <w:sz w:val="20"/>
                <w:szCs w:val="20"/>
              </w:rPr>
              <w:t xml:space="preserve">not yet created</w:t>
            </w:r>
          </w:p>
        </w:tc>
      </w:tr>
      <w:tr>
        <w:tc>
          <w:tcPr>
            <w:tcW w:type="dxa" w:w="2600"/>
            <w:shd w:fill="F2F2F2" w:val="clear"/>
            <w:tcMar>
              <w:top w:type="dxa" w:w="80"/>
              <w:left w:type="dxa" w:w="120"/>
              <w:bottom w:type="dxa" w:w="80"/>
              <w:right w:type="dxa" w:w="120"/>
            </w:tcMar>
          </w:tcPr>
          <w:p>
            <w:r>
              <w:rPr>
                <w:b/>
                <w:bCs/>
                <w:i w:val="false"/>
                <w:iCs w:val="false"/>
                <w:sz w:val="20"/>
                <w:szCs w:val="20"/>
              </w:rPr>
              <w:t xml:space="preserve">Lesson URL</w:t>
            </w:r>
          </w:p>
        </w:tc>
        <w:tc>
          <w:tcPr>
            <w:tcW w:type="dxa" w:w="6760"/>
            <w:tcMar>
              <w:top w:type="dxa" w:w="80"/>
              <w:left w:type="dxa" w:w="120"/>
              <w:bottom w:type="dxa" w:w="80"/>
              <w:right w:type="dxa" w:w="120"/>
            </w:tcMar>
          </w:tcPr>
          <w:p>
            <w:r>
              <w:rPr>
                <w:b w:val="false"/>
                <w:bCs w:val="false"/>
                <w:i w:val="false"/>
                <w:iCs w:val="false"/>
                <w:sz w:val="20"/>
                <w:szCs w:val="20"/>
              </w:rPr>
              <w:t xml:space="preserve">https://learn.wordpress.org/lesson/embedding-media-and-third-party-content-on-your-website/</w:t>
            </w:r>
          </w:p>
        </w:tc>
      </w:tr>
      <w:tr>
        <w:tc>
          <w:tcPr>
            <w:tcW w:type="dxa" w:w="2600"/>
            <w:shd w:fill="F2F2F2" w:val="clear"/>
            <w:tcMar>
              <w:top w:type="dxa" w:w="80"/>
              <w:left w:type="dxa" w:w="120"/>
              <w:bottom w:type="dxa" w:w="80"/>
              <w:right w:type="dxa" w:w="120"/>
            </w:tcMar>
          </w:tcPr>
          <w:p>
            <w:r>
              <w:rPr>
                <w:b/>
                <w:bCs/>
                <w:i w:val="false"/>
                <w:iCs w:val="false"/>
                <w:sz w:val="20"/>
                <w:szCs w:val="20"/>
              </w:rPr>
              <w:t xml:space="preserve">Translator</w:t>
            </w:r>
          </w:p>
        </w:tc>
        <w:tc>
          <w:tcPr>
            <w:tcW w:type="dxa" w:w="6760"/>
            <w:tcMar>
              <w:top w:type="dxa" w:w="80"/>
              <w:left w:type="dxa" w:w="120"/>
              <w:bottom w:type="dxa" w:w="80"/>
              <w:right w:type="dxa" w:w="120"/>
            </w:tcMar>
          </w:tcPr>
          <w:p>
            <w:r>
              <w:rPr>
                <w:b w:val="false"/>
                <w:bCs w:val="false"/>
                <w:i w:val="false"/>
                <w:iCs w:val="false"/>
                <w:sz w:val="20"/>
                <w:szCs w:val="20"/>
              </w:rPr>
              <w:t xml:space="preserve">Azhar Ali (softglaze)</w:t>
            </w:r>
          </w:p>
        </w:tc>
      </w:tr>
      <w:tr>
        <w:tc>
          <w:tcPr>
            <w:tcW w:type="dxa" w:w="2600"/>
            <w:shd w:fill="F2F2F2" w:val="clear"/>
            <w:tcMar>
              <w:top w:type="dxa" w:w="80"/>
              <w:left w:type="dxa" w:w="120"/>
              <w:bottom w:type="dxa" w:w="80"/>
              <w:right w:type="dxa" w:w="120"/>
            </w:tcMar>
          </w:tcPr>
          <w:p>
            <w:r>
              <w:rPr>
                <w:b/>
                <w:bCs/>
                <w:i w:val="false"/>
                <w:iCs w:val="false"/>
                <w:sz w:val="20"/>
                <w:szCs w:val="20"/>
              </w:rPr>
              <w:t xml:space="preserve">Reviewer</w:t>
            </w:r>
          </w:p>
        </w:tc>
        <w:tc>
          <w:tcPr>
            <w:tcW w:type="dxa" w:w="6760"/>
            <w:tcMar>
              <w:top w:type="dxa" w:w="80"/>
              <w:left w:type="dxa" w:w="120"/>
              <w:bottom w:type="dxa" w:w="80"/>
              <w:right w:type="dxa" w:w="120"/>
            </w:tcMar>
          </w:tcPr>
          <w:p>
            <w:r>
              <w:rPr>
                <w:b w:val="false"/>
                <w:bCs w:val="false"/>
                <w:i w:val="false"/>
                <w:iCs w:val="false"/>
                <w:sz w:val="20"/>
                <w:szCs w:val="20"/>
              </w:rPr>
              <w:t xml:space="preserve">Not yet assigned</w:t>
            </w:r>
          </w:p>
        </w:tc>
      </w:tr>
      <w:tr>
        <w:tc>
          <w:tcPr>
            <w:tcW w:type="dxa" w:w="2600"/>
            <w:shd w:fill="F2F2F2" w:val="clear"/>
            <w:tcMar>
              <w:top w:type="dxa" w:w="80"/>
              <w:left w:type="dxa" w:w="120"/>
              <w:bottom w:type="dxa" w:w="80"/>
              <w:right w:type="dxa" w:w="120"/>
            </w:tcMar>
          </w:tcPr>
          <w:p>
            <w:r>
              <w:rPr>
                <w:b/>
                <w:bCs/>
                <w:i w:val="false"/>
                <w:iCs w:val="false"/>
                <w:sz w:val="20"/>
                <w:szCs w:val="20"/>
              </w:rPr>
              <w:t xml:space="preserve">Status</w:t>
            </w:r>
          </w:p>
        </w:tc>
        <w:tc>
          <w:tcPr>
            <w:tcW w:type="dxa" w:w="6760"/>
            <w:tcMar>
              <w:top w:type="dxa" w:w="80"/>
              <w:left w:type="dxa" w:w="120"/>
              <w:bottom w:type="dxa" w:w="80"/>
              <w:right w:type="dxa" w:w="120"/>
            </w:tcMar>
          </w:tcPr>
          <w:p>
            <w:r>
              <w:t>Translated (draft), awaiting review</w:t>
            </w:r>
          </w:p>
        </w:tc>
      </w:tr>
    </w:tbl>
    <w:p>
      <w:pPr>
        <w:pStyle w:val="Heading1"/>
        <w:spacing w:after="150" w:before="340"/>
      </w:pPr>
      <w:r>
        <w:t xml:space="preserve">How to use this document</w:t>
      </w:r>
    </w:p>
    <w:p>
      <w:pPr>
        <w:spacing w:after="120"/>
      </w:pPr>
      <w:r>
        <w:rPr>
          <w:b w:val="false"/>
          <w:bCs w:val="false"/>
          <w:i w:val="false"/>
          <w:iCs w:val="false"/>
          <w:sz w:val="22"/>
          <w:szCs w:val="22"/>
        </w:rPr>
        <w:t xml:space="preserve">Write your Urdu translation in the right-hand column of each table. Leave the English column untouched so the reviewer can compare the two side by side.</w:t>
      </w:r>
    </w:p>
    <w:p>
      <w:pPr>
        <w:spacing w:after="120"/>
      </w:pPr>
      <w:r>
        <w:rPr>
          <w:b w:val="false"/>
          <w:bCs w:val="false"/>
          <w:i w:val="false"/>
          <w:iCs w:val="false"/>
          <w:sz w:val="22"/>
          <w:szCs w:val="22"/>
        </w:rPr>
        <w:t xml:space="preserve">Set the right-hand column to right-to-left text direction before you start typing, or punctuation will land in the wrong places.</w:t>
      </w:r>
    </w:p>
    <w:p>
      <w:pPr>
        <w:spacing w:after="120"/>
      </w:pPr>
      <w:r>
        <w:rPr>
          <w:b w:val="false"/>
          <w:bCs w:val="false"/>
          <w:i w:val="false"/>
          <w:iCs w:val="false"/>
          <w:sz w:val="22"/>
          <w:szCs w:val="22"/>
        </w:rPr>
        <w:t xml:space="preserve">Read the General Expectations for Translators before you begin:</w:t>
      </w:r>
    </w:p>
    <w:p>
      <w:pPr>
        <w:spacing w:after="120"/>
      </w:pPr>
      <w:r>
        <w:rPr>
          <w:b w:val="false"/>
          <w:bCs w:val="false"/>
          <w:i w:val="false"/>
          <w:iCs w:val="false"/>
          <w:sz w:val="22"/>
          <w:szCs w:val="22"/>
        </w:rPr>
        <w:t xml:space="preserve">https://make.wordpress.org/polyglots/handbook/translating/expectations/</w:t>
      </w:r>
    </w:p>
    <w:p>
      <w:pPr>
        <w:spacing w:after="120"/>
      </w:pPr>
      <w:r>
        <w:rPr>
          <w:b/>
          <w:bCs/>
          <w:i w:val="false"/>
          <w:iCs w:val="false"/>
          <w:sz w:val="22"/>
          <w:szCs w:val="22"/>
        </w:rPr>
        <w:t xml:space="preserve">Four rules that apply throughout:</w:t>
      </w:r>
    </w:p>
    <w:p>
      <w:pPr>
        <w:spacing w:after="120"/>
      </w:pPr>
      <w:r>
        <w:rPr>
          <w:b w:val="false"/>
          <w:bCs w:val="false"/>
          <w:i w:val="false"/>
          <w:iCs w:val="false"/>
          <w:sz w:val="22"/>
          <w:szCs w:val="22"/>
        </w:rPr>
        <w:t xml:space="preserve">1.  Translate organically, not literally. Produce an equivalent message in natural Urdu rather than mirroring English sentence structure.</w:t>
      </w:r>
    </w:p>
    <w:p>
      <w:pPr>
        <w:spacing w:after="120"/>
      </w:pPr>
      <w:r>
        <w:rPr>
          <w:b w:val="false"/>
          <w:bCs w:val="false"/>
          <w:i w:val="false"/>
          <w:iCs w:val="false"/>
          <w:sz w:val="22"/>
          <w:szCs w:val="22"/>
        </w:rPr>
        <w:t xml:space="preserve">2.  Keep the tone politely informal. The English is warm and direct. Match that register rather than making it formal or academic.</w:t>
      </w:r>
    </w:p>
    <w:p>
      <w:pPr>
        <w:spacing w:after="120"/>
      </w:pPr>
      <w:r>
        <w:rPr>
          <w:b w:val="false"/>
          <w:bCs w:val="false"/>
          <w:i w:val="false"/>
          <w:iCs w:val="false"/>
          <w:sz w:val="22"/>
          <w:szCs w:val="22"/>
        </w:rPr>
        <w:t xml:space="preserve">3.  Do not translate brand or proper names, plugin names, theme names, or company names.</w:t>
      </w:r>
    </w:p>
    <w:p>
      <w:pPr>
        <w:spacing w:after="120"/>
      </w:pPr>
      <w:r>
        <w:rPr>
          <w:b w:val="false"/>
          <w:bCs w:val="false"/>
          <w:i w:val="false"/>
          <w:iCs w:val="false"/>
          <w:sz w:val="22"/>
          <w:szCs w:val="22"/>
        </w:rPr>
        <w:t xml:space="preserve">4.  Keep every URL exactly as it is. Do not substitute Urdu-language equivalents and do not add links of your own.</w:t>
      </w:r>
    </w:p>
    <w:p>
      <w:pPr>
        <w:spacing w:after="120"/>
      </w:pPr>
      <w:r>
        <w:rPr>
          <w:b w:val="false"/>
          <w:bCs w:val="false"/>
          <w:i w:val="false"/>
          <w:iCs w:val="false"/>
          <w:sz w:val="22"/>
          <w:szCs w:val="22"/>
        </w:rPr>
        <w:t xml:space="preserve">When unsure how a term has been handled before, check https://translate.wordpress.org/consistency/ with Locale set to Urdu.</w:t>
      </w:r>
    </w:p>
    <w:p>
      <w:pPr>
        <w:pStyle w:val="Heading1"/>
        <w:spacing w:after="150" w:before="340"/>
      </w:pPr>
      <w:r>
        <w:t xml:space="preserve">Glossary</w:t>
      </w:r>
    </w:p>
    <w:p>
      <w:pPr>
        <w:spacing w:after="120"/>
      </w:pPr>
      <w:r>
        <w:rPr>
          <w:b w:val="false"/>
          <w:bCs w:val="false"/>
          <w:i w:val="false"/>
          <w:iCs w:val="false"/>
          <w:sz w:val="22"/>
          <w:szCs w:val="22"/>
        </w:rPr>
        <w:t xml:space="preserve">Decide each term once, before translating, and use it consistently. Inconsistent terminology is the most common reason a translation is sent back for revision.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shd w:fill="E8E8E8" w:val="clear"/>
            <w:tcMar>
              <w:top w:type="dxa" w:w="80"/>
              <w:left w:type="dxa" w:w="120"/>
              <w:bottom w:type="dxa" w:w="80"/>
              <w:right w:type="dxa" w:w="120"/>
            </w:tcMar>
          </w:tcPr>
          <w:p>
            <w:r>
              <w:rPr>
                <w:b/>
                <w:bCs/>
                <w:i w:val="false"/>
                <w:iCs w:val="false"/>
                <w:sz w:val="22"/>
                <w:szCs w:val="22"/>
              </w:rPr>
              <w:t xml:space="preserve">English term</w:t>
            </w:r>
          </w:p>
        </w:tc>
        <w:tc>
          <w:tcPr>
            <w:tcW w:type="dxa" w:w="3200"/>
            <w:shd w:fill="E8E8E8" w:val="clear"/>
            <w:tcMar>
              <w:top w:type="dxa" w:w="80"/>
              <w:left w:type="dxa" w:w="120"/>
              <w:bottom w:type="dxa" w:w="80"/>
              <w:right w:type="dxa" w:w="120"/>
            </w:tcMar>
          </w:tcPr>
          <w:p>
            <w:r>
              <w:rPr>
                <w:b/>
                <w:bCs/>
                <w:i w:val="false"/>
                <w:iCs w:val="false"/>
                <w:sz w:val="22"/>
                <w:szCs w:val="22"/>
              </w:rPr>
              <w:t xml:space="preserve">Urdu choice</w:t>
            </w:r>
          </w:p>
        </w:tc>
        <w:tc>
          <w:tcPr>
            <w:tcW w:type="dxa" w:w="2960"/>
            <w:shd w:fill="E8E8E8" w:val="clear"/>
            <w:tcMar>
              <w:top w:type="dxa" w:w="80"/>
              <w:left w:type="dxa" w:w="120"/>
              <w:bottom w:type="dxa" w:w="80"/>
              <w:right w:type="dxa" w:w="120"/>
            </w:tcMar>
          </w:tcPr>
          <w:p>
            <w:r>
              <w:rPr>
                <w:b/>
                <w:bCs/>
                <w:i w:val="false"/>
                <w:iCs w:val="false"/>
                <w:sz w:val="22"/>
                <w:szCs w:val="22"/>
              </w:rPr>
              <w:t xml:space="preserve">Note</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WordPress</w:t>
            </w:r>
          </w:p>
        </w:tc>
        <w:tc>
          <w:tcPr>
            <w:tcW w:type="dxa" w:w="3200"/>
            <w:tcMar>
              <w:top w:type="dxa" w:w="80"/>
              <w:left w:type="dxa" w:w="120"/>
              <w:bottom w:type="dxa" w:w="80"/>
              <w:right w:type="dxa" w:w="120"/>
            </w:tcMar>
          </w:tcPr>
          <w:p>
            <w:pPr>
              <w:bidi/>
              <w:spacing w:after="0"/>
            </w:pPr>
            <w:r>
              <w:rPr>
                <w:rtl/>
                <w:cs/>
              </w:rPr>
              <w:t>WordPress</w:t>
            </w:r>
          </w:p>
        </w:tc>
        <w:tc>
          <w:tcPr>
            <w:tcW w:type="dxa" w:w="2960"/>
            <w:tcMar>
              <w:top w:type="dxa" w:w="80"/>
              <w:left w:type="dxa" w:w="120"/>
              <w:bottom w:type="dxa" w:w="80"/>
              <w:right w:type="dxa" w:w="120"/>
            </w:tcMar>
          </w:tcPr>
          <w:p>
            <w:pPr>
              <w:bidi/>
              <w:spacing w:after="0"/>
            </w:pPr>
            <w:r>
              <w:rPr>
                <w:rtl/>
                <w:cs/>
              </w:rPr>
              <w:t>برانڈ نام، انگریزی میں ہی رکھا گیا ہے</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website</w:t>
            </w:r>
          </w:p>
        </w:tc>
        <w:tc>
          <w:tcPr>
            <w:tcW w:type="dxa" w:w="3200"/>
            <w:tcMar>
              <w:top w:type="dxa" w:w="80"/>
              <w:left w:type="dxa" w:w="120"/>
              <w:bottom w:type="dxa" w:w="80"/>
              <w:right w:type="dxa" w:w="120"/>
            </w:tcMar>
          </w:tcPr>
          <w:p>
            <w:pPr>
              <w:bidi/>
              <w:spacing w:after="0"/>
            </w:pPr>
            <w:r>
              <w:rPr>
                <w:rtl/>
                <w:cs/>
              </w:rPr>
              <w:t>ویب سائٹ</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blog</w:t>
            </w:r>
          </w:p>
        </w:tc>
        <w:tc>
          <w:tcPr>
            <w:tcW w:type="dxa" w:w="3200"/>
            <w:tcMar>
              <w:top w:type="dxa" w:w="80"/>
              <w:left w:type="dxa" w:w="120"/>
              <w:bottom w:type="dxa" w:w="80"/>
              <w:right w:type="dxa" w:w="120"/>
            </w:tcMar>
          </w:tcPr>
          <w:p>
            <w:pPr>
              <w:bidi/>
              <w:spacing w:after="0"/>
            </w:pPr>
            <w:r>
              <w:rPr>
                <w:rtl/>
                <w:cs/>
              </w:rPr>
              <w:t>بلاگ</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post</w:t>
            </w:r>
          </w:p>
        </w:tc>
        <w:tc>
          <w:tcPr>
            <w:tcW w:type="dxa" w:w="3200"/>
            <w:tcMar>
              <w:top w:type="dxa" w:w="80"/>
              <w:left w:type="dxa" w:w="120"/>
              <w:bottom w:type="dxa" w:w="80"/>
              <w:right w:type="dxa" w:w="120"/>
            </w:tcMar>
          </w:tcPr>
          <w:p>
            <w:pPr>
              <w:bidi/>
              <w:spacing w:after="0"/>
            </w:pPr>
            <w:r>
              <w:rPr>
                <w:rtl/>
                <w:cs/>
              </w:rPr>
              <w:t>پوسٹ</w:t>
            </w:r>
          </w:p>
        </w:tc>
        <w:tc>
          <w:tcPr>
            <w:tcW w:type="dxa" w:w="2960"/>
            <w:tcMar>
              <w:top w:type="dxa" w:w="80"/>
              <w:left w:type="dxa" w:w="120"/>
              <w:bottom w:type="dxa" w:w="80"/>
              <w:right w:type="dxa" w:w="120"/>
            </w:tcMar>
          </w:tcPr>
          <w:p>
            <w:pPr>
              <w:bidi/>
              <w:spacing w:after="0"/>
            </w:pPr>
            <w:r>
              <w:rPr>
                <w:rtl/>
                <w:cs/>
              </w:rPr>
              <w:t>"تحریر" کے بجائے پوسٹ، کیونکہ یہ WordPress کا مخصوص تصور ہے</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page</w:t>
            </w:r>
          </w:p>
        </w:tc>
        <w:tc>
          <w:tcPr>
            <w:tcW w:type="dxa" w:w="3200"/>
            <w:tcMar>
              <w:top w:type="dxa" w:w="80"/>
              <w:left w:type="dxa" w:w="120"/>
              <w:bottom w:type="dxa" w:w="80"/>
              <w:right w:type="dxa" w:w="120"/>
            </w:tcMar>
          </w:tcPr>
          <w:p>
            <w:pPr>
              <w:bidi/>
              <w:spacing w:after="0"/>
            </w:pPr>
            <w:r>
              <w:rPr>
                <w:rtl/>
                <w:cs/>
              </w:rPr>
              <w:t>صفحہ</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theme</w:t>
            </w:r>
          </w:p>
        </w:tc>
        <w:tc>
          <w:tcPr>
            <w:tcW w:type="dxa" w:w="3200"/>
            <w:tcMar>
              <w:top w:type="dxa" w:w="80"/>
              <w:left w:type="dxa" w:w="120"/>
              <w:bottom w:type="dxa" w:w="80"/>
              <w:right w:type="dxa" w:w="120"/>
            </w:tcMar>
          </w:tcPr>
          <w:p>
            <w:pPr>
              <w:bidi/>
              <w:spacing w:after="0"/>
            </w:pPr>
            <w:r>
              <w:rPr>
                <w:rtl/>
                <w:cs/>
              </w:rPr>
              <w:t>تھیم</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plugin</w:t>
            </w:r>
          </w:p>
        </w:tc>
        <w:tc>
          <w:tcPr>
            <w:tcW w:type="dxa" w:w="3200"/>
            <w:tcMar>
              <w:top w:type="dxa" w:w="80"/>
              <w:left w:type="dxa" w:w="120"/>
              <w:bottom w:type="dxa" w:w="80"/>
              <w:right w:type="dxa" w:w="120"/>
            </w:tcMar>
          </w:tcPr>
          <w:p>
            <w:pPr>
              <w:bidi/>
              <w:spacing w:after="0"/>
            </w:pPr>
            <w:r>
              <w:rPr>
                <w:rtl/>
                <w:cs/>
              </w:rPr>
              <w:t>پلگ اِن</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block</w:t>
            </w:r>
          </w:p>
        </w:tc>
        <w:tc>
          <w:tcPr>
            <w:tcW w:type="dxa" w:w="3200"/>
            <w:tcMar>
              <w:top w:type="dxa" w:w="80"/>
              <w:left w:type="dxa" w:w="120"/>
              <w:bottom w:type="dxa" w:w="80"/>
              <w:right w:type="dxa" w:w="120"/>
            </w:tcMar>
          </w:tcPr>
          <w:p>
            <w:pPr>
              <w:bidi/>
              <w:spacing w:after="0"/>
            </w:pPr>
            <w:r>
              <w:rPr>
                <w:rtl/>
                <w:cs/>
              </w:rPr>
              <w:t>بلاک</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block editor</w:t>
            </w:r>
          </w:p>
        </w:tc>
        <w:tc>
          <w:tcPr>
            <w:tcW w:type="dxa" w:w="3200"/>
            <w:tcMar>
              <w:top w:type="dxa" w:w="80"/>
              <w:left w:type="dxa" w:w="120"/>
              <w:bottom w:type="dxa" w:w="80"/>
              <w:right w:type="dxa" w:w="120"/>
            </w:tcMar>
          </w:tcPr>
          <w:p>
            <w:pPr>
              <w:bidi/>
              <w:spacing w:after="0"/>
            </w:pPr>
            <w:r>
              <w:rPr>
                <w:rtl/>
                <w:cs/>
              </w:rPr>
              <w:t>بلاک ایڈیٹر</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Site Editor</w:t>
            </w:r>
          </w:p>
        </w:tc>
        <w:tc>
          <w:tcPr>
            <w:tcW w:type="dxa" w:w="3200"/>
            <w:tcMar>
              <w:top w:type="dxa" w:w="80"/>
              <w:left w:type="dxa" w:w="120"/>
              <w:bottom w:type="dxa" w:w="80"/>
              <w:right w:type="dxa" w:w="120"/>
            </w:tcMar>
          </w:tcPr>
          <w:p>
            <w:pPr>
              <w:bidi/>
              <w:spacing w:after="0"/>
            </w:pPr>
            <w:r>
              <w:rPr>
                <w:rtl/>
                <w:cs/>
              </w:rPr>
              <w:t>سائٹ ایڈیٹر</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dashboard</w:t>
            </w:r>
          </w:p>
        </w:tc>
        <w:tc>
          <w:tcPr>
            <w:tcW w:type="dxa" w:w="3200"/>
            <w:tcMar>
              <w:top w:type="dxa" w:w="80"/>
              <w:left w:type="dxa" w:w="120"/>
              <w:bottom w:type="dxa" w:w="80"/>
              <w:right w:type="dxa" w:w="120"/>
            </w:tcMar>
          </w:tcPr>
          <w:p>
            <w:pPr>
              <w:bidi/>
              <w:spacing w:after="0"/>
            </w:pPr>
            <w:r>
              <w:rPr>
                <w:rtl/>
                <w:cs/>
              </w:rPr>
              <w:t>ڈیش بورڈ</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template</w:t>
            </w:r>
          </w:p>
        </w:tc>
        <w:tc>
          <w:tcPr>
            <w:tcW w:type="dxa" w:w="3200"/>
            <w:tcMar>
              <w:top w:type="dxa" w:w="80"/>
              <w:left w:type="dxa" w:w="120"/>
              <w:bottom w:type="dxa" w:w="80"/>
              <w:right w:type="dxa" w:w="120"/>
            </w:tcMar>
          </w:tcPr>
          <w:p>
            <w:pPr>
              <w:bidi/>
              <w:spacing w:after="0"/>
            </w:pPr>
            <w:r>
              <w:rPr>
                <w:rtl/>
                <w:cs/>
              </w:rPr>
              <w:t>ٹیمپلیٹ</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pattern</w:t>
            </w:r>
          </w:p>
        </w:tc>
        <w:tc>
          <w:tcPr>
            <w:tcW w:type="dxa" w:w="3200"/>
            <w:tcMar>
              <w:top w:type="dxa" w:w="80"/>
              <w:left w:type="dxa" w:w="120"/>
              <w:bottom w:type="dxa" w:w="80"/>
              <w:right w:type="dxa" w:w="120"/>
            </w:tcMar>
          </w:tcPr>
          <w:p>
            <w:pPr>
              <w:bidi/>
              <w:spacing w:after="0"/>
            </w:pPr>
            <w:r>
              <w:rPr>
                <w:rtl/>
                <w:cs/>
              </w:rPr>
              <w:t>پیٹرن</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media</w:t>
            </w:r>
          </w:p>
        </w:tc>
        <w:tc>
          <w:tcPr>
            <w:tcW w:type="dxa" w:w="3200"/>
            <w:tcMar>
              <w:top w:type="dxa" w:w="80"/>
              <w:left w:type="dxa" w:w="120"/>
              <w:bottom w:type="dxa" w:w="80"/>
              <w:right w:type="dxa" w:w="120"/>
            </w:tcMar>
          </w:tcPr>
          <w:p>
            <w:pPr>
              <w:bidi/>
              <w:spacing w:after="0"/>
            </w:pPr>
            <w:r>
              <w:rPr>
                <w:rtl/>
                <w:cs/>
              </w:rPr>
              <w:t>میڈیا</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content</w:t>
            </w:r>
          </w:p>
        </w:tc>
        <w:tc>
          <w:tcPr>
            <w:tcW w:type="dxa" w:w="3200"/>
            <w:tcMar>
              <w:top w:type="dxa" w:w="80"/>
              <w:left w:type="dxa" w:w="120"/>
              <w:bottom w:type="dxa" w:w="80"/>
              <w:right w:type="dxa" w:w="120"/>
            </w:tcMar>
          </w:tcPr>
          <w:p>
            <w:pPr>
              <w:bidi/>
              <w:spacing w:after="0"/>
            </w:pPr>
            <w:r>
              <w:rPr>
                <w:rtl/>
                <w:cs/>
              </w:rPr>
              <w:t>مواد</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settings</w:t>
            </w:r>
          </w:p>
        </w:tc>
        <w:tc>
          <w:tcPr>
            <w:tcW w:type="dxa" w:w="3200"/>
            <w:tcMar>
              <w:top w:type="dxa" w:w="80"/>
              <w:left w:type="dxa" w:w="120"/>
              <w:bottom w:type="dxa" w:w="80"/>
              <w:right w:type="dxa" w:w="120"/>
            </w:tcMar>
          </w:tcPr>
          <w:p>
            <w:pPr>
              <w:bidi/>
              <w:spacing w:after="0"/>
            </w:pPr>
            <w:r>
              <w:rPr>
                <w:rtl/>
                <w:cs/>
              </w:rPr>
              <w:t>ترتیبات</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open source</w:t>
            </w:r>
          </w:p>
        </w:tc>
        <w:tc>
          <w:tcPr>
            <w:tcW w:type="dxa" w:w="3200"/>
            <w:tcMar>
              <w:top w:type="dxa" w:w="80"/>
              <w:left w:type="dxa" w:w="120"/>
              <w:bottom w:type="dxa" w:w="80"/>
              <w:right w:type="dxa" w:w="120"/>
            </w:tcMar>
          </w:tcPr>
          <w:p>
            <w:pPr>
              <w:bidi/>
              <w:spacing w:after="0"/>
            </w:pPr>
            <w:r>
              <w:rPr>
                <w:rtl/>
                <w:cs/>
              </w:rPr>
              <w:t>اوپن سورس</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code</w:t>
            </w:r>
          </w:p>
        </w:tc>
        <w:tc>
          <w:tcPr>
            <w:tcW w:type="dxa" w:w="3200"/>
            <w:tcMar>
              <w:top w:type="dxa" w:w="80"/>
              <w:left w:type="dxa" w:w="120"/>
              <w:bottom w:type="dxa" w:w="80"/>
              <w:right w:type="dxa" w:w="120"/>
            </w:tcMar>
          </w:tcPr>
          <w:p>
            <w:pPr>
              <w:bidi/>
              <w:spacing w:after="0"/>
            </w:pPr>
            <w:r>
              <w:rPr>
                <w:rtl/>
                <w:cs/>
              </w:rPr>
              <w:t>کوڈ</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download</w:t>
            </w:r>
          </w:p>
        </w:tc>
        <w:tc>
          <w:tcPr>
            <w:tcW w:type="dxa" w:w="3200"/>
            <w:tcMar>
              <w:top w:type="dxa" w:w="80"/>
              <w:left w:type="dxa" w:w="120"/>
              <w:bottom w:type="dxa" w:w="80"/>
              <w:right w:type="dxa" w:w="120"/>
            </w:tcMar>
          </w:tcPr>
          <w:p>
            <w:pPr>
              <w:bidi/>
              <w:spacing w:after="0"/>
            </w:pPr>
            <w:r>
              <w:rPr>
                <w:rtl/>
                <w:cs/>
              </w:rPr>
              <w:t>ڈاؤن لوڈ</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install</w:t>
            </w:r>
          </w:p>
        </w:tc>
        <w:tc>
          <w:tcPr>
            <w:tcW w:type="dxa" w:w="3200"/>
            <w:tcMar>
              <w:top w:type="dxa" w:w="80"/>
              <w:left w:type="dxa" w:w="120"/>
              <w:bottom w:type="dxa" w:w="80"/>
              <w:right w:type="dxa" w:w="120"/>
            </w:tcMar>
          </w:tcPr>
          <w:p>
            <w:pPr>
              <w:bidi/>
              <w:spacing w:after="0"/>
            </w:pPr>
            <w:r>
              <w:rPr>
                <w:rtl/>
                <w:cs/>
              </w:rPr>
              <w:t>انسٹال</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publish</w:t>
            </w:r>
          </w:p>
        </w:tc>
        <w:tc>
          <w:tcPr>
            <w:tcW w:type="dxa" w:w="3200"/>
            <w:tcMar>
              <w:top w:type="dxa" w:w="80"/>
              <w:left w:type="dxa" w:w="120"/>
              <w:bottom w:type="dxa" w:w="80"/>
              <w:right w:type="dxa" w:w="120"/>
            </w:tcMar>
          </w:tcPr>
          <w:p>
            <w:pPr>
              <w:bidi/>
              <w:spacing w:after="0"/>
            </w:pPr>
            <w:r>
              <w:rPr>
                <w:rtl/>
                <w:cs/>
              </w:rPr>
              <w:t>شائع کرنا</w:t>
            </w:r>
          </w:p>
        </w:tc>
        <w:tc>
          <w:tcPr>
            <w:tcW w:type="dxa" w:w="2960"/>
            <w:tcMar>
              <w:top w:type="dxa" w:w="80"/>
              <w:left w:type="dxa" w:w="120"/>
              <w:bottom w:type="dxa" w:w="80"/>
              <w:right w:type="dxa" w:w="120"/>
            </w:tcMar>
          </w:tcPr>
          <w:p>
            <w:pPr>
              <w:bidi/>
              <w:spacing w:after="0"/>
            </w:pPr>
            <w:r>
              <w:rPr>
                <w:rtl/>
                <w:cs/>
              </w:rPr>
              <w:t>اسم کے طور پر: اشاعت</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draft</w:t>
            </w:r>
          </w:p>
        </w:tc>
        <w:tc>
          <w:tcPr>
            <w:tcW w:type="dxa" w:w="3200"/>
            <w:tcMar>
              <w:top w:type="dxa" w:w="80"/>
              <w:left w:type="dxa" w:w="120"/>
              <w:bottom w:type="dxa" w:w="80"/>
              <w:right w:type="dxa" w:w="120"/>
            </w:tcMar>
          </w:tcPr>
          <w:p>
            <w:pPr>
              <w:bidi/>
              <w:spacing w:after="0"/>
            </w:pPr>
            <w:r>
              <w:rPr>
                <w:rtl/>
                <w:cs/>
              </w:rPr>
              <w:t>مسودہ</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security</w:t>
            </w:r>
          </w:p>
        </w:tc>
        <w:tc>
          <w:tcPr>
            <w:tcW w:type="dxa" w:w="3200"/>
            <w:tcMar>
              <w:top w:type="dxa" w:w="80"/>
              <w:left w:type="dxa" w:w="120"/>
              <w:bottom w:type="dxa" w:w="80"/>
              <w:right w:type="dxa" w:w="120"/>
            </w:tcMar>
          </w:tcPr>
          <w:p>
            <w:pPr>
              <w:bidi/>
              <w:spacing w:after="0"/>
            </w:pPr>
            <w:r>
              <w:rPr>
                <w:rtl/>
                <w:cs/>
              </w:rPr>
              <w:t>سیکیورٹی</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backup</w:t>
            </w:r>
          </w:p>
        </w:tc>
        <w:tc>
          <w:tcPr>
            <w:tcW w:type="dxa" w:w="3200"/>
            <w:tcMar>
              <w:top w:type="dxa" w:w="80"/>
              <w:left w:type="dxa" w:w="120"/>
              <w:bottom w:type="dxa" w:w="80"/>
              <w:right w:type="dxa" w:w="120"/>
            </w:tcMar>
          </w:tcPr>
          <w:p>
            <w:pPr>
              <w:bidi/>
              <w:spacing w:after="0"/>
            </w:pPr>
            <w:r>
              <w:rPr>
                <w:rtl/>
                <w:cs/>
              </w:rPr>
              <w:t>بیک اپ</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SEO</w:t>
            </w:r>
          </w:p>
        </w:tc>
        <w:tc>
          <w:tcPr>
            <w:tcW w:type="dxa" w:w="3200"/>
            <w:tcMar>
              <w:top w:type="dxa" w:w="80"/>
              <w:left w:type="dxa" w:w="120"/>
              <w:bottom w:type="dxa" w:w="80"/>
              <w:right w:type="dxa" w:w="120"/>
            </w:tcMar>
          </w:tcPr>
          <w:p>
            <w:pPr>
              <w:bidi/>
              <w:spacing w:after="0"/>
            </w:pPr>
            <w:r>
              <w:rPr>
                <w:rtl/>
                <w:cs/>
              </w:rPr>
              <w:t>ایس ای او</w:t>
            </w:r>
          </w:p>
        </w:tc>
        <w:tc>
          <w:tcPr>
            <w:tcW w:type="dxa" w:w="2960"/>
            <w:tcMar>
              <w:top w:type="dxa" w:w="80"/>
              <w:left w:type="dxa" w:w="120"/>
              <w:bottom w:type="dxa" w:w="80"/>
              <w:right w:type="dxa" w:w="120"/>
            </w:tcMar>
          </w:tcPr>
          <w:p>
            <w:pPr>
              <w:bidi/>
              <w:spacing w:after="0"/>
            </w:pPr>
            <w:r>
              <w:rPr>
                <w:rtl/>
                <w:cs/>
              </w:rPr>
              <w:t>انگریزی مخفف SEO؛ پہلی وضاحت: سرچ انجن آپٹیمائزیشن</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domain name</w:t>
            </w:r>
          </w:p>
        </w:tc>
        <w:tc>
          <w:tcPr>
            <w:tcW w:type="dxa" w:w="3200"/>
            <w:tcMar>
              <w:top w:type="dxa" w:w="80"/>
              <w:left w:type="dxa" w:w="120"/>
              <w:bottom w:type="dxa" w:w="80"/>
              <w:right w:type="dxa" w:w="120"/>
            </w:tcMar>
          </w:tcPr>
          <w:p>
            <w:pPr>
              <w:bidi/>
              <w:spacing w:after="0"/>
            </w:pPr>
            <w:r>
              <w:rPr>
                <w:rtl/>
                <w:cs/>
              </w:rPr>
              <w:t>ڈومین نام</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host / hosting</w:t>
            </w:r>
          </w:p>
        </w:tc>
        <w:tc>
          <w:tcPr>
            <w:tcW w:type="dxa" w:w="3200"/>
            <w:tcMar>
              <w:top w:type="dxa" w:w="80"/>
              <w:left w:type="dxa" w:w="120"/>
              <w:bottom w:type="dxa" w:w="80"/>
              <w:right w:type="dxa" w:w="120"/>
            </w:tcMar>
          </w:tcPr>
          <w:p>
            <w:pPr>
              <w:bidi/>
              <w:spacing w:after="0"/>
            </w:pPr>
            <w:r>
              <w:rPr>
                <w:rtl/>
                <w:cs/>
              </w:rPr>
              <w:t>ہوسٹ / ہوسٹنگ</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bl>
    <w:p>
      <w:pPr>
        <w:pStyle w:val="Heading1"/>
        <w:spacing w:after="150" w:before="340"/>
      </w:pPr>
      <w:r>
        <w:t xml:space="preserve">Lesson Title Translation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8E8E8" w:val="clear"/>
            <w:tcMar>
              <w:top w:type="dxa" w:w="80"/>
              <w:left w:type="dxa" w:w="120"/>
              <w:bottom w:type="dxa" w:w="80"/>
              <w:right w:type="dxa" w:w="120"/>
            </w:tcMar>
          </w:tcPr>
          <w:p>
            <w:r>
              <w:rPr>
                <w:b/>
                <w:bCs/>
                <w:i w:val="false"/>
                <w:iCs w:val="false"/>
                <w:sz w:val="22"/>
                <w:szCs w:val="22"/>
              </w:rPr>
              <w:t xml:space="preserve">English</w:t>
            </w:r>
          </w:p>
        </w:tc>
        <w:tc>
          <w:tcPr>
            <w:tcW w:type="dxa" w:w="4680"/>
            <w:shd w:fill="E8E8E8" w:val="clear"/>
            <w:tcMar>
              <w:top w:type="dxa" w:w="80"/>
              <w:left w:type="dxa" w:w="120"/>
              <w:bottom w:type="dxa" w:w="80"/>
              <w:right w:type="dxa" w:w="120"/>
            </w:tcMar>
          </w:tcPr>
          <w:p>
            <w:r>
              <w:rPr>
                <w:b/>
                <w:bCs/>
                <w:i w:val="false"/>
                <w:iCs w:val="false"/>
                <w:sz w:val="22"/>
                <w:szCs w:val="22"/>
              </w:rPr>
              <w:t xml:space="preserve">Urdu (اردو)</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Embedding media and third-party content on your website</w:t>
            </w:r>
          </w:p>
        </w:tc>
        <w:tc>
          <w:tcPr>
            <w:tcW w:type="dxa" w:w="4680"/>
            <w:tcMar>
              <w:top w:type="dxa" w:w="80"/>
              <w:left w:type="dxa" w:w="120"/>
              <w:bottom w:type="dxa" w:w="80"/>
              <w:right w:type="dxa" w:w="120"/>
            </w:tcMar>
          </w:tcPr>
          <w:p>
            <w:pPr>
              <w:bidi/>
              <w:spacing w:after="0"/>
            </w:pPr>
            <w:r>
              <w:rPr>
                <w:rtl/>
                <w:cs/>
              </w:rPr>
              <w:t>اپنی ویب سائٹ پر میڈیا اور بیرونی مواد شامل کرنا</w:t>
            </w:r>
          </w:p>
        </w:tc>
      </w:tr>
    </w:tbl>
    <w:p>
      <w:pPr>
        <w:pStyle w:val="Heading1"/>
        <w:spacing w:after="150" w:before="340"/>
      </w:pPr>
      <w:r>
        <w:t xml:space="preserve">Lesson Transcript Translation</w:t>
      </w:r>
    </w:p>
    <w:p>
      <w:pPr>
        <w:spacing w:after="120"/>
      </w:pPr>
      <w:r>
        <w:rPr>
          <w:b w:val="false"/>
          <w:bCs w:val="false"/>
          <w:i/>
          <w:iCs/>
          <w:sz w:val="22"/>
          <w:szCs w:val="22"/>
        </w:rPr>
        <w:t xml:space="preserve">12 rows. Rows marked [heading] are section headings in the lesson and must be translated too.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8E8E8" w:val="clear"/>
            <w:tcMar>
              <w:top w:type="dxa" w:w="80"/>
              <w:left w:type="dxa" w:w="120"/>
              <w:bottom w:type="dxa" w:w="80"/>
              <w:right w:type="dxa" w:w="120"/>
            </w:tcMar>
          </w:tcPr>
          <w:p>
            <w:r>
              <w:rPr>
                <w:b/>
                <w:bCs/>
                <w:i w:val="false"/>
                <w:iCs w:val="false"/>
                <w:sz w:val="22"/>
                <w:szCs w:val="22"/>
              </w:rPr>
              <w:t xml:space="preserve">English</w:t>
            </w:r>
          </w:p>
        </w:tc>
        <w:tc>
          <w:tcPr>
            <w:tcW w:type="dxa" w:w="4680"/>
            <w:shd w:fill="E8E8E8" w:val="clear"/>
            <w:tcMar>
              <w:top w:type="dxa" w:w="80"/>
              <w:left w:type="dxa" w:w="120"/>
              <w:bottom w:type="dxa" w:w="80"/>
              <w:right w:type="dxa" w:w="120"/>
            </w:tcMar>
          </w:tcPr>
          <w:p>
            <w:r>
              <w:rPr>
                <w:b/>
                <w:bCs/>
                <w:i w:val="false"/>
                <w:iCs w:val="false"/>
                <w:sz w:val="22"/>
                <w:szCs w:val="22"/>
              </w:rPr>
              <w:t xml:space="preserve">Urdu (اردو)</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Introduction</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تعارف</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This tutorial will show how you can quickly embed media and third-party content on your website. An embed is a way to display external media or content on your website without having to upload or host it directly. Embeds allow you to seamlessly incorporate various types of content, such as videos, social media posts, maps, audio clips, and more. You can, for example, display podcasts from Spotify on your website. Or posts from your Tumblr account, which I’ve displayed in columns using the Columns block and changing the background color. The most common embedding is probably embedding a video from YouTube, Vimeo, or elsewhere. You can even add a survey to your site using CrowdSignal. Or you might decide to add posts from X on your site. And lastly, you can even display music from SoundCloud. To add an Embed block, click on the Inserter top left and scroll all the way down to Embeds. Here, you will notice all the different embed blocks available.</w:t>
            </w:r>
          </w:p>
        </w:tc>
        <w:tc>
          <w:tcPr>
            <w:tcW w:type="dxa" w:w="4680"/>
            <w:tcMar>
              <w:top w:type="dxa" w:w="80"/>
              <w:left w:type="dxa" w:w="120"/>
              <w:bottom w:type="dxa" w:w="80"/>
              <w:right w:type="dxa" w:w="120"/>
            </w:tcMar>
          </w:tcPr>
          <w:p>
            <w:pPr>
              <w:bidi/>
              <w:spacing w:after="0"/>
            </w:pPr>
            <w:r>
              <w:rPr>
                <w:rtl/>
                <w:cs/>
              </w:rPr>
              <w:t>یہ ٹیوٹوریل دکھائے گا کہ آپ اپنی ویب سائٹ پر میڈیا اور بیرونی مواد کیسے جلدی سے شامل کر سکتے ہیں۔ ایمبیڈ کرنا بیرونی میڈیا یا مواد کو اپنی ویب سائٹ پر دکھانے کا ایسا طریقہ ہے جس میں اسے براہِ راست اپ لوڈ یا ہوسٹ کرنے کی ضرورت نہیں پڑتی۔ ایمبیڈ کی مدد سے آپ طرح طرح کا مواد بغیر کسی رکاوٹ کے شامل کر سکتے ہیں، جیسے ویڈیوز، سوشل میڈیا پوسٹس، نقشے، آڈیو کلپ اور بہت کچھ۔ مثال کے طور پر، آپ اپنی ویب سائٹ پر Spotify کے پوڈکاسٹ دکھا سکتے ہیں۔ یا اپنے Tumblr اکاؤنٹ کی پوسٹس، جو میں نے Columns بلاک کے ذریعے کالموں میں دکھائی ہیں اور ان کے پس منظر کا رنگ بدلا ہے۔ سب سے عام ایمبیڈ غالباً YouTube، Vimeo یا کہیں اور سے ویڈیو شامل کرنا ہے۔ آپ CrowdSignal کے ذریعے اپنی سائٹ پر کوئی سروے بھی شامل کر سکتے ہیں۔ یا آپ اپنی سائٹ پر X کی پوسٹس شامل کرنے کا فیصلہ کر سکتے ہیں۔ اور آخر میں، آپ SoundCloud سے موسیقی بھی دکھا سکتے ہیں۔ Embed بلاک شامل کرنے کے لیے اوپر بائیں کونے میں Inserter پر کلک کیجیے اور نیچے Embeds تک اسکرول کیجیے۔ یہاں آپ کو تمام مختلف ایمبیڈ بلاکس نظر آئیں گے۔</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Embed block</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Embed بلاک</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First up is the Embed block itself. When you select the Embed block, you can display content from other sites. Now that I’ve selected the block, it says paste the link to the content you want to display on your site. So I’ve already grabbed a URL from one of my X posts, which I’ll paste and click on Embed. Then, we will see that the post displays on our site. You can also use embed blocks built for specific third-party services, such as X, YouTube, WordPress, Vimeo, CrowdSignal, PocketCasts, etc as you can see in the list on the left. Instead of using the general Embed block, we could have used the X embed block to achieve the same result.</w:t>
            </w:r>
          </w:p>
        </w:tc>
        <w:tc>
          <w:tcPr>
            <w:tcW w:type="dxa" w:w="4680"/>
            <w:tcMar>
              <w:top w:type="dxa" w:w="80"/>
              <w:left w:type="dxa" w:w="120"/>
              <w:bottom w:type="dxa" w:w="80"/>
              <w:right w:type="dxa" w:w="120"/>
            </w:tcMar>
          </w:tcPr>
          <w:p>
            <w:pPr>
              <w:bidi/>
              <w:spacing w:after="0"/>
            </w:pPr>
            <w:r>
              <w:rPr>
                <w:rtl/>
                <w:cs/>
              </w:rPr>
              <w:t>سب سے پہلے خود Embed بلاک ہے۔ Embed بلاک منتخب کرنے پر آپ دوسری سائٹس کا مواد دکھا سکتے ہیں۔ اب جبکہ میں نے بلاک منتخب کر لیا ہے، اس میں لکھا ہے کہ اُس مواد کا لنک چسپاں کیجیے جو آپ اپنی سائٹ پر دکھانا چاہتے ہیں۔ تو میں اپنی X کی ایک پوسٹ کا لنک پہلے ہی لے چکا ہوں، جسے میں چسپاں کر کے Embed پر کلک کروں گا۔ پھر ہم دیکھیں گے کہ وہ پوسٹ ہماری سائٹ پر نظر آ رہی ہے۔ آپ مخصوص بیرونی خدمات کے لیے بنے ایمبیڈ بلاکس بھی استعمال کر سکتے ہیں، جیسے X، YouTube، WordPress، Vimeo، CrowdSignal، PocketCasts وغیرہ، جیسا کہ آپ بائیں طرف فہرست میں دیکھ سکتے ہیں۔ عمومی Embed بلاک کے بجائے ہم یہی نتیجہ حاصل کرنے کے لیے X کا ایمبیڈ بلاک بھی استعمال کر سکتے تھے۔</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YouTube &amp; Spotify block</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YouTube اور Spotify بلاک</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In the next example, I’m not going to click on the Inserter to the top left, but rather type the forward slash and the block’s name. I would like to add a YouTube video to my site, so I will type in forward slash YouTube, select the block, and then add the URL of the video, and then click on embed. But WordPress has made adding third-party content to your site even easier. Technically, you don’t even have to add the block. You can merely paste the URL straight into your page or post. Let’s look at another example. Instead of inserting the Spotify embed block, I will paste the URL of a Spotify podcast straight into my page.</w:t>
            </w:r>
          </w:p>
        </w:tc>
        <w:tc>
          <w:tcPr>
            <w:tcW w:type="dxa" w:w="4680"/>
            <w:tcMar>
              <w:top w:type="dxa" w:w="80"/>
              <w:left w:type="dxa" w:w="120"/>
              <w:bottom w:type="dxa" w:w="80"/>
              <w:right w:type="dxa" w:w="120"/>
            </w:tcMar>
          </w:tcPr>
          <w:p>
            <w:pPr>
              <w:bidi/>
              <w:spacing w:after="0"/>
            </w:pPr>
            <w:r>
              <w:rPr>
                <w:rtl/>
                <w:cs/>
              </w:rPr>
              <w:t>اگلی مثال میں، میں اوپر بائیں کونے میں Inserter پر کلک کرنے کے بجائے سلیش اور بلاک کا نام لکھوں گا۔ میں اپنی سائٹ پر YouTube کی ویڈیو شامل کرنا چاہتا ہوں، تو میں سلیش کے ساتھ YouTube لکھوں گا، بلاک منتخب کروں گا، پھر ویڈیو کا لنک شامل کروں گا، اور پھر Embed پر کلک کروں گا۔ لیکن WordPress نے اپنی سائٹ پر بیرونی مواد شامل کرنا اس سے بھی آسان بنا دیا ہے۔ تکنیکی طور پر آپ کو بلاک شامل کرنے کی ضرورت بھی نہیں۔ آپ بس لنک سیدھا اپنے صفحے یا پوسٹ میں چسپاں کر سکتے ہیں۔ آئیے ایک اور مثال دیکھتے ہیں۔ Spotify کا ایمبیڈ بلاک شامل کرنے کے بجائے میں Spotify کے کسی پوڈکاسٹ کا لنک سیدھا اپنے صفحے میں چسپاں کر دوں گا۔</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Transforming an embed block to a Columns block or Group block</w:t>
            </w:r>
          </w:p>
        </w:tc>
        <w:tc>
          <w:tcPr>
            <w:tcW w:type="dxa" w:w="4680"/>
            <w:tcMar>
              <w:top w:type="dxa" w:w="80"/>
              <w:left w:type="dxa" w:w="120"/>
              <w:bottom w:type="dxa" w:w="80"/>
              <w:right w:type="dxa" w:w="120"/>
            </w:tcMar>
          </w:tcPr>
          <w:p>
            <w:pPr>
              <w:bidi/>
              <w:spacing w:after="0"/>
            </w:pPr>
            <w:r>
              <w:rPr>
                <w:rtl/>
                <w:cs/>
              </w:rPr>
              <w:t>ایمبیڈ بلاک کو Columns بلاک یا Group بلاک میں بدلنا</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Did you know you can transform an embed into a Columns or a Group block? Transforming to one of these will let you change the background color and layout. I would like to add a TED talk, so I will type in forward slash TED, select the block, and then paste the URL of the talk. Once I’ve done that, I will select my block toolbar and transform this block to a Columns block. Then I will open up my sidebar settings and then change it from one column to two columns. Then, I will add another TED embed block into my right column, paste the URL of my second video, and then click on Embed. I will select my Columns block or container block, and then, in the block toolbar, change the alignment to wide width. Then, you can go to Styles, change the block’s background color, change the padding, etc. But what happens if the embed blocks don’t work?</w:t>
            </w:r>
          </w:p>
        </w:tc>
        <w:tc>
          <w:tcPr>
            <w:tcW w:type="dxa" w:w="4680"/>
            <w:tcMar>
              <w:top w:type="dxa" w:w="80"/>
              <w:left w:type="dxa" w:w="120"/>
              <w:bottom w:type="dxa" w:w="80"/>
              <w:right w:type="dxa" w:w="120"/>
            </w:tcMar>
          </w:tcPr>
          <w:p>
            <w:pPr>
              <w:bidi/>
              <w:spacing w:after="0"/>
            </w:pPr>
            <w:r>
              <w:rPr>
                <w:rtl/>
                <w:cs/>
              </w:rPr>
              <w:t>کیا آپ جانتے ہیں کہ آپ کسی ایمبیڈ کو Columns یا Group بلاک میں بدل سکتے ہیں؟ ان میں سے کسی ایک میں بدلنے سے آپ پس منظر کا رنگ اور خاکہ تبدیل کر سکیں گے۔ میں ایک TED ٹاک شامل کرنا چاہتا ہوں، تو میں سلیش کے ساتھ TED لکھوں گا، بلاک منتخب کروں گا، اور پھر اس ٹاک کا لنک چسپاں کروں گا۔ ایسا کرنے کے بعد میں اپنا بلاک ٹول بار منتخب کر کے اس بلاک کو Columns بلاک میں بدل دوں گا۔ پھر میں سائیڈبار کی ترتیبات کھول کر اسے ایک کالم سے دو کالموں میں بدل دوں گا۔ اس کے بعد میں اپنے دائیں کالم میں ایک اور TED ایمبیڈ بلاک شامل کروں گا، اپنی دوسری ویڈیو کا لنک چسپاں کروں گا، اور پھر Embed پر کلک کروں گا۔ میں اپنا Columns بلاک یعنی ڈبے نما بلاک منتخب کروں گا، اور پھر بلاک ٹول بار میں سیدھ بدل کر Wide Width کر دوں گا۔ اس کے بعد آپ Styles میں جا کر بلاک کے پس منظر کا رنگ بدل سکتے ہیں، padding بدل سکتے ہیں، وغیرہ۔ لیکن اگر ایمبیڈ بلاکس کام نہ کریں تو کیا ہوگا؟</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HTML block</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HTML بلاک</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Well, we can use the HTML block. For example, the embed block does not work for Facebook or Instagram posts. Let’s make our way to one of our Facebook posts. Click on the three vertical dots, click on embed, copy the HTML code, return to your website, type forward slash HTML, and then select the custom HTML block. Then, we can go ahead and paste the code. We can click on the preview in the block toolbar to see how the post will display.</w:t>
            </w:r>
          </w:p>
        </w:tc>
        <w:tc>
          <w:tcPr>
            <w:tcW w:type="dxa" w:w="4680"/>
            <w:tcMar>
              <w:top w:type="dxa" w:w="80"/>
              <w:left w:type="dxa" w:w="120"/>
              <w:bottom w:type="dxa" w:w="80"/>
              <w:right w:type="dxa" w:w="120"/>
            </w:tcMar>
          </w:tcPr>
          <w:p>
            <w:pPr>
              <w:bidi/>
              <w:spacing w:after="0"/>
            </w:pPr>
            <w:r>
              <w:rPr>
                <w:rtl/>
                <w:cs/>
              </w:rPr>
              <w:t>تو ہم HTML بلاک استعمال کر سکتے ہیں۔ مثال کے طور پر، Facebook یا Instagram کی پوسٹس کے لیے ایمبیڈ بلاک کام نہیں کرتا۔ آئیے اپنی کسی Facebook پوسٹ پر چلتے ہیں۔ تین عمودی نقطوں پر کلک کیجیے، Embed پر کلک کیجیے، HTML کوڈ نقل کیجیے، اپنی ویب سائٹ پر واپس آئیے، سلیش کے ساتھ HTML لکھیے، اور پھر Custom HTML بلاک منتخب کیجیے۔ اس کے بعد ہم کوڈ چسپاں کر سکتے ہیں۔ یہ دیکھنے کے لیے کہ پوسٹ کیسی نظر آئے گی، ہم بلاک ٹول بار میں Preview پر کلک کر سکتے ہیں۔</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Conclusion</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اختتامیہ</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I trust you now have all the tools you need to embed third-party content on your site.</w:t>
            </w:r>
          </w:p>
        </w:tc>
        <w:tc>
          <w:tcPr>
            <w:tcW w:type="dxa" w:w="4680"/>
            <w:tcMar>
              <w:top w:type="dxa" w:w="80"/>
              <w:left w:type="dxa" w:w="120"/>
              <w:bottom w:type="dxa" w:w="80"/>
              <w:right w:type="dxa" w:w="120"/>
            </w:tcMar>
          </w:tcPr>
          <w:p>
            <w:pPr>
              <w:bidi/>
              <w:spacing w:after="0"/>
            </w:pPr>
            <w:r>
              <w:rPr>
                <w:rtl/>
                <w:cs/>
              </w:rPr>
              <w:t>مجھے یقین ہے کہ اب آپ کے پاس اپنی سائٹ پر بیرونی مواد شامل کرنے کے تمام ضروری اوزار موجود ہیں۔</w:t>
            </w:r>
          </w:p>
        </w:tc>
      </w:tr>
    </w:tbl>
    <w:p>
      <w:pPr>
        <w:pStyle w:val="Heading1"/>
        <w:spacing w:after="150" w:before="340"/>
      </w:pPr>
      <w:r>
        <w:t xml:space="preserve">Lesson Quiz Translation</w:t>
      </w:r>
    </w:p>
    <w:p>
      <w:pPr>
        <w:spacing w:after="120"/>
      </w:pPr>
      <w:r>
        <w:rPr>
          <w:b w:val="false"/>
          <w:bCs w:val="false"/>
          <w:i/>
          <w:iCs/>
          <w:sz w:val="22"/>
          <w:szCs w:val="22"/>
        </w:rPr>
        <w:t xml:space="preserve">15 rows, captured from the lesson quiz. Translate the questions and every answer option. After translating, confirm the correct answer is still correct.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8E8E8" w:val="clear"/>
            <w:tcMar>
              <w:top w:type="dxa" w:w="80"/>
              <w:left w:type="dxa" w:w="120"/>
              <w:bottom w:type="dxa" w:w="80"/>
              <w:right w:type="dxa" w:w="120"/>
            </w:tcMar>
          </w:tcPr>
          <w:p>
            <w:r>
              <w:rPr>
                <w:b/>
                <w:bCs/>
                <w:i w:val="false"/>
                <w:iCs w:val="false"/>
                <w:sz w:val="22"/>
                <w:szCs w:val="22"/>
              </w:rPr>
              <w:t xml:space="preserve">English</w:t>
            </w:r>
          </w:p>
        </w:tc>
        <w:tc>
          <w:tcPr>
            <w:tcW w:type="dxa" w:w="4680"/>
            <w:shd w:fill="E8E8E8" w:val="clear"/>
            <w:tcMar>
              <w:top w:type="dxa" w:w="80"/>
              <w:left w:type="dxa" w:w="120"/>
              <w:bottom w:type="dxa" w:w="80"/>
              <w:right w:type="dxa" w:w="120"/>
            </w:tcMar>
          </w:tcPr>
          <w:p>
            <w:r>
              <w:rPr>
                <w:b/>
                <w:bCs/>
                <w:i w:val="false"/>
                <w:iCs w:val="false"/>
                <w:sz w:val="22"/>
                <w:szCs w:val="22"/>
              </w:rPr>
              <w:t xml:space="preserve">Urdu (اردو)</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1. What types of content can be embedded?</w:t>
            </w:r>
          </w:p>
        </w:tc>
        <w:tc>
          <w:tcPr>
            <w:tcW w:type="dxa" w:w="4680"/>
            <w:tcMar>
              <w:top w:type="dxa" w:w="80"/>
              <w:left w:type="dxa" w:w="120"/>
              <w:bottom w:type="dxa" w:w="80"/>
              <w:right w:type="dxa" w:w="120"/>
            </w:tcMar>
          </w:tcPr>
          <w:p>
            <w:pPr>
              <w:bidi/>
              <w:spacing w:after="0"/>
            </w:pPr>
            <w:r>
              <w:rPr>
                <w:rtl/>
                <w:cs/>
              </w:rPr>
              <w:t>1. کس قسم کا مواد ایمبیڈ کیا جا سکتا ہے؟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What types of content can be embedded?</w:t>
            </w:r>
          </w:p>
        </w:tc>
        <w:tc>
          <w:tcPr>
            <w:tcW w:type="dxa" w:w="4680"/>
            <w:tcMar>
              <w:top w:type="dxa" w:w="80"/>
              <w:left w:type="dxa" w:w="120"/>
              <w:bottom w:type="dxa" w:w="80"/>
              <w:right w:type="dxa" w:w="120"/>
            </w:tcMar>
          </w:tcPr>
          <w:p>
            <w:pPr>
              <w:bidi/>
              <w:spacing w:after="0"/>
            </w:pPr>
            <w:r>
              <w:rPr>
                <w:rtl/>
                <w:cs/>
              </w:rPr>
              <w:t>کس قسم کا مواد ایمبیڈ کیا جا سکتا ہے؟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Only podcasts from Spotify, or elsewhere.</w:t>
            </w:r>
          </w:p>
        </w:tc>
        <w:tc>
          <w:tcPr>
            <w:tcW w:type="dxa" w:w="4680"/>
            <w:tcMar>
              <w:top w:type="dxa" w:w="80"/>
              <w:left w:type="dxa" w:w="120"/>
              <w:bottom w:type="dxa" w:w="80"/>
              <w:right w:type="dxa" w:w="120"/>
            </w:tcMar>
          </w:tcPr>
          <w:p>
            <w:pPr>
              <w:bidi/>
              <w:spacing w:after="0"/>
            </w:pPr>
            <w:r>
              <w:rPr>
                <w:rtl/>
                <w:cs/>
              </w:rPr>
              <w:t>صرف Spotify یا کہیں اور کے پوڈکاسٹ۔</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Only videos from YouTube, Vimeo, or elsewhere.</w:t>
            </w:r>
          </w:p>
        </w:tc>
        <w:tc>
          <w:tcPr>
            <w:tcW w:type="dxa" w:w="4680"/>
            <w:tcMar>
              <w:top w:type="dxa" w:w="80"/>
              <w:left w:type="dxa" w:w="120"/>
              <w:bottom w:type="dxa" w:w="80"/>
              <w:right w:type="dxa" w:w="120"/>
            </w:tcMar>
          </w:tcPr>
          <w:p>
            <w:pPr>
              <w:bidi/>
              <w:spacing w:after="0"/>
            </w:pPr>
            <w:r>
              <w:rPr>
                <w:rtl/>
                <w:cs/>
              </w:rPr>
              <w:t>صرف YouTube، Vimeo یا کہیں اور کی ویڈیوز۔</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Videos, social media posts, surveys, audio clips, and more.</w:t>
            </w:r>
          </w:p>
        </w:tc>
        <w:tc>
          <w:tcPr>
            <w:tcW w:type="dxa" w:w="4680"/>
            <w:tcMar>
              <w:top w:type="dxa" w:w="80"/>
              <w:left w:type="dxa" w:w="120"/>
              <w:bottom w:type="dxa" w:w="80"/>
              <w:right w:type="dxa" w:w="120"/>
            </w:tcMar>
          </w:tcPr>
          <w:p>
            <w:pPr>
              <w:bidi/>
              <w:spacing w:after="0"/>
            </w:pPr>
            <w:r>
              <w:rPr>
                <w:rtl/>
                <w:cs/>
              </w:rPr>
              <w:t>ویڈیوز، سوشل میڈیا پوسٹس، سروے، آڈیو کلپ اور بہت کچھ۔</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2. You can add an embed by merely pasting the relevant URL into your page or post.</w:t>
            </w:r>
          </w:p>
        </w:tc>
        <w:tc>
          <w:tcPr>
            <w:tcW w:type="dxa" w:w="4680"/>
            <w:tcMar>
              <w:top w:type="dxa" w:w="80"/>
              <w:left w:type="dxa" w:w="120"/>
              <w:bottom w:type="dxa" w:w="80"/>
              <w:right w:type="dxa" w:w="120"/>
            </w:tcMar>
          </w:tcPr>
          <w:p>
            <w:pPr>
              <w:bidi/>
              <w:spacing w:after="0"/>
            </w:pPr>
            <w:r>
              <w:rPr>
                <w:rtl/>
                <w:cs/>
              </w:rPr>
              <w:t>2. آپ متعلقہ لنک اپنے صفحے یا پوسٹ میں چسپاں کر کے ہی ایمبیڈ شامل کر سکتے ہیں۔</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You can add an embed by merely pasting the relevant URL into your page or post.</w:t>
            </w:r>
          </w:p>
        </w:tc>
        <w:tc>
          <w:tcPr>
            <w:tcW w:type="dxa" w:w="4680"/>
            <w:tcMar>
              <w:top w:type="dxa" w:w="80"/>
              <w:left w:type="dxa" w:w="120"/>
              <w:bottom w:type="dxa" w:w="80"/>
              <w:right w:type="dxa" w:w="120"/>
            </w:tcMar>
          </w:tcPr>
          <w:p>
            <w:pPr>
              <w:bidi/>
              <w:spacing w:after="0"/>
            </w:pPr>
            <w:r>
              <w:rPr>
                <w:rtl/>
                <w:cs/>
              </w:rPr>
              <w:t>آپ متعلقہ لنک اپنے صفحے یا پوسٹ میں چسپاں کر کے ہی ایمبیڈ شامل کر سکتے ہیں۔</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True</w:t>
            </w:r>
          </w:p>
        </w:tc>
        <w:tc>
          <w:tcPr>
            <w:tcW w:type="dxa" w:w="4680"/>
            <w:tcMar>
              <w:top w:type="dxa" w:w="80"/>
              <w:left w:type="dxa" w:w="120"/>
              <w:bottom w:type="dxa" w:w="80"/>
              <w:right w:type="dxa" w:w="120"/>
            </w:tcMar>
          </w:tcPr>
          <w:p>
            <w:pPr>
              <w:bidi/>
              <w:spacing w:after="0"/>
            </w:pPr>
            <w:r>
              <w:rPr>
                <w:rtl/>
                <w:cs/>
              </w:rPr>
              <w:t>درست</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False</w:t>
            </w:r>
          </w:p>
        </w:tc>
        <w:tc>
          <w:tcPr>
            <w:tcW w:type="dxa" w:w="4680"/>
            <w:tcMar>
              <w:top w:type="dxa" w:w="80"/>
              <w:left w:type="dxa" w:w="120"/>
              <w:bottom w:type="dxa" w:w="80"/>
              <w:right w:type="dxa" w:w="120"/>
            </w:tcMar>
          </w:tcPr>
          <w:p>
            <w:pPr>
              <w:bidi/>
              <w:spacing w:after="0"/>
            </w:pPr>
            <w:r>
              <w:rPr>
                <w:rtl/>
                <w:cs/>
              </w:rPr>
              <w:t>غلط</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3. What is an embed?</w:t>
            </w:r>
          </w:p>
        </w:tc>
        <w:tc>
          <w:tcPr>
            <w:tcW w:type="dxa" w:w="4680"/>
            <w:tcMar>
              <w:top w:type="dxa" w:w="80"/>
              <w:left w:type="dxa" w:w="120"/>
              <w:bottom w:type="dxa" w:w="80"/>
              <w:right w:type="dxa" w:w="120"/>
            </w:tcMar>
          </w:tcPr>
          <w:p>
            <w:pPr>
              <w:bidi/>
              <w:spacing w:after="0"/>
            </w:pPr>
            <w:r>
              <w:rPr>
                <w:rtl/>
                <w:cs/>
              </w:rPr>
              <w:t>3. ایمبیڈ کیا ہے؟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What is an embed?</w:t>
            </w:r>
          </w:p>
        </w:tc>
        <w:tc>
          <w:tcPr>
            <w:tcW w:type="dxa" w:w="4680"/>
            <w:tcMar>
              <w:top w:type="dxa" w:w="80"/>
              <w:left w:type="dxa" w:w="120"/>
              <w:bottom w:type="dxa" w:w="80"/>
              <w:right w:type="dxa" w:w="120"/>
            </w:tcMar>
          </w:tcPr>
          <w:p>
            <w:pPr>
              <w:bidi/>
              <w:spacing w:after="0"/>
            </w:pPr>
            <w:r>
              <w:rPr>
                <w:rtl/>
                <w:cs/>
              </w:rPr>
              <w:t>ایمبیڈ کیا ہے؟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A way to display external media or content on a website without uploading or hosting it directly.</w:t>
            </w:r>
          </w:p>
        </w:tc>
        <w:tc>
          <w:tcPr>
            <w:tcW w:type="dxa" w:w="4680"/>
            <w:tcMar>
              <w:top w:type="dxa" w:w="80"/>
              <w:left w:type="dxa" w:w="120"/>
              <w:bottom w:type="dxa" w:w="80"/>
              <w:right w:type="dxa" w:w="120"/>
            </w:tcMar>
          </w:tcPr>
          <w:p>
            <w:pPr>
              <w:bidi/>
              <w:spacing w:after="0"/>
            </w:pPr>
            <w:r>
              <w:rPr>
                <w:rtl/>
                <w:cs/>
              </w:rPr>
              <w:t>بیرونی میڈیا یا مواد کو کسی ویب سائٹ پر براہِ راست اپ لوڈ یا ہوسٹ کیے بغیر دکھانے کا طریقہ۔</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A way to change the background color of a website.</w:t>
            </w:r>
          </w:p>
        </w:tc>
        <w:tc>
          <w:tcPr>
            <w:tcW w:type="dxa" w:w="4680"/>
            <w:tcMar>
              <w:top w:type="dxa" w:w="80"/>
              <w:left w:type="dxa" w:w="120"/>
              <w:bottom w:type="dxa" w:w="80"/>
              <w:right w:type="dxa" w:w="120"/>
            </w:tcMar>
          </w:tcPr>
          <w:p>
            <w:pPr>
              <w:bidi/>
              <w:spacing w:after="0"/>
            </w:pPr>
            <w:r>
              <w:rPr>
                <w:rtl/>
                <w:cs/>
              </w:rPr>
              <w:t>کسی ویب سائٹ کے پس منظر کا رنگ بدلنے کا طریقہ۔</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A way to add columns or groups to a website.</w:t>
            </w:r>
          </w:p>
        </w:tc>
        <w:tc>
          <w:tcPr>
            <w:tcW w:type="dxa" w:w="4680"/>
            <w:tcMar>
              <w:top w:type="dxa" w:w="80"/>
              <w:left w:type="dxa" w:w="120"/>
              <w:bottom w:type="dxa" w:w="80"/>
              <w:right w:type="dxa" w:w="120"/>
            </w:tcMar>
          </w:tcPr>
          <w:p>
            <w:pPr>
              <w:bidi/>
              <w:spacing w:after="0"/>
            </w:pPr>
            <w:r>
              <w:rPr>
                <w:rtl/>
                <w:cs/>
              </w:rPr>
              <w:t>کسی ویب سائٹ میں کالم یا گروہ شامل کرنے کا طریقہ۔</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Security, Spam and Backups</w:t>
            </w:r>
          </w:p>
        </w:tc>
        <w:tc>
          <w:tcPr>
            <w:tcW w:type="dxa" w:w="4680"/>
            <w:tcMar>
              <w:top w:type="dxa" w:w="80"/>
              <w:left w:type="dxa" w:w="120"/>
              <w:bottom w:type="dxa" w:w="80"/>
              <w:right w:type="dxa" w:w="120"/>
            </w:tcMar>
          </w:tcPr>
          <w:p>
            <w:pPr>
              <w:bidi/>
              <w:spacing w:after="0"/>
            </w:pPr>
            <w:r>
              <w:rPr>
                <w:rtl/>
                <w:cs/>
              </w:rPr>
              <w:t>سیکیورٹی، اسپام اور بیک اپ</w:t>
            </w:r>
          </w:p>
        </w:tc>
      </w:tr>
    </w:tbl>
    <w:p>
      <w:pPr>
        <w:spacing w:after="120"/>
      </w:pPr>
      <w:r>
        <w:rPr>
          <w:b w:val="false"/>
          <w:bCs w:val="false"/>
          <w:i/>
          <w:iCs/>
          <w:sz w:val="22"/>
          <w:szCs w:val="22"/>
        </w:rPr>
        <w:t xml:space="preserve">If an answer option depends on English wordplay, or on a term you translated differently above, flag it in the GitHub issue rather than forcing it.</w:t>
      </w:r>
    </w:p>
    <w:p>
      <w:pPr>
        <w:pStyle w:val="Heading1"/>
        <w:spacing w:after="150" w:before="340"/>
      </w:pPr>
      <w:r>
        <w:t xml:space="preserve">Thumbnail</w:t>
      </w:r>
    </w:p>
    <w:p>
      <w:pPr>
        <w:spacing w:after="120"/>
      </w:pPr>
      <w:r>
        <w:rPr>
          <w:b w:val="false"/>
          <w:bCs w:val="false"/>
          <w:i w:val="false"/>
          <w:iCs w:val="false"/>
          <w:sz w:val="22"/>
          <w:szCs w:val="22"/>
        </w:rPr>
        <w:t xml:space="preserve">Generator: https://www.figma.com/community/file/1375107797467980582/video-thumbnail-generator</w:t>
      </w:r>
    </w:p>
    <w:p>
      <w:pPr>
        <w:spacing w:after="120"/>
      </w:pPr>
      <w:r>
        <w:rPr>
          <w:b w:val="false"/>
          <w:bCs w:val="false"/>
          <w:i w:val="false"/>
          <w:iCs w:val="false"/>
          <w:sz w:val="22"/>
          <w:szCs w:val="22"/>
        </w:rPr>
        <w:t xml:space="preserve">Recreate the lesson thumbnail with the Urdu title, host the image publicly, and paste the download link into a comment on the lesson sub-issue. If you are not producing it in this pass, say so explicitly in the issue rather than leaving it silently missing.</w:t>
      </w:r>
    </w:p>
    <w:p>
      <w:pPr>
        <w:pStyle w:val="Heading1"/>
        <w:spacing w:after="150" w:before="340"/>
      </w:pPr>
      <w:r>
        <w:t xml:space="preserve">Checklist before requesting review</w:t>
      </w:r>
    </w:p>
    <w:p>
      <w:pPr>
        <w:spacing w:after="80"/>
      </w:pPr>
      <w:r>
        <w:rPr>
          <w:b w:val="false"/>
          <w:bCs w:val="false"/>
          <w:i w:val="false"/>
          <w:iCs w:val="false"/>
          <w:sz w:val="22"/>
          <w:szCs w:val="22"/>
        </w:rPr>
        <w:t xml:space="preserve">☐   Glossary filled in and applied consistently throughout</w:t>
      </w:r>
    </w:p>
    <w:p>
      <w:pPr>
        <w:spacing w:after="80"/>
      </w:pPr>
      <w:r>
        <w:rPr>
          <w:b w:val="false"/>
          <w:bCs w:val="false"/>
          <w:i w:val="false"/>
          <w:iCs w:val="false"/>
          <w:sz w:val="22"/>
          <w:szCs w:val="22"/>
        </w:rPr>
        <w:t xml:space="preserve">☐   Lesson title translated</w:t>
      </w:r>
    </w:p>
    <w:p>
      <w:pPr>
        <w:spacing w:after="80"/>
      </w:pPr>
      <w:r>
        <w:rPr>
          <w:b w:val="false"/>
          <w:bCs w:val="false"/>
          <w:i w:val="false"/>
          <w:iCs w:val="false"/>
          <w:sz w:val="22"/>
          <w:szCs w:val="22"/>
        </w:rPr>
        <w:t xml:space="preserve">☐   Every transcript row translated, including headings</w:t>
      </w:r>
    </w:p>
    <w:p>
      <w:pPr>
        <w:spacing w:after="80"/>
      </w:pPr>
      <w:r>
        <w:rPr>
          <w:b w:val="false"/>
          <w:bCs w:val="false"/>
          <w:i w:val="false"/>
          <w:iCs w:val="false"/>
          <w:sz w:val="22"/>
          <w:szCs w:val="22"/>
        </w:rPr>
        <w:t xml:space="preserve">☐   Every URL preserved exactly, none added or removed</w:t>
      </w:r>
    </w:p>
    <w:p>
      <w:pPr>
        <w:spacing w:after="80"/>
      </w:pPr>
      <w:r>
        <w:rPr>
          <w:b w:val="false"/>
          <w:bCs w:val="false"/>
          <w:i w:val="false"/>
          <w:iCs w:val="false"/>
          <w:sz w:val="22"/>
          <w:szCs w:val="22"/>
        </w:rPr>
        <w:t xml:space="preserve">☐   Brand and proper names left untranslated</w:t>
      </w:r>
    </w:p>
    <w:p>
      <w:pPr>
        <w:spacing w:after="80"/>
      </w:pPr>
      <w:r>
        <w:rPr>
          <w:b w:val="false"/>
          <w:bCs w:val="false"/>
          <w:i w:val="false"/>
          <w:iCs w:val="false"/>
          <w:sz w:val="22"/>
          <w:szCs w:val="22"/>
        </w:rPr>
        <w:t xml:space="preserve">☐   Quiz translated, and the correct answer is still correct after translation</w:t>
      </w:r>
    </w:p>
    <w:p>
      <w:pPr>
        <w:spacing w:after="80"/>
      </w:pPr>
      <w:r>
        <w:rPr>
          <w:b w:val="false"/>
          <w:bCs w:val="false"/>
          <w:i w:val="false"/>
          <w:iCs w:val="false"/>
          <w:sz w:val="22"/>
          <w:szCs w:val="22"/>
        </w:rPr>
        <w:t xml:space="preserve">☐   Thumbnail produced, or its absence noted in the GitHub issue</w:t>
      </w:r>
    </w:p>
    <w:p>
      <w:pPr>
        <w:spacing w:after="80"/>
      </w:pPr>
      <w:r>
        <w:rPr>
          <w:b w:val="false"/>
          <w:bCs w:val="false"/>
          <w:i w:val="false"/>
          <w:iCs w:val="false"/>
          <w:sz w:val="22"/>
          <w:szCs w:val="22"/>
        </w:rPr>
        <w:t xml:space="preserve">☐   Whole Urdu text read end to end for natural flow, not row by row</w:t>
      </w:r>
    </w:p>
    <w:p>
      <w:pPr>
        <w:spacing w:after="80"/>
      </w:pPr>
      <w:r>
        <w:rPr>
          <w:b w:val="false"/>
          <w:bCs w:val="false"/>
          <w:i w:val="false"/>
          <w:iCs w:val="false"/>
          <w:sz w:val="22"/>
          <w:szCs w:val="22"/>
        </w:rPr>
        <w:t xml:space="preserve">☐   Right-hand column set to right-to-left text direction</w:t>
      </w:r>
    </w:p>
    <w:p>
      <w:pPr>
        <w:spacing w:after="80"/>
      </w:pPr>
      <w:r>
        <w:rPr>
          <w:b w:val="false"/>
          <w:bCs w:val="false"/>
          <w:i w:val="false"/>
          <w:iCs w:val="false"/>
          <w:sz w:val="22"/>
          <w:szCs w:val="22"/>
        </w:rPr>
        <w:t xml:space="preserve">☐   Google Doc sharing set to Anyone with the link, Commenter</w:t>
      </w:r>
    </w:p>
    <w:p>
      <w:pPr>
        <w:spacing w:after="80"/>
      </w:pPr>
      <w:r>
        <w:rPr>
          <w:b w:val="false"/>
          <w:bCs w:val="false"/>
          <w:i w:val="false"/>
          <w:iCs w:val="false"/>
          <w:sz w:val="22"/>
          <w:szCs w:val="22"/>
        </w:rPr>
        <w:t xml:space="preserve">☐   Doc link posted as a comment on the lesson sub-issue</w:t>
      </w:r>
    </w:p>
    <w:p>
      <w:pPr>
        <w:spacing w:after="80"/>
      </w:pPr>
      <w:r>
        <w:rPr>
          <w:b w:val="false"/>
          <w:bCs w:val="false"/>
          <w:i w:val="false"/>
          <w:iCs w:val="false"/>
          <w:sz w:val="22"/>
          <w:szCs w:val="22"/>
        </w:rPr>
        <w:t xml:space="preserve">☐   Reviewer request posted in #polyglots with the #ur tag</w:t>
      </w:r>
    </w:p>
    <w:p>
      <w:pPr>
        <w:pStyle w:val="Heading1"/>
        <w:spacing w:after="150" w:before="340"/>
      </w:pPr>
      <w:r>
        <w:t xml:space="preserve">Reviewer request</w:t>
      </w:r>
    </w:p>
    <w:p>
      <w:pPr>
        <w:spacing w:after="120"/>
      </w:pPr>
      <w:r>
        <w:rPr>
          <w:b w:val="false"/>
          <w:bCs w:val="false"/>
          <w:i w:val="false"/>
          <w:iCs w:val="false"/>
          <w:sz w:val="22"/>
          <w:szCs w:val="22"/>
        </w:rPr>
        <w:t xml:space="preserve">Post in #polyglots on WordPress Slack once this doc is linked on the lesson sub-issue: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7F7F7" w:val="clear"/>
            <w:tcMar>
              <w:top w:type="dxa" w:w="80"/>
              <w:left w:type="dxa" w:w="120"/>
              <w:bottom w:type="dxa" w:w="80"/>
              <w:right w:type="dxa" w:w="120"/>
            </w:tcMar>
          </w:tcPr>
          <w:p>
            <w:pPr>
              <w:spacing w:after="100"/>
            </w:pPr>
            <w:r>
              <w:rPr>
                <w:b/>
                <w:bCs/>
                <w:i w:val="false"/>
                <w:iCs w:val="false"/>
                <w:sz w:val="22"/>
                <w:szCs w:val="22"/>
              </w:rPr>
              <w:t xml:space="preserve">Looking for an Urdu translation reviewer for Learn WordPress content</w:t>
            </w:r>
          </w:p>
          <w:p>
            <w:pPr>
              <w:spacing w:after="100"/>
            </w:pPr>
            <w:r>
              <w:rPr>
                <w:b w:val="false"/>
                <w:bCs w:val="false"/>
                <w:i w:val="false"/>
                <w:iCs w:val="false"/>
                <w:sz w:val="22"/>
                <w:szCs w:val="22"/>
              </w:rPr>
              <w:t xml:space="preserve">I have translated the following content for Learn WordPress into Urdu, and am looking for someone to review the translation before it is published: [link to the sub-issue]</w:t>
            </w:r>
          </w:p>
          <w:p>
            <w:pPr>
              <w:spacing w:after="100"/>
            </w:pPr>
            <w:r>
              <w:rPr>
                <w:b w:val="false"/>
                <w:bCs w:val="false"/>
                <w:i w:val="false"/>
                <w:iCs w:val="false"/>
                <w:sz w:val="22"/>
                <w:szCs w:val="22"/>
              </w:rPr>
              <w:t xml:space="preserve">Could you recommend someone to review the translation for me? Thanks!</w:t>
            </w:r>
          </w:p>
          <w:p>
            <w:r>
              <w:rPr>
                <w:b w:val="false"/>
                <w:bCs w:val="false"/>
                <w:i w:val="false"/>
                <w:iCs w:val="false"/>
                <w:sz w:val="22"/>
                <w:szCs w:val="22"/>
              </w:rPr>
              <w:t xml:space="preserve">#ur +make.wordpress.org/training/</w:t>
            </w:r>
          </w:p>
        </w:tc>
      </w:tr>
    </w:tbl>
    <w:p>
      <w:pPr>
        <w:spacing w:after="120"/>
      </w:pPr>
      <w:r>
        <w:rPr>
          <w:b w:val="false"/>
          <w:bCs w:val="false"/>
          <w:i w:val="false"/>
          <w:iCs w:val="false"/>
          <w:sz w:val="22"/>
          <w:szCs w:val="22"/>
        </w:rPr>
        <w:t xml:space="preserve"/>
      </w:r>
    </w:p>
    <w:p>
      <w:pPr>
        <w:spacing w:after="120"/>
      </w:pPr>
      <w:r>
        <w:rPr>
          <w:b w:val="false"/>
          <w:bCs w:val="false"/>
          <w:i/>
          <w:iCs/>
          <w:sz w:val="22"/>
          <w:szCs w:val="22"/>
        </w:rPr>
        <w:t xml:space="preserve">The #ur tag notifies the Urdu General Translation Editors. The Urdu locale currently sits at WordPress 5.1.1 and 80% translated, so it is not actively maintained and a reply may take time. Post the request early rather than waiting until the translation is finished.</w:t>
      </w:r>
    </w:p>
    <w:p>
      <w:pPr>
        <w:spacing w:after="120"/>
      </w:pPr>
      <w:r>
        <w:rPr>
          <w:b w:val="false"/>
          <w:bCs w:val="false"/>
          <w:i w:val="false"/>
          <w:iCs w:val="false"/>
          <w:sz w:val="22"/>
          <w:szCs w:val="22"/>
        </w:rPr>
        <w:t xml:space="preserve">Once the review is complete, post in #training tagging @tt-admins.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2026-08-18T10:32:59.801Z</dcterms:created>
  <dcterms:modified xsi:type="dcterms:W3CDTF">2026-08-18T10:32:59.808Z</dcterms:modified>
</cp:coreProperties>
</file>

<file path=docProps/custom.xml><?xml version="1.0" encoding="utf-8"?>
<Properties xmlns="http://schemas.openxmlformats.org/officeDocument/2006/custom-properties" xmlns:vt="http://schemas.openxmlformats.org/officeDocument/2006/docPropsVTypes"/>
</file>