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Urdu Translation: Nesting and using blocks to create visually appealing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80"/>
              <w:left w:type="dxa" w:w="120"/>
              <w:bottom w:type="dxa" w:w="80"/>
              <w:right w:type="dxa" w:w="120"/>
            </w:tcMar>
          </w:tcPr>
          <w:p>
            <w:r>
              <w:rPr>
                <w:b/>
                <w:bCs/>
                <w:i w:val="false"/>
                <w:iCs w:val="false"/>
                <w:sz w:val="20"/>
                <w:szCs w:val="20"/>
              </w:rPr>
              <w:t xml:space="preserve">Lesson</w:t>
            </w:r>
          </w:p>
        </w:tc>
        <w:tc>
          <w:tcPr>
            <w:tcW w:type="dxa" w:w="6760"/>
            <w:tcMar>
              <w:top w:type="dxa" w:w="80"/>
              <w:left w:type="dxa" w:w="120"/>
              <w:bottom w:type="dxa" w:w="80"/>
              <w:right w:type="dxa" w:w="120"/>
            </w:tcMar>
          </w:tcPr>
          <w:p>
            <w:r>
              <w:rPr>
                <w:b w:val="false"/>
                <w:bCs w:val="false"/>
                <w:i w:val="false"/>
                <w:iCs w:val="false"/>
                <w:sz w:val="20"/>
                <w:szCs w:val="20"/>
              </w:rPr>
              <w:t xml:space="preserve">16 of 24</w:t>
            </w:r>
          </w:p>
        </w:tc>
      </w:tr>
      <w:tr>
        <w:tc>
          <w:tcPr>
            <w:tcW w:type="dxa" w:w="2600"/>
            <w:shd w:fill="F2F2F2" w:val="clear"/>
            <w:tcMar>
              <w:top w:type="dxa" w:w="80"/>
              <w:left w:type="dxa" w:w="120"/>
              <w:bottom w:type="dxa" w:w="80"/>
              <w:right w:type="dxa" w:w="120"/>
            </w:tcMar>
          </w:tcPr>
          <w:p>
            <w:r>
              <w:rPr>
                <w:b/>
                <w:bCs/>
                <w:i w:val="false"/>
                <w:iCs w:val="false"/>
                <w:sz w:val="20"/>
                <w:szCs w:val="20"/>
              </w:rPr>
              <w:t xml:space="preserve">Module</w:t>
            </w:r>
          </w:p>
        </w:tc>
        <w:tc>
          <w:tcPr>
            <w:tcW w:type="dxa" w:w="6760"/>
            <w:tcMar>
              <w:top w:type="dxa" w:w="80"/>
              <w:left w:type="dxa" w:w="120"/>
              <w:bottom w:type="dxa" w:w="80"/>
              <w:right w:type="dxa" w:w="120"/>
            </w:tcMar>
          </w:tcPr>
          <w:p>
            <w:r>
              <w:rPr>
                <w:b w:val="false"/>
                <w:bCs w:val="false"/>
                <w:i w:val="false"/>
                <w:iCs w:val="false"/>
                <w:sz w:val="20"/>
                <w:szCs w:val="20"/>
              </w:rPr>
              <w:t xml:space="preserve">Content Creation</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w:t>
            </w:r>
          </w:p>
        </w:tc>
        <w:tc>
          <w:tcPr>
            <w:tcW w:type="dxa" w:w="6760"/>
            <w:tcMar>
              <w:top w:type="dxa" w:w="80"/>
              <w:left w:type="dxa" w:w="120"/>
              <w:bottom w:type="dxa" w:w="80"/>
              <w:right w:type="dxa" w:w="120"/>
            </w:tcMar>
          </w:tcPr>
          <w:p>
            <w:r>
              <w:rPr>
                <w:b w:val="false"/>
                <w:bCs w:val="false"/>
                <w:i w:val="false"/>
                <w:iCs w:val="false"/>
                <w:sz w:val="20"/>
                <w:szCs w:val="20"/>
              </w:rPr>
              <w:t xml:space="preserve">Beginner WordPress User</w:t>
            </w:r>
          </w:p>
        </w:tc>
      </w:tr>
      <w:tr>
        <w:tc>
          <w:tcPr>
            <w:tcW w:type="dxa" w:w="2600"/>
            <w:shd w:fill="F2F2F2" w:val="clear"/>
            <w:tcMar>
              <w:top w:type="dxa" w:w="80"/>
              <w:left w:type="dxa" w:w="120"/>
              <w:bottom w:type="dxa" w:w="80"/>
              <w:right w:type="dxa" w:w="120"/>
            </w:tcMar>
          </w:tcPr>
          <w:p>
            <w:r>
              <w:rPr>
                <w:b/>
                <w:bCs/>
                <w:i w:val="false"/>
                <w:iCs w:val="false"/>
                <w:sz w:val="20"/>
                <w:szCs w:val="20"/>
              </w:rPr>
              <w:t xml:space="preserve">Locale</w:t>
            </w:r>
          </w:p>
        </w:tc>
        <w:tc>
          <w:tcPr>
            <w:tcW w:type="dxa" w:w="6760"/>
            <w:tcMar>
              <w:top w:type="dxa" w:w="80"/>
              <w:left w:type="dxa" w:w="120"/>
              <w:bottom w:type="dxa" w:w="80"/>
              <w:right w:type="dxa" w:w="120"/>
            </w:tcMar>
          </w:tcPr>
          <w:p>
            <w:r>
              <w:rPr>
                <w:b w:val="false"/>
                <w:bCs w:val="false"/>
                <w:i w:val="false"/>
                <w:iCs w:val="false"/>
                <w:sz w:val="20"/>
                <w:szCs w:val="20"/>
              </w:rPr>
              <w:t xml:space="preserve">Urdu (ur)</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 issue</w:t>
            </w:r>
          </w:p>
        </w:tc>
        <w:tc>
          <w:tcPr>
            <w:tcW w:type="dxa" w:w="6760"/>
            <w:tcMar>
              <w:top w:type="dxa" w:w="80"/>
              <w:left w:type="dxa" w:w="120"/>
              <w:bottom w:type="dxa" w:w="80"/>
              <w:right w:type="dxa" w:w="120"/>
            </w:tcMar>
          </w:tcPr>
          <w:p>
            <w:r>
              <w:rPr>
                <w:b w:val="false"/>
                <w:bCs w:val="false"/>
                <w:i w:val="false"/>
                <w:iCs w:val="false"/>
                <w:sz w:val="20"/>
                <w:szCs w:val="20"/>
              </w:rPr>
              <w:t xml:space="preserve">#3613</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sub-issue</w:t>
            </w:r>
          </w:p>
        </w:tc>
        <w:tc>
          <w:tcPr>
            <w:tcW w:type="dxa" w:w="6760"/>
            <w:tcMar>
              <w:top w:type="dxa" w:w="80"/>
              <w:left w:type="dxa" w:w="120"/>
              <w:bottom w:type="dxa" w:w="80"/>
              <w:right w:type="dxa" w:w="120"/>
            </w:tcMar>
          </w:tcPr>
          <w:p>
            <w:r>
              <w:rPr>
                <w:b w:val="false"/>
                <w:bCs w:val="false"/>
                <w:i w:val="false"/>
                <w:iCs w:val="false"/>
                <w:sz w:val="20"/>
                <w:szCs w:val="20"/>
              </w:rPr>
              <w:t xml:space="preserve">not yet created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URL</w:t>
            </w:r>
          </w:p>
        </w:tc>
        <w:tc>
          <w:tcPr>
            <w:tcW w:type="dxa" w:w="6760"/>
            <w:tcMar>
              <w:top w:type="dxa" w:w="80"/>
              <w:left w:type="dxa" w:w="120"/>
              <w:bottom w:type="dxa" w:w="80"/>
              <w:right w:type="dxa" w:w="120"/>
            </w:tcMar>
          </w:tcPr>
          <w:p>
            <w:r>
              <w:rPr>
                <w:b w:val="false"/>
                <w:bCs w:val="false"/>
                <w:i w:val="false"/>
                <w:iCs w:val="false"/>
                <w:sz w:val="20"/>
                <w:szCs w:val="20"/>
              </w:rPr>
              <w:t xml:space="preserve">https://learn.wordpress.org/lesson/nesting-and-using-blocks-to-create-visually-appealing-content/</w:t>
            </w:r>
          </w:p>
        </w:tc>
      </w:tr>
      <w:tr>
        <w:tc>
          <w:tcPr>
            <w:tcW w:type="dxa" w:w="2600"/>
            <w:shd w:fill="F2F2F2" w:val="clear"/>
            <w:tcMar>
              <w:top w:type="dxa" w:w="80"/>
              <w:left w:type="dxa" w:w="120"/>
              <w:bottom w:type="dxa" w:w="80"/>
              <w:right w:type="dxa" w:w="120"/>
            </w:tcMar>
          </w:tcPr>
          <w:p>
            <w:r>
              <w:rPr>
                <w:b/>
                <w:bCs/>
                <w:i w:val="false"/>
                <w:iCs w:val="false"/>
                <w:sz w:val="20"/>
                <w:szCs w:val="20"/>
              </w:rPr>
              <w:t xml:space="preserve">Translator</w:t>
            </w:r>
          </w:p>
        </w:tc>
        <w:tc>
          <w:tcPr>
            <w:tcW w:type="dxa" w:w="6760"/>
            <w:tcMar>
              <w:top w:type="dxa" w:w="80"/>
              <w:left w:type="dxa" w:w="120"/>
              <w:bottom w:type="dxa" w:w="80"/>
              <w:right w:type="dxa" w:w="120"/>
            </w:tcMar>
          </w:tcPr>
          <w:p>
            <w:r>
              <w:rPr>
                <w:b w:val="false"/>
                <w:bCs w:val="false"/>
                <w:i w:val="false"/>
                <w:iCs w:val="false"/>
                <w:sz w:val="20"/>
                <w:szCs w:val="20"/>
              </w:rPr>
              <w:t xml:space="preserve">Azhar Ali (softglaze)</w:t>
            </w:r>
          </w:p>
        </w:tc>
      </w:tr>
      <w:tr>
        <w:tc>
          <w:tcPr>
            <w:tcW w:type="dxa" w:w="2600"/>
            <w:shd w:fill="F2F2F2" w:val="clear"/>
            <w:tcMar>
              <w:top w:type="dxa" w:w="80"/>
              <w:left w:type="dxa" w:w="120"/>
              <w:bottom w:type="dxa" w:w="80"/>
              <w:right w:type="dxa" w:w="120"/>
            </w:tcMar>
          </w:tcPr>
          <w:p>
            <w:r>
              <w:rPr>
                <w:b/>
                <w:bCs/>
                <w:i w:val="false"/>
                <w:iCs w:val="false"/>
                <w:sz w:val="20"/>
                <w:szCs w:val="20"/>
              </w:rPr>
              <w:t xml:space="preserve">Reviewer</w:t>
            </w:r>
          </w:p>
        </w:tc>
        <w:tc>
          <w:tcPr>
            <w:tcW w:type="dxa" w:w="6760"/>
            <w:tcMar>
              <w:top w:type="dxa" w:w="80"/>
              <w:left w:type="dxa" w:w="120"/>
              <w:bottom w:type="dxa" w:w="80"/>
              <w:right w:type="dxa" w:w="120"/>
            </w:tcMar>
          </w:tcPr>
          <w:p>
            <w:r>
              <w:rPr>
                <w:b w:val="false"/>
                <w:bCs w:val="false"/>
                <w:i w:val="false"/>
                <w:iCs w:val="false"/>
                <w:sz w:val="20"/>
                <w:szCs w:val="20"/>
              </w:rPr>
              <w:t xml:space="preserve">Not yet assigned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Status</w:t>
            </w:r>
          </w:p>
        </w:tc>
        <w:tc>
          <w:tcPr>
            <w:tcW w:type="dxa" w:w="6760"/>
            <w:tcMar>
              <w:top w:type="dxa" w:w="80"/>
              <w:left w:type="dxa" w:w="120"/>
              <w:bottom w:type="dxa" w:w="80"/>
              <w:right w:type="dxa" w:w="120"/>
            </w:tcMar>
          </w:tcPr>
          <w:p>
            <w:r>
              <w:t>Translated (draft), awaiting review</w:t>
            </w:r>
          </w:p>
        </w:tc>
      </w:tr>
    </w:tbl>
    <w:p>
      <w:pPr>
        <w:pStyle w:val="Heading1"/>
        <w:spacing w:after="150" w:before="340"/>
      </w:pPr>
      <w: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8E8E8" w:val="clear"/>
            <w:tcMar>
              <w:top w:type="dxa" w:w="80"/>
              <w:left w:type="dxa" w:w="120"/>
              <w:bottom w:type="dxa" w:w="80"/>
              <w:right w:type="dxa" w:w="120"/>
            </w:tcMar>
          </w:tcPr>
          <w:p>
            <w:r>
              <w:rPr>
                <w:b/>
                <w:bCs/>
                <w:i w:val="false"/>
                <w:iCs w:val="false"/>
                <w:sz w:val="22"/>
                <w:szCs w:val="22"/>
              </w:rPr>
              <w:t xml:space="preserve">English term</w:t>
            </w:r>
          </w:p>
        </w:tc>
        <w:tc>
          <w:tcPr>
            <w:tcW w:type="dxa" w:w="3200"/>
            <w:shd w:fill="E8E8E8" w:val="clear"/>
            <w:tcMar>
              <w:top w:type="dxa" w:w="80"/>
              <w:left w:type="dxa" w:w="120"/>
              <w:bottom w:type="dxa" w:w="80"/>
              <w:right w:type="dxa" w:w="120"/>
            </w:tcMar>
          </w:tcPr>
          <w:p>
            <w:r>
              <w:rPr>
                <w:b/>
                <w:bCs/>
                <w:i w:val="false"/>
                <w:iCs w:val="false"/>
                <w:sz w:val="22"/>
                <w:szCs w:val="22"/>
              </w:rPr>
              <w:t xml:space="preserve">Urdu choice</w:t>
            </w:r>
          </w:p>
        </w:tc>
        <w:tc>
          <w:tcPr>
            <w:tcW w:type="dxa" w:w="2960"/>
            <w:shd w:fill="E8E8E8" w:val="clear"/>
            <w:tcMar>
              <w:top w:type="dxa" w:w="80"/>
              <w:left w:type="dxa" w:w="120"/>
              <w:bottom w:type="dxa" w:w="80"/>
              <w:right w:type="dxa" w:w="120"/>
            </w:tcMar>
          </w:tcPr>
          <w:p>
            <w:r>
              <w:rPr>
                <w:b/>
                <w:bCs/>
                <w:i w:val="false"/>
                <w:iCs w:val="false"/>
                <w:sz w:val="22"/>
                <w:szCs w:val="22"/>
              </w:rPr>
              <w:t xml:space="preserve">Note</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WordPress</w:t>
            </w:r>
          </w:p>
        </w:tc>
        <w:tc>
          <w:tcPr>
            <w:tcW w:type="dxa" w:w="3200"/>
            <w:tcMar>
              <w:top w:type="dxa" w:w="80"/>
              <w:left w:type="dxa" w:w="120"/>
              <w:bottom w:type="dxa" w:w="80"/>
              <w:right w:type="dxa" w:w="120"/>
            </w:tcMar>
          </w:tcPr>
          <w:p>
            <w:pPr>
              <w:bidi/>
              <w:spacing w:after="0"/>
            </w:pPr>
            <w:r>
              <w:rPr>
                <w:rtl/>
                <w:cs/>
              </w:rPr>
              <w:t>WordPress</w:t>
            </w:r>
          </w:p>
        </w:tc>
        <w:tc>
          <w:tcPr>
            <w:tcW w:type="dxa" w:w="2960"/>
            <w:tcMar>
              <w:top w:type="dxa" w:w="80"/>
              <w:left w:type="dxa" w:w="120"/>
              <w:bottom w:type="dxa" w:w="80"/>
              <w:right w:type="dxa" w:w="120"/>
            </w:tcMar>
          </w:tcPr>
          <w:p>
            <w:pPr>
              <w:bidi/>
              <w:spacing w:after="0"/>
            </w:pPr>
            <w:r>
              <w:rPr>
                <w:rtl/>
                <w:cs/>
              </w:rPr>
              <w:t>برانڈ نام، انگریزی میں ہی رکھا گیا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website</w:t>
            </w:r>
          </w:p>
        </w:tc>
        <w:tc>
          <w:tcPr>
            <w:tcW w:type="dxa" w:w="3200"/>
            <w:tcMar>
              <w:top w:type="dxa" w:w="80"/>
              <w:left w:type="dxa" w:w="120"/>
              <w:bottom w:type="dxa" w:w="80"/>
              <w:right w:type="dxa" w:w="120"/>
            </w:tcMar>
          </w:tcPr>
          <w:p>
            <w:pPr>
              <w:bidi/>
              <w:spacing w:after="0"/>
            </w:pPr>
            <w:r>
              <w:rPr>
                <w:rtl/>
                <w:cs/>
              </w:rPr>
              <w:t>ویب سائٹ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blog</w:t>
            </w:r>
          </w:p>
        </w:tc>
        <w:tc>
          <w:tcPr>
            <w:tcW w:type="dxa" w:w="3200"/>
            <w:tcMar>
              <w:top w:type="dxa" w:w="80"/>
              <w:left w:type="dxa" w:w="120"/>
              <w:bottom w:type="dxa" w:w="80"/>
              <w:right w:type="dxa" w:w="120"/>
            </w:tcMar>
          </w:tcPr>
          <w:p>
            <w:pPr>
              <w:bidi/>
              <w:spacing w:after="0"/>
            </w:pPr>
            <w:r>
              <w:rPr>
                <w:rtl/>
                <w:cs/>
              </w:rPr>
              <w:t>بلاگ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post</w:t>
            </w:r>
          </w:p>
        </w:tc>
        <w:tc>
          <w:tcPr>
            <w:tcW w:type="dxa" w:w="3200"/>
            <w:tcMar>
              <w:top w:type="dxa" w:w="80"/>
              <w:left w:type="dxa" w:w="120"/>
              <w:bottom w:type="dxa" w:w="80"/>
              <w:right w:type="dxa" w:w="120"/>
            </w:tcMar>
          </w:tcPr>
          <w:p>
            <w:pPr>
              <w:bidi/>
              <w:spacing w:after="0"/>
            </w:pPr>
            <w:r>
              <w:rPr>
                <w:rtl/>
                <w:cs/>
              </w:rPr>
              <w:t>پوسٹ</w:t>
            </w:r>
          </w:p>
        </w:tc>
        <w:tc>
          <w:tcPr>
            <w:tcW w:type="dxa" w:w="2960"/>
            <w:tcMar>
              <w:top w:type="dxa" w:w="80"/>
              <w:left w:type="dxa" w:w="120"/>
              <w:bottom w:type="dxa" w:w="80"/>
              <w:right w:type="dxa" w:w="120"/>
            </w:tcMar>
          </w:tcPr>
          <w:p>
            <w:pPr>
              <w:bidi/>
              <w:spacing w:after="0"/>
            </w:pPr>
            <w:r>
              <w:rPr>
                <w:rtl/>
                <w:cs/>
              </w:rPr>
              <w:t>"تحریر" کے بجائے پوسٹ، کیونکہ یہ WordPress کا مخصوص تصور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page</w:t>
            </w:r>
          </w:p>
        </w:tc>
        <w:tc>
          <w:tcPr>
            <w:tcW w:type="dxa" w:w="3200"/>
            <w:tcMar>
              <w:top w:type="dxa" w:w="80"/>
              <w:left w:type="dxa" w:w="120"/>
              <w:bottom w:type="dxa" w:w="80"/>
              <w:right w:type="dxa" w:w="120"/>
            </w:tcMar>
          </w:tcPr>
          <w:p>
            <w:pPr>
              <w:bidi/>
              <w:spacing w:after="0"/>
            </w:pPr>
            <w:r>
              <w:rPr>
                <w:rtl/>
                <w:cs/>
              </w:rPr>
              <w:t>صفحہ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theme</w:t>
            </w:r>
          </w:p>
        </w:tc>
        <w:tc>
          <w:tcPr>
            <w:tcW w:type="dxa" w:w="3200"/>
            <w:tcMar>
              <w:top w:type="dxa" w:w="80"/>
              <w:left w:type="dxa" w:w="120"/>
              <w:bottom w:type="dxa" w:w="80"/>
              <w:right w:type="dxa" w:w="120"/>
            </w:tcMar>
          </w:tcPr>
          <w:p>
            <w:pPr>
              <w:bidi/>
              <w:spacing w:after="0"/>
            </w:pPr>
            <w:r>
              <w:rPr>
                <w:rtl/>
                <w:cs/>
              </w:rPr>
              <w:t>تھیم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plugin</w:t>
            </w:r>
          </w:p>
        </w:tc>
        <w:tc>
          <w:tcPr>
            <w:tcW w:type="dxa" w:w="3200"/>
            <w:tcMar>
              <w:top w:type="dxa" w:w="80"/>
              <w:left w:type="dxa" w:w="120"/>
              <w:bottom w:type="dxa" w:w="80"/>
              <w:right w:type="dxa" w:w="120"/>
            </w:tcMar>
          </w:tcPr>
          <w:p>
            <w:pPr>
              <w:bidi/>
              <w:spacing w:after="0"/>
            </w:pPr>
            <w:r>
              <w:rPr>
                <w:rtl/>
                <w:cs/>
              </w:rPr>
              <w:t>پلگ اِن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w:t>
            </w:r>
          </w:p>
        </w:tc>
        <w:tc>
          <w:tcPr>
            <w:tcW w:type="dxa" w:w="3200"/>
            <w:tcMar>
              <w:top w:type="dxa" w:w="80"/>
              <w:left w:type="dxa" w:w="120"/>
              <w:bottom w:type="dxa" w:w="80"/>
              <w:right w:type="dxa" w:w="120"/>
            </w:tcMar>
          </w:tcPr>
          <w:p>
            <w:pPr>
              <w:bidi/>
              <w:spacing w:after="0"/>
            </w:pPr>
            <w:r>
              <w:rPr>
                <w:rtl/>
                <w:cs/>
              </w:rPr>
              <w:t>بلاک</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 editor</w:t>
            </w:r>
          </w:p>
        </w:tc>
        <w:tc>
          <w:tcPr>
            <w:tcW w:type="dxa" w:w="3200"/>
            <w:tcMar>
              <w:top w:type="dxa" w:w="80"/>
              <w:left w:type="dxa" w:w="120"/>
              <w:bottom w:type="dxa" w:w="80"/>
              <w:right w:type="dxa" w:w="120"/>
            </w:tcMar>
          </w:tcPr>
          <w:p>
            <w:pPr>
              <w:bidi/>
              <w:spacing w:after="0"/>
            </w:pPr>
            <w:r>
              <w:rPr>
                <w:rtl/>
                <w:cs/>
              </w:rPr>
              <w:t>بلاک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Site Editor</w:t>
            </w:r>
          </w:p>
        </w:tc>
        <w:tc>
          <w:tcPr>
            <w:tcW w:type="dxa" w:w="3200"/>
            <w:tcMar>
              <w:top w:type="dxa" w:w="80"/>
              <w:left w:type="dxa" w:w="120"/>
              <w:bottom w:type="dxa" w:w="80"/>
              <w:right w:type="dxa" w:w="120"/>
            </w:tcMar>
          </w:tcPr>
          <w:p>
            <w:pPr>
              <w:bidi/>
              <w:spacing w:after="0"/>
            </w:pPr>
            <w:r>
              <w:rPr>
                <w:rtl/>
                <w:cs/>
              </w:rPr>
              <w:t>سائٹ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dashboard</w:t>
            </w:r>
          </w:p>
        </w:tc>
        <w:tc>
          <w:tcPr>
            <w:tcW w:type="dxa" w:w="3200"/>
            <w:tcMar>
              <w:top w:type="dxa" w:w="80"/>
              <w:left w:type="dxa" w:w="120"/>
              <w:bottom w:type="dxa" w:w="80"/>
              <w:right w:type="dxa" w:w="120"/>
            </w:tcMar>
          </w:tcPr>
          <w:p>
            <w:pPr>
              <w:bidi/>
              <w:spacing w:after="0"/>
            </w:pPr>
            <w:r>
              <w:rPr>
                <w:rtl/>
                <w:cs/>
              </w:rPr>
              <w:t>ڈیش بورڈ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template</w:t>
            </w:r>
          </w:p>
        </w:tc>
        <w:tc>
          <w:tcPr>
            <w:tcW w:type="dxa" w:w="3200"/>
            <w:tcMar>
              <w:top w:type="dxa" w:w="80"/>
              <w:left w:type="dxa" w:w="120"/>
              <w:bottom w:type="dxa" w:w="80"/>
              <w:right w:type="dxa" w:w="120"/>
            </w:tcMar>
          </w:tcPr>
          <w:p>
            <w:pPr>
              <w:bidi/>
              <w:spacing w:after="0"/>
            </w:pPr>
            <w:r>
              <w:rPr>
                <w:rtl/>
                <w:cs/>
              </w:rPr>
              <w:t>ٹیمپلیٹ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pattern</w:t>
            </w:r>
          </w:p>
        </w:tc>
        <w:tc>
          <w:tcPr>
            <w:tcW w:type="dxa" w:w="3200"/>
            <w:tcMar>
              <w:top w:type="dxa" w:w="80"/>
              <w:left w:type="dxa" w:w="120"/>
              <w:bottom w:type="dxa" w:w="80"/>
              <w:right w:type="dxa" w:w="120"/>
            </w:tcMar>
          </w:tcPr>
          <w:p>
            <w:pPr>
              <w:bidi/>
              <w:spacing w:after="0"/>
            </w:pPr>
            <w:r>
              <w:rPr>
                <w:rtl/>
                <w:cs/>
              </w:rPr>
              <w:t>پیٹرن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media</w:t>
            </w:r>
          </w:p>
        </w:tc>
        <w:tc>
          <w:tcPr>
            <w:tcW w:type="dxa" w:w="3200"/>
            <w:tcMar>
              <w:top w:type="dxa" w:w="80"/>
              <w:left w:type="dxa" w:w="120"/>
              <w:bottom w:type="dxa" w:w="80"/>
              <w:right w:type="dxa" w:w="120"/>
            </w:tcMar>
          </w:tcPr>
          <w:p>
            <w:pPr>
              <w:bidi/>
              <w:spacing w:after="0"/>
            </w:pPr>
            <w:r>
              <w:rPr>
                <w:rtl/>
                <w:cs/>
              </w:rPr>
              <w:t>میڈیا</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content</w:t>
            </w:r>
          </w:p>
        </w:tc>
        <w:tc>
          <w:tcPr>
            <w:tcW w:type="dxa" w:w="3200"/>
            <w:tcMar>
              <w:top w:type="dxa" w:w="80"/>
              <w:left w:type="dxa" w:w="120"/>
              <w:bottom w:type="dxa" w:w="80"/>
              <w:right w:type="dxa" w:w="120"/>
            </w:tcMar>
          </w:tcPr>
          <w:p>
            <w:pPr>
              <w:bidi/>
              <w:spacing w:after="0"/>
            </w:pPr>
            <w:r>
              <w:rPr>
                <w:rtl/>
                <w:cs/>
              </w:rPr>
              <w:t>مواد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settings</w:t>
            </w:r>
          </w:p>
        </w:tc>
        <w:tc>
          <w:tcPr>
            <w:tcW w:type="dxa" w:w="3200"/>
            <w:tcMar>
              <w:top w:type="dxa" w:w="80"/>
              <w:left w:type="dxa" w:w="120"/>
              <w:bottom w:type="dxa" w:w="80"/>
              <w:right w:type="dxa" w:w="120"/>
            </w:tcMar>
          </w:tcPr>
          <w:p>
            <w:pPr>
              <w:bidi/>
              <w:spacing w:after="0"/>
            </w:pPr>
            <w:r>
              <w:rPr>
                <w:rtl/>
                <w:cs/>
              </w:rPr>
              <w:t>ترتیبات</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open source</w:t>
            </w:r>
          </w:p>
        </w:tc>
        <w:tc>
          <w:tcPr>
            <w:tcW w:type="dxa" w:w="3200"/>
            <w:tcMar>
              <w:top w:type="dxa" w:w="80"/>
              <w:left w:type="dxa" w:w="120"/>
              <w:bottom w:type="dxa" w:w="80"/>
              <w:right w:type="dxa" w:w="120"/>
            </w:tcMar>
          </w:tcPr>
          <w:p>
            <w:pPr>
              <w:bidi/>
              <w:spacing w:after="0"/>
            </w:pPr>
            <w:r>
              <w:rPr>
                <w:rtl/>
                <w:cs/>
              </w:rPr>
              <w:t>اوپن سورس</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code</w:t>
            </w:r>
          </w:p>
        </w:tc>
        <w:tc>
          <w:tcPr>
            <w:tcW w:type="dxa" w:w="3200"/>
            <w:tcMar>
              <w:top w:type="dxa" w:w="80"/>
              <w:left w:type="dxa" w:w="120"/>
              <w:bottom w:type="dxa" w:w="80"/>
              <w:right w:type="dxa" w:w="120"/>
            </w:tcMar>
          </w:tcPr>
          <w:p>
            <w:pPr>
              <w:bidi/>
              <w:spacing w:after="0"/>
            </w:pPr>
            <w:r>
              <w:rPr>
                <w:rtl/>
                <w:cs/>
              </w:rPr>
              <w:t>کوڈ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download</w:t>
            </w:r>
          </w:p>
        </w:tc>
        <w:tc>
          <w:tcPr>
            <w:tcW w:type="dxa" w:w="3200"/>
            <w:tcMar>
              <w:top w:type="dxa" w:w="80"/>
              <w:left w:type="dxa" w:w="120"/>
              <w:bottom w:type="dxa" w:w="80"/>
              <w:right w:type="dxa" w:w="120"/>
            </w:tcMar>
          </w:tcPr>
          <w:p>
            <w:pPr>
              <w:bidi/>
              <w:spacing w:after="0"/>
            </w:pPr>
            <w:r>
              <w:rPr>
                <w:rtl/>
                <w:cs/>
              </w:rPr>
              <w:t>ڈاؤن لوڈ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install</w:t>
            </w:r>
          </w:p>
        </w:tc>
        <w:tc>
          <w:tcPr>
            <w:tcW w:type="dxa" w:w="3200"/>
            <w:tcMar>
              <w:top w:type="dxa" w:w="80"/>
              <w:left w:type="dxa" w:w="120"/>
              <w:bottom w:type="dxa" w:w="80"/>
              <w:right w:type="dxa" w:w="120"/>
            </w:tcMar>
          </w:tcPr>
          <w:p>
            <w:pPr>
              <w:bidi/>
              <w:spacing w:after="0"/>
            </w:pPr>
            <w:r>
              <w:rPr>
                <w:rtl/>
                <w:cs/>
              </w:rPr>
              <w:t>انسٹال</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publish</w:t>
            </w:r>
          </w:p>
        </w:tc>
        <w:tc>
          <w:tcPr>
            <w:tcW w:type="dxa" w:w="3200"/>
            <w:tcMar>
              <w:top w:type="dxa" w:w="80"/>
              <w:left w:type="dxa" w:w="120"/>
              <w:bottom w:type="dxa" w:w="80"/>
              <w:right w:type="dxa" w:w="120"/>
            </w:tcMar>
          </w:tcPr>
          <w:p>
            <w:pPr>
              <w:bidi/>
              <w:spacing w:after="0"/>
            </w:pPr>
            <w:r>
              <w:rPr>
                <w:rtl/>
                <w:cs/>
              </w:rPr>
              <w:t>شائع کرنا</w:t>
            </w:r>
          </w:p>
        </w:tc>
        <w:tc>
          <w:tcPr>
            <w:tcW w:type="dxa" w:w="2960"/>
            <w:tcMar>
              <w:top w:type="dxa" w:w="80"/>
              <w:left w:type="dxa" w:w="120"/>
              <w:bottom w:type="dxa" w:w="80"/>
              <w:right w:type="dxa" w:w="120"/>
            </w:tcMar>
          </w:tcPr>
          <w:p>
            <w:pPr>
              <w:bidi/>
              <w:spacing w:after="0"/>
            </w:pPr>
            <w:r>
              <w:rPr>
                <w:rtl/>
                <w:cs/>
              </w:rPr>
              <w:t>اسم کے طور پر: اشاعت</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draft</w:t>
            </w:r>
          </w:p>
        </w:tc>
        <w:tc>
          <w:tcPr>
            <w:tcW w:type="dxa" w:w="3200"/>
            <w:tcMar>
              <w:top w:type="dxa" w:w="80"/>
              <w:left w:type="dxa" w:w="120"/>
              <w:bottom w:type="dxa" w:w="80"/>
              <w:right w:type="dxa" w:w="120"/>
            </w:tcMar>
          </w:tcPr>
          <w:p>
            <w:pPr>
              <w:bidi/>
              <w:spacing w:after="0"/>
            </w:pPr>
            <w:r>
              <w:rPr>
                <w:rtl/>
                <w:cs/>
              </w:rPr>
              <w:t>مسودہ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security</w:t>
            </w:r>
          </w:p>
        </w:tc>
        <w:tc>
          <w:tcPr>
            <w:tcW w:type="dxa" w:w="3200"/>
            <w:tcMar>
              <w:top w:type="dxa" w:w="80"/>
              <w:left w:type="dxa" w:w="120"/>
              <w:bottom w:type="dxa" w:w="80"/>
              <w:right w:type="dxa" w:w="120"/>
            </w:tcMar>
          </w:tcPr>
          <w:p>
            <w:pPr>
              <w:bidi/>
              <w:spacing w:after="0"/>
            </w:pPr>
            <w:r>
              <w:rPr>
                <w:rtl/>
                <w:cs/>
              </w:rPr>
              <w:t>سیکیورٹی</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backup</w:t>
            </w:r>
          </w:p>
        </w:tc>
        <w:tc>
          <w:tcPr>
            <w:tcW w:type="dxa" w:w="3200"/>
            <w:tcMar>
              <w:top w:type="dxa" w:w="80"/>
              <w:left w:type="dxa" w:w="120"/>
              <w:bottom w:type="dxa" w:w="80"/>
              <w:right w:type="dxa" w:w="120"/>
            </w:tcMar>
          </w:tcPr>
          <w:p>
            <w:pPr>
              <w:bidi/>
              <w:spacing w:after="0"/>
            </w:pPr>
            <w:r>
              <w:rPr>
                <w:rtl/>
                <w:cs/>
              </w:rPr>
              <w:t>بیک اپ</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SEO</w:t>
            </w:r>
          </w:p>
        </w:tc>
        <w:tc>
          <w:tcPr>
            <w:tcW w:type="dxa" w:w="3200"/>
            <w:tcMar>
              <w:top w:type="dxa" w:w="80"/>
              <w:left w:type="dxa" w:w="120"/>
              <w:bottom w:type="dxa" w:w="80"/>
              <w:right w:type="dxa" w:w="120"/>
            </w:tcMar>
          </w:tcPr>
          <w:p>
            <w:pPr>
              <w:bidi/>
              <w:spacing w:after="0"/>
            </w:pPr>
            <w:r>
              <w:rPr>
                <w:rtl/>
                <w:cs/>
              </w:rPr>
              <w:t>ایس ای او</w:t>
            </w:r>
          </w:p>
        </w:tc>
        <w:tc>
          <w:tcPr>
            <w:tcW w:type="dxa" w:w="2960"/>
            <w:tcMar>
              <w:top w:type="dxa" w:w="80"/>
              <w:left w:type="dxa" w:w="120"/>
              <w:bottom w:type="dxa" w:w="80"/>
              <w:right w:type="dxa" w:w="120"/>
            </w:tcMar>
          </w:tcPr>
          <w:p>
            <w:pPr>
              <w:bidi/>
              <w:spacing w:after="0"/>
            </w:pPr>
            <w:r>
              <w:rPr>
                <w:rtl/>
                <w:cs/>
              </w:rPr>
              <w:t>انگریزی مخفف SEO؛ پہلی وضاحت: سرچ انجن آپٹیمائزیشن</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domain name</w:t>
            </w:r>
          </w:p>
        </w:tc>
        <w:tc>
          <w:tcPr>
            <w:tcW w:type="dxa" w:w="3200"/>
            <w:tcMar>
              <w:top w:type="dxa" w:w="80"/>
              <w:left w:type="dxa" w:w="120"/>
              <w:bottom w:type="dxa" w:w="80"/>
              <w:right w:type="dxa" w:w="120"/>
            </w:tcMar>
          </w:tcPr>
          <w:p>
            <w:pPr>
              <w:bidi/>
              <w:spacing w:after="0"/>
            </w:pPr>
            <w:r>
              <w:rPr>
                <w:rtl/>
                <w:cs/>
              </w:rPr>
              <w:t>ڈومین نام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host / hosting</w:t>
            </w:r>
          </w:p>
        </w:tc>
        <w:tc>
          <w:tcPr>
            <w:tcW w:type="dxa" w:w="3200"/>
            <w:tcMar>
              <w:top w:type="dxa" w:w="80"/>
              <w:left w:type="dxa" w:w="120"/>
              <w:bottom w:type="dxa" w:w="80"/>
              <w:right w:type="dxa" w:w="120"/>
            </w:tcMar>
          </w:tcPr>
          <w:p>
            <w:pPr>
              <w:bidi/>
              <w:spacing w:after="0"/>
            </w:pPr>
            <w:r>
              <w:rPr>
                <w:rtl/>
                <w:cs/>
              </w:rPr>
              <w:t>ہوسٹ / ہوسٹنگ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bl>
    <w:p>
      <w:pPr>
        <w:pStyle w:val="Heading1"/>
        <w:spacing w:after="150" w:before="340"/>
      </w:pPr>
      <w:r>
        <w:t xml:space="preserve">Lesson Title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Nesting and using blocks to create visually appealing content</w:t>
            </w:r>
          </w:p>
        </w:tc>
        <w:tc>
          <w:tcPr>
            <w:tcW w:type="dxa" w:w="4680"/>
            <w:tcMar>
              <w:top w:type="dxa" w:w="80"/>
              <w:left w:type="dxa" w:w="120"/>
              <w:bottom w:type="dxa" w:w="80"/>
              <w:right w:type="dxa" w:w="120"/>
            </w:tcMar>
          </w:tcPr>
          <w:p>
            <w:pPr>
              <w:bidi/>
              <w:spacing w:after="0"/>
            </w:pPr>
            <w:r>
              <w:rPr>
                <w:rtl/>
                <w:cs/>
              </w:rPr>
              <w:t>دلکش مواد بنانے کے لیے بلاکس کو ایک دوسرے کے اندر رکھنا اور استعمال کرنا</w:t>
            </w:r>
          </w:p>
        </w:tc>
      </w:tr>
    </w:tbl>
    <w:p>
      <w:pPr>
        <w:pStyle w:val="Heading1"/>
        <w:spacing w:after="150" w:before="340"/>
      </w:pPr>
      <w:r>
        <w:t xml:space="preserve">Lesson Transcript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Introduction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تعارف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As we have learned, blocks form the cornerstone of building your online home. You can think of them as the literal building blocks of your website. In this lesson, we are going to build on our knowledge of blocks, explore using various types of blocks, as well as nest and group blocks together to create various layouts.</w:t>
            </w:r>
          </w:p>
        </w:tc>
        <w:tc>
          <w:tcPr>
            <w:tcW w:type="dxa" w:w="4680"/>
            <w:tcMar>
              <w:top w:type="dxa" w:w="80"/>
              <w:left w:type="dxa" w:w="120"/>
              <w:bottom w:type="dxa" w:w="80"/>
              <w:right w:type="dxa" w:w="120"/>
            </w:tcMar>
          </w:tcPr>
          <w:p>
            <w:pPr>
              <w:bidi/>
              <w:spacing w:after="0"/>
            </w:pPr>
            <w:r>
              <w:rPr>
                <w:rtl/>
                <w:cs/>
              </w:rPr>
              <w:t>جیسا کہ ہم سیکھ چکے ہیں، بلاکس آپ کے آن لائن گھر کی بنیاد ہیں۔ آپ انہیں لفظی طور پر اپنی ویب سائٹ کی اینٹیں سمجھ سکتے ہیں۔ اس سبق میں ہم بلاکس کے بارے میں اپنی معلومات کو آگے بڑھائیں گے، طرح طرح کے بلاکس کا استعمال دیکھیں گے، اور مختلف خاکے بنانے کے لیے بلاکس کو ایک دوسرے کے اندر رکھیں گے اور گروہ بنائیں گے۔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Nested blocks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ایک دوسرے کے اندر رکھے گئے بلاکس</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Nested blocks help you create more complex layouts by adding multiple blocks inside each other. We typically use container blocks such as the Group block, Columns block, Cover block, Media and Text block, or Row block to group content together.</w:t>
            </w:r>
          </w:p>
        </w:tc>
        <w:tc>
          <w:tcPr>
            <w:tcW w:type="dxa" w:w="4680"/>
            <w:tcMar>
              <w:top w:type="dxa" w:w="80"/>
              <w:left w:type="dxa" w:w="120"/>
              <w:bottom w:type="dxa" w:w="80"/>
              <w:right w:type="dxa" w:w="120"/>
            </w:tcMar>
          </w:tcPr>
          <w:p>
            <w:pPr>
              <w:bidi/>
              <w:spacing w:after="0"/>
            </w:pPr>
            <w:r>
              <w:rPr>
                <w:rtl/>
                <w:cs/>
              </w:rPr>
              <w:t>ایک دوسرے کے اندر رکھے گئے بلاکس آپ کو کئی بلاکس ایک دوسرے کے اندر ڈال کر زیادہ پیچیدہ خاکے بنانے میں مدد دیتے ہیں۔ مواد کو ایک ساتھ رکھنے کے لیے ہم عموماً ڈبے نما بلاکس استعمال کرتے ہیں، جیسے Group بلاک، Columns بلاک، Cover بلاک، Media and Text بلاک، یا Row بلاک۔</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As a reminder, when you open up the List View, you can navigate between layers of content and nested blocks. Let’s look at the second section on this homepage to see this in action. I’ll go ahead and select the Columns block. And when we expand the Columns block, we will see all the blocks inside. In the left column, we will notice a Heading block, a Separator block, and a Paragraph block. In the right column, we will see a Gallery block with four images. Let’s go ahead and create some examples together.</w:t>
            </w:r>
          </w:p>
        </w:tc>
        <w:tc>
          <w:tcPr>
            <w:tcW w:type="dxa" w:w="4680"/>
            <w:tcMar>
              <w:top w:type="dxa" w:w="80"/>
              <w:left w:type="dxa" w:w="120"/>
              <w:bottom w:type="dxa" w:w="80"/>
              <w:right w:type="dxa" w:w="120"/>
            </w:tcMar>
          </w:tcPr>
          <w:p>
            <w:pPr>
              <w:bidi/>
              <w:spacing w:after="0"/>
            </w:pPr>
            <w:r>
              <w:rPr>
                <w:rtl/>
                <w:cs/>
              </w:rPr>
              <w:t>یاد دہانی کے طور پر، List View کھولیں تو آپ مواد کی تہوں اور ایک دوسرے کے اندر رکھے بلاکس کے درمیان گھوم سکتے ہیں۔ آئیے اسے عملی طور پر دیکھنے کے لیے اس ہوم پیج کا دوسرا حصہ دیکھتے ہیں۔ میں Columns بلاک منتخب کرتا ہوں۔ اور جب ہم Columns بلاک کھولیں گے تو ہمیں اس کے اندر کے تمام بلاکس نظر آئیں گے۔ بائیں کالم میں ہمیں ایک Heading بلاک، ایک Separator بلاک اور ایک Paragraph بلاک نظر آئے گا۔ دائیں کالم میں ہمیں چار تصاویر کے ساتھ ایک Gallery بلاک نظر آئے گا۔ آئیے مل کر کچھ مثالیں بناتے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Group block</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Group بلاک</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Firstly, I will group some blocks together using a Group block. But first, I’m going to add a Heading block and then name it appropriately. In this case, laughter is the best medicine. Then I’ll press Enter and add a Columns block, select two equal columns, and then add some text in the left column and in the right column. Then, I will select both of these blocks in my list view by holding in shift and clicking on my mouse, which allows me to select multiple blocks and then use the block toolbar to group them together in a Group block.</w:t>
            </w:r>
          </w:p>
        </w:tc>
        <w:tc>
          <w:tcPr>
            <w:tcW w:type="dxa" w:w="4680"/>
            <w:tcMar>
              <w:top w:type="dxa" w:w="80"/>
              <w:left w:type="dxa" w:w="120"/>
              <w:bottom w:type="dxa" w:w="80"/>
              <w:right w:type="dxa" w:w="120"/>
            </w:tcMar>
          </w:tcPr>
          <w:p>
            <w:pPr>
              <w:bidi/>
              <w:spacing w:after="0"/>
            </w:pPr>
            <w:r>
              <w:rPr>
                <w:rtl/>
                <w:cs/>
              </w:rPr>
              <w:t>سب سے پہلے میں کچھ بلاکس کو Group بلاک کے ذریعے اکٹھا کروں گا۔ لیکن پہلے میں ایک Heading بلاک شامل کر کے اسے مناسب نام دوں گا۔ اس مثال میں: ہنسی بہترین دوا ہے۔ پھر میں Enter دباؤں گا اور ایک Columns بلاک شامل کروں گا، دو برابر کالم منتخب کروں گا، اور پھر بائیں کالم اور دائیں کالم میں کچھ متن لکھوں گا۔ اس کے بعد میں اپنے List View میں Shift دبا کر اور ماؤس سے کلک کر کے یہ دونوں بلاکس منتخب کروں گا (اس طرح میں کئی بلاکس ایک ساتھ منتخب کر سکتا ہوں) اور پھر بلاک ٹول بار سے انہیں ایک Group بلاک میں اکٹھا کر دوں گا۔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Next, I would like to change the width of the Group block to wide width. But before I will be able to do that, I have to deselect Inner blocks use content width. Only once I’ve deselected this option, the nested blocks will be able to use the content width options, such as wide width and full width. If I don’t deselect this option, I won’t be able to change the alignment to full width, for example. As you can see, nothing happens. So once deselected, I can return to the block toolbar and change the width to wide width without the constraints set by the theme.</w:t>
            </w:r>
          </w:p>
        </w:tc>
        <w:tc>
          <w:tcPr>
            <w:tcW w:type="dxa" w:w="4680"/>
            <w:tcMar>
              <w:top w:type="dxa" w:w="80"/>
              <w:left w:type="dxa" w:w="120"/>
              <w:bottom w:type="dxa" w:w="80"/>
              <w:right w:type="dxa" w:w="120"/>
            </w:tcMar>
          </w:tcPr>
          <w:p>
            <w:pPr>
              <w:bidi/>
              <w:spacing w:after="0"/>
            </w:pPr>
            <w:r>
              <w:rPr>
                <w:rtl/>
                <w:cs/>
              </w:rPr>
              <w:t>اس کے بعد میں Group بلاک کی چوڑائی بڑھا کر Wide Width کرنا چاہتا ہوں۔ لیکن ایسا کرنے سے پہلے مجھے “Inner blocks use content width” کا نشان ہٹانا ہوگا۔ یہ اختیار ہٹانے کے بعد ہی اندر رکھے بلاکس مواد کی چوڑائی کے اختیارات استعمال کر سکیں گے، جیسے Wide Width اور Full Width۔ اگر میں یہ اختیار نہ ہٹاؤں تو مثال کے طور پر میں سیدھ بدل کر Full Width نہیں کر سکوں گا۔ جیسا کہ آپ دیکھ سکتے ہیں، کچھ نہیں ہوتا۔ تو نشان ہٹانے کے بعد میں بلاک ٹول بار پر واپس آ کر تھیم کی مقرر کردہ حدوں کے بغیر چوڑائی بدل کر Wide Width کر سکتا ہوں۔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Next, we can open the Styles tab to further style our block. The first thing I want to do is change the background color of the Group block. Please also note that you can add a background image to a Group block if you want to. Click on the three vertical dots next to Typography to see all available options. Next, I will go ahead and add some padding to create more space around the content of my block. You may decide to style your Group block even further.</w:t>
            </w:r>
          </w:p>
        </w:tc>
        <w:tc>
          <w:tcPr>
            <w:tcW w:type="dxa" w:w="4680"/>
            <w:tcMar>
              <w:top w:type="dxa" w:w="80"/>
              <w:left w:type="dxa" w:w="120"/>
              <w:bottom w:type="dxa" w:w="80"/>
              <w:right w:type="dxa" w:w="120"/>
            </w:tcMar>
          </w:tcPr>
          <w:p>
            <w:pPr>
              <w:bidi/>
              <w:spacing w:after="0"/>
            </w:pPr>
            <w:r>
              <w:rPr>
                <w:rtl/>
                <w:cs/>
              </w:rPr>
              <w:t>اس کے بعد ہم اپنے بلاک کو مزید سنوارنے کے لیے Styles کا ٹیب کھول سکتے ہیں۔ سب سے پہلے میں Group بلاک کے پس منظر کا رنگ بدلنا چاہتا ہوں۔ یہ بھی نوٹ کیجیے کہ اگر آپ چاہیں تو Group بلاک میں پس منظر کی تصویر بھی شامل کر سکتے ہیں۔ تمام دستیاب اختیارات دیکھنے کے لیے Typography کے ساتھ تین عمودی نقطوں پر کلک کیجیے۔ اس کے بعد میں کچھ padding شامل کروں گا تاکہ اپنے بلاک کے مواد کے گرد زیادہ جگہ بن جائے۔ ہو سکتا ہے آپ اپنے Group بلاک کو اور بھی سنوارنا چاہیں۔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When you have multiple layers of content on a page, you can use the Group block to rename sections. So, in the top example, we will see the first section is called Our Story, and now I can select the Group block below and rename it. In this case, Testimonial. So, this feature of the Group block will allow you to structure and organize your content.</w:t>
            </w:r>
          </w:p>
        </w:tc>
        <w:tc>
          <w:tcPr>
            <w:tcW w:type="dxa" w:w="4680"/>
            <w:tcMar>
              <w:top w:type="dxa" w:w="80"/>
              <w:left w:type="dxa" w:w="120"/>
              <w:bottom w:type="dxa" w:w="80"/>
              <w:right w:type="dxa" w:w="120"/>
            </w:tcMar>
          </w:tcPr>
          <w:p>
            <w:pPr>
              <w:bidi/>
              <w:spacing w:after="0"/>
            </w:pPr>
            <w:r>
              <w:rPr>
                <w:rtl/>
                <w:cs/>
              </w:rPr>
              <w:t>جب کسی صفحے پر مواد کی کئی تہیں ہوں تو آپ Group بلاک کے ذریعے حصوں کے نام بدل سکتے ہیں۔ تو اوپر والی مثال میں ہمیں نظر آئے گا کہ پہلے حصے کا نام Our Story ہے، اور اب میں نیچے والا Group بلاک منتخب کر کے اس کا نام بدل سکتا ہوں۔ اس مثال میں Testimonial۔ چنانچہ Group بلاک کی یہ سہولت آپ کو اپنا مواد ترتیب دینے اور منظم کرنے میں مدد دے گی۔</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Media and Text block</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Media and Text بلاک</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In the next example, let’s use the Media and Text block to group blocks together. So, let’s go ahead and add the Media and Text block. Then, on the left, we can add an image from our media library. On the right, we can start adding content. At the top, I will add a heading and name it Sushi is art. Press enter and then add some text. At the bottom, I want to add a call to action or, in this case, a Buttons block. Then I’ll say Learn more and I’ll use the block toolbar to make the text bold and also to add the relevant URL. Then, I will select the parent block in the List View and change the alignment to wide width. You can also use the block toolbar if you want to change and show the image on the right. Below Settings, I will change the media width to 40. Then, I will open the Styles tab and add some padding around the content. Finally, I will change the vertical alignment of the image to align the bottom.</w:t>
            </w:r>
          </w:p>
        </w:tc>
        <w:tc>
          <w:tcPr>
            <w:tcW w:type="dxa" w:w="4680"/>
            <w:tcMar>
              <w:top w:type="dxa" w:w="80"/>
              <w:left w:type="dxa" w:w="120"/>
              <w:bottom w:type="dxa" w:w="80"/>
              <w:right w:type="dxa" w:w="120"/>
            </w:tcMar>
          </w:tcPr>
          <w:p>
            <w:pPr>
              <w:bidi/>
              <w:spacing w:after="0"/>
            </w:pPr>
            <w:r>
              <w:rPr>
                <w:rtl/>
                <w:cs/>
              </w:rPr>
              <w:t>اگلی مثال میں آئیے بلاکس کو اکٹھا کرنے کے لیے Media and Text بلاک استعمال کرتے ہیں۔ تو آئیے Media and Text بلاک شامل کرتے ہیں۔ پھر بائیں طرف ہم اپنی میڈیا لائبریری سے کوئی تصویر شامل کر سکتے ہیں۔ دائیں طرف ہم مواد شامل کرنا شروع کر سکتے ہیں۔ اوپر میں ایک سرخی شامل کروں گا اور اسے نام دوں گا “Sushi is art”۔ Enter دبا کر پھر کچھ متن شامل کروں گا۔ نیچے میں کوئی دعوتِ عمل شامل کرنا چاہتا ہوں، یعنی اس مثال میں ایک Buttons بلاک۔ پھر میں “Learn more” لکھوں گا اور بلاک ٹول بار سے متن کو موٹا کروں گا اور متعلقہ لنک بھی شامل کروں گا۔ اس کے بعد میں List View میں اصل بلاک منتخب کر کے سیدھ بدل کر Wide Width کر دوں گا۔ اگر آپ تصویر بدل کر دائیں طرف دکھانا چاہیں تو بلاک ٹول بار بھی استعمال کر سکتے ہیں۔ Settings کے نیچے میں میڈیا کی چوڑائی 40 کر دوں گا۔ پھر میں Styles کا ٹیب کھول کر مواد کے گرد کچھ padding شامل کروں گا۔ آخر میں، میں تصویر کی عمودی سیدھ بدل کر نیچے کے ساتھ کر دوں گا۔</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Columns block</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Columns بلاک</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In the next example, we are going to use the Columns block. The Columns block is one of the most effective blocks to create complex layouts or designs. So let’s go ahead and add a Columns block and then select three equal columns. In the left column, I’m going to go ahead and add some text and name it Platters, press enter, and then add a paragraph. Below that, I will add an Image block and select an image from my media library. Then, I will select the text at the top, make it bold, and enlarge the size, followed by centering the text of both paragraphs. Once aligned in the center, I will select the Image block and change the aspect ratio to square. Then I will select the main Columns block or the parent block and change the alignment to wide width.</w:t>
            </w:r>
          </w:p>
        </w:tc>
        <w:tc>
          <w:tcPr>
            <w:tcW w:type="dxa" w:w="4680"/>
            <w:tcMar>
              <w:top w:type="dxa" w:w="80"/>
              <w:left w:type="dxa" w:w="120"/>
              <w:bottom w:type="dxa" w:w="80"/>
              <w:right w:type="dxa" w:w="120"/>
            </w:tcMar>
          </w:tcPr>
          <w:p>
            <w:pPr>
              <w:bidi/>
              <w:spacing w:after="0"/>
            </w:pPr>
            <w:r>
              <w:rPr>
                <w:rtl/>
                <w:cs/>
              </w:rPr>
              <w:t>اگلی مثال میں ہم Columns بلاک استعمال کرنے جا رہے ہیں۔ پیچیدہ خاکے یا ڈیزائن بنانے کے لیے Columns بلاک سب سے مؤثر بلاکس میں سے ایک ہے۔ تو آئیے Columns بلاک شامل کر کے تین برابر کالم منتخب کرتے ہیں۔ بائیں کالم میں، میں کچھ متن شامل کر کے اسے Platters کا نام دوں گا، Enter دباؤں گا، اور پھر ایک پیراگراف شامل کروں گا۔ اس کے نیچے میں ایک Image بلاک شامل کروں گا اور اپنی میڈیا لائبریری سے کوئی تصویر منتخب کروں گا۔ اس کے بعد میں اوپر کا متن منتخب کر کے اسے موٹا اور بڑا کروں گا، اور پھر دونوں پیراگراف کا متن درمیان میں کر دوں گا۔ درمیان میں سیدھ ہو جانے کے بعد میں Image بلاک منتخب کر کے اس کا تناسب مربع کر دوں گا۔ پھر میں مرکزی Columns بلاک یعنی اصل بلاک منتخب کر کے سیدھ بدل کر Wide Width کر دوں گا۔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Thereafter, I will make my way to Styles and add some padding around the block’s content, as well as block spacing between the three columns. When I’m done styling the block, I will select the left column and duplicate it twice. Once duplicated, we can delete the empty columns. Then, we can go ahead and modify the content as we please.</w:t>
            </w:r>
          </w:p>
        </w:tc>
        <w:tc>
          <w:tcPr>
            <w:tcW w:type="dxa" w:w="4680"/>
            <w:tcMar>
              <w:top w:type="dxa" w:w="80"/>
              <w:left w:type="dxa" w:w="120"/>
              <w:bottom w:type="dxa" w:w="80"/>
              <w:right w:type="dxa" w:w="120"/>
            </w:tcMar>
          </w:tcPr>
          <w:p>
            <w:pPr>
              <w:bidi/>
              <w:spacing w:after="0"/>
            </w:pPr>
            <w:r>
              <w:rPr>
                <w:rtl/>
                <w:cs/>
              </w:rPr>
              <w:t>اس کے بعد میں Styles میں جا کر بلاک کے مواد کے گرد کچھ padding شامل کروں گا، اور تینوں کالموں کے درمیان بلاکس کا فاصلہ بھی۔ بلاک سنوارنے کا کام مکمل ہونے پر میں بایاں کالم منتخب کر کے اس کی دو بار نقل بناؤں گا۔ نقل بننے کے بعد ہم خالی کالم حذف کر سکتے ہیں۔ پھر ہم اپنی مرضی کے مطابق مواد بدل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Cover block</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Cover بلاک</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In the last example, we are going to use a Cover block. The Cover block allows you to display text and other content on top of an image or video. It is a great block to use for headers and banner-style displays. So, let’s go ahead and add our Cover block. Then, you will see that you can select a color overlay. But I will go ahead and add an image from my media library as background. Then, I will add some text followed by a Buttons block. Then, I will write Order and change my call to action’s background and text colors. Then, I will select both blocks and stack them together using a Stack block. This allows me to customize the blocks simultaneously. Then I will justify the Stack block to center, select the Cover block and change the alignment to wide width. Don’t forget to deselect Inner blocks use content width. Now, we can make further modifications. I will enlarge the text, Enjoy 20% off and the Buttons block. I also want to make the text of the Buttons block bold, and don’t forget to add your URL. Then I will select the Cover block, and please note in the block toolbar you can toggle the block to full height. But then we can also manually decrease or increase the size. Then, I will open the Styles tab and change the overlay opacity to 30 to make it lighter. Then, my cover block is ready to go. I trust you now feel more confident nesting and grouping blocks together.</w:t>
            </w:r>
          </w:p>
        </w:tc>
        <w:tc>
          <w:tcPr>
            <w:tcW w:type="dxa" w:w="4680"/>
            <w:tcMar>
              <w:top w:type="dxa" w:w="80"/>
              <w:left w:type="dxa" w:w="120"/>
              <w:bottom w:type="dxa" w:w="80"/>
              <w:right w:type="dxa" w:w="120"/>
            </w:tcMar>
          </w:tcPr>
          <w:p>
            <w:pPr>
              <w:bidi/>
              <w:spacing w:after="0"/>
            </w:pPr>
            <w:r>
              <w:rPr>
                <w:rtl/>
                <w:cs/>
              </w:rPr>
              <w:t>آخری مثال میں ہم Cover بلاک استعمال کرنے جا رہے ہیں۔ Cover بلاک آپ کو کسی تصویر یا ویڈیو کے اوپر متن اور دیگر مواد دکھانے کی سہولت دیتا ہے۔ یہ ہیڈرز اور بینر نما نمائش کے لیے بہترین بلاک ہے۔ تو آئیے اپنا Cover بلاک شامل کرتے ہیں۔ پھر آپ دیکھیں گے کہ آپ کوئی رنگ کی تہہ منتخب کر سکتے ہیں۔ لیکن میں پس منظر کے طور پر اپنی میڈیا لائبریری سے کوئی تصویر شامل کروں گا۔ اس کے بعد میں کچھ متن شامل کروں گا اور پھر ایک Buttons بلاک۔ پھر میں “Order” لکھوں گا اور اپنی دعوتِ عمل کے پس منظر اور متن کے رنگ بدلوں گا۔ اس کے بعد میں دونوں بلاکس منتخب کر کے انہیں Stack بلاک میں اوپر نیچے اکٹھا کر دوں گا۔ اس سے میں دونوں بلاکس ایک ساتھ اپنی مرضی کے مطابق ڈھال سکتا ہوں۔ پھر میں Stack بلاک کی سیدھ درمیان میں کروں گا، Cover بلاک منتخب کروں گا اور سیدھ بدل کر Wide Width کر دوں گا۔ “Inner blocks use content width” کا نشان ہٹانا نہ بھولیے۔ اب ہم مزید تبدیلیاں کر سکتے ہیں۔ میں “Enjoy 20% off” کا متن اور Buttons بلاک بڑا کروں گا۔ میں Buttons بلاک کا متن موٹا بھی کرنا چاہتا ہوں، اور اپنا لنک شامل کرنا نہ بھولیے۔ پھر میں Cover بلاک منتخب کروں گا، اور نوٹ کیجیے کہ بلاک ٹول بار سے آپ بلاک کو پوری اونچائی پر لے جا سکتے ہیں۔ لیکن پھر ہم خود بھی اس کا سائز کم یا زیادہ کر سکتے ہیں۔ اس کے بعد میں Styles کا ٹیب کھول کر اوپر والی تہہ کی دھندلاہٹ 30 کر دوں گا تاکہ وہ ہلکی ہو جائے۔ اور یوں میرا Cover بلاک تیار ہے۔ مجھے یقین ہے کہ اب آپ بلاکس کو ایک دوسرے کے اندر رکھنے اور ان کے گروہ بنانے میں زیادہ اعتماد محسوس کریں گے۔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Practical</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عملی مشق</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Go to WordPress Playground and re-create the following examples to test your knowledge.</w:t>
            </w:r>
          </w:p>
        </w:tc>
        <w:tc>
          <w:tcPr>
            <w:tcW w:type="dxa" w:w="4680"/>
            <w:tcMar>
              <w:top w:type="dxa" w:w="80"/>
              <w:left w:type="dxa" w:w="120"/>
              <w:bottom w:type="dxa" w:w="80"/>
              <w:right w:type="dxa" w:w="120"/>
            </w:tcMar>
          </w:tcPr>
          <w:p>
            <w:pPr>
              <w:bidi/>
              <w:spacing w:after="0"/>
            </w:pPr>
            <w:r>
              <w:rPr>
                <w:rtl/>
                <w:cs/>
              </w:rPr>
              <w:t>اپنی معلومات آزمانے کے لیے WordPress Playground پر جائیے اور یہ مثالیں دوبارہ بنائیے۔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Example 1:</w:t>
            </w:r>
          </w:p>
        </w:tc>
        <w:tc>
          <w:tcPr>
            <w:tcW w:type="dxa" w:w="4680"/>
            <w:tcMar>
              <w:top w:type="dxa" w:w="80"/>
              <w:left w:type="dxa" w:w="120"/>
              <w:bottom w:type="dxa" w:w="80"/>
              <w:right w:type="dxa" w:w="120"/>
            </w:tcMar>
          </w:tcPr>
          <w:p>
            <w:pPr>
              <w:bidi/>
              <w:spacing w:after="0"/>
            </w:pPr>
            <w:r>
              <w:rPr>
                <w:rtl/>
                <w:cs/>
              </w:rPr>
              <w:t>مثال 1:</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Example 2:</w:t>
            </w:r>
          </w:p>
        </w:tc>
        <w:tc>
          <w:tcPr>
            <w:tcW w:type="dxa" w:w="4680"/>
            <w:tcMar>
              <w:top w:type="dxa" w:w="80"/>
              <w:left w:type="dxa" w:w="120"/>
              <w:bottom w:type="dxa" w:w="80"/>
              <w:right w:type="dxa" w:w="120"/>
            </w:tcMar>
          </w:tcPr>
          <w:p>
            <w:pPr>
              <w:bidi/>
              <w:spacing w:after="0"/>
            </w:pPr>
            <w:r>
              <w:rPr>
                <w:rtl/>
                <w:cs/>
              </w:rPr>
              <w:t>مثال 2:</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Re-create the first example</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پہلی مثال دوبارہ بنائیے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Step 1: Add a Heading block</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قدم 1: ایک Heading بلاک شامل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Step 2: Add a Columns block with two equal columns and add text to the left and right.</w:t>
            </w:r>
          </w:p>
        </w:tc>
        <w:tc>
          <w:tcPr>
            <w:tcW w:type="dxa" w:w="4680"/>
            <w:tcMar>
              <w:top w:type="dxa" w:w="80"/>
              <w:left w:type="dxa" w:w="120"/>
              <w:bottom w:type="dxa" w:w="80"/>
              <w:right w:type="dxa" w:w="120"/>
            </w:tcMar>
          </w:tcPr>
          <w:p>
            <w:pPr>
              <w:bidi/>
              <w:spacing w:after="0"/>
            </w:pPr>
            <w:r>
              <w:rPr>
                <w:rtl/>
                <w:cs/>
              </w:rPr>
              <w:t>قدم 2: دو برابر کالموں کے ساتھ ایک Columns بلاک شامل کیجیے اور بائیں اور دائیں طرف متن لکھیے۔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Dummy text used: Lorem ipsum dolor sit amet, consectetur adipisicing elit, sed do eiusmod tempor incididunt ut labore et dolore magna aliqua. Ut enim ad minim veniam, quis nostrud exercitation ullamco laboris nisi ut aliquip ex ea commodo consequat.</w:t>
            </w:r>
          </w:p>
        </w:tc>
        <w:tc>
          <w:tcPr>
            <w:tcW w:type="dxa" w:w="4680"/>
            <w:tcMar>
              <w:top w:type="dxa" w:w="80"/>
              <w:left w:type="dxa" w:w="120"/>
              <w:bottom w:type="dxa" w:w="80"/>
              <w:right w:type="dxa" w:w="120"/>
            </w:tcMar>
          </w:tcPr>
          <w:p>
            <w:pPr>
              <w:bidi/>
              <w:spacing w:after="0"/>
            </w:pPr>
            <w:r>
              <w:rPr>
                <w:rtl/>
                <w:cs/>
              </w:rPr>
              <w:t>استعمال کیا گیا نمونے کا متن: Lorem ipsum dolor sit amet, consectetur adipisicing elit, sed do eiusmod tempor incididunt ut labore et dolore magna aliqua. Ut enim ad minim veniam, quis nostrud exercitation ullamco laboris nisi ut aliquip ex ea commodo consequat.</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Step 3: Select the Heading and Columns blocks and Group them. Then, change the Group block’s width to Wide Width.</w:t>
            </w:r>
          </w:p>
        </w:tc>
        <w:tc>
          <w:tcPr>
            <w:tcW w:type="dxa" w:w="4680"/>
            <w:tcMar>
              <w:top w:type="dxa" w:w="80"/>
              <w:left w:type="dxa" w:w="120"/>
              <w:bottom w:type="dxa" w:w="80"/>
              <w:right w:type="dxa" w:w="120"/>
            </w:tcMar>
          </w:tcPr>
          <w:p>
            <w:pPr>
              <w:bidi/>
              <w:spacing w:after="0"/>
            </w:pPr>
            <w:r>
              <w:rPr>
                <w:rtl/>
                <w:cs/>
              </w:rPr>
              <w:t>قدم 3: Heading اور Columns بلاکس منتخب کر کے انہیں گروپ کیجیے۔ پھر Group بلاک کی چوڑائی بدل کر Wide Width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Step 4: Change the background color of the Group block to a color of your choice.</w:t>
            </w:r>
          </w:p>
        </w:tc>
        <w:tc>
          <w:tcPr>
            <w:tcW w:type="dxa" w:w="4680"/>
            <w:tcMar>
              <w:top w:type="dxa" w:w="80"/>
              <w:left w:type="dxa" w:w="120"/>
              <w:bottom w:type="dxa" w:w="80"/>
              <w:right w:type="dxa" w:w="120"/>
            </w:tcMar>
          </w:tcPr>
          <w:p>
            <w:pPr>
              <w:bidi/>
              <w:spacing w:after="0"/>
            </w:pPr>
            <w:r>
              <w:rPr>
                <w:rtl/>
                <w:cs/>
              </w:rPr>
              <w:t>قدم 4: Group بلاک کے پس منظر کا رنگ اپنی پسند کے کسی رنگ میں بدلیے۔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Step 5: Tweak the padding of the Group as you prefer.</w:t>
            </w:r>
          </w:p>
        </w:tc>
        <w:tc>
          <w:tcPr>
            <w:tcW w:type="dxa" w:w="4680"/>
            <w:tcMar>
              <w:top w:type="dxa" w:w="80"/>
              <w:left w:type="dxa" w:w="120"/>
              <w:bottom w:type="dxa" w:w="80"/>
              <w:right w:type="dxa" w:w="120"/>
            </w:tcMar>
          </w:tcPr>
          <w:p>
            <w:pPr>
              <w:bidi/>
              <w:spacing w:after="0"/>
            </w:pPr>
            <w:r>
              <w:rPr>
                <w:rtl/>
                <w:cs/>
              </w:rPr>
              <w:t>قدم 5: Group کی padding اپنی پسند کے مطابق بدلیے۔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Re-create the second example</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دوسری مثال دوبارہ بنائیے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Step 1: Add a Cover block and a background image. If you don’t have an image on your computer, you can use https://unsplash.com/.</w:t>
            </w:r>
          </w:p>
        </w:tc>
        <w:tc>
          <w:tcPr>
            <w:tcW w:type="dxa" w:w="4680"/>
            <w:tcMar>
              <w:top w:type="dxa" w:w="80"/>
              <w:left w:type="dxa" w:w="120"/>
              <w:bottom w:type="dxa" w:w="80"/>
              <w:right w:type="dxa" w:w="120"/>
            </w:tcMar>
          </w:tcPr>
          <w:p>
            <w:pPr>
              <w:bidi/>
              <w:spacing w:after="0"/>
            </w:pPr>
            <w:r>
              <w:rPr>
                <w:rtl/>
                <w:cs/>
              </w:rPr>
              <w:t>قدم 1: ایک Cover بلاک اور پس منظر کی تصویر شامل کیجیے۔ اگر آپ کے کمپیوٹر میں کوئی تصویر نہ ہو تو آپ https://unsplash.com/ استعمال کر سکتے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Step 2: Change the width of the block to Full Width.</w:t>
            </w:r>
          </w:p>
        </w:tc>
        <w:tc>
          <w:tcPr>
            <w:tcW w:type="dxa" w:w="4680"/>
            <w:tcMar>
              <w:top w:type="dxa" w:w="80"/>
              <w:left w:type="dxa" w:w="120"/>
              <w:bottom w:type="dxa" w:w="80"/>
              <w:right w:type="dxa" w:w="120"/>
            </w:tcMar>
          </w:tcPr>
          <w:p>
            <w:pPr>
              <w:bidi/>
              <w:spacing w:after="0"/>
            </w:pPr>
            <w:r>
              <w:rPr>
                <w:rtl/>
                <w:cs/>
              </w:rPr>
              <w:t>قدم 2: بلاک کی چوڑائی بدل کر Full Width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Step 3: Change the overlay color (I used #2C3066) and set the overlay opacity to 80%.</w:t>
            </w:r>
          </w:p>
        </w:tc>
        <w:tc>
          <w:tcPr>
            <w:tcW w:type="dxa" w:w="4680"/>
            <w:tcMar>
              <w:top w:type="dxa" w:w="80"/>
              <w:left w:type="dxa" w:w="120"/>
              <w:bottom w:type="dxa" w:w="80"/>
              <w:right w:type="dxa" w:w="120"/>
            </w:tcMar>
          </w:tcPr>
          <w:p>
            <w:pPr>
              <w:bidi/>
              <w:spacing w:after="0"/>
            </w:pPr>
            <w:r>
              <w:rPr>
                <w:rtl/>
                <w:cs/>
              </w:rPr>
              <w:t>قدم 3: اوپر والی تہہ کا رنگ بدلیے (میں نے #2C3066 استعمال کیا) اور اس کی دھندلاہٹ 80% مقرر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Step 4: Change the padding to 4 on each side of the block.</w:t>
            </w:r>
          </w:p>
        </w:tc>
        <w:tc>
          <w:tcPr>
            <w:tcW w:type="dxa" w:w="4680"/>
            <w:tcMar>
              <w:top w:type="dxa" w:w="80"/>
              <w:left w:type="dxa" w:w="120"/>
              <w:bottom w:type="dxa" w:w="80"/>
              <w:right w:type="dxa" w:w="120"/>
            </w:tcMar>
          </w:tcPr>
          <w:p>
            <w:pPr>
              <w:bidi/>
              <w:spacing w:after="0"/>
            </w:pPr>
            <w:r>
              <w:rPr>
                <w:rtl/>
                <w:cs/>
              </w:rPr>
              <w:t>قدم 4: بلاک کی ہر طرف padding بدل کر 4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Step 5: Add a Group block, write ‘enjoy’, press enter, and write ‘20% off’. Change the letter case to upper case, enlarge the text to 160 pixels, and make it bold.</w:t>
            </w:r>
          </w:p>
        </w:tc>
        <w:tc>
          <w:tcPr>
            <w:tcW w:type="dxa" w:w="4680"/>
            <w:tcMar>
              <w:top w:type="dxa" w:w="80"/>
              <w:left w:type="dxa" w:w="120"/>
              <w:bottom w:type="dxa" w:w="80"/>
              <w:right w:type="dxa" w:w="120"/>
            </w:tcMar>
          </w:tcPr>
          <w:p>
            <w:pPr>
              <w:bidi/>
              <w:spacing w:after="0"/>
            </w:pPr>
            <w:r>
              <w:rPr>
                <w:rtl/>
                <w:cs/>
              </w:rPr>
              <w:t>قدم 5: ایک Group بلاک شامل کیجیے، ‘enjoy’ لکھیے، Enter دبائیے، اور ‘20% off’ لکھیے۔ حروف کو بڑے حروف میں بدلیے، متن بڑا کر کے 160 پکسل کیجیے، اور اسے موٹا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Step 6: Add a Spacer block with a size of 50 pixels.</w:t>
            </w:r>
          </w:p>
        </w:tc>
        <w:tc>
          <w:tcPr>
            <w:tcW w:type="dxa" w:w="4680"/>
            <w:tcMar>
              <w:top w:type="dxa" w:w="80"/>
              <w:left w:type="dxa" w:w="120"/>
              <w:bottom w:type="dxa" w:w="80"/>
              <w:right w:type="dxa" w:w="120"/>
            </w:tcMar>
          </w:tcPr>
          <w:p>
            <w:pPr>
              <w:bidi/>
              <w:spacing w:after="0"/>
            </w:pPr>
            <w:r>
              <w:rPr>
                <w:rtl/>
                <w:cs/>
              </w:rPr>
              <w:t>قدم 6: 50 پکسل کے سائز کے ساتھ ایک Spacer بلاک شامل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Step 7: Add a Buttons block, change the background color to white, and the text to black.</w:t>
            </w:r>
          </w:p>
        </w:tc>
        <w:tc>
          <w:tcPr>
            <w:tcW w:type="dxa" w:w="4680"/>
            <w:tcMar>
              <w:top w:type="dxa" w:w="80"/>
              <w:left w:type="dxa" w:w="120"/>
              <w:bottom w:type="dxa" w:w="80"/>
              <w:right w:type="dxa" w:w="120"/>
            </w:tcMar>
          </w:tcPr>
          <w:p>
            <w:pPr>
              <w:bidi/>
              <w:spacing w:after="0"/>
            </w:pPr>
            <w:r>
              <w:rPr>
                <w:rtl/>
                <w:cs/>
              </w:rPr>
              <w:t>قدم 7: ایک Buttons بلاک شامل کیجیے، پس منظر کا رنگ سفید کیجیے اور متن کا رنگ سیاہ۔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Step 8: Buttons block: Change the letter case to upper case and the text size to 20 pixels. Lastly, add padding to meet your design requirements.</w:t>
            </w:r>
          </w:p>
        </w:tc>
        <w:tc>
          <w:tcPr>
            <w:tcW w:type="dxa" w:w="4680"/>
            <w:tcMar>
              <w:top w:type="dxa" w:w="80"/>
              <w:left w:type="dxa" w:w="120"/>
              <w:bottom w:type="dxa" w:w="80"/>
              <w:right w:type="dxa" w:w="120"/>
            </w:tcMar>
          </w:tcPr>
          <w:p>
            <w:pPr>
              <w:bidi/>
              <w:spacing w:after="0"/>
            </w:pPr>
            <w:r>
              <w:rPr>
                <w:rtl/>
                <w:cs/>
              </w:rPr>
              <w:t>قدم 8: Buttons بلاک: حروف کو بڑے حروف میں بدلیے اور متن کا سائز 20 پکسل کیجیے۔ آخر میں، اپنے ڈیزائن کی ضرورت کے مطابق padding شامل کیجیے۔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ontent Creation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مواد کی تخلیق</w:t>
            </w:r>
          </w:p>
        </w:tc>
      </w:tr>
    </w:tbl>
    <w:p>
      <w:pPr>
        <w:pStyle w:val="Heading1"/>
        <w:spacing w:after="150" w:before="340"/>
      </w:pPr>
      <w:r>
        <w:t xml:space="preserve">Lesson Quiz Translation</w:t>
      </w:r>
    </w:p>
    <w:p>
      <w:pPr>
        <w:spacing w:after="120"/>
      </w:pPr>
      <w:r>
        <w:t>This lesson has no quiz.</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2026-08-18T10:32:59.712Z</dcterms:created>
  <dcterms:modified xsi:type="dcterms:W3CDTF">2026-08-18T10:32:59.712Z</dcterms:modified>
</cp:coreProperties>
</file>

<file path=docProps/custom.xml><?xml version="1.0" encoding="utf-8"?>
<Properties xmlns="http://schemas.openxmlformats.org/officeDocument/2006/custom-properties" xmlns:vt="http://schemas.openxmlformats.org/officeDocument/2006/docPropsVTypes"/>
</file>