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BA56B" w14:textId="0D099964" w:rsidR="00F75958" w:rsidRDefault="00041898" w:rsidP="00041898">
      <w:pPr>
        <w:pStyle w:val="Title"/>
      </w:pPr>
      <w:r>
        <w:t>Experiment Setup</w:t>
      </w:r>
    </w:p>
    <w:p w14:paraId="19F5EBDF" w14:textId="77777777" w:rsidR="00041898" w:rsidRDefault="00041898" w:rsidP="00041898">
      <w:r>
        <w:t>(Note: Please complete the included quick start document before continuing)</w:t>
      </w:r>
    </w:p>
    <w:p w14:paraId="0A66971E" w14:textId="77777777" w:rsidR="00041898" w:rsidRDefault="00041898" w:rsidP="00041898">
      <w:pPr>
        <w:pStyle w:val="Heading1"/>
      </w:pPr>
      <w:r>
        <w:t>Introduction</w:t>
      </w:r>
    </w:p>
    <w:p w14:paraId="444E4F38" w14:textId="4E518C63" w:rsidR="00DE1AC3" w:rsidRDefault="00DE1AC3" w:rsidP="00041898">
      <w:r>
        <w:t>Follow these instructions for the Roof Runner, Bridge, Teleporters and ESP games.</w:t>
      </w:r>
    </w:p>
    <w:p w14:paraId="74893209" w14:textId="77777777" w:rsidR="00DE1AC3" w:rsidRDefault="00DE1AC3" w:rsidP="00041898"/>
    <w:p w14:paraId="1CC009DB" w14:textId="7A3C70DF" w:rsidR="00041898" w:rsidRDefault="00DE1AC3" w:rsidP="00041898">
      <w:r>
        <w:t xml:space="preserve">Each </w:t>
      </w:r>
      <w:r w:rsidR="00041898">
        <w:t xml:space="preserve">game can host multiple experiments at any one </w:t>
      </w:r>
      <w:bookmarkStart w:id="0" w:name="_GoBack"/>
      <w:bookmarkEnd w:id="0"/>
      <w:r w:rsidR="00041898">
        <w:t>time. The quick start guide references a simple experiment that lives in the following folder:</w:t>
      </w:r>
    </w:p>
    <w:p w14:paraId="0E46D3A1" w14:textId="77777777" w:rsidR="00041898" w:rsidRDefault="00041898" w:rsidP="00041898"/>
    <w:p w14:paraId="4E317C63" w14:textId="77777777" w:rsidR="00041898" w:rsidRDefault="00041898" w:rsidP="00041898">
      <w:r w:rsidRPr="00041898">
        <w:t>[XAMPP_ROOT_FOLDER]/</w:t>
      </w:r>
      <w:proofErr w:type="spellStart"/>
      <w:r w:rsidRPr="00041898">
        <w:t>htdocs</w:t>
      </w:r>
      <w:proofErr w:type="spellEnd"/>
      <w:r w:rsidRPr="00041898">
        <w:t>/</w:t>
      </w:r>
      <w:proofErr w:type="spellStart"/>
      <w:r w:rsidRPr="00041898">
        <w:t>roofRunner</w:t>
      </w:r>
      <w:proofErr w:type="spellEnd"/>
      <w:r w:rsidRPr="00041898">
        <w:t>/experiments/</w:t>
      </w:r>
      <w:proofErr w:type="spellStart"/>
      <w:r w:rsidRPr="00041898">
        <w:rPr>
          <w:b/>
        </w:rPr>
        <w:t>simpleExp</w:t>
      </w:r>
      <w:proofErr w:type="spellEnd"/>
      <w:r w:rsidRPr="00041898">
        <w:t>/</w:t>
      </w:r>
    </w:p>
    <w:p w14:paraId="5B7DC4F2" w14:textId="77777777" w:rsidR="00041898" w:rsidRDefault="00041898" w:rsidP="00041898"/>
    <w:p w14:paraId="02F94FBC" w14:textId="77777777" w:rsidR="00041898" w:rsidRDefault="00041898" w:rsidP="00041898">
      <w:r>
        <w:t>Recall that the URL of this game looks like this:</w:t>
      </w:r>
    </w:p>
    <w:p w14:paraId="31748E47" w14:textId="77777777" w:rsidR="00041898" w:rsidRDefault="00041898" w:rsidP="00041898"/>
    <w:p w14:paraId="5F830F5D" w14:textId="77777777" w:rsidR="00041898" w:rsidRDefault="00041898" w:rsidP="00041898">
      <w:r w:rsidRPr="00041898">
        <w:t>http://localhost/roofRunner/#/?expId=</w:t>
      </w:r>
      <w:r w:rsidRPr="00041898">
        <w:rPr>
          <w:b/>
        </w:rPr>
        <w:t>simpleExp</w:t>
      </w:r>
      <w:r w:rsidRPr="00041898">
        <w:t>"</w:t>
      </w:r>
    </w:p>
    <w:p w14:paraId="41F13DE6" w14:textId="77777777" w:rsidR="00041898" w:rsidRDefault="00041898" w:rsidP="00041898"/>
    <w:p w14:paraId="5EE07599" w14:textId="77777777" w:rsidR="00041898" w:rsidRDefault="00041898" w:rsidP="00041898">
      <w:r>
        <w:t>Notice how “</w:t>
      </w:r>
      <w:proofErr w:type="spellStart"/>
      <w:r>
        <w:t>simpleExp</w:t>
      </w:r>
      <w:proofErr w:type="spellEnd"/>
      <w:r>
        <w:t>” folder name is referenced here. You can create a new game with different stimuli items and conditions simply by creating a new folder and referencing it in the URL.</w:t>
      </w:r>
    </w:p>
    <w:p w14:paraId="640C4EA3" w14:textId="77777777" w:rsidR="00041898" w:rsidRDefault="00041898" w:rsidP="00041898"/>
    <w:p w14:paraId="4731BE2C" w14:textId="77777777" w:rsidR="00041898" w:rsidRDefault="00041898" w:rsidP="00041898">
      <w:pPr>
        <w:pStyle w:val="Heading1"/>
      </w:pPr>
      <w:r>
        <w:t>Experiment Order</w:t>
      </w:r>
    </w:p>
    <w:p w14:paraId="5A597A98" w14:textId="77777777" w:rsidR="00041898" w:rsidRDefault="00041898" w:rsidP="00041898">
      <w:pPr>
        <w:pStyle w:val="ListParagraph"/>
        <w:numPr>
          <w:ilvl w:val="0"/>
          <w:numId w:val="4"/>
        </w:numPr>
      </w:pPr>
      <w:r>
        <w:t>All experiments are set up with following sequence of events</w:t>
      </w:r>
    </w:p>
    <w:p w14:paraId="35C1068A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>Brief Instructions</w:t>
      </w:r>
    </w:p>
    <w:p w14:paraId="4924B67F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>Consent Form</w:t>
      </w:r>
    </w:p>
    <w:p w14:paraId="207A023A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>Core Survey Questions (Gender, Ethnicity, Race, Age)</w:t>
      </w:r>
    </w:p>
    <w:p w14:paraId="03B4279E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>Supplementary Survey Questions</w:t>
      </w:r>
    </w:p>
    <w:p w14:paraId="316082E2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>Full Instructions</w:t>
      </w:r>
    </w:p>
    <w:p w14:paraId="5E89F190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>Game</w:t>
      </w:r>
    </w:p>
    <w:p w14:paraId="1C3E23B5" w14:textId="16EC947F" w:rsidR="00DE1AC3" w:rsidRDefault="00DE1AC3" w:rsidP="00041898">
      <w:pPr>
        <w:pStyle w:val="ListParagraph"/>
        <w:numPr>
          <w:ilvl w:val="1"/>
          <w:numId w:val="4"/>
        </w:numPr>
      </w:pPr>
      <w:proofErr w:type="spellStart"/>
      <w:r>
        <w:t>Post Game</w:t>
      </w:r>
      <w:proofErr w:type="spellEnd"/>
      <w:r>
        <w:t xml:space="preserve"> Survey Questions (Optional)</w:t>
      </w:r>
    </w:p>
    <w:p w14:paraId="6D051CDE" w14:textId="77777777" w:rsidR="00041898" w:rsidRDefault="00041898" w:rsidP="00041898">
      <w:pPr>
        <w:pStyle w:val="ListParagraph"/>
        <w:numPr>
          <w:ilvl w:val="1"/>
          <w:numId w:val="4"/>
        </w:numPr>
      </w:pPr>
      <w:r>
        <w:t xml:space="preserve">End/Submit to </w:t>
      </w:r>
      <w:proofErr w:type="spellStart"/>
      <w:r>
        <w:t>MTurk</w:t>
      </w:r>
      <w:proofErr w:type="spellEnd"/>
      <w:r>
        <w:t xml:space="preserve"> button</w:t>
      </w:r>
    </w:p>
    <w:p w14:paraId="78315EA4" w14:textId="77777777" w:rsidR="00041898" w:rsidRPr="00041898" w:rsidRDefault="00041898" w:rsidP="00041898">
      <w:pPr>
        <w:pStyle w:val="ListParagraph"/>
        <w:numPr>
          <w:ilvl w:val="0"/>
          <w:numId w:val="4"/>
        </w:numPr>
      </w:pPr>
      <w:r>
        <w:t>A live game on Amazon Mechanical Turk will allow a worker to preview stages “a” and “b”. A worker must accept the HIT to proceed past stage “b”.</w:t>
      </w:r>
    </w:p>
    <w:p w14:paraId="1908AC4C" w14:textId="77777777" w:rsidR="00041898" w:rsidRDefault="00041898" w:rsidP="00041898">
      <w:pPr>
        <w:pStyle w:val="Heading1"/>
      </w:pPr>
      <w:r>
        <w:lastRenderedPageBreak/>
        <w:t>Create a New Experiment</w:t>
      </w:r>
    </w:p>
    <w:p w14:paraId="7CC696AE" w14:textId="77777777" w:rsidR="00041898" w:rsidRDefault="00041898" w:rsidP="00041898">
      <w:pPr>
        <w:pStyle w:val="ListParagraph"/>
        <w:numPr>
          <w:ilvl w:val="0"/>
          <w:numId w:val="3"/>
        </w:numPr>
      </w:pPr>
      <w:r>
        <w:t>Make a copy of this folder [XAMPP_ROOT_FOLDER]/</w:t>
      </w:r>
      <w:proofErr w:type="spellStart"/>
      <w:r>
        <w:t>htdocs</w:t>
      </w:r>
      <w:proofErr w:type="spellEnd"/>
      <w:r>
        <w:t>/</w:t>
      </w:r>
      <w:proofErr w:type="spellStart"/>
      <w:r>
        <w:t>roofRunner</w:t>
      </w:r>
      <w:proofErr w:type="spellEnd"/>
      <w:r>
        <w:t>/experiments/</w:t>
      </w:r>
      <w:proofErr w:type="spellStart"/>
      <w:r>
        <w:t>simpleExp</w:t>
      </w:r>
      <w:proofErr w:type="spellEnd"/>
      <w:r>
        <w:t xml:space="preserve">/ </w:t>
      </w:r>
    </w:p>
    <w:p w14:paraId="698F7E74" w14:textId="77777777" w:rsidR="00041898" w:rsidRDefault="00041898" w:rsidP="00041898">
      <w:pPr>
        <w:pStyle w:val="ListParagraph"/>
        <w:numPr>
          <w:ilvl w:val="0"/>
          <w:numId w:val="3"/>
        </w:numPr>
      </w:pPr>
      <w:r>
        <w:t>Rename the copied folder. This new folder will contain your new experiment configuration files.</w:t>
      </w:r>
    </w:p>
    <w:p w14:paraId="40F3220D" w14:textId="77777777" w:rsidR="00041898" w:rsidRDefault="00041898" w:rsidP="00041898">
      <w:pPr>
        <w:pStyle w:val="ListParagraph"/>
        <w:numPr>
          <w:ilvl w:val="0"/>
          <w:numId w:val="3"/>
        </w:numPr>
      </w:pPr>
      <w:r>
        <w:t>We will assume this is a folder called "</w:t>
      </w:r>
      <w:proofErr w:type="spellStart"/>
      <w:r>
        <w:t>myNewExperiment</w:t>
      </w:r>
      <w:proofErr w:type="spellEnd"/>
      <w:r>
        <w:t>"</w:t>
      </w:r>
    </w:p>
    <w:p w14:paraId="4A6E1481" w14:textId="77777777" w:rsidR="00041898" w:rsidRDefault="00041898" w:rsidP="00041898">
      <w:pPr>
        <w:pStyle w:val="ListParagraph"/>
        <w:numPr>
          <w:ilvl w:val="0"/>
          <w:numId w:val="3"/>
        </w:numPr>
      </w:pPr>
      <w:r>
        <w:t>Navigate to this folder [XAMPP_ROOT_FOLDER]/</w:t>
      </w:r>
      <w:proofErr w:type="spellStart"/>
      <w:r>
        <w:t>htdocs</w:t>
      </w:r>
      <w:proofErr w:type="spellEnd"/>
      <w:r>
        <w:t>/</w:t>
      </w:r>
      <w:proofErr w:type="spellStart"/>
      <w:r>
        <w:t>roofRunner</w:t>
      </w:r>
      <w:proofErr w:type="spellEnd"/>
      <w:r>
        <w:t>/experiments/</w:t>
      </w:r>
      <w:proofErr w:type="spellStart"/>
      <w:r>
        <w:t>myNewExperiment</w:t>
      </w:r>
      <w:proofErr w:type="spellEnd"/>
      <w:r>
        <w:t xml:space="preserve">/ </w:t>
      </w:r>
    </w:p>
    <w:p w14:paraId="7C157326" w14:textId="77777777" w:rsidR="00041898" w:rsidRDefault="00041898" w:rsidP="00041898">
      <w:pPr>
        <w:pStyle w:val="ListParagraph"/>
        <w:numPr>
          <w:ilvl w:val="0"/>
          <w:numId w:val="3"/>
        </w:numPr>
      </w:pPr>
      <w:r>
        <w:t>Edit the following files with a plain text editor</w:t>
      </w:r>
    </w:p>
    <w:p w14:paraId="5DEF7449" w14:textId="77777777" w:rsidR="00041898" w:rsidRDefault="00041898" w:rsidP="00041898">
      <w:pPr>
        <w:pStyle w:val="ListParagraph"/>
        <w:numPr>
          <w:ilvl w:val="1"/>
          <w:numId w:val="3"/>
        </w:numPr>
      </w:pPr>
      <w:proofErr w:type="spellStart"/>
      <w:proofErr w:type="gramStart"/>
      <w:r>
        <w:t>experimentinfo.json</w:t>
      </w:r>
      <w:proofErr w:type="spellEnd"/>
      <w:proofErr w:type="gramEnd"/>
    </w:p>
    <w:p w14:paraId="464CFB8C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>Change "id" to the name of the folder of your new experiment (in this example, that would be “</w:t>
      </w:r>
      <w:proofErr w:type="spellStart"/>
      <w:r>
        <w:t>myNewExperiment</w:t>
      </w:r>
      <w:proofErr w:type="spellEnd"/>
      <w:r>
        <w:t>”)</w:t>
      </w:r>
    </w:p>
    <w:p w14:paraId="125AFA56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>Leave the “mode” value as “debug”. Change this to “live” when the game is posted on Amazon Mechanical Turk.</w:t>
      </w:r>
    </w:p>
    <w:p w14:paraId="116BF2BF" w14:textId="092823D4" w:rsidR="00152D22" w:rsidRDefault="00152D22" w:rsidP="00041898">
      <w:pPr>
        <w:pStyle w:val="ListParagraph"/>
        <w:numPr>
          <w:ilvl w:val="2"/>
          <w:numId w:val="3"/>
        </w:numPr>
      </w:pPr>
      <w:r>
        <w:t>“</w:t>
      </w:r>
      <w:proofErr w:type="spellStart"/>
      <w:r>
        <w:t>inlab</w:t>
      </w:r>
      <w:proofErr w:type="spellEnd"/>
      <w:r>
        <w:t xml:space="preserve">” mode allows you to manually enter a </w:t>
      </w:r>
      <w:proofErr w:type="spellStart"/>
      <w:r>
        <w:t>workerID</w:t>
      </w:r>
      <w:proofErr w:type="spellEnd"/>
    </w:p>
    <w:p w14:paraId="29C5BA24" w14:textId="4C1375E9" w:rsidR="00152D22" w:rsidRDefault="00152D22" w:rsidP="00152D22">
      <w:pPr>
        <w:pStyle w:val="ListParagraph"/>
        <w:numPr>
          <w:ilvl w:val="3"/>
          <w:numId w:val="3"/>
        </w:numPr>
      </w:pPr>
      <w:r w:rsidRPr="00041898">
        <w:t>http://localhost/roofRunner/#/?expId=</w:t>
      </w:r>
      <w:r w:rsidRPr="00152D22">
        <w:t>simpleExp</w:t>
      </w:r>
      <w:r>
        <w:t>&amp;</w:t>
      </w:r>
      <w:r w:rsidRPr="00152D22">
        <w:rPr>
          <w:b/>
        </w:rPr>
        <w:t>workerId=myWorkerIdHere</w:t>
      </w:r>
      <w:r w:rsidRPr="00041898">
        <w:t>"</w:t>
      </w:r>
    </w:p>
    <w:p w14:paraId="4B3E22B1" w14:textId="77777777" w:rsidR="00152D22" w:rsidRDefault="00152D22" w:rsidP="00152D22">
      <w:pPr>
        <w:pStyle w:val="ListParagraph"/>
        <w:ind w:left="2520"/>
      </w:pPr>
    </w:p>
    <w:p w14:paraId="47426BDD" w14:textId="77777777" w:rsidR="00041898" w:rsidRDefault="00041898" w:rsidP="00041898">
      <w:pPr>
        <w:pStyle w:val="ListParagraph"/>
        <w:numPr>
          <w:ilvl w:val="1"/>
          <w:numId w:val="3"/>
        </w:numPr>
      </w:pPr>
      <w:r>
        <w:t>/consent/consent.html</w:t>
      </w:r>
    </w:p>
    <w:p w14:paraId="5A30E715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>This is a simple HTML document that contains the text of your consent form. Replace the example text with your consent form text.</w:t>
      </w:r>
    </w:p>
    <w:p w14:paraId="211DFCC1" w14:textId="77777777" w:rsidR="00041898" w:rsidRDefault="00041898" w:rsidP="00041898">
      <w:pPr>
        <w:pStyle w:val="ListParagraph"/>
        <w:numPr>
          <w:ilvl w:val="1"/>
          <w:numId w:val="3"/>
        </w:numPr>
      </w:pPr>
      <w:r>
        <w:t>/instructions</w:t>
      </w:r>
    </w:p>
    <w:p w14:paraId="16762FB7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 xml:space="preserve">There should be two instructions files in this folder, instructions1.json and instructions2.json. </w:t>
      </w:r>
    </w:p>
    <w:p w14:paraId="4F112A6A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>Any images that are references in the instructions should also be located in this folder.</w:t>
      </w:r>
    </w:p>
    <w:p w14:paraId="6095016B" w14:textId="77777777" w:rsidR="00F17F0B" w:rsidRDefault="00041898" w:rsidP="00041898">
      <w:pPr>
        <w:pStyle w:val="ListParagraph"/>
        <w:numPr>
          <w:ilvl w:val="2"/>
          <w:numId w:val="3"/>
        </w:numPr>
      </w:pPr>
      <w:r>
        <w:t xml:space="preserve">Using the existing examples, add or edit instructions to </w:t>
      </w:r>
      <w:proofErr w:type="gramStart"/>
      <w:r>
        <w:t>the .JSON</w:t>
      </w:r>
      <w:proofErr w:type="gramEnd"/>
      <w:r>
        <w:t xml:space="preserve"> f</w:t>
      </w:r>
      <w:r w:rsidR="00F17F0B">
        <w:t xml:space="preserve">iles. </w:t>
      </w:r>
    </w:p>
    <w:p w14:paraId="4F6448B3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>Typically, the instructions1.json file contains a very brief set of instructions or introductory comments to give the player a quick overview of the game</w:t>
      </w:r>
    </w:p>
    <w:p w14:paraId="5545EB45" w14:textId="77777777" w:rsidR="00041898" w:rsidRDefault="00041898" w:rsidP="00041898">
      <w:pPr>
        <w:pStyle w:val="ListParagraph"/>
        <w:numPr>
          <w:ilvl w:val="2"/>
          <w:numId w:val="3"/>
        </w:numPr>
      </w:pPr>
      <w:r>
        <w:t>The instructions2.json file appears after the consent form and right before the actual game starts. It is recommended that you insert a fair amount of detail here.</w:t>
      </w:r>
    </w:p>
    <w:p w14:paraId="765F93A6" w14:textId="77777777" w:rsidR="00041898" w:rsidRDefault="00041898" w:rsidP="00041898">
      <w:pPr>
        <w:pStyle w:val="ListParagraph"/>
        <w:numPr>
          <w:ilvl w:val="1"/>
          <w:numId w:val="3"/>
        </w:numPr>
      </w:pPr>
      <w:r>
        <w:t>/surveys</w:t>
      </w:r>
    </w:p>
    <w:p w14:paraId="4BB0427D" w14:textId="77777777" w:rsidR="00041898" w:rsidRDefault="00F17F0B" w:rsidP="00041898">
      <w:pPr>
        <w:pStyle w:val="ListParagraph"/>
        <w:numPr>
          <w:ilvl w:val="2"/>
          <w:numId w:val="3"/>
        </w:numPr>
      </w:pPr>
      <w:r>
        <w:t>The files in this folder will create the supplementary surveys for the subject to complete before proceeding to the game.</w:t>
      </w:r>
    </w:p>
    <w:p w14:paraId="43F38090" w14:textId="77777777" w:rsidR="00F17F0B" w:rsidRDefault="00F17F0B" w:rsidP="00041898">
      <w:pPr>
        <w:pStyle w:val="ListParagraph"/>
        <w:numPr>
          <w:ilvl w:val="2"/>
          <w:numId w:val="3"/>
        </w:numPr>
      </w:pPr>
      <w:r>
        <w:t>The “</w:t>
      </w:r>
      <w:proofErr w:type="spellStart"/>
      <w:r w:rsidRPr="00F17F0B">
        <w:t>surveyOrder.json</w:t>
      </w:r>
      <w:proofErr w:type="spellEnd"/>
      <w:r>
        <w:t>” file determines the page order of the surveys that are presented to the subject.</w:t>
      </w:r>
    </w:p>
    <w:p w14:paraId="6F97F544" w14:textId="77777777" w:rsidR="00F17F0B" w:rsidRDefault="00F17F0B" w:rsidP="00041898">
      <w:pPr>
        <w:pStyle w:val="ListParagraph"/>
        <w:numPr>
          <w:ilvl w:val="2"/>
          <w:numId w:val="3"/>
        </w:numPr>
      </w:pPr>
      <w:r>
        <w:t xml:space="preserve">The individual surveys are </w:t>
      </w:r>
      <w:proofErr w:type="spellStart"/>
      <w:r>
        <w:t>json</w:t>
      </w:r>
      <w:proofErr w:type="spellEnd"/>
      <w:r>
        <w:t xml:space="preserve"> files located in the same folder. The example experiment includes three surveys.</w:t>
      </w:r>
    </w:p>
    <w:p w14:paraId="33A9338E" w14:textId="77777777" w:rsidR="00F17F0B" w:rsidRDefault="00F17F0B" w:rsidP="00041898">
      <w:pPr>
        <w:pStyle w:val="ListParagraph"/>
        <w:numPr>
          <w:ilvl w:val="2"/>
          <w:numId w:val="3"/>
        </w:numPr>
      </w:pPr>
      <w:r>
        <w:t>Edit the existing survey JSON files to create your own survey questions.</w:t>
      </w:r>
    </w:p>
    <w:p w14:paraId="7D2BA02E" w14:textId="77777777" w:rsidR="00F17F0B" w:rsidRDefault="00F17F0B" w:rsidP="00F17F0B">
      <w:pPr>
        <w:pStyle w:val="ListParagraph"/>
        <w:numPr>
          <w:ilvl w:val="1"/>
          <w:numId w:val="3"/>
        </w:numPr>
      </w:pPr>
      <w:r>
        <w:t>/stimuli</w:t>
      </w:r>
    </w:p>
    <w:p w14:paraId="0DACFD80" w14:textId="77777777" w:rsidR="00F17F0B" w:rsidRDefault="00F17F0B" w:rsidP="00F17F0B">
      <w:pPr>
        <w:pStyle w:val="ListParagraph"/>
        <w:numPr>
          <w:ilvl w:val="2"/>
          <w:numId w:val="3"/>
        </w:numPr>
      </w:pPr>
      <w:r>
        <w:t xml:space="preserve">Place all of the images that you plan to use in your experiment into this folder. </w:t>
      </w:r>
    </w:p>
    <w:p w14:paraId="4085C37C" w14:textId="77777777" w:rsidR="00F17F0B" w:rsidRDefault="00F17F0B" w:rsidP="00F17F0B">
      <w:pPr>
        <w:pStyle w:val="ListParagraph"/>
        <w:numPr>
          <w:ilvl w:val="2"/>
          <w:numId w:val="3"/>
        </w:numPr>
      </w:pPr>
      <w:r>
        <w:t>Target and prompt images should not be larger than 220px.</w:t>
      </w:r>
    </w:p>
    <w:p w14:paraId="66A9376C" w14:textId="77777777" w:rsidR="00F17F0B" w:rsidRDefault="00F17F0B" w:rsidP="00F17F0B">
      <w:pPr>
        <w:pStyle w:val="ListParagraph"/>
        <w:numPr>
          <w:ilvl w:val="2"/>
          <w:numId w:val="3"/>
        </w:numPr>
      </w:pPr>
      <w:r>
        <w:t>Images that appear inside of buttons should not be larger than 100px.</w:t>
      </w:r>
    </w:p>
    <w:p w14:paraId="74F47734" w14:textId="1F5EC61F" w:rsidR="0095236D" w:rsidRDefault="0095236D" w:rsidP="0095236D">
      <w:pPr>
        <w:pStyle w:val="ListParagraph"/>
        <w:numPr>
          <w:ilvl w:val="1"/>
          <w:numId w:val="3"/>
        </w:numPr>
      </w:pPr>
      <w:r>
        <w:t>/interlocutors</w:t>
      </w:r>
    </w:p>
    <w:p w14:paraId="618DFE39" w14:textId="11E35EF1" w:rsidR="0095236D" w:rsidRDefault="0095236D" w:rsidP="0095236D">
      <w:pPr>
        <w:pStyle w:val="ListParagraph"/>
        <w:numPr>
          <w:ilvl w:val="2"/>
          <w:numId w:val="3"/>
        </w:numPr>
      </w:pPr>
      <w:r>
        <w:t>Place the interlocutor images in this folder</w:t>
      </w:r>
    </w:p>
    <w:p w14:paraId="4F3DA4BA" w14:textId="1A39426C" w:rsidR="0095236D" w:rsidRDefault="0095236D" w:rsidP="0095236D">
      <w:pPr>
        <w:pStyle w:val="ListParagraph"/>
        <w:numPr>
          <w:ilvl w:val="1"/>
          <w:numId w:val="3"/>
        </w:numPr>
      </w:pPr>
      <w:r>
        <w:t>/lists</w:t>
      </w:r>
    </w:p>
    <w:p w14:paraId="0AE54FF6" w14:textId="7F37E567" w:rsidR="0095236D" w:rsidRDefault="0095236D" w:rsidP="0095236D">
      <w:pPr>
        <w:pStyle w:val="ListParagraph"/>
        <w:numPr>
          <w:ilvl w:val="2"/>
          <w:numId w:val="3"/>
        </w:numPr>
      </w:pPr>
      <w:r>
        <w:t>Place all the experiment lists in this folder</w:t>
      </w:r>
    </w:p>
    <w:p w14:paraId="1E689097" w14:textId="2D05C671" w:rsidR="0095236D" w:rsidRDefault="0095236D" w:rsidP="0095236D">
      <w:pPr>
        <w:pStyle w:val="ListParagraph"/>
        <w:numPr>
          <w:ilvl w:val="2"/>
          <w:numId w:val="3"/>
        </w:numPr>
      </w:pPr>
      <w:r>
        <w:t xml:space="preserve">Lists contain the instructions for each frame of the game (images, prompts, interlocutor, correct answers </w:t>
      </w:r>
      <w:proofErr w:type="spellStart"/>
      <w:r>
        <w:t>etc</w:t>
      </w:r>
      <w:proofErr w:type="spellEnd"/>
      <w:r>
        <w:t>…)</w:t>
      </w:r>
    </w:p>
    <w:p w14:paraId="0C5B7E37" w14:textId="3810B2DF" w:rsidR="0095236D" w:rsidRDefault="0095236D" w:rsidP="0095236D">
      <w:pPr>
        <w:pStyle w:val="ListParagraph"/>
        <w:numPr>
          <w:ilvl w:val="2"/>
          <w:numId w:val="3"/>
        </w:numPr>
      </w:pPr>
      <w:r>
        <w:t>Use the existing lists as templates and modify accordingly</w:t>
      </w:r>
    </w:p>
    <w:p w14:paraId="519ABB4F" w14:textId="39F914E2" w:rsidR="0095236D" w:rsidRDefault="0095236D" w:rsidP="0095236D">
      <w:pPr>
        <w:pStyle w:val="ListParagraph"/>
        <w:numPr>
          <w:ilvl w:val="2"/>
          <w:numId w:val="3"/>
        </w:numPr>
      </w:pPr>
      <w:r>
        <w:t>You may add additional key/value pairs if you wish but you should not remove any of the key/value pairs.</w:t>
      </w:r>
    </w:p>
    <w:p w14:paraId="3812AEDF" w14:textId="4B714E48" w:rsidR="0095236D" w:rsidRDefault="0095236D" w:rsidP="0095236D">
      <w:pPr>
        <w:pStyle w:val="ListParagraph"/>
        <w:numPr>
          <w:ilvl w:val="1"/>
          <w:numId w:val="3"/>
        </w:numPr>
      </w:pPr>
      <w:r>
        <w:t>/</w:t>
      </w:r>
      <w:proofErr w:type="spellStart"/>
      <w:proofErr w:type="gramStart"/>
      <w:r>
        <w:t>master.json</w:t>
      </w:r>
      <w:proofErr w:type="spellEnd"/>
      <w:proofErr w:type="gramEnd"/>
    </w:p>
    <w:p w14:paraId="4FFD8201" w14:textId="3A9D4CB5" w:rsidR="0095236D" w:rsidRDefault="0095236D" w:rsidP="0095236D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proofErr w:type="gramStart"/>
      <w:r>
        <w:t>master.json</w:t>
      </w:r>
      <w:proofErr w:type="spellEnd"/>
      <w:proofErr w:type="gramEnd"/>
      <w:r>
        <w:t xml:space="preserve"> file determines which lists (in the lists folder) to use and whether or not the list items should be shuffled</w:t>
      </w:r>
    </w:p>
    <w:p w14:paraId="3F948C3A" w14:textId="53C984B2" w:rsidR="0095236D" w:rsidRDefault="0095236D" w:rsidP="0095236D">
      <w:pPr>
        <w:pStyle w:val="ListParagraph"/>
        <w:numPr>
          <w:ilvl w:val="2"/>
          <w:numId w:val="3"/>
        </w:numPr>
      </w:pPr>
      <w:r>
        <w:t xml:space="preserve">When running multiple subjects, the web app will attempt to evenly distribute the subjects across all the lists listed in the </w:t>
      </w:r>
      <w:proofErr w:type="spellStart"/>
      <w:proofErr w:type="gramStart"/>
      <w:r>
        <w:t>master.json</w:t>
      </w:r>
      <w:proofErr w:type="spellEnd"/>
      <w:proofErr w:type="gramEnd"/>
      <w:r>
        <w:t xml:space="preserve"> file.</w:t>
      </w:r>
    </w:p>
    <w:p w14:paraId="4E304D49" w14:textId="32D6FCBB" w:rsidR="007B0CFC" w:rsidRDefault="007B0CFC" w:rsidP="007B0CFC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postGameQuestionnaires</w:t>
      </w:r>
      <w:proofErr w:type="spellEnd"/>
    </w:p>
    <w:p w14:paraId="78CB85C0" w14:textId="581014F4" w:rsidR="007B0CFC" w:rsidRDefault="007B0CFC" w:rsidP="007B0CFC">
      <w:pPr>
        <w:pStyle w:val="ListParagraph"/>
        <w:numPr>
          <w:ilvl w:val="2"/>
          <w:numId w:val="3"/>
        </w:numPr>
      </w:pPr>
      <w:proofErr w:type="spellStart"/>
      <w:r w:rsidRPr="007B0CFC">
        <w:t>postGameQuestionnaireOrder.json</w:t>
      </w:r>
      <w:proofErr w:type="spellEnd"/>
      <w:r>
        <w:t xml:space="preserve"> determines the order of the </w:t>
      </w:r>
      <w:proofErr w:type="spellStart"/>
      <w:r>
        <w:t>post game</w:t>
      </w:r>
      <w:proofErr w:type="spellEnd"/>
      <w:r>
        <w:t xml:space="preserve"> survey</w:t>
      </w:r>
    </w:p>
    <w:p w14:paraId="255C114A" w14:textId="7A2D6D3D" w:rsidR="007B0CFC" w:rsidRDefault="007B0CFC" w:rsidP="007B0CFC">
      <w:pPr>
        <w:pStyle w:val="ListParagraph"/>
        <w:numPr>
          <w:ilvl w:val="2"/>
          <w:numId w:val="3"/>
        </w:numPr>
      </w:pPr>
      <w:r>
        <w:t>Individual surveys should be contained within separate JSON files in the same folder</w:t>
      </w:r>
    </w:p>
    <w:p w14:paraId="3086E00D" w14:textId="706DA397" w:rsidR="009506A2" w:rsidRDefault="004D6FB0" w:rsidP="009506A2">
      <w:pPr>
        <w:pStyle w:val="ListParagraph"/>
        <w:numPr>
          <w:ilvl w:val="0"/>
          <w:numId w:val="3"/>
        </w:numPr>
      </w:pPr>
      <w:r>
        <w:t>To test your new experiment, launch a browser and enter the following URL:</w:t>
      </w:r>
    </w:p>
    <w:p w14:paraId="27FB580D" w14:textId="77777777" w:rsidR="004D6FB0" w:rsidRDefault="004D6FB0" w:rsidP="004D6FB0">
      <w:pPr>
        <w:pStyle w:val="ListParagraph"/>
        <w:ind w:left="360"/>
      </w:pPr>
    </w:p>
    <w:p w14:paraId="662261AE" w14:textId="36A7A516" w:rsidR="004D6FB0" w:rsidRDefault="004D6FB0" w:rsidP="004D6FB0">
      <w:r w:rsidRPr="00041898">
        <w:t>http://localhost/roofRunner/#/?expId=</w:t>
      </w:r>
      <w:r>
        <w:rPr>
          <w:b/>
        </w:rPr>
        <w:t>myNewExperiment</w:t>
      </w:r>
      <w:r w:rsidRPr="00041898">
        <w:t>"</w:t>
      </w:r>
    </w:p>
    <w:p w14:paraId="3929D2E3" w14:textId="77777777" w:rsidR="004D6FB0" w:rsidRDefault="004D6FB0" w:rsidP="004D6FB0">
      <w:pPr>
        <w:pStyle w:val="ListParagraph"/>
        <w:ind w:left="360"/>
      </w:pPr>
    </w:p>
    <w:p w14:paraId="1D7B6C41" w14:textId="06DE8FA1" w:rsidR="004D6FB0" w:rsidRPr="00041898" w:rsidRDefault="004D6FB0" w:rsidP="004D6FB0">
      <w:r>
        <w:t xml:space="preserve">(Note: replace </w:t>
      </w:r>
      <w:proofErr w:type="spellStart"/>
      <w:r w:rsidRPr="004D6FB0">
        <w:rPr>
          <w:b/>
        </w:rPr>
        <w:t>myNewExperiment</w:t>
      </w:r>
      <w:proofErr w:type="spellEnd"/>
      <w:r w:rsidRPr="004D6FB0">
        <w:rPr>
          <w:b/>
        </w:rPr>
        <w:t xml:space="preserve"> </w:t>
      </w:r>
      <w:r w:rsidRPr="004D6FB0">
        <w:t xml:space="preserve">with </w:t>
      </w:r>
      <w:r>
        <w:t>the name of the new folder you created)</w:t>
      </w:r>
    </w:p>
    <w:sectPr w:rsidR="004D6FB0" w:rsidRPr="00041898" w:rsidSect="00A851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79A"/>
    <w:multiLevelType w:val="hybridMultilevel"/>
    <w:tmpl w:val="85825B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0D1045"/>
    <w:multiLevelType w:val="hybridMultilevel"/>
    <w:tmpl w:val="CF12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8F1D23"/>
    <w:multiLevelType w:val="hybridMultilevel"/>
    <w:tmpl w:val="E736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B05DA"/>
    <w:multiLevelType w:val="hybridMultilevel"/>
    <w:tmpl w:val="371A6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98"/>
    <w:rsid w:val="00041898"/>
    <w:rsid w:val="00152D22"/>
    <w:rsid w:val="004D6FB0"/>
    <w:rsid w:val="007B0CFC"/>
    <w:rsid w:val="009506A2"/>
    <w:rsid w:val="0095236D"/>
    <w:rsid w:val="00A851C0"/>
    <w:rsid w:val="00DE1AC3"/>
    <w:rsid w:val="00F17F0B"/>
    <w:rsid w:val="00F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C2E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D22"/>
  </w:style>
  <w:style w:type="paragraph" w:styleId="Heading1">
    <w:name w:val="heading 1"/>
    <w:basedOn w:val="Normal"/>
    <w:next w:val="Normal"/>
    <w:link w:val="Heading1Char"/>
    <w:uiPriority w:val="9"/>
    <w:qFormat/>
    <w:rsid w:val="00041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898"/>
    <w:pPr>
      <w:pBdr>
        <w:bottom w:val="single" w:sz="8" w:space="4" w:color="6076B4" w:themeColor="accent1"/>
      </w:pBdr>
      <w:spacing w:after="300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898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1898"/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898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648</Words>
  <Characters>3694</Characters>
  <Application>Microsoft Macintosh Word</Application>
  <DocSecurity>0</DocSecurity>
  <Lines>30</Lines>
  <Paragraphs>8</Paragraphs>
  <ScaleCrop>false</ScaleCrop>
  <Company>Northwestern University</Company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Liang Chan</dc:creator>
  <cp:keywords/>
  <dc:description/>
  <cp:lastModifiedBy>Chun Liang Chan</cp:lastModifiedBy>
  <cp:revision>7</cp:revision>
  <dcterms:created xsi:type="dcterms:W3CDTF">2015-05-08T23:56:00Z</dcterms:created>
  <dcterms:modified xsi:type="dcterms:W3CDTF">2016-12-13T20:31:00Z</dcterms:modified>
</cp:coreProperties>
</file>