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w:t>
      </w:r>
      <w:r>
        <w:rPr/>
        <w:t>Antenna</w:t>
      </w:r>
      <w:r>
        <w:rPr/>
        <w:t xml:space="preserve">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929926265"/>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Style"/>
              </w:rPr>
              <w:t>Use case: 5.1 – Register to the system as an user</w:t>
              <w:tab/>
              <w:t>3</w:t>
            </w:r>
          </w:hyperlink>
        </w:p>
        <w:p>
          <w:pPr>
            <w:pStyle w:val="Contents1"/>
            <w:tabs>
              <w:tab w:val="right" w:pos="9026" w:leader="dot"/>
            </w:tabs>
            <w:rPr/>
          </w:pPr>
          <w:hyperlink w:anchor="__RefHeading___Toc646_1083034873">
            <w:r>
              <w:rPr>
                <w:webHidden/>
                <w:rStyle w:val="Style"/>
              </w:rPr>
              <w:t>Use case: 5.2 – List platforms</w:t>
              <w:tab/>
              <w:t>6</w:t>
            </w:r>
          </w:hyperlink>
        </w:p>
        <w:p>
          <w:pPr>
            <w:pStyle w:val="Contents1"/>
            <w:tabs>
              <w:tab w:val="right" w:pos="9026" w:leader="dot"/>
            </w:tabs>
            <w:rPr/>
          </w:pPr>
          <w:hyperlink w:anchor="__RefHeading___Toc5560_155062468">
            <w:r>
              <w:rPr>
                <w:webHidden/>
                <w:rStyle w:val="Style"/>
              </w:rPr>
              <w:t>Use case: 5.3 – List satellites</w:t>
              <w:tab/>
              <w:t>9</w:t>
            </w:r>
          </w:hyperlink>
        </w:p>
        <w:p>
          <w:pPr>
            <w:pStyle w:val="Contents1"/>
            <w:tabs>
              <w:tab w:val="right" w:pos="9026" w:leader="dot"/>
            </w:tabs>
            <w:rPr/>
          </w:pPr>
          <w:hyperlink w:anchor="__RefHeading___Toc5562_155062468">
            <w:r>
              <w:rPr>
                <w:webHidden/>
                <w:rStyle w:val="Style"/>
              </w:rPr>
              <w:t>Use case: 6.2 – Manage antennas</w:t>
              <w:tab/>
              <w:t>12</w:t>
            </w:r>
          </w:hyperlink>
        </w:p>
        <w:p>
          <w:pPr>
            <w:pStyle w:val="Contents1"/>
            <w:tabs>
              <w:tab w:val="right" w:pos="9026" w:leader="dot"/>
            </w:tabs>
            <w:rPr/>
          </w:pPr>
          <w:hyperlink w:anchor="__RefHeading___Toc5564_155062468">
            <w:r>
              <w:rPr>
                <w:webHidden/>
                <w:rStyle w:val="Style"/>
              </w:rPr>
              <w:t>Use case: 6.3 – Subscribe to a platform</w:t>
              <w:tab/>
              <w:t>15</w:t>
            </w:r>
          </w:hyperlink>
        </w:p>
        <w:p>
          <w:pPr>
            <w:pStyle w:val="Contents1"/>
            <w:tabs>
              <w:tab w:val="right" w:pos="9026" w:leader="dot"/>
            </w:tabs>
            <w:rPr/>
          </w:pPr>
          <w:hyperlink w:anchor="__RefHeading___Toc654_1083034873">
            <w:r>
              <w:rPr>
                <w:webHidden/>
                <w:rStyle w:val="Style"/>
              </w:rPr>
              <w:t>Use case: 15.1 – List and display tutorials</w:t>
              <w:tab/>
              <w:t>17</w:t>
            </w:r>
          </w:hyperlink>
        </w:p>
        <w:p>
          <w:pPr>
            <w:pStyle w:val="Contents1"/>
            <w:tabs>
              <w:tab w:val="right" w:pos="9026" w:leader="dot"/>
            </w:tabs>
            <w:rPr/>
          </w:pPr>
          <w:hyperlink w:anchor="__RefHeading___Toc5566_155062468">
            <w:r>
              <w:rPr>
                <w:webHidden/>
                <w:rStyle w:val="Style"/>
              </w:rPr>
              <w:t>Use case: 15.1 – Create and edit a tutorial</w:t>
              <w:tab/>
              <w:t>19</w:t>
            </w:r>
          </w:hyperlink>
        </w:p>
        <w:p>
          <w:pPr>
            <w:pStyle w:val="Contents1"/>
            <w:tabs>
              <w:tab w:val="right" w:pos="9026" w:leader="dot"/>
            </w:tabs>
            <w:rPr/>
          </w:pPr>
          <w:hyperlink w:anchor="__RefHeading___Toc656_1083034873">
            <w:r>
              <w:rPr>
                <w:webHidden/>
                <w:rStyle w:val="Style"/>
              </w:rPr>
              <w:t>Use case: 15.4 – Post a comment</w:t>
              <w:tab/>
              <w:t>21</w:t>
            </w:r>
          </w:hyperlink>
        </w:p>
        <w:p>
          <w:pPr>
            <w:pStyle w:val="Contents1"/>
            <w:tabs>
              <w:tab w:val="right" w:pos="9026" w:leader="dot"/>
            </w:tabs>
            <w:rPr/>
          </w:pPr>
          <w:hyperlink w:anchor="__RefHeading___Toc658_1083034873">
            <w:r>
              <w:rPr>
                <w:webHidden/>
                <w:rStyle w:val="Style"/>
              </w:rPr>
              <w:t>Use case: 5.1, 5.2 – Delete a tutorial or a comment</w:t>
              <w:tab/>
              <w:t>22</w:t>
            </w:r>
          </w:hyperlink>
        </w:p>
        <w:p>
          <w:pPr>
            <w:pStyle w:val="Contents1"/>
            <w:tabs>
              <w:tab w:val="right" w:pos="9026" w:leader="dot"/>
            </w:tabs>
            <w:rPr/>
          </w:pPr>
          <w:hyperlink w:anchor="__RefHeading___Toc245_1083034873">
            <w:r>
              <w:rPr>
                <w:webHidden/>
                <w:rStyle w:val="Style"/>
              </w:rPr>
              <w:t>Additional tests</w:t>
              <w:tab/>
              <w:t>23</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w:t>
      </w:r>
      <w:r>
        <w:rPr/>
        <w:t>5.1</w:t>
      </w:r>
      <w:r>
        <w:rPr/>
        <w:t xml:space="preserve">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test@example.com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w:t>
            </w:r>
            <w:r>
              <w:rPr>
                <w:i w:val="false"/>
                <w:iCs w:val="false"/>
                <w:color w:val="000000" w:themeColor="text1"/>
              </w:rPr>
              <w:t>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user100@example.com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w:t>
            </w:r>
            <w:r>
              <w:rPr>
                <w:i w:val="false"/>
                <w:iCs w:val="false"/>
                <w:color w:val="000000" w:themeColor="text1"/>
              </w:rPr>
              <w:t>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user101@example.com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Phone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notanemail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w:t>
            </w:r>
            <w:r>
              <w:rPr>
                <w:i w:val="false"/>
                <w:iCs w:val="false"/>
                <w:color w:val="000000" w:themeColor="text1"/>
              </w:rPr>
              <w:t>username, passwords, name and surname cannot be blank and  that the email, phone number and picture url are not valid.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w:t>
            </w:r>
            <w:r>
              <w:rPr>
                <w:i w:val="false"/>
                <w:iCs w:val="false"/>
                <w:color w:val="000000" w:themeColor="text1"/>
              </w:rPr>
              <w:t>: Us</w:t>
            </w:r>
            <w:r>
              <w:rPr>
                <w:i w:val="false"/>
                <w:iCs w:val="false"/>
                <w:color w:val="000000" w:themeColor="text1"/>
              </w:rPr>
              <w:t>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w:t>
            </w:r>
            <w:r>
              <w:rPr>
                <w:i w:val="false"/>
                <w:iCs w:val="false"/>
                <w:color w:val="000000" w:themeColor="text1"/>
              </w:rPr>
              <w:t>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tell you that the passwords do not match. It should tell you using red text next to one of the password fields in the form. </w:t>
            </w:r>
            <w:r>
              <w:rPr>
                <w:i w:val="false"/>
                <w:iCs w:val="false"/>
                <w:color w:val="000000" w:themeColor="text1"/>
              </w:rPr>
              <w:t>It should also tell you that the email cannot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 w:name="_Toc4796101621"/>
      <w:bookmarkStart w:id="4" w:name="__RefHeading___Toc646_1083034873"/>
      <w:bookmarkEnd w:id="4"/>
      <w:r>
        <w:rPr/>
        <w:t xml:space="preserve">Use case: </w:t>
      </w:r>
      <w:r>
        <w:rPr/>
        <w:t>5.2</w:t>
      </w:r>
      <w:r>
        <w:rPr/>
        <w:t xml:space="preserve"> </w:t>
      </w:r>
      <w:bookmarkEnd w:id="3"/>
      <w:r>
        <w:rPr/>
        <w:t xml:space="preserve">– List </w:t>
      </w:r>
      <w:r>
        <w:rPr/>
        <w:t>platforms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rPr>
        <w:t>platforms</w:t>
      </w:r>
      <w:r>
        <w:rPr>
          <w:i w:val="false"/>
          <w:iCs w:val="false"/>
        </w:rPr>
        <w:t xml:space="preserve"> in the system.</w:t>
      </w:r>
    </w:p>
    <w:p>
      <w:pPr>
        <w:pStyle w:val="Subtitle"/>
        <w:rPr/>
      </w:pPr>
      <w:r>
        <w:rPr>
          <w:i w:val="false"/>
          <w:iCs w:val="false"/>
        </w:rPr>
        <w:t>Access</w:t>
      </w:r>
    </w:p>
    <w:p>
      <w:pPr>
        <w:pStyle w:val="Notes"/>
        <w:rPr/>
      </w:pPr>
      <w:r>
        <w:rPr>
          <w:i w:val="false"/>
          <w:iCs w:val="false"/>
        </w:rPr>
        <w:t xml:space="preserve">Hover </w:t>
      </w:r>
      <w:r>
        <w:rPr>
          <w:i w:val="false"/>
          <w:iCs w:val="false"/>
        </w:rPr>
        <w:t>“</w:t>
      </w:r>
      <w:r>
        <w:rPr>
          <w:i w:val="false"/>
          <w:iCs w:val="false"/>
        </w:rPr>
        <w:t>PLATFORMS</w:t>
      </w:r>
      <w:r>
        <w:rPr>
          <w:i w:val="false"/>
          <w:iCs w:val="false"/>
        </w:rPr>
        <w:t xml:space="preserve">” in the main menu, </w:t>
      </w:r>
      <w:r>
        <w:rPr>
          <w:i w:val="false"/>
          <w:iCs w:val="false"/>
        </w:rPr>
        <w:t>click “LIST PLATFORMS”.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xml:space="preserve">, that clicking a </w:t>
            </w:r>
            <w:r>
              <w:rPr>
                <w:i w:val="false"/>
                <w:iCs w:val="false"/>
                <w:color w:val="000000" w:themeColor="text1"/>
              </w:rPr>
              <w:t>platform</w:t>
            </w:r>
            <w:r>
              <w:rPr>
                <w:i w:val="false"/>
                <w:iCs w:val="false"/>
                <w:color w:val="000000" w:themeColor="text1"/>
              </w:rPr>
              <w:t xml:space="preserve"> redirects you to it’s display page, and that searching for a </w:t>
            </w:r>
            <w:r>
              <w:rPr>
                <w:i w:val="false"/>
                <w:iCs w:val="false"/>
                <w:color w:val="000000" w:themeColor="text1"/>
              </w:rPr>
              <w:t>platform’s</w:t>
            </w:r>
            <w:r>
              <w:rPr>
                <w:i w:val="false"/>
                <w:iCs w:val="false"/>
                <w:color w:val="000000" w:themeColor="text1"/>
              </w:rPr>
              <w:t xml:space="preserve"> name displays the </w:t>
            </w:r>
            <w:r>
              <w:rPr>
                <w:i w:val="false"/>
                <w:iCs w:val="false"/>
                <w:color w:val="000000" w:themeColor="text1"/>
              </w:rPr>
              <w:t>platform</w:t>
            </w:r>
            <w:r>
              <w:rPr>
                <w:i w:val="false"/>
                <w:iCs w:val="false"/>
                <w:color w:val="000000" w:themeColor="text1"/>
              </w:rPr>
              <w:t xml:space="preserv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Searching for a word contained in the description of a platform should display it, for example if you search for “4” you should get “Atresmedia”</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Check that a new column that did not appear in the previous test is now here, and it should </w:t>
            </w:r>
            <w:r>
              <w:rPr>
                <w:i w:val="false"/>
                <w:iCs w:val="false"/>
                <w:color w:val="000000" w:themeColor="text1"/>
              </w:rPr>
              <w:t>contain edit and delete buttons.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w:t>
            </w:r>
            <w:r>
              <w:rPr>
                <w:i w:val="false"/>
                <w:iCs w:val="false"/>
                <w:color w:val="000000" w:themeColor="text1"/>
              </w:rPr>
              <w:t>Atresmedia</w:t>
            </w:r>
            <w:r>
              <w:rPr>
                <w:i w:val="false"/>
                <w:iCs w:val="false"/>
                <w:color w:val="000000" w:themeColor="text1"/>
              </w:rPr>
              <w:t>”.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platform</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5" w:name="__RefHeading___Toc5560_155062468"/>
      <w:bookmarkStart w:id="6" w:name="_Toc47961016211"/>
      <w:bookmarkEnd w:id="5"/>
      <w:r>
        <w:rPr/>
        <w:t xml:space="preserve">Use case: </w:t>
      </w:r>
      <w:r>
        <w:rPr/>
        <w:t>5.3</w:t>
      </w:r>
      <w:r>
        <w:rPr/>
        <w:t xml:space="preserve"> </w:t>
      </w:r>
      <w:bookmarkEnd w:id="6"/>
      <w:r>
        <w:rPr/>
        <w:t xml:space="preserve">– List </w:t>
      </w:r>
      <w:r>
        <w:rPr/>
        <w:t>satellites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rPr>
        <w:t>satellites</w:t>
      </w:r>
      <w:r>
        <w:rPr>
          <w:i w:val="false"/>
          <w:iCs w:val="false"/>
        </w:rPr>
        <w:t xml:space="preserve"> in the system.</w:t>
      </w:r>
    </w:p>
    <w:p>
      <w:pPr>
        <w:pStyle w:val="Subtitle"/>
        <w:rPr/>
      </w:pPr>
      <w:r>
        <w:rPr>
          <w:i w:val="false"/>
          <w:iCs w:val="false"/>
        </w:rPr>
        <w:t>Access</w:t>
      </w:r>
    </w:p>
    <w:p>
      <w:pPr>
        <w:pStyle w:val="Notes"/>
        <w:rPr/>
      </w:pPr>
      <w:r>
        <w:rPr>
          <w:i w:val="false"/>
          <w:iCs w:val="false"/>
        </w:rPr>
        <w:t>Click “</w:t>
      </w:r>
      <w:r>
        <w:rPr>
          <w:i w:val="false"/>
          <w:iCs w:val="false"/>
        </w:rPr>
        <w:t>SATELLITE</w:t>
      </w:r>
      <w:r>
        <w:rPr>
          <w:i w:val="false"/>
          <w:iCs w:val="false"/>
        </w:rPr>
        <w:t>S</w:t>
      </w:r>
      <w:r>
        <w:rPr>
          <w:i w:val="false"/>
          <w:iCs w:val="false"/>
        </w:rPr>
        <w:t>”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xml:space="preserve">, that clicking a </w:t>
            </w:r>
            <w:r>
              <w:rPr>
                <w:i w:val="false"/>
                <w:iCs w:val="false"/>
                <w:color w:val="000000" w:themeColor="text1"/>
              </w:rPr>
              <w:t>satellite</w:t>
            </w:r>
            <w:r>
              <w:rPr>
                <w:i w:val="false"/>
                <w:iCs w:val="false"/>
                <w:color w:val="000000" w:themeColor="text1"/>
              </w:rPr>
              <w:t xml:space="preserve"> redirects you to it’s display page, and that searching for a </w:t>
            </w:r>
            <w:r>
              <w:rPr>
                <w:i w:val="false"/>
                <w:iCs w:val="false"/>
                <w:color w:val="000000" w:themeColor="text1"/>
              </w:rPr>
              <w:t>satellite</w:t>
            </w:r>
            <w:r>
              <w:rPr>
                <w:i w:val="false"/>
                <w:iCs w:val="false"/>
                <w:color w:val="000000" w:themeColor="text1"/>
              </w:rPr>
              <w:t xml:space="preserve"> name displays the </w:t>
            </w:r>
            <w:r>
              <w:rPr>
                <w:i w:val="false"/>
                <w:iCs w:val="false"/>
                <w:color w:val="000000" w:themeColor="text1"/>
              </w:rPr>
              <w:t>satellite</w:t>
            </w:r>
            <w:r>
              <w:rPr>
                <w:i w:val="false"/>
                <w:iCs w:val="false"/>
                <w:color w:val="000000" w:themeColor="text1"/>
              </w:rPr>
              <w:t xml:space="preserv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Searching for a word contained in the description of a </w:t>
            </w:r>
            <w:r>
              <w:rPr>
                <w:i w:val="false"/>
                <w:iCs w:val="false"/>
                <w:color w:val="000000" w:themeColor="text1"/>
              </w:rPr>
              <w:t>satellite</w:t>
            </w:r>
            <w:r>
              <w:rPr>
                <w:i w:val="false"/>
                <w:iCs w:val="false"/>
                <w:color w:val="000000" w:themeColor="text1"/>
              </w:rPr>
              <w:t xml:space="preserve"> should display it, for example if you search for “4” you should get “</w:t>
            </w:r>
            <w:r>
              <w:rPr>
                <w:i w:val="false"/>
                <w:iCs w:val="false"/>
                <w:color w:val="000000" w:themeColor="text1"/>
              </w:rPr>
              <w:t>ENGLAND-SAT</w:t>
            </w:r>
            <w:r>
              <w:rPr>
                <w:i w:val="false"/>
                <w:iCs w:val="false"/>
                <w:color w:val="000000" w:themeColor="text1"/>
              </w:rPr>
              <w: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Check that a new column that did not appear in the previous test is now here, and it should </w:t>
            </w:r>
            <w:r>
              <w:rPr>
                <w:i w:val="false"/>
                <w:iCs w:val="false"/>
                <w:color w:val="000000" w:themeColor="text1"/>
              </w:rPr>
              <w:t>contain edit and delete buttons.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w:t>
            </w:r>
            <w:r>
              <w:rPr>
                <w:i w:val="false"/>
                <w:iCs w:val="false"/>
                <w:color w:val="000000" w:themeColor="text1"/>
              </w:rPr>
              <w:t>ENGLAND-SAT</w:t>
            </w:r>
            <w:r>
              <w:rPr>
                <w:i w:val="false"/>
                <w:iCs w:val="false"/>
                <w:color w:val="000000" w:themeColor="text1"/>
              </w:rPr>
              <w:t>”.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Login as </w:t>
            </w:r>
            <w:r>
              <w:rPr>
                <w:i w:val="false"/>
                <w:iCs w:val="false"/>
                <w:color w:val="000000" w:themeColor="text1"/>
              </w:rPr>
              <w:t>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satellite</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back to the listing, to the same search results you were viewing before, if any, and to the FIRST page, regardless of which page you were seeing, </w:t>
            </w:r>
            <w:r>
              <w:rPr>
                <w:i w:val="false"/>
                <w:iCs w:val="false"/>
                <w:color w:val="000000" w:themeColor="text1"/>
              </w:rPr>
              <w:t>with the sorting options reset</w:t>
            </w:r>
            <w:r>
              <w:rPr>
                <w:i w:val="false"/>
                <w:iCs w:val="false"/>
                <w:color w:val="000000" w:themeColor="text1"/>
              </w:rPr>
              <w:t xml:space="preserve">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7" w:name="__RefHeading___Toc5562_155062468"/>
      <w:bookmarkStart w:id="8" w:name="_Toc479610162111"/>
      <w:bookmarkEnd w:id="7"/>
      <w:r>
        <w:rPr/>
        <w:t xml:space="preserve">Use case: </w:t>
      </w:r>
      <w:r>
        <w:rPr/>
        <w:t>6.2</w:t>
      </w:r>
      <w:r>
        <w:rPr/>
        <w:t xml:space="preserve"> </w:t>
      </w:r>
      <w:bookmarkEnd w:id="8"/>
      <w:r>
        <w:rPr/>
        <w:t xml:space="preserve">– </w:t>
      </w:r>
      <w:r>
        <w:rPr/>
        <w:t>Manage antennas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w:t>
      </w:r>
      <w:r>
        <w:rPr>
          <w:i w:val="false"/>
          <w:iCs w:val="false"/>
        </w:rPr>
        <w:t>create, edit, or delete</w:t>
      </w:r>
      <w:r>
        <w:rPr>
          <w:i w:val="false"/>
          <w:iCs w:val="false"/>
        </w:rPr>
        <w:t xml:space="preserve"> </w:t>
      </w:r>
      <w:r>
        <w:rPr>
          <w:i w:val="false"/>
          <w:iCs w:val="false"/>
        </w:rPr>
        <w:t>his registered antennas</w:t>
      </w:r>
      <w:r>
        <w:rPr>
          <w:i w:val="false"/>
          <w:iCs w:val="false"/>
        </w:rPr>
        <w:t xml:space="preserve"> in the system.</w:t>
      </w:r>
    </w:p>
    <w:p>
      <w:pPr>
        <w:pStyle w:val="Subtitle"/>
        <w:rPr/>
      </w:pPr>
      <w:r>
        <w:rPr>
          <w:i w:val="false"/>
          <w:iCs w:val="false"/>
        </w:rPr>
        <w:t>Access</w:t>
      </w:r>
    </w:p>
    <w:p>
      <w:pPr>
        <w:pStyle w:val="Notes"/>
        <w:rPr/>
      </w:pPr>
      <w:r>
        <w:rPr>
          <w:i w:val="false"/>
          <w:iCs w:val="false"/>
        </w:rPr>
        <w:t>Login as user1, c</w:t>
      </w:r>
      <w:r>
        <w:rPr>
          <w:i w:val="false"/>
          <w:iCs w:val="false"/>
        </w:rPr>
        <w:t>lick “</w:t>
      </w:r>
      <w:r>
        <w:rPr>
          <w:i w:val="false"/>
          <w:iCs w:val="false"/>
        </w:rPr>
        <w:t>MY ANTENNAS</w:t>
      </w:r>
      <w:r>
        <w:rPr>
          <w:i w:val="false"/>
          <w:iCs w:val="false"/>
        </w:rPr>
        <w:t>”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it is sortable</w:t>
            </w:r>
            <w:r>
              <w:rPr>
                <w:i w:val="false"/>
                <w:iCs w:val="false"/>
                <w:color w:val="000000" w:themeColor="text1"/>
              </w:rPr>
              <w:t>, that clicking a</w:t>
            </w:r>
            <w:r>
              <w:rPr>
                <w:i w:val="false"/>
                <w:iCs w:val="false"/>
                <w:color w:val="000000" w:themeColor="text1"/>
              </w:rPr>
              <w:t>n antenna</w:t>
            </w:r>
            <w:r>
              <w:rPr>
                <w:i w:val="false"/>
                <w:iCs w:val="false"/>
                <w:color w:val="000000" w:themeColor="text1"/>
              </w:rPr>
              <w:t xml:space="preserve"> redirects you to it’s display page, and that </w:t>
            </w:r>
            <w:r>
              <w:rPr>
                <w:i w:val="false"/>
                <w:iCs w:val="false"/>
                <w:color w:val="000000" w:themeColor="text1"/>
              </w:rPr>
              <w:t xml:space="preserve">clicking a </w:t>
            </w:r>
            <w:r>
              <w:rPr>
                <w:i w:val="false"/>
                <w:iCs w:val="false"/>
                <w:color w:val="000000" w:themeColor="text1"/>
              </w:rPr>
              <w:t>satellite</w:t>
            </w:r>
            <w:r>
              <w:rPr>
                <w:i w:val="false"/>
                <w:iCs w:val="false"/>
                <w:color w:val="000000" w:themeColor="text1"/>
              </w:rPr>
              <w:t xml:space="preserve"> </w:t>
            </w:r>
            <w:r>
              <w:rPr>
                <w:i w:val="false"/>
                <w:iCs w:val="false"/>
                <w:color w:val="000000" w:themeColor="text1"/>
              </w:rPr>
              <w:t>redirects you to it’s display page</w:t>
            </w:r>
            <w:r>
              <w:rPr>
                <w:i w:val="false"/>
                <w:iCs w:val="false"/>
                <w:color w:val="000000" w:themeColor="text1"/>
              </w:rPr>
              <w: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A form should display. Then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sends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TEST001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Test Model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w:t>
            </w:r>
            <w:r>
              <w:rPr>
                <w:i w:val="false"/>
                <w:iCs w:val="false"/>
                <w:color w:val="000000" w:themeColor="text1"/>
              </w:rPr>
              <w:t>to the display page of the new antenna you just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-181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361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t>
            </w:r>
            <w:r>
              <w:rPr>
                <w:i w:val="false"/>
                <w:iCs w:val="false"/>
                <w:color w:val="000000" w:themeColor="text1"/>
              </w:rPr>
              <w:t>informs you that the serial number and model must not be blank and that all the numeric fields are out of range.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EDIT on any item. Fill the form as in the previous two tests. </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results should be the same as in the previous tests, except that you are editing an item except of creating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w:t>
            </w:r>
            <w:r>
              <w:rPr>
                <w:i w:val="false"/>
                <w:iCs w:val="false"/>
                <w:color w:val="000000" w:themeColor="text1"/>
              </w:rPr>
              <w:t>antenna</w:t>
            </w:r>
            <w:r>
              <w:rPr>
                <w:i w:val="false"/>
                <w:iCs w:val="false"/>
                <w:color w:val="000000" w:themeColor="text1"/>
              </w:rPr>
              <w:t xml:space="preserv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back to the listing, to the FIRST page, regardless of which page you were seeing, </w:t>
            </w:r>
            <w:r>
              <w:rPr>
                <w:i w:val="false"/>
                <w:iCs w:val="false"/>
                <w:color w:val="000000" w:themeColor="text1"/>
              </w:rPr>
              <w:t>with the sorting options reset</w:t>
            </w:r>
            <w:r>
              <w:rPr>
                <w:i w:val="false"/>
                <w:iCs w:val="false"/>
                <w:color w:val="000000" w:themeColor="text1"/>
              </w:rPr>
              <w:t xml:space="preserve">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9" w:name="__RefHeading___Toc5564_155062468"/>
      <w:bookmarkStart w:id="10" w:name="_Toc4796101621111"/>
      <w:bookmarkEnd w:id="9"/>
      <w:r>
        <w:rPr/>
        <w:t xml:space="preserve">Use case: </w:t>
      </w:r>
      <w:r>
        <w:rPr/>
        <w:t>6.3</w:t>
      </w:r>
      <w:r>
        <w:rPr/>
        <w:t xml:space="preserve"> </w:t>
      </w:r>
      <w:bookmarkEnd w:id="10"/>
      <w:r>
        <w:rPr/>
        <w:t xml:space="preserve">– </w:t>
      </w:r>
      <w:r>
        <w:rPr/>
        <w:t>Subscribe to a platform</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subscribe himself to a platform.</w:t>
      </w:r>
    </w:p>
    <w:p>
      <w:pPr>
        <w:pStyle w:val="Subtitle"/>
        <w:rPr/>
      </w:pPr>
      <w:r>
        <w:rPr>
          <w:i w:val="false"/>
          <w:iCs w:val="false"/>
        </w:rPr>
        <w:t>Access</w:t>
      </w:r>
    </w:p>
    <w:p>
      <w:pPr>
        <w:pStyle w:val="Notes"/>
        <w:rPr/>
      </w:pPr>
      <w:r>
        <w:rPr>
          <w:i w:val="false"/>
          <w:iCs w:val="false"/>
        </w:rPr>
        <w:t xml:space="preserve">Login as user1, </w:t>
      </w:r>
      <w:r>
        <w:rPr>
          <w:i w:val="false"/>
          <w:iCs w:val="false"/>
        </w:rPr>
        <w:t>hover</w:t>
      </w:r>
      <w:r>
        <w:rPr>
          <w:i w:val="false"/>
          <w:iCs w:val="false"/>
        </w:rPr>
        <w:t xml:space="preserve"> “</w:t>
      </w:r>
      <w:r>
        <w:rPr>
          <w:i w:val="false"/>
          <w:iCs w:val="false"/>
        </w:rPr>
        <w:t>PLATFORMS</w:t>
      </w:r>
      <w:r>
        <w:rPr>
          <w:i w:val="false"/>
          <w:iCs w:val="false"/>
        </w:rPr>
        <w:t xml:space="preserve">” in the main menu, </w:t>
      </w:r>
      <w:r>
        <w:rPr>
          <w:i w:val="false"/>
          <w:iCs w:val="false"/>
        </w:rPr>
        <w:t>and click my subscriptions</w:t>
      </w:r>
      <w:r>
        <w:rPr>
          <w:i w:val="false"/>
          <w:iCs w:val="false"/>
        </w:rPr>
        <w: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Access the listing and check that the data displays properly, that </w:t>
            </w:r>
            <w:r>
              <w:rPr>
                <w:i w:val="false"/>
                <w:iCs w:val="false"/>
                <w:color w:val="000000" w:themeColor="text1"/>
              </w:rPr>
              <w:t xml:space="preserve">it is sortable </w:t>
            </w:r>
            <w:r>
              <w:rPr>
                <w:i w:val="false"/>
                <w:iCs w:val="false"/>
                <w:color w:val="000000" w:themeColor="text1"/>
              </w:rPr>
              <w:t>and</w:t>
            </w:r>
            <w:r>
              <w:rPr>
                <w:i w:val="false"/>
                <w:iCs w:val="false"/>
                <w:color w:val="000000" w:themeColor="text1"/>
              </w:rPr>
              <w:t xml:space="preserve"> that clicking a</w:t>
            </w:r>
            <w:r>
              <w:rPr>
                <w:i w:val="false"/>
                <w:iCs w:val="false"/>
                <w:color w:val="000000" w:themeColor="text1"/>
              </w:rPr>
              <w:t xml:space="preserve">n </w:t>
            </w:r>
            <w:r>
              <w:rPr>
                <w:i w:val="false"/>
                <w:iCs w:val="false"/>
                <w:color w:val="000000" w:themeColor="text1"/>
              </w:rPr>
              <w:t>platform</w:t>
            </w:r>
            <w:r>
              <w:rPr>
                <w:i w:val="false"/>
                <w:iCs w:val="false"/>
                <w:color w:val="000000" w:themeColor="text1"/>
              </w:rPr>
              <w:t xml:space="preserve"> redirects you to it’s display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A form should display. Then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display </w:t>
            </w:r>
            <w:r>
              <w:rPr>
                <w:i w:val="false"/>
                <w:iCs w:val="false"/>
                <w:color w:val="000000" w:themeColor="text1"/>
              </w:rPr>
              <w:t>back</w:t>
            </w:r>
            <w:r>
              <w:rPr>
                <w:i w:val="false"/>
                <w:iCs w:val="false"/>
                <w:color w:val="000000" w:themeColor="text1"/>
              </w:rPr>
              <w:t xml:space="preserve"> the listing, </w:t>
            </w:r>
            <w:r>
              <w:rPr>
                <w:i w:val="false"/>
                <w:iCs w:val="false"/>
                <w:color w:val="000000" w:themeColor="text1"/>
              </w:rPr>
              <w:t>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Fonts w:ascii="Comic Sans MS" w:hAnsi="Comic Sans MS"/>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Platform</w:t>
            </w:r>
            <w:r>
              <w:rPr>
                <w:rFonts w:ascii="Comic Sans MS" w:hAnsi="Comic Sans MS"/>
                <w:i w:val="false"/>
                <w:iCs w:val="false"/>
                <w:color w:val="000000" w:themeColor="text1"/>
              </w:rPr>
              <w:t xml:space="preserve">: </w:t>
            </w:r>
            <w:r>
              <w:rPr>
                <w:rFonts w:ascii="Comic Sans MS" w:hAnsi="Comic Sans MS"/>
                <w:i w:val="false"/>
                <w:iCs w:val="false"/>
                <w:color w:val="000000" w:themeColor="text1"/>
              </w:rPr>
              <w:t>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Start date: 01/0</w:t>
            </w:r>
            <w:r>
              <w:rPr>
                <w:rFonts w:ascii="Comic Sans MS" w:hAnsi="Comic Sans MS"/>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End date: 05/01/2050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 xml:space="preserve">Credit card: </w:t>
            </w:r>
            <w:r>
              <w:rPr>
                <w:rFonts w:ascii="Comic Sans MS" w:hAnsi="Comic Sans MS"/>
                <w:b w:val="false"/>
                <w:i w:val="false"/>
                <w:iCs w:val="false"/>
                <w:caps w:val="false"/>
                <w:smallCaps w:val="false"/>
                <w:color w:val="000000" w:themeColor="text1"/>
                <w:spacing w:val="0"/>
                <w:sz w:val="22"/>
                <w:szCs w:val="22"/>
              </w:rPr>
              <w:t xml:space="preserve">4111111111111111 </w:t>
            </w:r>
            <w:r>
              <w:rPr>
                <w:rFonts w:ascii="Comic Sans MS" w:hAnsi="Comic Sans MS"/>
                <w:b w:val="false"/>
                <w:i w:val="false"/>
                <w:iCs w:val="false"/>
                <w:caps w:val="false"/>
                <w:smallCaps w:val="false"/>
                <w:color w:val="000000" w:themeColor="text1"/>
                <w:spacing w:val="0"/>
                <w:sz w:val="22"/>
                <w:szCs w:val="22"/>
              </w:rPr>
              <w:t>(1 four and 15 zeros)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Fonts w:ascii="Comic Sans MS" w:hAnsi="Comic Sans MS"/>
                <w:sz w:val="22"/>
                <w:szCs w:val="22"/>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redirects you </w:t>
            </w:r>
            <w:r>
              <w:rPr>
                <w:i w:val="false"/>
                <w:iCs w:val="false"/>
                <w:color w:val="000000" w:themeColor="text1"/>
              </w:rPr>
              <w:t>back to the listing. There is a new subscription with the values you just provided.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4"/>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 xml:space="preserve">lick NEW. Fill the form </w:t>
            </w:r>
            <w:r>
              <w:rPr>
                <w:rFonts w:ascii="Comic Sans MS" w:hAnsi="Comic Sans MS"/>
                <w:i w:val="false"/>
                <w:iCs w:val="false"/>
                <w:color w:val="000000" w:themeColor="text1"/>
              </w:rPr>
              <w:t>exactly as you did the last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C</w:t>
            </w:r>
            <w:r>
              <w:rPr>
                <w:rFonts w:ascii="Comic Sans MS" w:hAnsi="Comic Sans MS"/>
                <w:i w:val="false"/>
                <w:iCs w:val="false"/>
                <w:color w:val="000000" w:themeColor="text1"/>
              </w:rPr>
              <w:t>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w:t>
            </w:r>
            <w:r>
              <w:rPr>
                <w:i w:val="false"/>
                <w:iCs w:val="false"/>
                <w:color w:val="000000" w:themeColor="text1"/>
              </w:rPr>
              <w:t xml:space="preserve"> tells you that the subscription you’re attempting to create overlaps an existing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w:t>
            </w:r>
            <w:r>
              <w:rPr>
                <w:i w:val="false"/>
                <w:iCs w:val="false"/>
                <w:color w:val="000000" w:themeColor="text1"/>
              </w:rPr>
              <w:t>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Platform</w:t>
            </w:r>
            <w:r>
              <w:rPr>
                <w:rFonts w:ascii="Comic Sans MS" w:hAnsi="Comic Sans MS"/>
                <w:i w:val="false"/>
                <w:iCs w:val="false"/>
                <w:color w:val="000000" w:themeColor="text1"/>
              </w:rPr>
              <w:t xml:space="preserve">: </w:t>
            </w:r>
            <w:r>
              <w:rPr>
                <w:rFonts w:ascii="Comic Sans MS" w:hAnsi="Comic Sans MS"/>
                <w:i w:val="false"/>
                <w:iCs w:val="false"/>
                <w:color w:val="000000" w:themeColor="text1"/>
              </w:rPr>
              <w:t>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i w:val="false"/>
                <w:iCs w:val="false"/>
                <w:color w:val="000000" w:themeColor="text1"/>
              </w:rPr>
              <w:t>Start date: 0</w:t>
            </w:r>
            <w:r>
              <w:rPr>
                <w:rFonts w:ascii="Comic Sans MS" w:hAnsi="Comic Sans MS"/>
                <w:i w:val="false"/>
                <w:iCs w:val="false"/>
                <w:color w:val="000000" w:themeColor="text1"/>
              </w:rPr>
              <w:t>5</w:t>
            </w:r>
            <w:r>
              <w:rPr>
                <w:rFonts w:ascii="Comic Sans MS" w:hAnsi="Comic Sans MS"/>
                <w:i w:val="false"/>
                <w:iCs w:val="false"/>
                <w:color w:val="000000" w:themeColor="text1"/>
              </w:rPr>
              <w:t>/0</w:t>
            </w:r>
            <w:r>
              <w:rPr>
                <w:rFonts w:ascii="Comic Sans MS" w:hAnsi="Comic Sans MS"/>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End date: 0</w:t>
            </w:r>
            <w:r>
              <w:rPr>
                <w:rFonts w:ascii="Comic Sans MS" w:hAnsi="Comic Sans MS"/>
                <w:i w:val="false"/>
                <w:iCs w:val="false"/>
                <w:color w:val="000000" w:themeColor="text1"/>
                <w:sz w:val="22"/>
                <w:szCs w:val="22"/>
              </w:rPr>
              <w:t>1</w:t>
            </w:r>
            <w:r>
              <w:rPr>
                <w:rFonts w:ascii="Comic Sans MS" w:hAnsi="Comic Sans MS"/>
                <w:i w:val="false"/>
                <w:iCs w:val="false"/>
                <w:color w:val="000000" w:themeColor="text1"/>
                <w:sz w:val="22"/>
                <w:szCs w:val="22"/>
              </w:rPr>
              <w:t>/01/2050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 xml:space="preserve">Credit card: </w:t>
            </w:r>
            <w:r>
              <w:rPr>
                <w:rFonts w:ascii="Comic Sans MS" w:hAnsi="Comic Sans MS"/>
                <w:b w:val="false"/>
                <w:i w:val="false"/>
                <w:iCs w:val="false"/>
                <w:caps w:val="false"/>
                <w:smallCaps w:val="false"/>
                <w:color w:val="000000" w:themeColor="text1"/>
                <w:spacing w:val="0"/>
                <w:sz w:val="22"/>
                <w:szCs w:val="22"/>
              </w:rPr>
              <w:t>notacreditcard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rFonts w:ascii="Comic Sans MS" w:hAnsi="Comic Sans MS"/>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w:t>
            </w:r>
            <w:r>
              <w:rPr>
                <w:i w:val="false"/>
                <w:iCs w:val="false"/>
                <w:color w:val="000000" w:themeColor="text1"/>
              </w:rPr>
              <w:t xml:space="preserve">informs you that the </w:t>
            </w:r>
            <w:r>
              <w:rPr>
                <w:i w:val="false"/>
                <w:iCs w:val="false"/>
                <w:color w:val="000000" w:themeColor="text1"/>
              </w:rPr>
              <w:t>start date must precede the end date and that the credit card is not valid.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1" w:name="_Toc47961016211111"/>
      <w:bookmarkStart w:id="12" w:name="__RefHeading___Toc654_1083034873"/>
      <w:bookmarkEnd w:id="12"/>
      <w:r>
        <w:rPr/>
        <w:t xml:space="preserve">Use case: </w:t>
      </w:r>
      <w:r>
        <w:rPr/>
        <w:t>15.1</w:t>
      </w:r>
      <w:r>
        <w:rPr/>
        <w:t xml:space="preserve"> </w:t>
      </w:r>
      <w:bookmarkEnd w:id="11"/>
      <w:r>
        <w:rPr/>
        <w:t xml:space="preserve">– </w:t>
      </w:r>
      <w:r>
        <w:rPr/>
        <w:t>List and display tutorials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w:t>
      </w:r>
      <w:r>
        <w:rPr>
          <w:i w:val="false"/>
          <w:iCs w:val="false"/>
        </w:rPr>
        <w:t xml:space="preserve">and display tutorials </w:t>
      </w:r>
      <w:r>
        <w:rPr>
          <w:i w:val="false"/>
          <w:iCs w:val="false"/>
        </w:rPr>
        <w:t>in the system.</w:t>
      </w:r>
    </w:p>
    <w:p>
      <w:pPr>
        <w:pStyle w:val="Subtitle"/>
        <w:rPr/>
      </w:pPr>
      <w:r>
        <w:rPr>
          <w:i w:val="false"/>
          <w:iCs w:val="false"/>
        </w:rPr>
        <w:t>Access</w:t>
      </w:r>
    </w:p>
    <w:p>
      <w:pPr>
        <w:pStyle w:val="Notes"/>
        <w:rPr/>
      </w:pPr>
      <w:r>
        <w:rPr>
          <w:i w:val="false"/>
          <w:iCs w:val="false"/>
        </w:rPr>
        <w:t>Login as user1 unless specified otherwise.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Access the listing. Verify there is no column named actions. Click any tutorial in there.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are no comments or form for writing comments in the display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Comments are visible while unauthenticated.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access the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an actions column and that some items (those written by user1) have an edit button next to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new button in the page for creating new tutorials.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click any tutorial.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now a form for writing comments and the comments show at the bottom of the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_RefHeading___Toc5566_155062468"/>
      <w:bookmarkStart w:id="14" w:name="_Toc479610162111112"/>
      <w:bookmarkEnd w:id="13"/>
      <w:r>
        <w:rPr/>
        <w:t xml:space="preserve">Use case: </w:t>
      </w:r>
      <w:r>
        <w:rPr/>
        <w:t>15.1</w:t>
      </w:r>
      <w:r>
        <w:rPr/>
        <w:t xml:space="preserve"> </w:t>
      </w:r>
      <w:bookmarkEnd w:id="14"/>
      <w:r>
        <w:rPr/>
        <w:t xml:space="preserve">– </w:t>
      </w:r>
      <w:r>
        <w:rPr/>
        <w:t>Create and edit a tutorial</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create</w:t>
      </w:r>
      <w:r>
        <w:rPr>
          <w:i w:val="false"/>
          <w:iCs w:val="false"/>
        </w:rPr>
        <w:t xml:space="preserve"> </w:t>
      </w:r>
      <w:r>
        <w:rPr>
          <w:i w:val="false"/>
          <w:iCs w:val="false"/>
        </w:rPr>
        <w:t xml:space="preserve">and </w:t>
      </w:r>
      <w:r>
        <w:rPr>
          <w:i w:val="false"/>
          <w:iCs w:val="false"/>
        </w:rPr>
        <w:t>edit</w:t>
      </w:r>
      <w:r>
        <w:rPr>
          <w:i w:val="false"/>
          <w:iCs w:val="false"/>
        </w:rPr>
        <w:t xml:space="preserve"> tutorials </w:t>
      </w:r>
      <w:r>
        <w:rPr>
          <w:i w:val="false"/>
          <w:iCs w:val="false"/>
        </w:rPr>
        <w:t>in the system.</w:t>
      </w:r>
    </w:p>
    <w:p>
      <w:pPr>
        <w:pStyle w:val="Subtitle"/>
        <w:rPr/>
      </w:pPr>
      <w:r>
        <w:rPr>
          <w:i w:val="false"/>
          <w:iCs w:val="false"/>
        </w:rPr>
        <w:t>Access</w:t>
      </w:r>
    </w:p>
    <w:p>
      <w:pPr>
        <w:pStyle w:val="Notes"/>
        <w:rPr/>
      </w:pPr>
      <w:r>
        <w:rPr>
          <w:i w:val="false"/>
          <w:iCs w:val="false"/>
        </w:rPr>
        <w:t>Login as user1.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https://i.imgur.com/Zjp8AdQ.jpg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w:t>
            </w:r>
            <w:r>
              <w:rPr>
                <w:i w:val="false"/>
                <w:iCs w:val="false"/>
                <w:color w:val="000000" w:themeColor="text1"/>
              </w:rPr>
              <w:t>C</w:t>
            </w:r>
            <w:r>
              <w:rPr>
                <w:i w:val="false"/>
                <w:iCs w:val="false"/>
                <w:color w:val="000000" w:themeColor="text1"/>
              </w:rPr>
              <w:t>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comment you created. The text you copied in shows completely without any truncation. The image shows under the text, and clicking it displays it at full screen.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Tutorials written by user1 should have an edit button. Tutorials not written by user1 should NOT have an edit button.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Edit a tutorial written by user1 and fill the form like in the two previous tests.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work </w:t>
            </w:r>
            <w:r>
              <w:rPr>
                <w:i w:val="false"/>
                <w:iCs w:val="false"/>
                <w:color w:val="000000" w:themeColor="text1"/>
              </w:rPr>
              <w:t>like in the previous tests, except editing a tutorial instead of creating one</w:t>
            </w:r>
            <w:r>
              <w:rPr>
                <w:i w:val="false"/>
                <w:iCs w:val="false"/>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5" w:name="_Toc479610162111111"/>
      <w:bookmarkStart w:id="16" w:name="__RefHeading___Toc656_1083034873"/>
      <w:bookmarkEnd w:id="16"/>
      <w:r>
        <w:rPr/>
        <w:t xml:space="preserve">Use case: </w:t>
      </w:r>
      <w:bookmarkEnd w:id="15"/>
      <w:r>
        <w:rPr/>
        <w:t>15.4</w:t>
      </w:r>
      <w:r>
        <w:rPr/>
        <w:t xml:space="preserve"> – </w:t>
      </w:r>
      <w:r>
        <w:rPr/>
        <w:t>Post a comment</w:t>
      </w:r>
    </w:p>
    <w:p>
      <w:pPr>
        <w:pStyle w:val="Subtitle"/>
        <w:rPr/>
      </w:pPr>
      <w:r>
        <w:rPr/>
      </w:r>
    </w:p>
    <w:p>
      <w:pPr>
        <w:pStyle w:val="Subtitle"/>
        <w:rPr/>
      </w:pPr>
      <w:r>
        <w:rPr>
          <w:i w:val="false"/>
          <w:iCs w:val="false"/>
        </w:rPr>
        <w:t>Description</w:t>
      </w:r>
    </w:p>
    <w:p>
      <w:pPr>
        <w:pStyle w:val="Notes"/>
        <w:rPr/>
      </w:pPr>
      <w:r>
        <w:rPr>
          <w:i w:val="false"/>
          <w:iCs w:val="false"/>
        </w:rPr>
        <w:t xml:space="preserve">An user wishes to </w:t>
      </w:r>
      <w:r>
        <w:rPr>
          <w:i w:val="false"/>
          <w:iCs w:val="false"/>
        </w:rPr>
        <w:t>post a comment in a tutorial</w:t>
      </w:r>
      <w:r>
        <w:rPr>
          <w:i w:val="false"/>
          <w:iCs w:val="false"/>
        </w:rPr>
        <w:t>.</w:t>
      </w:r>
    </w:p>
    <w:p>
      <w:pPr>
        <w:pStyle w:val="Subtitle"/>
        <w:rPr/>
      </w:pPr>
      <w:r>
        <w:rPr>
          <w:i w:val="false"/>
          <w:iCs w:val="false"/>
        </w:rPr>
        <w:t>Access</w:t>
      </w:r>
    </w:p>
    <w:p>
      <w:pPr>
        <w:pStyle w:val="Notes"/>
        <w:rPr/>
      </w:pPr>
      <w:r>
        <w:rPr>
          <w:i w:val="false"/>
          <w:iCs w:val="false"/>
        </w:rPr>
        <w:t>Click “</w:t>
      </w:r>
      <w:r>
        <w:rPr>
          <w:i w:val="false"/>
          <w:iCs w:val="false"/>
        </w:rPr>
        <w:t>TUTORIALS</w:t>
      </w:r>
      <w:r>
        <w:rPr>
          <w:i w:val="false"/>
          <w:iCs w:val="false"/>
        </w:rPr>
        <w:t xml:space="preserve">” in the main menu. </w:t>
      </w:r>
      <w:r>
        <w:rPr>
          <w:i w:val="false"/>
          <w:iCs w:val="false"/>
        </w:rPr>
        <w:t>Click a tutorial in the listing.</w:t>
      </w:r>
      <w:r>
        <w:rPr>
          <w:i w:val="false"/>
          <w:iCs w:val="false"/>
        </w:rPr>
        <w:t xml:space="preserve"> </w:t>
      </w:r>
      <w:r>
        <w:rPr>
          <w:i w:val="false"/>
          <w:iCs w:val="false"/>
        </w:rPr>
        <w:t>There is a form for posting comments above the comment listing, at the bottom of the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color w:val="000000" w:themeColor="text1"/>
                </w:rPr>
                <w:t>https://i.imgur.com/Zjp8AdQ.jpg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Submit.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comment will appear with the data you inputted. The text will not be truncated.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w:t>
            </w:r>
            <w:r>
              <w:rPr>
                <w:i w:val="false"/>
                <w:iCs w:val="false"/>
                <w:color w:val="000000" w:themeColor="text1"/>
              </w:rPr>
              <w:t>s</w:t>
            </w:r>
            <w:r>
              <w:rPr>
                <w:i w:val="false"/>
                <w:iCs w:val="false"/>
                <w:color w:val="000000" w:themeColor="text1"/>
              </w:rPr>
              <w:t xml:space="preserve">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Heading1"/>
        <w:rPr/>
      </w:pPr>
      <w:bookmarkStart w:id="17" w:name="_Toc4796101621111111"/>
      <w:bookmarkStart w:id="18" w:name="__RefHeading___Toc658_1083034873"/>
      <w:bookmarkEnd w:id="18"/>
      <w:r>
        <w:rPr/>
        <w:t>Use case:</w:t>
      </w:r>
      <w:bookmarkEnd w:id="17"/>
      <w:r>
        <w:rPr/>
        <w:t xml:space="preserve"> </w:t>
      </w:r>
      <w:r>
        <w:rPr/>
        <w:t>5.1, 5.2 – Delete a tutorial or a comment</w:t>
      </w:r>
    </w:p>
    <w:p>
      <w:pPr>
        <w:pStyle w:val="Subtitle"/>
        <w:rPr/>
      </w:pPr>
      <w:r>
        <w:rPr/>
      </w:r>
    </w:p>
    <w:p>
      <w:pPr>
        <w:pStyle w:val="Subtitle"/>
        <w:rPr/>
      </w:pPr>
      <w:r>
        <w:rPr>
          <w:i w:val="false"/>
          <w:iCs w:val="false"/>
        </w:rPr>
        <w:t>Description</w:t>
      </w:r>
    </w:p>
    <w:p>
      <w:pPr>
        <w:pStyle w:val="Notes"/>
        <w:rPr/>
      </w:pPr>
      <w:r>
        <w:rPr>
          <w:i w:val="false"/>
          <w:iCs w:val="false"/>
        </w:rPr>
        <w:t xml:space="preserve">An </w:t>
      </w:r>
      <w:r>
        <w:rPr>
          <w:i w:val="false"/>
          <w:iCs w:val="false"/>
        </w:rPr>
        <w:t>administrator</w:t>
      </w:r>
      <w:r>
        <w:rPr>
          <w:i w:val="false"/>
          <w:iCs w:val="false"/>
        </w:rPr>
        <w:t xml:space="preserve"> wishes to</w:t>
      </w:r>
      <w:r>
        <w:rPr>
          <w:i w:val="false"/>
          <w:iCs w:val="false"/>
        </w:rPr>
        <w:t xml:space="preserve"> delete a tutorial or a comment inside it.</w:t>
      </w:r>
    </w:p>
    <w:p>
      <w:pPr>
        <w:pStyle w:val="Subtitle"/>
        <w:rPr/>
      </w:pPr>
      <w:r>
        <w:rPr>
          <w:i w:val="false"/>
          <w:iCs w:val="false"/>
        </w:rPr>
        <w:t>Access</w:t>
      </w:r>
    </w:p>
    <w:p>
      <w:pPr>
        <w:pStyle w:val="Notes"/>
        <w:rPr/>
      </w:pPr>
      <w:r>
        <w:rPr>
          <w:i w:val="false"/>
          <w:iCs w:val="false"/>
        </w:rPr>
        <w:t xml:space="preserve">Login as admin. </w:t>
      </w:r>
      <w:r>
        <w:rPr>
          <w:i w:val="false"/>
          <w:iCs w:val="false"/>
        </w:rPr>
        <w:t>Click “</w:t>
      </w:r>
      <w:r>
        <w:rPr>
          <w:i w:val="false"/>
          <w:iCs w:val="false"/>
        </w:rPr>
        <w:t>TUTORIALS” in the main menu. Click a tutorial.</w:t>
      </w:r>
      <w:r>
        <w:rPr>
          <w:i w:val="false"/>
          <w:iCs w:val="false"/>
        </w:rPr>
        <w:t xml:space="preserve">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under the tutorial pictures.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 comment in a tutorial.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you were seeing, except you now see the first page of comments.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_RefHeading___Toc245_1083034873"/>
      <w:bookmarkStart w:id="20" w:name="_Toc479610163"/>
      <w:bookmarkEnd w:id="19"/>
      <w:bookmarkEnd w:id="20"/>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&lt;#134&gt;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omic Sans MS">
    <w:charset w:val="01"/>
    <w:family w:val="script"/>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Zjp8AdQ.jp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Application>LibreOffice/5.1.6.2$Linux_X86_64 LibreOffice_project/10m0$Build-2</Application>
  <Pages>23</Pages>
  <Words>2806</Words>
  <Characters>14177</Characters>
  <CharactersWithSpaces>16500</CharactersWithSpaces>
  <Paragraphs>551</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2018-09-09T19:59:44Z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