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AP010610199006008-6                        DATE: 2024-11-26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Ashley Foster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Address not available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APPEAL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APPEAL has been approved. The WORK RESIDENT PERMIT APPEAL certificate, number 1418216807,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