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678C8" w14:textId="77777777" w:rsidR="00DB60FC" w:rsidRPr="003E672D" w:rsidRDefault="00DB60FC" w:rsidP="003E67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3D84621B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AB46A4C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E99D6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3E672D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3E672D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14A200E" w14:textId="77777777" w:rsidR="00DB60FC" w:rsidRPr="003E672D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C8B10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732F8D59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024E73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6AF5CF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608D47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26FAAC3E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79AE997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3A426D5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16A111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D1EF280" w14:textId="18BF650B" w:rsidR="00DB60FC" w:rsidRPr="003E672D" w:rsidRDefault="0056002D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 </w:t>
      </w:r>
      <w:r w:rsidR="00DB60FC" w:rsidRPr="003E672D">
        <w:rPr>
          <w:rFonts w:ascii="Times New Roman" w:hAnsi="Times New Roman" w:cs="Times New Roman"/>
          <w:sz w:val="24"/>
          <w:szCs w:val="24"/>
        </w:rPr>
        <w:t xml:space="preserve">«___» _______ 2024 г. </w:t>
      </w:r>
    </w:p>
    <w:p w14:paraId="274A137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5FD94C3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E4CC1BA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1B0D2D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0794520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01B8F9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1C5F69E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136F37B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CB904B4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0F6411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122BBEB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33401E2A" w14:textId="019420E1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Оценка:</w:t>
      </w:r>
      <w:r w:rsidR="0056002D" w:rsidRPr="003E672D">
        <w:rPr>
          <w:rFonts w:ascii="Times New Roman" w:hAnsi="Times New Roman" w:cs="Times New Roman"/>
          <w:sz w:val="24"/>
          <w:szCs w:val="24"/>
        </w:rPr>
        <w:t xml:space="preserve"> </w:t>
      </w: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DD2072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D68369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C244174" w14:textId="77777777" w:rsid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58E1178" w14:textId="75C18550" w:rsidR="00DB60FC" w:rsidRP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2024</w:t>
      </w:r>
    </w:p>
    <w:p w14:paraId="5D81BE71" w14:textId="0F34BEF2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F9983F1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30DA128" w14:textId="48374B97" w:rsidR="00DB60FC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Введение...................................................................................................................3</w:t>
      </w:r>
    </w:p>
    <w:p w14:paraId="607796A9" w14:textId="3DF321EF" w:rsidR="00E45A2A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Общая характеристика предприятия.....................................................................4</w:t>
      </w:r>
    </w:p>
    <w:p w14:paraId="78578AA8" w14:textId="70C9A3E8" w:rsidR="00E45A2A" w:rsidRPr="003E672D" w:rsidRDefault="00E45A2A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модулей.........................................5-6</w:t>
      </w:r>
    </w:p>
    <w:p w14:paraId="23CD5A15" w14:textId="2886D3DF" w:rsidR="00E45A2A" w:rsidRPr="003E672D" w:rsidRDefault="00E45A2A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Выполняемые задания........................................................................................</w:t>
      </w:r>
      <w:r w:rsidR="003E672D" w:rsidRPr="003E672D">
        <w:rPr>
          <w:rFonts w:ascii="Times New Roman" w:hAnsi="Times New Roman" w:cs="Times New Roman"/>
          <w:sz w:val="28"/>
          <w:szCs w:val="28"/>
        </w:rPr>
        <w:t>7-17</w:t>
      </w:r>
    </w:p>
    <w:p w14:paraId="223DAEE6" w14:textId="79CDD152" w:rsidR="003E672D" w:rsidRPr="003E672D" w:rsidRDefault="003E672D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Заключение.............................................................................................................18</w:t>
      </w:r>
    </w:p>
    <w:p w14:paraId="1706862A" w14:textId="4448A931" w:rsidR="00E45A2A" w:rsidRPr="003E672D" w:rsidRDefault="003E672D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Используемые источники......................................................................................19</w:t>
      </w:r>
    </w:p>
    <w:p w14:paraId="345785B4" w14:textId="1CA3119F" w:rsidR="00E45A2A" w:rsidRPr="003E672D" w:rsidRDefault="00EA118B" w:rsidP="00E4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Приложение............................................................................................................20</w:t>
      </w:r>
    </w:p>
    <w:p w14:paraId="0F6C0804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193B74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3452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653D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D48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CBA7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D6429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E243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2CF2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15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D91C0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580B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217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2DBD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3A7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7FDC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735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DD24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3DA9F" w14:textId="77777777" w:rsidR="00877853" w:rsidRDefault="00877853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A0C67" w14:textId="0121E3FC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3E67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5CCA6F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– ООО “Малленом Системс”</w:t>
      </w:r>
    </w:p>
    <w:p w14:paraId="6ECEE7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3FB6620" w14:textId="2AE7681A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Основная цель производственной практики заключается в повышении уровня подготовки студента в выбранной сфере, знакомстве с особенностями профессии в реальных условиях, а также в приобретении и закреплении практических навыков и развитии профессиональных качеств.</w:t>
      </w:r>
    </w:p>
    <w:p w14:paraId="11750850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741613C0" w14:textId="0C2B4998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082E792A" w14:textId="4E11508B" w:rsidR="00DB60FC" w:rsidRP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 w:rsidRPr="009A6C0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C0C">
        <w:rPr>
          <w:rFonts w:ascii="Times New Roman" w:hAnsi="Times New Roman" w:cs="Times New Roman"/>
          <w:sz w:val="28"/>
          <w:szCs w:val="28"/>
        </w:rPr>
        <w:t xml:space="preserve">Разработать модуль изменение </w:t>
      </w:r>
      <w:r w:rsidR="00E630ED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9A6C0C">
        <w:rPr>
          <w:rFonts w:ascii="Times New Roman" w:hAnsi="Times New Roman" w:cs="Times New Roman"/>
          <w:sz w:val="28"/>
          <w:szCs w:val="28"/>
        </w:rPr>
        <w:t>изображени</w:t>
      </w:r>
      <w:r w:rsidR="00E630ED">
        <w:rPr>
          <w:rFonts w:ascii="Times New Roman" w:hAnsi="Times New Roman" w:cs="Times New Roman"/>
          <w:sz w:val="28"/>
          <w:szCs w:val="28"/>
        </w:rPr>
        <w:t>ем.</w:t>
      </w:r>
    </w:p>
    <w:p w14:paraId="34FB90AC" w14:textId="051983C0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A6C0C">
        <w:rPr>
          <w:rFonts w:ascii="Times New Roman" w:hAnsi="Times New Roman" w:cs="Times New Roman"/>
          <w:sz w:val="28"/>
          <w:szCs w:val="28"/>
        </w:rPr>
        <w:t>Разработать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0ED">
        <w:rPr>
          <w:rFonts w:ascii="Times New Roman" w:hAnsi="Times New Roman" w:cs="Times New Roman"/>
          <w:sz w:val="28"/>
          <w:szCs w:val="28"/>
        </w:rPr>
        <w:t>для взаимодействия с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2CC37" w14:textId="15A4B88B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Интегрировать модули в программное обеспечение.</w:t>
      </w:r>
    </w:p>
    <w:p w14:paraId="53379DE3" w14:textId="07CD74D6" w:rsid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A6C0C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9A6C0C">
        <w:rPr>
          <w:rFonts w:ascii="Times New Roman" w:hAnsi="Times New Roman" w:cs="Times New Roman"/>
          <w:sz w:val="28"/>
          <w:szCs w:val="28"/>
        </w:rPr>
        <w:t xml:space="preserve"> отладку программного модуля с использованием специализированных инструментов.</w:t>
      </w:r>
    </w:p>
    <w:p w14:paraId="7B56F1D5" w14:textId="2FEEA6D1" w:rsidR="009A6C0C" w:rsidRPr="009A6C0C" w:rsidRDefault="009A6C0C" w:rsidP="009A6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6C0C">
        <w:rPr>
          <w:rFonts w:ascii="Times New Roman" w:hAnsi="Times New Roman" w:cs="Times New Roman"/>
          <w:sz w:val="28"/>
          <w:szCs w:val="28"/>
        </w:rPr>
        <w:t>Проводить инспекцию компонентов программного обеспечения на соответствие стандартам кодирования.</w:t>
      </w:r>
    </w:p>
    <w:p w14:paraId="32F862D3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5AA5224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091A75D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C386B08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4AB05DC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6DA9DFC" w14:textId="77777777" w:rsid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6491C767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9BB354F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134B9DE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8601ED0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53A88436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23B65A7F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4DF9723B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1DACF6CA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64F37159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2638B0C6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74E6E295" w14:textId="77777777" w:rsidR="00FA1B8B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37B729C3" w14:textId="77777777" w:rsidR="00FA1B8B" w:rsidRPr="003E672D" w:rsidRDefault="00FA1B8B" w:rsidP="00DB60FC">
      <w:pPr>
        <w:rPr>
          <w:rFonts w:ascii="Times New Roman" w:hAnsi="Times New Roman" w:cs="Times New Roman"/>
          <w:sz w:val="28"/>
          <w:szCs w:val="28"/>
        </w:rPr>
      </w:pPr>
    </w:p>
    <w:p w14:paraId="43D7E043" w14:textId="7CDDE2FA" w:rsidR="00DB60FC" w:rsidRPr="003E672D" w:rsidRDefault="00DB60FC" w:rsidP="00DB60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предприятия</w:t>
      </w:r>
    </w:p>
    <w:p w14:paraId="4BC341B5" w14:textId="77777777" w:rsidR="00DB60FC" w:rsidRPr="003E672D" w:rsidRDefault="00DB60FC" w:rsidP="00DB6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1CBC8EA7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Генеральный директор – Живиця Анна Эдуардовна</w:t>
      </w:r>
    </w:p>
    <w:p w14:paraId="08B964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4B5529CF" w14:textId="5DDCB136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Сотрудники – более 100 физ. </w:t>
      </w:r>
      <w:r w:rsidR="00244761" w:rsidRPr="003E672D">
        <w:rPr>
          <w:rFonts w:ascii="Times New Roman" w:hAnsi="Times New Roman" w:cs="Times New Roman"/>
          <w:sz w:val="28"/>
          <w:szCs w:val="28"/>
        </w:rPr>
        <w:t>Л</w:t>
      </w:r>
      <w:r w:rsidRPr="003E672D">
        <w:rPr>
          <w:rFonts w:ascii="Times New Roman" w:hAnsi="Times New Roman" w:cs="Times New Roman"/>
          <w:sz w:val="28"/>
          <w:szCs w:val="28"/>
        </w:rPr>
        <w:t>иц</w:t>
      </w:r>
    </w:p>
    <w:p w14:paraId="448B161C" w14:textId="2740AB01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"Маленном Системс" представляет собой современную </w:t>
      </w:r>
      <w:r w:rsidRPr="003E67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E672D">
        <w:rPr>
          <w:rFonts w:ascii="Times New Roman" w:hAnsi="Times New Roman" w:cs="Times New Roman"/>
          <w:sz w:val="28"/>
          <w:szCs w:val="28"/>
        </w:rPr>
        <w:t>-компанию, специализирующуюся на разработке программного обеспечения и предоставлении услуг в области информационных технологий.</w:t>
      </w:r>
    </w:p>
    <w:p w14:paraId="11B6E10B" w14:textId="426C01BA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1.2 Внутренний распорядок работы предприятия, охрана труда на предприятии</w:t>
      </w:r>
    </w:p>
    <w:p w14:paraId="5D1F278A" w14:textId="6DD3DDF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Внутренний распорядок работы в "Маленном Системс" основан на принципах гибкого графика, что позволяет сотрудникам эффективно организовывать свое время. Рабочий день начинается в 9:00 и заканчивается в 18:00</w:t>
      </w:r>
      <w:r w:rsidR="00600A3B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7F97F851" w14:textId="73F829E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Охрана труда в компании является приоритетом. "Маленном Системс" обеспечивает соблюдение всех необходимых норм и стандартов безопасности. Компания предоставляет необходимые средства индивидуальной защиты и организует комфортные условия труда.</w:t>
      </w:r>
    </w:p>
    <w:p w14:paraId="29F5572B" w14:textId="3EF2071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462B3C10" w14:textId="27D55A32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в "Маленном Системс" четко регламентируют их обязанности и ответственность. Основные должности включают:</w:t>
      </w:r>
    </w:p>
    <w:p w14:paraId="7922A487" w14:textId="41244770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Разработчик: отвечает за создание и тестирование программного обеспечения, участие в проектировании архитектуры систем.</w:t>
      </w:r>
    </w:p>
    <w:p w14:paraId="6FE0F941" w14:textId="2518BD56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Системный администратор: обеспечивает бесперебойную работу серверов и сетевой инфраструктуры, управляет доступом пользователей к ресурсам.</w:t>
      </w:r>
    </w:p>
    <w:p w14:paraId="043B2433" w14:textId="4B3E037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Технический специалист: занимается поддержкой пользователей, решением технических проблем и обучением сотрудников работе с ПО.</w:t>
      </w:r>
    </w:p>
    <w:p w14:paraId="5C2B8CC7" w14:textId="7EE7812F" w:rsidR="00244761" w:rsidRDefault="00244761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Аналитик: анализирует бизнес-процессы, разрабатывает технические задания и участвует в проектировании новых решений.</w:t>
      </w:r>
    </w:p>
    <w:p w14:paraId="7CCCA00B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084501C4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514EE41" w14:textId="77777777" w:rsidR="00877853" w:rsidRPr="003E672D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C9F6B2F" w14:textId="622375CB" w:rsidR="00244761" w:rsidRPr="003E672D" w:rsidRDefault="00244761" w:rsidP="0038153F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 программных модулей</w:t>
      </w:r>
    </w:p>
    <w:p w14:paraId="44051B71" w14:textId="77777777" w:rsidR="0062791D" w:rsidRPr="003E672D" w:rsidRDefault="0062791D" w:rsidP="0062791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5A0D" w14:textId="39ACFC2C" w:rsidR="0062791D" w:rsidRPr="003E672D" w:rsidRDefault="00244761" w:rsidP="0062791D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компоненто</w:t>
      </w:r>
      <w:r w:rsidR="0062791D" w:rsidRPr="003E672D">
        <w:rPr>
          <w:rFonts w:ascii="Times New Roman" w:hAnsi="Times New Roman" w:cs="Times New Roman"/>
          <w:sz w:val="28"/>
          <w:szCs w:val="28"/>
        </w:rPr>
        <w:t>в</w:t>
      </w:r>
    </w:p>
    <w:p w14:paraId="0AD558A0" w14:textId="694BC66A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На этом этапе необходимо:</w:t>
      </w:r>
    </w:p>
    <w:p w14:paraId="13CD0010" w14:textId="56AA961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Изучить проектную и техническую документацию: Внимательно ознакомиться с описанием функциональности каждого модуля, их назначением и ожидаемым поведением.</w:t>
      </w:r>
    </w:p>
    <w:p w14:paraId="1144E8CF" w14:textId="2D920A87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Определить требования к интерфейсам: Установить, какие данные будут передаваться между модулями, в каком формате и с какой частотой.</w:t>
      </w:r>
    </w:p>
    <w:p w14:paraId="7FA64867" w14:textId="5E48E55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Выявить зависимости: Определить, какие модули зависят друг от друга и как изменения в одном модуле могут повлиять на другие.</w:t>
      </w:r>
    </w:p>
    <w:p w14:paraId="559E67CF" w14:textId="485AC336" w:rsidR="0062791D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Сформулировать требования к производительности: Установить допустимые задержки и объемы передаваемых данных для обеспечения эффективного взаимодействия.</w:t>
      </w:r>
    </w:p>
    <w:p w14:paraId="16182535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0F6E4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</w:p>
    <w:p w14:paraId="4E38857D" w14:textId="705495B5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Процесс интеграции включает:</w:t>
      </w:r>
    </w:p>
    <w:p w14:paraId="048CBEF2" w14:textId="20F4F48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Объединение модулей: Настройка окружения для тестирования и интеграции различных модулей</w:t>
      </w:r>
    </w:p>
    <w:p w14:paraId="7B514E46" w14:textId="46EE3FBB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Конфигурация интерфейсов: Настройка всех необходимых параметров для обеспечения корректной работы интерфейсов между модулями.</w:t>
      </w:r>
    </w:p>
    <w:p w14:paraId="5A8F0FA0" w14:textId="7934E011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Тестирование интеграции: Проведение первичных тестов для проверки, что модули работают совместно без ошибок.</w:t>
      </w:r>
    </w:p>
    <w:p w14:paraId="3C642D34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663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</w:p>
    <w:p w14:paraId="72AE17B2" w14:textId="548B1FAC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lastRenderedPageBreak/>
        <w:t>На этом этапе необходимо:</w:t>
      </w:r>
    </w:p>
    <w:p w14:paraId="159CCF0D" w14:textId="29F5C4C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Использовать отладчики: Применять инструменты отладки для пошагового анализа выполнения кода и выявления ошибок.</w:t>
      </w:r>
    </w:p>
    <w:p w14:paraId="4D9CC16D" w14:textId="7549C41F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Анализ логов: Изучать логи выполнения программы для поиска аномалий и проблем в работе модулей.</w:t>
      </w:r>
    </w:p>
    <w:p w14:paraId="7370D128" w14:textId="11B5579B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Тестирование отдельных функций: Проверять каждую функцию или метод на наличие ошибок и соответствие требованиям.</w:t>
      </w:r>
    </w:p>
    <w:p w14:paraId="2DBD78F2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925B7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</w:p>
    <w:p w14:paraId="3AA46A64" w14:textId="3244A26D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Разработка тестов включает:</w:t>
      </w:r>
    </w:p>
    <w:p w14:paraId="17BACD67" w14:textId="6B323308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Определение целей тестирования: Установить, что именно будет проверяться (функциональность, производительность).</w:t>
      </w:r>
    </w:p>
    <w:p w14:paraId="1F9FB00E" w14:textId="687A78D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Создание тестовых наборов: Формировать наборы тестов, которые охватывают все основные функции и сценарии использования.</w:t>
      </w:r>
    </w:p>
    <w:p w14:paraId="17463A56" w14:textId="4C31CF25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Автоматизация тестирования: Если возможно, реализовать автоматизированные тесты для повышения эффективности процесса.</w:t>
      </w:r>
    </w:p>
    <w:p w14:paraId="4A3D6A39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8B50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</w:p>
    <w:p w14:paraId="3EC326DE" w14:textId="1321C654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Этот процесс включает:</w:t>
      </w:r>
    </w:p>
    <w:p w14:paraId="4664B0F9" w14:textId="135BBA45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• Проверка на соответствие стандартам: Использование инструментов статического анализа для проверки кода на соответствие установленным стандартам кодирования.</w:t>
      </w:r>
    </w:p>
    <w:p w14:paraId="35B12342" w14:textId="6D71F578" w:rsidR="003E672D" w:rsidRDefault="00D70D11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Документирование результатов инспекции: Фиксация выявленных проблем и рекомендаций по их устранению для дальнейшего улучшения качества кода.</w:t>
      </w:r>
    </w:p>
    <w:p w14:paraId="6979365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E4B5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93EA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9B803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C2A85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AFAE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49C6D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26EC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FCA2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97D2F" w14:textId="77777777" w:rsidR="00877853" w:rsidRPr="003E672D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495EC" w14:textId="77777777" w:rsidR="00013CA2" w:rsidRPr="003E672D" w:rsidRDefault="00013CA2" w:rsidP="00013CA2">
      <w:pPr>
        <w:pStyle w:val="a3"/>
        <w:numPr>
          <w:ilvl w:val="0"/>
          <w:numId w:val="1"/>
        </w:num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t>Выполняемые задания</w:t>
      </w:r>
    </w:p>
    <w:p w14:paraId="66FF367C" w14:textId="4D79ECFE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Задания выполняются на платформе GitHub, которая представляет собой многофункциональный инструмент для совместной работы над проектами. GitHub включает в себя:</w:t>
      </w:r>
    </w:p>
    <w:p w14:paraId="33DF6A1F" w14:textId="17770EA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Облачное хранилище: Хранение всех файлов проекта в облаке.</w:t>
      </w:r>
    </w:p>
    <w:p w14:paraId="4715409B" w14:textId="23192A43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Социальная сеть для разработчиков: Возможности для взаимодействия и обмена идеями.</w:t>
      </w:r>
    </w:p>
    <w:p w14:paraId="155C51E7" w14:textId="7777777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Система контроля версий: Отслеживание всех изменений в коде.</w:t>
      </w:r>
    </w:p>
    <w:p w14:paraId="4DE39030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EDAC5" w14:textId="614FCFCB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Техническое задание для разрабатываемых модулей можно найти в приложении 1.</w:t>
      </w:r>
    </w:p>
    <w:p w14:paraId="15C9A56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680B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B885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9FE4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758E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85B15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8C620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4B1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5B7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72C01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FB37C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8D9AC" w14:textId="77777777" w:rsidR="00800AB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8414D" w14:textId="77777777" w:rsidR="00877853" w:rsidRPr="003E672D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3AE6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042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AD31F" w14:textId="77777777" w:rsidR="00877853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86C03" w14:textId="553281CF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Модули:</w:t>
      </w:r>
    </w:p>
    <w:p w14:paraId="04034436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6DC0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80986" wp14:editId="62A226EE">
            <wp:extent cx="5325218" cy="4810796"/>
            <wp:effectExtent l="0" t="0" r="8890" b="8890"/>
            <wp:docPr id="111470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C4B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DA24B" w14:textId="397A1F8C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1 - Изменение цветовой гаммы изображения (в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белое)</w:t>
      </w:r>
    </w:p>
    <w:p w14:paraId="5C432C60" w14:textId="52371C64" w:rsidR="00800ABD" w:rsidRPr="003E672D" w:rsidRDefault="00800ABD" w:rsidP="003E672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ABD">
        <w:rPr>
          <w:rFonts w:ascii="Times New Roman" w:hAnsi="Times New Roman" w:cs="Times New Roman"/>
          <w:sz w:val="28"/>
          <w:szCs w:val="28"/>
        </w:rPr>
        <w:t>Этот модуль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меняет цветовую гамму на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белую, сохраняя в ту же директорию.</w:t>
      </w:r>
    </w:p>
    <w:p w14:paraId="72C01885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0CE8A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96679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46D58" w14:textId="5B1C41EE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A330E" wp14:editId="162599FF">
            <wp:extent cx="4058216" cy="3962953"/>
            <wp:effectExtent l="0" t="0" r="0" b="0"/>
            <wp:docPr id="209110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0C4" w14:textId="66C99225" w:rsidR="00800ABD" w:rsidRPr="003E672D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</w:t>
      </w:r>
      <w:r w:rsidRPr="00DB26D2">
        <w:rPr>
          <w:rFonts w:ascii="Times New Roman" w:hAnsi="Times New Roman" w:cs="Times New Roman"/>
          <w:sz w:val="28"/>
          <w:szCs w:val="28"/>
        </w:rPr>
        <w:t>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2 -</w:t>
      </w:r>
      <w:r w:rsidRPr="00DB26D2">
        <w:rPr>
          <w:rFonts w:ascii="Times New Roman" w:hAnsi="Times New Roman" w:cs="Times New Roman"/>
          <w:sz w:val="28"/>
          <w:szCs w:val="28"/>
        </w:rPr>
        <w:t xml:space="preserve"> </w:t>
      </w:r>
      <w:r w:rsidRPr="003E672D">
        <w:rPr>
          <w:rFonts w:ascii="Times New Roman" w:hAnsi="Times New Roman" w:cs="Times New Roman"/>
          <w:sz w:val="28"/>
          <w:szCs w:val="28"/>
        </w:rPr>
        <w:t>Перемещение изображения в другие папки</w:t>
      </w:r>
    </w:p>
    <w:p w14:paraId="6933DAA8" w14:textId="77B893D7" w:rsidR="00DB26D2" w:rsidRPr="00FA1B8B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перемещает файл из одной директории в другую</w:t>
      </w:r>
      <w:r w:rsidR="00710B16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2E25B303" w14:textId="5B2FF2DF" w:rsidR="00710B16" w:rsidRPr="003E672D" w:rsidRDefault="00961153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852EC6" wp14:editId="75D62A11">
            <wp:extent cx="5940425" cy="5049520"/>
            <wp:effectExtent l="0" t="0" r="3175" b="0"/>
            <wp:docPr id="20667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91A" w14:textId="7443DCD8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3 – Работа с пользователем</w:t>
      </w:r>
    </w:p>
    <w:p w14:paraId="7C039765" w14:textId="4F5E5056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спрашивает, что нужно сделать, затем от выбора зависят дальнейшие действия:</w:t>
      </w:r>
    </w:p>
    <w:p w14:paraId="668EDC11" w14:textId="62E6DD95" w:rsidR="00710B16" w:rsidRPr="003E672D" w:rsidRDefault="00710B16" w:rsidP="00710B16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затем сохраняет измененный файл в ту же директорию</w:t>
      </w:r>
    </w:p>
    <w:p w14:paraId="1B1B0B1F" w14:textId="68C74589" w:rsidR="00800ABD" w:rsidRPr="003E672D" w:rsidRDefault="00710B16" w:rsidP="00CC5DFF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после спрашивает путь куда его сохранить и сохраняет его в выбранную директорию</w:t>
      </w:r>
    </w:p>
    <w:p w14:paraId="62656119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83A5C" w14:textId="41BEF812" w:rsidR="004E32AA" w:rsidRPr="003E672D" w:rsidRDefault="004E32AA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Описать стандарт кодирования на языке Python, используя стандарт PEP 8.</w:t>
      </w:r>
    </w:p>
    <w:p w14:paraId="1B70F813" w14:textId="76E1236F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PEP 8 — это стиль кодирования для языка Python, который предлагает рекомендации по написанию чистого и читаемого кода. Вот основные принципы и рекомендации, изложенные в PEP 8</w:t>
      </w:r>
      <w:r w:rsidR="003E672D">
        <w:rPr>
          <w:rFonts w:ascii="Times New Roman" w:hAnsi="Times New Roman" w:cs="Times New Roman"/>
          <w:sz w:val="28"/>
          <w:szCs w:val="28"/>
        </w:rPr>
        <w:t>:</w:t>
      </w:r>
    </w:p>
    <w:p w14:paraId="090D9CA3" w14:textId="4EE20D6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1. Отступы</w:t>
      </w:r>
    </w:p>
    <w:p w14:paraId="04AD0615" w14:textId="152523A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4 пробела на уровень отступа.</w:t>
      </w:r>
    </w:p>
    <w:p w14:paraId="2D78A6AC" w14:textId="57E9A0C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Никогда не используйте табуляцию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 для отступов.</w:t>
      </w:r>
    </w:p>
    <w:p w14:paraId="1F8DA13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2D9F7" w14:textId="214799E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Максимальная длина строки</w:t>
      </w:r>
    </w:p>
    <w:p w14:paraId="172F05B2" w14:textId="38C9F51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Ограничьте длину строки 79 символами для кода и 72 символами для комментариев и строк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).</w:t>
      </w:r>
    </w:p>
    <w:p w14:paraId="35B6BE4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88C8B" w14:textId="2478EE2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Пустые строки</w:t>
      </w:r>
    </w:p>
    <w:p w14:paraId="26DB1A85" w14:textId="4E545F20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пустые строки для разделения функций и классов.</w:t>
      </w:r>
    </w:p>
    <w:p w14:paraId="7BD11A20" w14:textId="36CD5F4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Внутри функций используйте одну пустую строку для разделения логических блоков кода.</w:t>
      </w:r>
    </w:p>
    <w:p w14:paraId="7DAE272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8A8DF" w14:textId="394D7B94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4. Импорт</w:t>
      </w:r>
    </w:p>
    <w:p w14:paraId="4181D258" w14:textId="6C8AA4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Импортируйте стандартные библиотеки, сторонние библиотеки и локальные модули в следующем порядке, разделяя их пустыми строками.</w:t>
      </w:r>
    </w:p>
    <w:p w14:paraId="2C6F599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абсолютные импорты, а не относительные.</w:t>
      </w:r>
    </w:p>
    <w:p w14:paraId="46CC53E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4B641" w14:textId="67FCC6D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5. Именование</w:t>
      </w:r>
    </w:p>
    <w:p w14:paraId="0E6CAF71" w14:textId="6764F21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функций и переменных.</w:t>
      </w:r>
    </w:p>
    <w:p w14:paraId="7A93336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классов.</w:t>
      </w:r>
    </w:p>
    <w:p w14:paraId="7C28D15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3AA1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Константы должны быть написаны в верхнем регистре с подчеркиваниями (UPPER_CASE).</w:t>
      </w:r>
    </w:p>
    <w:p w14:paraId="52D0B96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55FE7" w14:textId="13C2A61D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6. Пробелы</w:t>
      </w:r>
    </w:p>
    <w:p w14:paraId="19BEADD1" w14:textId="2D6B55D1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перед запятыми, точками с запятой и двоеточиями.</w:t>
      </w:r>
    </w:p>
    <w:p w14:paraId="15FE5C49" w14:textId="09C7FE0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Ставьте пробелы после запятых, точек с запятой и двоеточий.</w:t>
      </w:r>
    </w:p>
    <w:p w14:paraId="5A27208E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внутри скобок.</w:t>
      </w:r>
    </w:p>
    <w:p w14:paraId="2A18BEB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E0065" w14:textId="335FCA4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7. Комментарии</w:t>
      </w:r>
    </w:p>
    <w:p w14:paraId="21DECA68" w14:textId="7CE0E37B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Комментарии должны быть ясными и краткими. Используйте полные предложения.</w:t>
      </w:r>
    </w:p>
    <w:p w14:paraId="701C7654" w14:textId="5A83DB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Однострочные комментарии начинаются с заглавной буквы и заканчиваются точкой.</w:t>
      </w:r>
    </w:p>
    <w:p w14:paraId="0EF45D32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Многострочные комментарии могут быть написаны с использованием # или строк документации.</w:t>
      </w:r>
    </w:p>
    <w:p w14:paraId="4FA7F133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74D6A" w14:textId="459D68B3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8. Строки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</w:t>
      </w:r>
    </w:p>
    <w:p w14:paraId="01A8C9F8" w14:textId="42C6776A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строки документации для описания модулей, классов и функций.</w:t>
      </w:r>
    </w:p>
    <w:p w14:paraId="45297F01" w14:textId="52DFF5E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Первое слово должно быть в заглавной букве, а строка должна заканчиваться точкой.</w:t>
      </w:r>
    </w:p>
    <w:p w14:paraId="5A779AD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2BA29" w14:textId="5767D11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9. Выражения и операторы</w:t>
      </w:r>
    </w:p>
    <w:p w14:paraId="01389147" w14:textId="44CD2AF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явные скобки для повышения читаемости сложных выражений.</w:t>
      </w:r>
    </w:p>
    <w:p w14:paraId="722A105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Старайтесь избегать использования сложных выражений в одной строке.</w:t>
      </w:r>
    </w:p>
    <w:p w14:paraId="52C167E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7C0F" w14:textId="0DF5DD69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10. Прочие рекомендации</w:t>
      </w:r>
    </w:p>
    <w:p w14:paraId="39F0358C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F383F" w14:textId="2C3BC7E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Избегайте использования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*, чтобы не загрязнять пространство имен.</w:t>
      </w:r>
    </w:p>
    <w:p w14:paraId="4719BEF1" w14:textId="14ADC20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сравнения с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, а не ==.</w:t>
      </w:r>
    </w:p>
    <w:p w14:paraId="2FBEDBA4" w14:textId="77777777" w:rsidR="003E672D" w:rsidRDefault="003E672D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A5A4" w14:textId="353790E8" w:rsidR="0020268E" w:rsidRPr="003E672D" w:rsidRDefault="0020268E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разрабатываемого кода</w:t>
      </w:r>
    </w:p>
    <w:p w14:paraId="742B8ED2" w14:textId="4D47C2D3" w:rsidR="004E32AA" w:rsidRPr="00FA1B8B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AA">
        <w:rPr>
          <w:rFonts w:ascii="Times New Roman" w:hAnsi="Times New Roman" w:cs="Times New Roman"/>
          <w:sz w:val="28"/>
          <w:szCs w:val="28"/>
        </w:rPr>
        <w:lastRenderedPageBreak/>
        <w:t xml:space="preserve">Для инспектирования разрабатываемого кода использовался инструмент </w:t>
      </w:r>
      <w:r w:rsidRPr="004E32AA">
        <w:rPr>
          <w:rFonts w:ascii="Times New Roman" w:hAnsi="Times New Roman" w:cs="Times New Roman"/>
          <w:sz w:val="28"/>
          <w:szCs w:val="28"/>
          <w:lang w:val="en-US"/>
        </w:rPr>
        <w:t>pylint</w:t>
      </w:r>
      <w:r w:rsidRPr="004E32AA">
        <w:rPr>
          <w:rFonts w:ascii="Times New Roman" w:hAnsi="Times New Roman" w:cs="Times New Roman"/>
          <w:sz w:val="28"/>
          <w:szCs w:val="28"/>
        </w:rPr>
        <w:t>.</w:t>
      </w:r>
    </w:p>
    <w:p w14:paraId="38124B0C" w14:textId="77777777" w:rsidR="00CE45AC" w:rsidRPr="00FA1B8B" w:rsidRDefault="00CE45AC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53866" w14:textId="116E1005" w:rsidR="00CA280F" w:rsidRPr="003E672D" w:rsidRDefault="00CE45AC" w:rsidP="00CE45AC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47440" wp14:editId="0944AAD1">
            <wp:extent cx="5940425" cy="1191895"/>
            <wp:effectExtent l="0" t="0" r="3175" b="8255"/>
            <wp:docPr id="11719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F9A" w14:textId="3C0CB696" w:rsidR="004E32AA" w:rsidRPr="00FA1B8B" w:rsidRDefault="004E32AA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 w:rsidR="0020268E" w:rsidRPr="003E672D">
        <w:rPr>
          <w:rFonts w:ascii="Times New Roman" w:hAnsi="Times New Roman" w:cs="Times New Roman"/>
          <w:sz w:val="28"/>
          <w:szCs w:val="28"/>
        </w:rPr>
        <w:t>модуля: изменение цветовой гаммы изображения (в черно-белое)</w:t>
      </w:r>
    </w:p>
    <w:p w14:paraId="02C5D921" w14:textId="77777777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45312" w14:textId="291F02F5" w:rsidR="00CA280F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ADB80" wp14:editId="3659D387">
            <wp:extent cx="5940425" cy="864870"/>
            <wp:effectExtent l="0" t="0" r="3175" b="0"/>
            <wp:docPr id="22702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4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2375" w14:textId="13406A16" w:rsidR="0020268E" w:rsidRPr="003E672D" w:rsidRDefault="0020268E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 перемещение изображения в другие папки</w:t>
      </w:r>
    </w:p>
    <w:p w14:paraId="10DFF2CE" w14:textId="77777777" w:rsidR="00CE45AC" w:rsidRPr="003E672D" w:rsidRDefault="00CE45AC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F485F" w14:textId="1CE69828" w:rsidR="00C55FB2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A91C2" wp14:editId="412BD14A">
            <wp:extent cx="5940425" cy="960120"/>
            <wp:effectExtent l="0" t="0" r="3175" b="0"/>
            <wp:docPr id="69757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5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F94" w14:textId="70CC354C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 Работа с пользователем</w:t>
      </w:r>
    </w:p>
    <w:p w14:paraId="6877E530" w14:textId="77777777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ADF64" w14:textId="0980BAE2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Интеграция модулей</w:t>
      </w:r>
    </w:p>
    <w:p w14:paraId="0C6FB9CC" w14:textId="77777777" w:rsidR="003E672D" w:rsidRDefault="007F43E8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Чтобы объединить модули, я сделал 3 модуль «Модуль работы с пользователем», он включает в себя функции 2 модулей: «изменение цветовой гаммы изображения (в черно-белое) и перемещение изображения в другие папки», этот модуль спрашивает у пользователя, что нужно сделать: «изменить цветовую гамму на черно-белую или переместить файл в другую директорию», затем после выбора</w:t>
      </w:r>
      <w:r w:rsidR="006613B9" w:rsidRPr="003E672D">
        <w:rPr>
          <w:rFonts w:ascii="Times New Roman" w:hAnsi="Times New Roman" w:cs="Times New Roman"/>
          <w:sz w:val="28"/>
          <w:szCs w:val="28"/>
        </w:rPr>
        <w:t>, модуль запрашивает нужные данные  и передает их модулям для работы с изображениями</w:t>
      </w:r>
    </w:p>
    <w:p w14:paraId="4EBBF400" w14:textId="0CCC15DF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модулей</w:t>
      </w:r>
    </w:p>
    <w:p w14:paraId="1EB7254C" w14:textId="4FCE969A" w:rsidR="00531521" w:rsidRPr="003E672D" w:rsidRDefault="00531521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 xml:space="preserve">Отладка модулей проходила в командной строке с помощью модуля </w:t>
      </w:r>
      <w:proofErr w:type="spellStart"/>
      <w:r w:rsidRPr="003E672D">
        <w:rPr>
          <w:rFonts w:ascii="Times New Roman" w:hAnsi="Times New Roman" w:cs="Times New Roman"/>
          <w:sz w:val="28"/>
          <w:szCs w:val="28"/>
          <w:lang w:val="en-US"/>
        </w:rPr>
        <w:t>ipdb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.</w:t>
      </w:r>
    </w:p>
    <w:p w14:paraId="52336D59" w14:textId="18287CC0" w:rsidR="00927FF5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модуля «</w:t>
      </w:r>
      <w:r w:rsidR="007E4667" w:rsidRPr="003E672D">
        <w:rPr>
          <w:rFonts w:ascii="Times New Roman" w:hAnsi="Times New Roman" w:cs="Times New Roman"/>
          <w:sz w:val="28"/>
          <w:szCs w:val="28"/>
        </w:rPr>
        <w:t>И</w:t>
      </w:r>
      <w:r w:rsidRPr="003E672D">
        <w:rPr>
          <w:rFonts w:ascii="Times New Roman" w:hAnsi="Times New Roman" w:cs="Times New Roman"/>
          <w:sz w:val="28"/>
          <w:szCs w:val="28"/>
        </w:rPr>
        <w:t>зменение цветовой гаммы изображения (в черно-белое)»</w:t>
      </w:r>
    </w:p>
    <w:p w14:paraId="5B58FC60" w14:textId="746A9021" w:rsidR="00531521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6AB43" wp14:editId="6525147C">
            <wp:extent cx="4944165" cy="4239217"/>
            <wp:effectExtent l="0" t="0" r="8890" b="9525"/>
            <wp:docPr id="51425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1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2D4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D5F92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A86E6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BFAE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60D2F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F10EE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6E6C5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AB9A8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037C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AE20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9EF03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E8F8B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53A47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1DFF6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E4C30" w14:textId="4FC33B80" w:rsidR="00531521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«перемещение изображения в другие папки»</w:t>
      </w:r>
    </w:p>
    <w:p w14:paraId="610019BA" w14:textId="5BE7D3A7" w:rsidR="00877853" w:rsidRDefault="00927FF5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ED7BB" wp14:editId="0737153A">
            <wp:extent cx="4820323" cy="4172532"/>
            <wp:effectExtent l="0" t="0" r="0" b="0"/>
            <wp:docPr id="5347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2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6A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AF54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0B5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6E22D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9055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AFED4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B3C16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E821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2B6A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7E52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8C865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85D62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A317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19023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6BE06" w14:textId="77777777" w:rsidR="00877853" w:rsidRP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2ED83" w14:textId="0F907ACC" w:rsidR="007F724F" w:rsidRPr="003E672D" w:rsidRDefault="007F724F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«Работа с пользователем»</w:t>
      </w:r>
    </w:p>
    <w:p w14:paraId="7F6504D7" w14:textId="2E153833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9DA09" wp14:editId="727790A5">
            <wp:extent cx="5940425" cy="4203065"/>
            <wp:effectExtent l="0" t="0" r="3175" b="6985"/>
            <wp:docPr id="176839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95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7B5" w14:textId="094B1A96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770BB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6BA3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850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9786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8B2DE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A373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02CE1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7BC4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B0FAD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A24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CE50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ED8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6E2EE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8DB90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51482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091B9" w14:textId="5CCC2144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CF4">
        <w:rPr>
          <w:rFonts w:ascii="Times New Roman" w:hAnsi="Times New Roman" w:cs="Times New Roman"/>
          <w:sz w:val="28"/>
          <w:szCs w:val="28"/>
        </w:rPr>
        <w:t>Тестирование программных модулей</w:t>
      </w:r>
    </w:p>
    <w:tbl>
      <w:tblPr>
        <w:tblStyle w:val="a4"/>
        <w:tblW w:w="11341" w:type="dxa"/>
        <w:tblInd w:w="-1565" w:type="dxa"/>
        <w:tblLook w:val="04A0" w:firstRow="1" w:lastRow="0" w:firstColumn="1" w:lastColumn="0" w:noHBand="0" w:noVBand="1"/>
      </w:tblPr>
      <w:tblGrid>
        <w:gridCol w:w="2092"/>
        <w:gridCol w:w="2406"/>
        <w:gridCol w:w="2114"/>
        <w:gridCol w:w="2586"/>
        <w:gridCol w:w="2365"/>
      </w:tblGrid>
      <w:tr w:rsidR="008F3B4F" w:rsidRPr="003E672D" w14:paraId="6076DD4C" w14:textId="77777777" w:rsidTr="00FA1B8B">
        <w:trPr>
          <w:trHeight w:val="1033"/>
        </w:trPr>
        <w:tc>
          <w:tcPr>
            <w:tcW w:w="2100" w:type="dxa"/>
          </w:tcPr>
          <w:p w14:paraId="12749F8E" w14:textId="4BD739E8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406" w:type="dxa"/>
          </w:tcPr>
          <w:p w14:paraId="1F19B8E5" w14:textId="4B43D81E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114" w:type="dxa"/>
          </w:tcPr>
          <w:p w14:paraId="38D6E669" w14:textId="18D40E9B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86" w:type="dxa"/>
          </w:tcPr>
          <w:p w14:paraId="27520CFB" w14:textId="39568FDD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35" w:type="dxa"/>
          </w:tcPr>
          <w:p w14:paraId="11C8D3ED" w14:textId="3A964F16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8F3B4F" w:rsidRPr="003E672D" w14:paraId="348ADBDE" w14:textId="77777777" w:rsidTr="00FA1B8B">
        <w:trPr>
          <w:trHeight w:val="516"/>
        </w:trPr>
        <w:tc>
          <w:tcPr>
            <w:tcW w:w="2100" w:type="dxa"/>
          </w:tcPr>
          <w:p w14:paraId="0E97E4FF" w14:textId="1758B2F0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1. Тест модуля</w:t>
            </w:r>
          </w:p>
          <w:p w14:paraId="4B14A146" w14:textId="107CFFFF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406" w:type="dxa"/>
          </w:tcPr>
          <w:p w14:paraId="67281388" w14:textId="77777777" w:rsidR="008F3B4F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цветное изображение для тестирования.</w:t>
            </w:r>
          </w:p>
          <w:p w14:paraId="717BCD26" w14:textId="1AD66D71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Выбрать опцию 1</w:t>
            </w: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A94691" wp14:editId="4106B6CC">
                  <wp:extent cx="1381125" cy="1049655"/>
                  <wp:effectExtent l="0" t="0" r="9525" b="0"/>
                  <wp:docPr id="582454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212" cy="105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357A1906" w14:textId="63D91FEC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конвертировано в черно-белый формат и сохранено в указанном месте</w:t>
            </w:r>
          </w:p>
        </w:tc>
        <w:tc>
          <w:tcPr>
            <w:tcW w:w="2586" w:type="dxa"/>
          </w:tcPr>
          <w:p w14:paraId="17FBFF4A" w14:textId="77777777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t>Изображение конвертировалось в черно-белый формат</w:t>
            </w:r>
          </w:p>
          <w:p w14:paraId="281EDC83" w14:textId="397D87A9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CA26B4" wp14:editId="545AF8C6">
                  <wp:extent cx="1504950" cy="1221740"/>
                  <wp:effectExtent l="0" t="0" r="0" b="0"/>
                  <wp:docPr id="6468678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401" cy="122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5C58713B" w14:textId="77777777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конвертировалось</w:t>
            </w:r>
          </w:p>
          <w:p w14:paraId="42FE658E" w14:textId="1C82020A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 xml:space="preserve">В черно-белый формат и сохранилось в ту же директорию. </w:t>
            </w:r>
          </w:p>
        </w:tc>
      </w:tr>
      <w:tr w:rsidR="008F3B4F" w:rsidRPr="003E672D" w14:paraId="37C16C01" w14:textId="77777777" w:rsidTr="00FA1B8B">
        <w:trPr>
          <w:trHeight w:val="500"/>
        </w:trPr>
        <w:tc>
          <w:tcPr>
            <w:tcW w:w="2100" w:type="dxa"/>
          </w:tcPr>
          <w:p w14:paraId="58BE8E25" w14:textId="0F020564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2. Тест модуля</w:t>
            </w:r>
          </w:p>
          <w:p w14:paraId="4E21A0F9" w14:textId="216003F9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406" w:type="dxa"/>
          </w:tcPr>
          <w:p w14:paraId="7B295BAD" w14:textId="0139ED4B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изображение для тестирования. Выбрать опцию 2 (переместить изображение)</w:t>
            </w:r>
          </w:p>
        </w:tc>
        <w:tc>
          <w:tcPr>
            <w:tcW w:w="2114" w:type="dxa"/>
          </w:tcPr>
          <w:p w14:paraId="7CAEF946" w14:textId="4F1ADB46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перемещено в указанную папку (проверить наличие файла в новой папке и отсутствие в старой).</w:t>
            </w:r>
          </w:p>
        </w:tc>
        <w:tc>
          <w:tcPr>
            <w:tcW w:w="2586" w:type="dxa"/>
          </w:tcPr>
          <w:p w14:paraId="5F9DF554" w14:textId="3E7F7852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  <w:tc>
          <w:tcPr>
            <w:tcW w:w="2135" w:type="dxa"/>
          </w:tcPr>
          <w:p w14:paraId="49D97DF1" w14:textId="7E7D3B41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</w:tr>
    </w:tbl>
    <w:p w14:paraId="13D30054" w14:textId="77777777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9B0D5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E3D98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B22E5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C2222" w14:textId="77777777" w:rsidR="004963F5" w:rsidRDefault="004963F5" w:rsidP="00496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скомпилированы модули в отдельный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файл,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теперь можно запустить программу, без использования инструментов (по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96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</w:t>
      </w:r>
    </w:p>
    <w:p w14:paraId="6D8EC0CB" w14:textId="632595AE" w:rsidR="007E4667" w:rsidRPr="004963F5" w:rsidRDefault="007E4667" w:rsidP="00496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F22D34" w14:textId="0D59189E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Во время производственной практики была реализована задача по разработке и интеграции модулей для обработки изображений и взаимодействия с пользователем. В ходе работы были использованы стандарты кодирования PEP 8, что способствовало созданию понятного и поддерживаемого кода.</w:t>
      </w:r>
    </w:p>
    <w:p w14:paraId="09DB75CA" w14:textId="4066FD0B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 результате проведенной работы были созданы 3 модуля:</w:t>
      </w:r>
    </w:p>
    <w:p w14:paraId="793654BC" w14:textId="176AF714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Модуль изменение цветовой гаммы изображения (в черно-белое): меняет цветовую гамму на черно-белую, сохраняя в ту же директорию.</w:t>
      </w:r>
    </w:p>
    <w:p w14:paraId="7879408F" w14:textId="649F4E0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Модуль перемещение изображения в другие папки: этот модуль перемещает файл из одной директории в другую.</w:t>
      </w:r>
    </w:p>
    <w:p w14:paraId="7D92BAAC" w14:textId="798C8E7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Модуль Работа с пользователем: этот модуль запрашивает нужные данные у пользователя и модуль передает их модулям для работы с изображениями.</w:t>
      </w:r>
    </w:p>
    <w:p w14:paraId="0C4CC0AD" w14:textId="2CB89932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Практика продемонстрировала значимость соблюдения стандартов кодирования, а также применения инструментов для отладки и тестирования. Приобретенные навыки и опыт окажутся полезными в будущем и помогут в создании более сложных и надежных программных решений.</w:t>
      </w:r>
    </w:p>
    <w:p w14:paraId="01A2C55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D74CA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7DED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2CF9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C3C3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F51E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D9FC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7AF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1D1D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AAA80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D4C0B" w14:textId="77777777" w:rsidR="00E45A2A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C9120" w14:textId="77777777" w:rsidR="00877853" w:rsidRPr="003E672D" w:rsidRDefault="00877853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BF718" w14:textId="77777777" w:rsidR="00EA118B" w:rsidRDefault="00EA118B" w:rsidP="00E45A2A">
      <w:pPr>
        <w:spacing w:afterLines="25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54EEB" w14:textId="28D9576F" w:rsidR="00E45A2A" w:rsidRPr="003E672D" w:rsidRDefault="00E45A2A" w:rsidP="00E45A2A">
      <w:pPr>
        <w:spacing w:afterLines="25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738624B0" w14:textId="20AB5402" w:rsidR="007E4667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Компания «Малленом Системс»: Системы технического зрения | Системы распознавания номеров | Системы моделирования</w:t>
        </w:r>
      </w:hyperlink>
    </w:p>
    <w:p w14:paraId="3FFA2E3B" w14:textId="6CE78B7C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Добро пожаловать в Python.org</w:t>
        </w:r>
      </w:hyperlink>
    </w:p>
    <w:p w14:paraId="1100F375" w14:textId="4B27139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Работаем с Git: первые шаги в GitHub / Хабр</w:t>
        </w:r>
      </w:hyperlink>
    </w:p>
    <w:p w14:paraId="3EFFEB37" w14:textId="4E6C3672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Инспектирование кода: лучшая практика</w:t>
        </w:r>
      </w:hyperlink>
    </w:p>
    <w:p w14:paraId="47D89070" w14:textId="6334D58E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-0008/</w:t>
        </w:r>
      </w:hyperlink>
    </w:p>
    <w:p w14:paraId="30526C20" w14:textId="56E6B026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https://habr.com/ru/companies/vk/articles/205426/</w:t>
        </w:r>
      </w:hyperlink>
    </w:p>
    <w:p w14:paraId="01393E74" w14:textId="4229BDC0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https://metanit.com/python/tutorial/2.10.ph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</w:t>
        </w:r>
      </w:hyperlink>
    </w:p>
    <w:p w14:paraId="276746BC" w14:textId="3D664BFB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D3E36D3" w14:textId="35275E19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EA8BF48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6C22266C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0D7FF003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B231A74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D032C65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26594FD" w14:textId="77777777" w:rsidR="007E4667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5CA4053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3D129BD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56ED2F3D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6BB8FDC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5580FA00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A344E23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21D1892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85FC5C6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D61C534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6B4C6E97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ACF1DDB" w14:textId="77777777" w:rsidR="00E630ED" w:rsidRDefault="00E630ED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979B5A5" w14:textId="77777777" w:rsidR="00EA118B" w:rsidRDefault="00EA118B" w:rsidP="00E630ED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2FEEF5" w14:textId="41432F48" w:rsidR="00E630ED" w:rsidRDefault="00E630ED" w:rsidP="00E630ED">
      <w:pPr>
        <w:tabs>
          <w:tab w:val="left" w:pos="34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E9C120B" w14:textId="77777777" w:rsidR="00E630ED" w:rsidRDefault="00E630ED" w:rsidP="00E630ED">
      <w:pPr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18F143" w14:textId="77777777" w:rsidR="00E630ED" w:rsidRDefault="00E630ED" w:rsidP="00E63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3EC5CCC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2DB0E69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Модуль изменения цветовой гаммы и перемещения изображений</w:t>
      </w:r>
    </w:p>
    <w:p w14:paraId="7689DDBA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220C2A5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47C162E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Преобразовать цветное изображение в черно-белое.</w:t>
      </w:r>
    </w:p>
    <w:p w14:paraId="60FB6E0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 xml:space="preserve">2. Переместить изображение в </w:t>
      </w:r>
      <w:r>
        <w:rPr>
          <w:rFonts w:ascii="Times New Roman" w:hAnsi="Times New Roman" w:cs="Times New Roman"/>
          <w:sz w:val="28"/>
          <w:szCs w:val="28"/>
        </w:rPr>
        <w:t>ту же директорию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28B94BBA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679AED18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3D869958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Изменение цветовой гаммы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5A6D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Поддержка форматов: JPEG, PNG, BMP.</w:t>
      </w:r>
    </w:p>
    <w:p w14:paraId="26CDCF09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Сохранение черно-белого изображения с суффиксом "</w:t>
      </w:r>
      <w:r w:rsidRPr="007F0E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r w:rsidRPr="00E4098A">
        <w:rPr>
          <w:rFonts w:ascii="Times New Roman" w:hAnsi="Times New Roman" w:cs="Times New Roman"/>
          <w:sz w:val="28"/>
          <w:szCs w:val="28"/>
        </w:rPr>
        <w:t>".</w:t>
      </w:r>
    </w:p>
    <w:p w14:paraId="408C52C7" w14:textId="77777777" w:rsidR="00E630ED" w:rsidRPr="009D0457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Перемещение изображения</w:t>
      </w:r>
      <w:r w:rsidRPr="009D0457">
        <w:rPr>
          <w:rFonts w:ascii="Times New Roman" w:hAnsi="Times New Roman" w:cs="Times New Roman"/>
          <w:sz w:val="28"/>
          <w:szCs w:val="28"/>
        </w:rPr>
        <w:t xml:space="preserve"> </w:t>
      </w:r>
      <w:r w:rsidRPr="00E4098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ту же директорию.</w:t>
      </w:r>
    </w:p>
    <w:p w14:paraId="6250733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4360AD11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DC45D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136FE25C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Использование библиотек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140F3" w14:textId="77777777" w:rsidR="00806F48" w:rsidRDefault="00806F48" w:rsidP="00E630ED">
      <w:pPr>
        <w:rPr>
          <w:rFonts w:ascii="Times New Roman" w:hAnsi="Times New Roman" w:cs="Times New Roman"/>
          <w:sz w:val="28"/>
          <w:szCs w:val="28"/>
        </w:rPr>
      </w:pPr>
    </w:p>
    <w:p w14:paraId="743B1854" w14:textId="77777777" w:rsidR="00806F48" w:rsidRDefault="00806F48" w:rsidP="00806F4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1A215550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806F48">
        <w:rPr>
          <w:rFonts w:ascii="Times New Roman" w:hAnsi="Times New Roman" w:cs="Times New Roman"/>
          <w:sz w:val="28"/>
          <w:szCs w:val="28"/>
        </w:rPr>
        <w:t>64-разряд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806F48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</w:p>
    <w:p w14:paraId="0BD2AF37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: Intel i5 </w:t>
      </w:r>
      <w:r>
        <w:rPr>
          <w:rFonts w:ascii="Times New Roman" w:hAnsi="Times New Roman" w:cs="Times New Roman"/>
          <w:sz w:val="28"/>
          <w:szCs w:val="28"/>
          <w:lang w:val="en-US"/>
        </w:rPr>
        <w:t>4460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GHz) / AMD Ryzen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00 (3.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Ghz)</w:t>
      </w:r>
    </w:p>
    <w:p w14:paraId="2C987998" w14:textId="77777777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8гб</w:t>
      </w:r>
    </w:p>
    <w:p w14:paraId="707D80ED" w14:textId="77777777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gt520</w:t>
      </w:r>
    </w:p>
    <w:p w14:paraId="780F0B8D" w14:textId="4984A8DF" w:rsidR="00806F48" w:rsidRPr="00806F48" w:rsidRDefault="00806F48" w:rsidP="00E630ED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10мб</w:t>
      </w:r>
    </w:p>
    <w:p w14:paraId="464B9F24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58EE0841" w14:textId="77777777" w:rsidR="00806F48" w:rsidRPr="00E4098A" w:rsidRDefault="00806F48" w:rsidP="00E630ED">
      <w:pPr>
        <w:rPr>
          <w:rFonts w:ascii="Times New Roman" w:hAnsi="Times New Roman" w:cs="Times New Roman"/>
          <w:sz w:val="28"/>
          <w:szCs w:val="28"/>
        </w:rPr>
      </w:pPr>
    </w:p>
    <w:p w14:paraId="5E24F900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lastRenderedPageBreak/>
        <w:t>2. Модуль взаимодействия с пользователем</w:t>
      </w:r>
    </w:p>
    <w:p w14:paraId="4B71556F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55E75465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269D951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1. Получать путь к изображению от пользователя.</w:t>
      </w:r>
    </w:p>
    <w:p w14:paraId="066C4FA6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Передавать данные для обработки и сохранять результат.</w:t>
      </w:r>
    </w:p>
    <w:p w14:paraId="043835B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Сохранять в папку, путь которой укажет пользователь.</w:t>
      </w:r>
    </w:p>
    <w:p w14:paraId="7B70D5D0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3EF402D4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32C778D6" w14:textId="128CCF29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29736F5A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Запрос пути к изображению у пользователя.</w:t>
      </w:r>
    </w:p>
    <w:p w14:paraId="4C839FB8" w14:textId="77777777" w:rsidR="00E630ED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Вывод результата обработки (черно-белое изображение).</w:t>
      </w:r>
    </w:p>
    <w:p w14:paraId="70932F61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</w:p>
    <w:p w14:paraId="598D9EC3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291088DD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7A5F60F2" w14:textId="77777777" w:rsidR="00E630ED" w:rsidRPr="00E4098A" w:rsidRDefault="00E630ED" w:rsidP="00E630ED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Удобный интерфейс для ввода данных (например, через консоль).</w:t>
      </w:r>
    </w:p>
    <w:p w14:paraId="222DCC70" w14:textId="77777777" w:rsidR="00806F48" w:rsidRDefault="00806F48" w:rsidP="00E630ED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7023E32" w14:textId="5208982A" w:rsidR="00E630ED" w:rsidRDefault="00806F48" w:rsidP="00E630ED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04107D9" w14:textId="64EDAF0D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806F48">
        <w:rPr>
          <w:rFonts w:ascii="Times New Roman" w:hAnsi="Times New Roman" w:cs="Times New Roman"/>
          <w:sz w:val="28"/>
          <w:szCs w:val="28"/>
        </w:rPr>
        <w:t>64-разряд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806F48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</w:p>
    <w:p w14:paraId="4A41477A" w14:textId="06EBA75A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: Intel i5 </w:t>
      </w:r>
      <w:r>
        <w:rPr>
          <w:rFonts w:ascii="Times New Roman" w:hAnsi="Times New Roman" w:cs="Times New Roman"/>
          <w:sz w:val="28"/>
          <w:szCs w:val="28"/>
          <w:lang w:val="en-US"/>
        </w:rPr>
        <w:t>4460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GHz) / AMD Ryzen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00 (3.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06F48">
        <w:rPr>
          <w:rFonts w:ascii="Times New Roman" w:hAnsi="Times New Roman" w:cs="Times New Roman"/>
          <w:sz w:val="28"/>
          <w:szCs w:val="28"/>
          <w:lang w:val="en-US"/>
        </w:rPr>
        <w:t>Ghz)</w:t>
      </w:r>
    </w:p>
    <w:p w14:paraId="189D3E2E" w14:textId="3D658BDB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8гб</w:t>
      </w:r>
    </w:p>
    <w:p w14:paraId="229C862B" w14:textId="2F2C148A" w:rsid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gt520</w:t>
      </w:r>
    </w:p>
    <w:p w14:paraId="6DE7225D" w14:textId="34CF4B73" w:rsidR="00806F48" w:rsidRPr="00806F48" w:rsidRDefault="00806F48" w:rsidP="00806F48">
      <w:pPr>
        <w:numPr>
          <w:ilvl w:val="0"/>
          <w:numId w:val="17"/>
        </w:num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10мб</w:t>
      </w:r>
    </w:p>
    <w:sectPr w:rsidR="00806F48" w:rsidRPr="00806F48" w:rsidSect="00E45A2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03E0E" w14:textId="77777777" w:rsidR="005B7D96" w:rsidRDefault="005B7D96" w:rsidP="00E45A2A">
      <w:pPr>
        <w:spacing w:after="0" w:line="240" w:lineRule="auto"/>
      </w:pPr>
      <w:r>
        <w:separator/>
      </w:r>
    </w:p>
  </w:endnote>
  <w:endnote w:type="continuationSeparator" w:id="0">
    <w:p w14:paraId="2192A520" w14:textId="77777777" w:rsidR="005B7D96" w:rsidRDefault="005B7D9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997208"/>
      <w:docPartObj>
        <w:docPartGallery w:val="Page Numbers (Bottom of Page)"/>
        <w:docPartUnique/>
      </w:docPartObj>
    </w:sdtPr>
    <w:sdtContent>
      <w:p w14:paraId="4522C899" w14:textId="3354292F" w:rsidR="00E45A2A" w:rsidRDefault="00E45A2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72961" w14:textId="77777777" w:rsidR="00E45A2A" w:rsidRDefault="00E45A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A8862" w14:textId="77777777" w:rsidR="005B7D96" w:rsidRDefault="005B7D96" w:rsidP="00E45A2A">
      <w:pPr>
        <w:spacing w:after="0" w:line="240" w:lineRule="auto"/>
      </w:pPr>
      <w:r>
        <w:separator/>
      </w:r>
    </w:p>
  </w:footnote>
  <w:footnote w:type="continuationSeparator" w:id="0">
    <w:p w14:paraId="2D5F4BA8" w14:textId="77777777" w:rsidR="005B7D96" w:rsidRDefault="005B7D96" w:rsidP="00E4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1F3D"/>
    <w:multiLevelType w:val="multilevel"/>
    <w:tmpl w:val="25A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B73"/>
    <w:multiLevelType w:val="multilevel"/>
    <w:tmpl w:val="35C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7DC8"/>
    <w:multiLevelType w:val="multilevel"/>
    <w:tmpl w:val="6E6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B1FBE"/>
    <w:multiLevelType w:val="hybridMultilevel"/>
    <w:tmpl w:val="7C589EB4"/>
    <w:lvl w:ilvl="0" w:tplc="4BD210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3F5165"/>
    <w:multiLevelType w:val="hybridMultilevel"/>
    <w:tmpl w:val="0AD60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250D1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" w15:restartNumberingAfterBreak="0">
    <w:nsid w:val="1BCC190C"/>
    <w:multiLevelType w:val="hybridMultilevel"/>
    <w:tmpl w:val="6D6AE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A1127"/>
    <w:multiLevelType w:val="hybridMultilevel"/>
    <w:tmpl w:val="4CC6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7351E"/>
    <w:multiLevelType w:val="hybridMultilevel"/>
    <w:tmpl w:val="9352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01E7"/>
    <w:multiLevelType w:val="hybridMultilevel"/>
    <w:tmpl w:val="63622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7678"/>
    <w:multiLevelType w:val="hybridMultilevel"/>
    <w:tmpl w:val="B6C4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E445A"/>
    <w:multiLevelType w:val="hybridMultilevel"/>
    <w:tmpl w:val="6C9AA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737DE"/>
    <w:multiLevelType w:val="hybridMultilevel"/>
    <w:tmpl w:val="88C0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7705C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54AB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374D"/>
    <w:multiLevelType w:val="hybridMultilevel"/>
    <w:tmpl w:val="7172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3AAE"/>
    <w:multiLevelType w:val="multilevel"/>
    <w:tmpl w:val="C07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4DCC"/>
    <w:multiLevelType w:val="hybridMultilevel"/>
    <w:tmpl w:val="561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02847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9" w15:restartNumberingAfterBreak="0">
    <w:nsid w:val="6BD47B22"/>
    <w:multiLevelType w:val="hybridMultilevel"/>
    <w:tmpl w:val="54F4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42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888061">
    <w:abstractNumId w:val="18"/>
  </w:num>
  <w:num w:numId="3" w16cid:durableId="1846942936">
    <w:abstractNumId w:val="8"/>
  </w:num>
  <w:num w:numId="4" w16cid:durableId="1398554465">
    <w:abstractNumId w:val="3"/>
  </w:num>
  <w:num w:numId="5" w16cid:durableId="608051113">
    <w:abstractNumId w:val="10"/>
  </w:num>
  <w:num w:numId="6" w16cid:durableId="1034187908">
    <w:abstractNumId w:val="9"/>
  </w:num>
  <w:num w:numId="7" w16cid:durableId="432016058">
    <w:abstractNumId w:val="17"/>
  </w:num>
  <w:num w:numId="8" w16cid:durableId="1964654771">
    <w:abstractNumId w:val="12"/>
  </w:num>
  <w:num w:numId="9" w16cid:durableId="1463618138">
    <w:abstractNumId w:val="13"/>
  </w:num>
  <w:num w:numId="10" w16cid:durableId="1783498048">
    <w:abstractNumId w:val="19"/>
  </w:num>
  <w:num w:numId="11" w16cid:durableId="1963147669">
    <w:abstractNumId w:val="7"/>
  </w:num>
  <w:num w:numId="12" w16cid:durableId="1570454876">
    <w:abstractNumId w:val="11"/>
  </w:num>
  <w:num w:numId="13" w16cid:durableId="11155222">
    <w:abstractNumId w:val="4"/>
  </w:num>
  <w:num w:numId="14" w16cid:durableId="1173955687">
    <w:abstractNumId w:val="15"/>
  </w:num>
  <w:num w:numId="15" w16cid:durableId="1644701360">
    <w:abstractNumId w:val="14"/>
  </w:num>
  <w:num w:numId="16" w16cid:durableId="1923680494">
    <w:abstractNumId w:val="6"/>
  </w:num>
  <w:num w:numId="17" w16cid:durableId="1207985606">
    <w:abstractNumId w:val="2"/>
  </w:num>
  <w:num w:numId="18" w16cid:durableId="361790731">
    <w:abstractNumId w:val="16"/>
  </w:num>
  <w:num w:numId="19" w16cid:durableId="1708600055">
    <w:abstractNumId w:val="0"/>
  </w:num>
  <w:num w:numId="20" w16cid:durableId="17946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FC"/>
    <w:rsid w:val="00013CA2"/>
    <w:rsid w:val="000D16E6"/>
    <w:rsid w:val="0020268E"/>
    <w:rsid w:val="00244761"/>
    <w:rsid w:val="00345A00"/>
    <w:rsid w:val="00355052"/>
    <w:rsid w:val="0038153F"/>
    <w:rsid w:val="003E672D"/>
    <w:rsid w:val="004963F5"/>
    <w:rsid w:val="004B47CC"/>
    <w:rsid w:val="004E32AA"/>
    <w:rsid w:val="00531521"/>
    <w:rsid w:val="0056002D"/>
    <w:rsid w:val="00574FCC"/>
    <w:rsid w:val="005961AE"/>
    <w:rsid w:val="005B7D96"/>
    <w:rsid w:val="00600A3B"/>
    <w:rsid w:val="00607D85"/>
    <w:rsid w:val="0062791D"/>
    <w:rsid w:val="006574B9"/>
    <w:rsid w:val="006613B9"/>
    <w:rsid w:val="006A7E9E"/>
    <w:rsid w:val="00710B16"/>
    <w:rsid w:val="007E4667"/>
    <w:rsid w:val="007F43E8"/>
    <w:rsid w:val="007F724F"/>
    <w:rsid w:val="00800ABD"/>
    <w:rsid w:val="00806F48"/>
    <w:rsid w:val="00822884"/>
    <w:rsid w:val="00845498"/>
    <w:rsid w:val="00877853"/>
    <w:rsid w:val="008F3B4F"/>
    <w:rsid w:val="00927FF5"/>
    <w:rsid w:val="00961153"/>
    <w:rsid w:val="00981533"/>
    <w:rsid w:val="009A6C0C"/>
    <w:rsid w:val="00AC740F"/>
    <w:rsid w:val="00B57CF4"/>
    <w:rsid w:val="00C22380"/>
    <w:rsid w:val="00C55FB2"/>
    <w:rsid w:val="00C708FE"/>
    <w:rsid w:val="00CA280F"/>
    <w:rsid w:val="00CC5DFF"/>
    <w:rsid w:val="00CE45AC"/>
    <w:rsid w:val="00D70D11"/>
    <w:rsid w:val="00DB26D2"/>
    <w:rsid w:val="00DB60FC"/>
    <w:rsid w:val="00E45A2A"/>
    <w:rsid w:val="00E630ED"/>
    <w:rsid w:val="00EA118B"/>
    <w:rsid w:val="00F22322"/>
    <w:rsid w:val="00F55DC5"/>
    <w:rsid w:val="00F76614"/>
    <w:rsid w:val="00F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25C"/>
  <w15:chartTrackingRefBased/>
  <w15:docId w15:val="{E197DBB6-FF83-4B6C-8BE0-F85E8F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FC"/>
    <w:pPr>
      <w:ind w:left="720"/>
      <w:contextualSpacing/>
    </w:pPr>
  </w:style>
  <w:style w:type="table" w:styleId="a4">
    <w:name w:val="Table Grid"/>
    <w:basedOn w:val="a1"/>
    <w:uiPriority w:val="39"/>
    <w:rsid w:val="00B5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5A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5A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5A2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5A2A"/>
  </w:style>
  <w:style w:type="paragraph" w:styleId="aa">
    <w:name w:val="footer"/>
    <w:basedOn w:val="a"/>
    <w:link w:val="ab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5A2A"/>
  </w:style>
  <w:style w:type="character" w:styleId="ac">
    <w:name w:val="Strong"/>
    <w:basedOn w:val="a0"/>
    <w:uiPriority w:val="22"/>
    <w:qFormat/>
    <w:rsid w:val="00806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yandex_praktikum/articles/70070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metanit.com/python/tutorial/2.10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ies/vk/articles/20542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eps.python.org/pep-000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llenom.ru/?ysclid=m3qmgtgaf92006675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proger.ru/translations/code-review-best-practi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688D-203E-4B31-91CB-7CD18707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21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2024-11-12T13:01:00Z</dcterms:created>
  <dcterms:modified xsi:type="dcterms:W3CDTF">2024-11-21T10:07:00Z</dcterms:modified>
</cp:coreProperties>
</file>