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entury Gothic" w:hAnsi="Century Gothic" w:cs="Arial"/>
        </w:rPr>
      </w:pPr>
    </w:p>
    <w:p>
      <w:pPr>
        <w:rPr>
          <w:rFonts w:ascii="Century Gothic" w:hAnsi="Century Gothic" w:cs="Arial"/>
        </w:rPr>
      </w:pPr>
      <w:r>
        <w:rPr>
          <w:rFonts w:ascii="Century Gothic" w:hAnsi="Century Gothic"/>
        </w:rPr>
        <mc:AlternateContent>
          <mc:Choice Requires="wps">
            <w:drawing>
              <wp:anchor distT="0" distB="0" distL="114300" distR="114300" simplePos="0" relativeHeight="251659264" behindDoc="1" locked="0" layoutInCell="1" allowOverlap="1">
                <wp:simplePos x="0" y="0"/>
                <wp:positionH relativeFrom="column">
                  <wp:posOffset>1158875</wp:posOffset>
                </wp:positionH>
                <wp:positionV relativeFrom="paragraph">
                  <wp:posOffset>171450</wp:posOffset>
                </wp:positionV>
                <wp:extent cx="2667000" cy="1371600"/>
                <wp:effectExtent l="0" t="0" r="0" b="0"/>
                <wp:wrapNone/>
                <wp:docPr id="1" name="Rounded Rectangle 1"/>
                <wp:cNvGraphicFramePr/>
                <a:graphic xmlns:a="http://schemas.openxmlformats.org/drawingml/2006/main">
                  <a:graphicData uri="http://schemas.microsoft.com/office/word/2010/wordprocessingShape">
                    <wps:wsp>
                      <wps:cNvSpPr/>
                      <wps:spPr>
                        <a:xfrm>
                          <a:off x="0" y="0"/>
                          <a:ext cx="2667000" cy="1371600"/>
                        </a:xfrm>
                        <a:prstGeom prst="roundRect">
                          <a:avLst>
                            <a:gd name="adj" fmla="val 0"/>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hd w:val="clear" w:color="auto" w:fill="D6DCE4" w:themeFill="text2" w:themeFillTint="33"/>
                              <w:jc w:val="center"/>
                              <w:rPr>
                                <w:rFonts w:ascii="Century Gothic" w:hAnsi="Century Gothic"/>
                                <w:b/>
                                <w:color w:val="8497B0" w:themeColor="text2" w:themeTint="99"/>
                                <w:sz w:val="52"/>
                                <w14:textFill>
                                  <w14:solidFill>
                                    <w14:schemeClr w14:val="tx2">
                                      <w14:lumMod w14:val="60000"/>
                                      <w14:lumOff w14:val="40000"/>
                                    </w14:schemeClr>
                                  </w14:solidFill>
                                </w14:textFill>
                              </w:rPr>
                            </w:pPr>
                            <w:r>
                              <w:rPr>
                                <w:rFonts w:ascii="Century Gothic" w:hAnsi="Century Gothic"/>
                                <w:b/>
                                <w:color w:val="8497B0" w:themeColor="text2" w:themeTint="99"/>
                                <w:sz w:val="52"/>
                                <w14:textFill>
                                  <w14:solidFill>
                                    <w14:schemeClr w14:val="tx2">
                                      <w14:lumMod w14:val="60000"/>
                                      <w14:lumOff w14:val="40000"/>
                                    </w14:schemeClr>
                                  </w14:solidFill>
                                </w14:textFill>
                              </w:rPr>
                              <w:t>YOUR LOGO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25pt;margin-top:13.5pt;height:108pt;width:210pt;z-index:-251657216;v-text-anchor:middle;mso-width-relative:page;mso-height-relative:page;" fillcolor="#D6DCE5 [671]" filled="t" stroked="f" coordsize="21600,21600" arcsize="0" o:gfxdata="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">
                <v:fill on="t" focussize="0,0"/>
                <v:stroke on="f" weight="1pt" miterlimit="8" joinstyle="miter"/>
                <v:imagedata o:title=""/>
                <o:lock v:ext="edit" aspectratio="f"/>
                <v:textbox>
                  <w:txbxContent>
                    <w:p>
                      <w:pPr>
                        <w:shd w:val="clear" w:color="auto" w:fill="D6DCE4" w:themeFill="text2" w:themeFillTint="33"/>
                        <w:jc w:val="center"/>
                        <w:rPr>
                          <w:rFonts w:ascii="Century Gothic" w:hAnsi="Century Gothic"/>
                          <w:b/>
                          <w:color w:val="8497B0" w:themeColor="text2" w:themeTint="99"/>
                          <w:sz w:val="52"/>
                          <w14:textFill>
                            <w14:solidFill>
                              <w14:schemeClr w14:val="tx2">
                                <w14:lumMod w14:val="60000"/>
                                <w14:lumOff w14:val="40000"/>
                              </w14:schemeClr>
                            </w14:solidFill>
                          </w14:textFill>
                        </w:rPr>
                      </w:pPr>
                      <w:r>
                        <w:rPr>
                          <w:rFonts w:ascii="Century Gothic" w:hAnsi="Century Gothic"/>
                          <w:b/>
                          <w:color w:val="8497B0" w:themeColor="text2" w:themeTint="99"/>
                          <w:sz w:val="52"/>
                          <w14:textFill>
                            <w14:solidFill>
                              <w14:schemeClr w14:val="tx2">
                                <w14:lumMod w14:val="60000"/>
                                <w14:lumOff w14:val="40000"/>
                              </w14:schemeClr>
                            </w14:solidFill>
                          </w14:textFill>
                        </w:rPr>
                        <w:t>YOUR LOGO</w:t>
                      </w:r>
                    </w:p>
                  </w:txbxContent>
                </v:textbox>
              </v:roundrect>
            </w:pict>
          </mc:Fallback>
        </mc:AlternateContent>
      </w:r>
    </w:p>
    <w:p>
      <w:pPr>
        <w:rPr>
          <w:rFonts w:ascii="Century Gothic" w:hAnsi="Century Gothic" w:cs="Arial"/>
        </w:rPr>
      </w:pPr>
    </w:p>
    <w:p>
      <w:pPr>
        <w:rPr>
          <w:rFonts w:ascii="Century Gothic" w:hAnsi="Century Gothic" w:cs="Arial"/>
        </w:rPr>
      </w:pPr>
    </w:p>
    <w:p>
      <w:pPr>
        <w:jc w:val="center"/>
        <w:rPr>
          <w:rFonts w:ascii="Century Gothic" w:hAnsi="Century Gothic" w:cs="Arial"/>
          <w:b/>
          <w:color w:val="FFFFFF" w:themeColor="background1"/>
          <w:sz w:val="44"/>
          <w14:textFill>
            <w14:solidFill>
              <w14:schemeClr w14:val="bg1"/>
            </w14:solidFill>
          </w14:textFill>
        </w:rPr>
      </w:pPr>
    </w:p>
    <w:p>
      <w:pPr>
        <w:jc w:val="center"/>
        <w:rPr>
          <w:rFonts w:ascii="Century Gothic" w:hAnsi="Century Gothic" w:cs="Arial"/>
          <w:b/>
          <w:sz w:val="32"/>
        </w:rPr>
      </w:pPr>
    </w:p>
    <w:p>
      <w:pPr>
        <w:jc w:val="center"/>
        <w:rPr>
          <w:rFonts w:ascii="Century Gothic" w:hAnsi="Century Gothic" w:cs="Arial"/>
          <w:b/>
          <w:sz w:val="32"/>
        </w:rPr>
      </w:pPr>
    </w:p>
    <w:p>
      <w:pPr>
        <w:jc w:val="center"/>
        <w:rPr>
          <w:rFonts w:hint="default" w:cs="Arial" w:asciiTheme="minorAscii" w:hAnsiTheme="minorAscii"/>
          <w:b/>
          <w:sz w:val="32"/>
        </w:rPr>
      </w:pPr>
    </w:p>
    <w:p>
      <w:pPr>
        <w:jc w:val="center"/>
        <w:rPr>
          <w:rFonts w:ascii="Century Gothic" w:hAnsi="Century Gothic" w:cs="Arial"/>
          <w:b/>
          <w:sz w:val="32"/>
        </w:rPr>
      </w:pPr>
      <w:r>
        <w:rPr>
          <w:rFonts w:hint="default" w:cs="Arial" w:asciiTheme="minorAscii" w:hAnsiTheme="minorAscii"/>
          <w:b/>
          <w:color w:val="44546A" w:themeColor="text2"/>
          <w:sz w:val="40"/>
          <w:szCs w:val="32"/>
          <w:lang w:val="en-US"/>
          <w14:textFill>
            <w14:solidFill>
              <w14:schemeClr w14:val="tx2"/>
            </w14:solidFill>
          </w14:textFill>
        </w:rPr>
        <w:t>SHARE2TEACH</w:t>
      </w:r>
    </w:p>
    <w:p>
      <w:pPr>
        <w:jc w:val="both"/>
        <w:rPr>
          <w:rFonts w:ascii="Century Gothic" w:hAnsi="Century Gothic" w:cs="Arial"/>
          <w:b/>
          <w:sz w:val="32"/>
        </w:rPr>
      </w:pPr>
    </w:p>
    <w:p>
      <w:pPr>
        <w:bidi w:val="0"/>
        <w:jc w:val="center"/>
        <w:rPr>
          <w:rFonts w:hint="default"/>
          <w:b/>
          <w:bCs/>
          <w:color w:val="44546A" w:themeColor="text2"/>
          <w:sz w:val="36"/>
          <w:szCs w:val="36"/>
          <w:lang w:val="en-US"/>
          <w14:textFill>
            <w14:solidFill>
              <w14:schemeClr w14:val="tx2"/>
            </w14:solidFill>
          </w14:textFill>
        </w:rPr>
      </w:pPr>
      <w:bookmarkStart w:id="0" w:name="_Toc506753061"/>
      <w:r>
        <w:rPr>
          <w:rFonts w:hint="default"/>
          <w:b/>
          <w:bCs/>
          <w:color w:val="44546A" w:themeColor="text2"/>
          <w:sz w:val="36"/>
          <w:szCs w:val="36"/>
          <w:lang w:val="en-US"/>
          <w14:textFill>
            <w14:solidFill>
              <w14:schemeClr w14:val="tx2"/>
            </w14:solidFill>
          </w14:textFill>
        </w:rPr>
        <w:t>FUNCTIONAL &amp; TECHNICAL SPECIFICATIONS</w:t>
      </w:r>
      <w:bookmarkEnd w:id="0"/>
    </w:p>
    <w:p>
      <w:pPr>
        <w:jc w:val="both"/>
        <w:rPr>
          <w:rFonts w:ascii="Century Gothic" w:hAnsi="Century Gothic" w:cs="Arial"/>
          <w:b/>
          <w:color w:val="44546A" w:themeColor="text2"/>
          <w:sz w:val="32"/>
          <w14:textFill>
            <w14:solidFill>
              <w14:schemeClr w14:val="tx2"/>
            </w14:solidFill>
          </w14:textFill>
        </w:rPr>
      </w:pPr>
    </w:p>
    <w:p>
      <w:pPr>
        <w:jc w:val="center"/>
        <w:rPr>
          <w:rFonts w:ascii="Century Gothic" w:hAnsi="Century Gothic" w:cs="Arial"/>
          <w:b/>
          <w:color w:val="44546A" w:themeColor="text2"/>
          <w:sz w:val="32"/>
          <w14:textFill>
            <w14:solidFill>
              <w14:schemeClr w14:val="tx2"/>
            </w14:solidFill>
          </w14:textFill>
        </w:rPr>
      </w:pPr>
    </w:p>
    <w:p>
      <w:pPr>
        <w:bidi w:val="0"/>
        <w:jc w:val="center"/>
        <w:rPr>
          <w:rFonts w:hint="default"/>
          <w:b/>
          <w:bCs/>
          <w:color w:val="44546A" w:themeColor="text2"/>
          <w:sz w:val="32"/>
          <w:szCs w:val="32"/>
          <w:lang w:val="en-US"/>
          <w14:textFill>
            <w14:solidFill>
              <w14:schemeClr w14:val="tx2"/>
            </w14:solidFill>
          </w14:textFill>
        </w:rPr>
      </w:pPr>
      <w:r>
        <w:rPr>
          <w:rFonts w:hint="default"/>
          <w:b/>
          <w:bCs/>
          <w:color w:val="44546A" w:themeColor="text2"/>
          <w:sz w:val="32"/>
          <w:szCs w:val="32"/>
          <w:lang w:val="en-US"/>
          <w14:textFill>
            <w14:solidFill>
              <w14:schemeClr w14:val="tx2"/>
            </w14:solidFill>
          </w14:textFill>
        </w:rPr>
        <w:t>John Klerck</w:t>
      </w:r>
    </w:p>
    <w:p>
      <w:pPr>
        <w:jc w:val="center"/>
        <w:rPr>
          <w:rFonts w:ascii="Century Gothic" w:hAnsi="Century Gothic" w:cs="Arial"/>
          <w:b/>
          <w:color w:val="44546A" w:themeColor="text2"/>
          <w:sz w:val="32"/>
          <w14:textFill>
            <w14:solidFill>
              <w14:schemeClr w14:val="tx2"/>
            </w14:solidFill>
          </w14:textFill>
        </w:rPr>
      </w:pPr>
    </w:p>
    <w:p>
      <w:pPr>
        <w:jc w:val="center"/>
        <w:rPr>
          <w:rFonts w:hint="default" w:ascii="Century Gothic" w:hAnsi="Century Gothic" w:cs="Arial"/>
          <w:b/>
          <w:color w:val="44546A" w:themeColor="text2"/>
          <w:sz w:val="32"/>
          <w:lang w:val="en-US"/>
          <w14:textFill>
            <w14:solidFill>
              <w14:schemeClr w14:val="tx2"/>
            </w14:solidFill>
          </w14:textFill>
        </w:rPr>
      </w:pPr>
      <w:r>
        <w:rPr>
          <w:rFonts w:hint="default" w:ascii="Century Gothic" w:hAnsi="Century Gothic" w:cs="Arial"/>
          <w:b/>
          <w:color w:val="44546A" w:themeColor="text2"/>
          <w:sz w:val="32"/>
          <w:lang w:val="en-US"/>
          <w14:textFill>
            <w14:solidFill>
              <w14:schemeClr w14:val="tx2"/>
            </w14:solidFill>
          </w14:textFill>
        </w:rPr>
        <w:t>21/05/2024</w:t>
      </w:r>
    </w:p>
    <w:p>
      <w:pPr>
        <w:bidi w:val="0"/>
        <w:jc w:val="center"/>
        <w:rPr>
          <w:b/>
          <w:bCs/>
          <w:color w:val="44546A" w:themeColor="text2"/>
          <w:sz w:val="28"/>
          <w:szCs w:val="28"/>
          <w14:textFill>
            <w14:solidFill>
              <w14:schemeClr w14:val="tx2"/>
            </w14:solidFill>
          </w14:textFill>
        </w:rPr>
      </w:pPr>
      <w:bookmarkStart w:id="1" w:name="_Toc506753064"/>
      <w:r>
        <w:rPr>
          <w:b/>
          <w:bCs/>
          <w:color w:val="44546A" w:themeColor="text2"/>
          <w:sz w:val="28"/>
          <w:szCs w:val="28"/>
          <w14:textFill>
            <w14:solidFill>
              <w14:schemeClr w14:val="tx2"/>
            </w14:solidFill>
          </w14:textFill>
        </w:rPr>
        <w:t>Version 0.</w:t>
      </w:r>
      <w:r>
        <w:rPr>
          <w:rFonts w:hint="default"/>
          <w:b/>
          <w:bCs/>
          <w:color w:val="44546A" w:themeColor="text2"/>
          <w:sz w:val="28"/>
          <w:szCs w:val="28"/>
          <w:lang w:val="en-US"/>
          <w14:textFill>
            <w14:solidFill>
              <w14:schemeClr w14:val="tx2"/>
            </w14:solidFill>
          </w14:textFill>
        </w:rPr>
        <w:t>1</w:t>
      </w:r>
      <w:r>
        <w:rPr>
          <w:b/>
          <w:bCs/>
          <w:color w:val="44546A" w:themeColor="text2"/>
          <w:sz w:val="28"/>
          <w:szCs w:val="28"/>
          <w14:textFill>
            <w14:solidFill>
              <w14:schemeClr w14:val="tx2"/>
            </w14:solidFill>
          </w14:textFill>
        </w:rPr>
        <w:t>.0</w:t>
      </w:r>
      <w:bookmarkEnd w:id="1"/>
    </w:p>
    <w:p>
      <w:pPr>
        <w:jc w:val="center"/>
        <w:outlineLvl w:val="0"/>
        <w:rPr>
          <w:rFonts w:ascii="Century Gothic" w:hAnsi="Century Gothic" w:cs="Arial"/>
          <w:b/>
          <w:color w:val="2F5597" w:themeColor="accent5" w:themeShade="BF"/>
          <w:sz w:val="32"/>
        </w:rPr>
      </w:pPr>
    </w:p>
    <w:tbl>
      <w:tblPr>
        <w:tblStyle w:val="7"/>
        <w:tblW w:w="5000" w:type="pct"/>
        <w:tblInd w:w="0" w:type="dxa"/>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Layout w:type="autofit"/>
        <w:tblCellMar>
          <w:top w:w="0" w:type="dxa"/>
          <w:left w:w="108" w:type="dxa"/>
          <w:bottom w:w="0" w:type="dxa"/>
          <w:right w:w="108" w:type="dxa"/>
        </w:tblCellMar>
      </w:tblPr>
      <w:tblGrid>
        <w:gridCol w:w="937"/>
        <w:gridCol w:w="1891"/>
        <w:gridCol w:w="1063"/>
        <w:gridCol w:w="2795"/>
        <w:gridCol w:w="1836"/>
      </w:tblGrid>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cantSplit/>
          <w:trHeight w:val="440" w:hRule="atLeast"/>
          <w:tblHeader/>
        </w:trPr>
        <w:tc>
          <w:tcPr>
            <w:tcW w:w="5000" w:type="pct"/>
            <w:gridSpan w:val="5"/>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323E4F" w:themeFill="text2" w:themeFillShade="BF"/>
            <w:vAlign w:val="center"/>
          </w:tcPr>
          <w:p>
            <w:pPr>
              <w:pStyle w:val="12"/>
              <w:jc w:val="center"/>
              <w:rPr>
                <w:rFonts w:ascii="Century Gothic" w:hAnsi="Century Gothic"/>
                <w:color w:val="333F50" w:themeColor="text2" w:themeShade="BF"/>
                <w:sz w:val="16"/>
              </w:rPr>
            </w:pPr>
            <w:r>
              <w:rPr>
                <w:rFonts w:ascii="Century Gothic" w:hAnsi="Century Gothic"/>
                <w:color w:val="FFFFFF" w:themeColor="background1"/>
                <w:sz w:val="16"/>
                <w14:textFill>
                  <w14:solidFill>
                    <w14:schemeClr w14:val="bg1"/>
                  </w14:solidFill>
                </w14:textFill>
              </w:rPr>
              <w:t>VERSION HISTORY</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cantSplit/>
          <w:tblHeader/>
        </w:trPr>
        <w:tc>
          <w:tcPr>
            <w:tcW w:w="445"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6DCE4" w:themeFill="text2" w:themeFillTint="33"/>
            <w:vAlign w:val="bottom"/>
          </w:tcPr>
          <w:p>
            <w:pPr>
              <w:pStyle w:val="12"/>
              <w:jc w:val="center"/>
              <w:rPr>
                <w:rFonts w:ascii="Century Gothic" w:hAnsi="Century Gothic"/>
                <w:color w:val="000000" w:themeColor="text1"/>
                <w:sz w:val="16"/>
                <w14:textFill>
                  <w14:solidFill>
                    <w14:schemeClr w14:val="tx1"/>
                  </w14:solidFill>
                </w14:textFill>
              </w:rPr>
            </w:pPr>
            <w:bookmarkStart w:id="2" w:name="ColumnTitle_01"/>
            <w:bookmarkEnd w:id="2"/>
            <w:r>
              <w:rPr>
                <w:rFonts w:ascii="Century Gothic" w:hAnsi="Century Gothic"/>
                <w:color w:val="000000" w:themeColor="text1"/>
                <w:sz w:val="16"/>
                <w14:textFill>
                  <w14:solidFill>
                    <w14:schemeClr w14:val="tx1"/>
                  </w14:solidFill>
                </w14:textFill>
              </w:rPr>
              <w:t>VERSION</w:t>
            </w:r>
          </w:p>
        </w:tc>
        <w:tc>
          <w:tcPr>
            <w:tcW w:w="113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6DCE4" w:themeFill="text2" w:themeFillTint="33"/>
            <w:vAlign w:val="bottom"/>
          </w:tcPr>
          <w:p>
            <w:pPr>
              <w:pStyle w:val="12"/>
              <w:jc w:val="center"/>
              <w:rPr>
                <w:rFonts w:ascii="Century Gothic" w:hAnsi="Century Gothic"/>
                <w:color w:val="000000" w:themeColor="text1"/>
                <w:sz w:val="16"/>
                <w14:textFill>
                  <w14:solidFill>
                    <w14:schemeClr w14:val="tx1"/>
                  </w14:solidFill>
                </w14:textFill>
              </w:rPr>
            </w:pPr>
            <w:r>
              <w:rPr>
                <w:rFonts w:ascii="Century Gothic" w:hAnsi="Century Gothic"/>
                <w:color w:val="000000" w:themeColor="text1"/>
                <w:sz w:val="16"/>
                <w14:textFill>
                  <w14:solidFill>
                    <w14:schemeClr w14:val="tx1"/>
                  </w14:solidFill>
                </w14:textFill>
              </w:rPr>
              <w:t>APPROVED BY</w:t>
            </w:r>
          </w:p>
        </w:tc>
        <w:tc>
          <w:tcPr>
            <w:tcW w:w="650"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6DCE4" w:themeFill="text2" w:themeFillTint="33"/>
            <w:vAlign w:val="bottom"/>
          </w:tcPr>
          <w:p>
            <w:pPr>
              <w:pStyle w:val="12"/>
              <w:jc w:val="center"/>
              <w:rPr>
                <w:rFonts w:ascii="Century Gothic" w:hAnsi="Century Gothic"/>
                <w:color w:val="000000" w:themeColor="text1"/>
                <w:sz w:val="16"/>
                <w14:textFill>
                  <w14:solidFill>
                    <w14:schemeClr w14:val="tx1"/>
                  </w14:solidFill>
                </w14:textFill>
              </w:rPr>
            </w:pPr>
            <w:r>
              <w:rPr>
                <w:rFonts w:ascii="Century Gothic" w:hAnsi="Century Gothic"/>
                <w:color w:val="000000" w:themeColor="text1"/>
                <w:sz w:val="16"/>
                <w14:textFill>
                  <w14:solidFill>
                    <w14:schemeClr w14:val="tx1"/>
                  </w14:solidFill>
                </w14:textFill>
              </w:rPr>
              <w:t>REVISION DATE</w:t>
            </w:r>
          </w:p>
        </w:tc>
        <w:tc>
          <w:tcPr>
            <w:tcW w:w="166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6DCE4" w:themeFill="text2" w:themeFillTint="33"/>
            <w:vAlign w:val="bottom"/>
          </w:tcPr>
          <w:p>
            <w:pPr>
              <w:pStyle w:val="12"/>
              <w:jc w:val="center"/>
              <w:rPr>
                <w:rFonts w:ascii="Century Gothic" w:hAnsi="Century Gothic"/>
                <w:color w:val="000000" w:themeColor="text1"/>
                <w:sz w:val="16"/>
                <w14:textFill>
                  <w14:solidFill>
                    <w14:schemeClr w14:val="tx1"/>
                  </w14:solidFill>
                </w14:textFill>
              </w:rPr>
            </w:pPr>
            <w:r>
              <w:rPr>
                <w:rFonts w:ascii="Century Gothic" w:hAnsi="Century Gothic"/>
                <w:color w:val="000000" w:themeColor="text1"/>
                <w:sz w:val="16"/>
                <w14:textFill>
                  <w14:solidFill>
                    <w14:schemeClr w14:val="tx1"/>
                  </w14:solidFill>
                </w14:textFill>
              </w:rPr>
              <w:t>DESCRIPTION OF CHANGE</w:t>
            </w:r>
          </w:p>
        </w:tc>
        <w:tc>
          <w:tcPr>
            <w:tcW w:w="1103"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shd w:val="clear" w:color="auto" w:fill="D6DCE4" w:themeFill="text2" w:themeFillTint="33"/>
            <w:vAlign w:val="bottom"/>
          </w:tcPr>
          <w:p>
            <w:pPr>
              <w:pStyle w:val="12"/>
              <w:jc w:val="center"/>
              <w:rPr>
                <w:rFonts w:ascii="Century Gothic" w:hAnsi="Century Gothic"/>
                <w:color w:val="000000" w:themeColor="text1"/>
                <w:sz w:val="16"/>
                <w14:textFill>
                  <w14:solidFill>
                    <w14:schemeClr w14:val="tx1"/>
                  </w14:solidFill>
                </w14:textFill>
              </w:rPr>
            </w:pPr>
            <w:r>
              <w:rPr>
                <w:rFonts w:ascii="Century Gothic" w:hAnsi="Century Gothic"/>
                <w:color w:val="000000" w:themeColor="text1"/>
                <w:sz w:val="16"/>
                <w14:textFill>
                  <w14:solidFill>
                    <w14:schemeClr w14:val="tx1"/>
                  </w14:solidFill>
                </w14:textFill>
              </w:rPr>
              <w:t>AUTHOR</w:t>
            </w: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cantSplit/>
          <w:trHeight w:val="385" w:hRule="atLeast"/>
        </w:trPr>
        <w:tc>
          <w:tcPr>
            <w:tcW w:w="445"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13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650"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66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1103"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cantSplit/>
          <w:trHeight w:val="385" w:hRule="atLeast"/>
        </w:trPr>
        <w:tc>
          <w:tcPr>
            <w:tcW w:w="445"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13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650"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66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1103"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cantSplit/>
          <w:trHeight w:val="385" w:hRule="atLeast"/>
        </w:trPr>
        <w:tc>
          <w:tcPr>
            <w:tcW w:w="445"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13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650"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66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1103"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cantSplit/>
          <w:trHeight w:val="385" w:hRule="atLeast"/>
        </w:trPr>
        <w:tc>
          <w:tcPr>
            <w:tcW w:w="445"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13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650"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66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1103"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cantSplit/>
          <w:trHeight w:val="385" w:hRule="atLeast"/>
        </w:trPr>
        <w:tc>
          <w:tcPr>
            <w:tcW w:w="445"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13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650"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66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1103"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cantSplit/>
          <w:trHeight w:val="385" w:hRule="atLeast"/>
        </w:trPr>
        <w:tc>
          <w:tcPr>
            <w:tcW w:w="445"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13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650"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66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1103"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r>
      <w:tr>
        <w:tblPrEx>
          <w:tbl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insideH w:val="single" w:color="A5A5A5" w:themeColor="background1" w:themeShade="A6" w:sz="4" w:space="0"/>
            <w:insideV w:val="single" w:color="A5A5A5" w:themeColor="background1" w:themeShade="A6" w:sz="4" w:space="0"/>
          </w:tblBorders>
          <w:tblCellMar>
            <w:top w:w="0" w:type="dxa"/>
            <w:left w:w="108" w:type="dxa"/>
            <w:bottom w:w="0" w:type="dxa"/>
            <w:right w:w="108" w:type="dxa"/>
          </w:tblCellMar>
        </w:tblPrEx>
        <w:trPr>
          <w:cantSplit/>
          <w:trHeight w:val="385" w:hRule="atLeast"/>
        </w:trPr>
        <w:tc>
          <w:tcPr>
            <w:tcW w:w="445"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13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650"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jc w:val="center"/>
              <w:rPr>
                <w:rFonts w:ascii="Century Gothic" w:hAnsi="Century Gothic"/>
                <w:color w:val="000000" w:themeColor="text1"/>
                <w:sz w:val="16"/>
                <w14:textFill>
                  <w14:solidFill>
                    <w14:schemeClr w14:val="tx1"/>
                  </w14:solidFill>
                </w14:textFill>
              </w:rPr>
            </w:pPr>
          </w:p>
        </w:tc>
        <w:tc>
          <w:tcPr>
            <w:tcW w:w="1666"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c>
          <w:tcPr>
            <w:tcW w:w="1103" w:type="pct"/>
            <w:tcBorders>
              <w:top w:val="single" w:color="A5A5A5" w:themeColor="background1" w:themeShade="A6" w:sz="4" w:space="0"/>
              <w:left w:val="single" w:color="A5A5A5" w:themeColor="background1" w:themeShade="A6" w:sz="4" w:space="0"/>
              <w:bottom w:val="single" w:color="A5A5A5" w:themeColor="background1" w:themeShade="A6" w:sz="4" w:space="0"/>
              <w:right w:val="single" w:color="A5A5A5" w:themeColor="background1" w:themeShade="A6" w:sz="4" w:space="0"/>
            </w:tcBorders>
            <w:vAlign w:val="center"/>
          </w:tcPr>
          <w:p>
            <w:pPr>
              <w:pStyle w:val="13"/>
              <w:rPr>
                <w:rFonts w:ascii="Century Gothic" w:hAnsi="Century Gothic"/>
                <w:color w:val="000000" w:themeColor="text1"/>
                <w:sz w:val="16"/>
                <w14:textFill>
                  <w14:solidFill>
                    <w14:schemeClr w14:val="tx1"/>
                  </w14:solidFill>
                </w14:textFill>
              </w:rPr>
            </w:pPr>
          </w:p>
        </w:tc>
      </w:tr>
    </w:tbl>
    <w:p>
      <w:pPr>
        <w:tabs>
          <w:tab w:val="left" w:pos="540"/>
        </w:tabs>
        <w:rPr>
          <w:rFonts w:ascii="Century Gothic" w:hAnsi="Century Gothic"/>
        </w:rPr>
      </w:pPr>
    </w:p>
    <w:p>
      <w:pPr>
        <w:rPr>
          <w:rFonts w:ascii="Century Gothic" w:hAnsi="Century Gothic"/>
        </w:rPr>
      </w:pPr>
    </w:p>
    <w:p>
      <w:pPr>
        <w:rPr>
          <w:rFonts w:ascii="Century Gothic" w:hAnsi="Century Gothic"/>
          <w:b/>
          <w:bCs/>
          <w:color w:val="44546A" w:themeColor="text2"/>
          <w:sz w:val="32"/>
          <w14:textFill>
            <w14:solidFill>
              <w14:schemeClr w14:val="tx2"/>
            </w14:solidFill>
          </w14:textFill>
        </w:rPr>
      </w:pPr>
      <w:r>
        <w:rPr>
          <w:rFonts w:ascii="Century Gothic" w:hAnsi="Century Gothic"/>
          <w:b/>
          <w:bCs/>
          <w:color w:val="44546A" w:themeColor="text2"/>
          <w:sz w:val="32"/>
          <w14:textFill>
            <w14:solidFill>
              <w14:schemeClr w14:val="tx2"/>
            </w14:solidFill>
          </w14:textFill>
        </w:rPr>
        <w:br w:type="page"/>
      </w:r>
    </w:p>
    <w:p>
      <w:pPr>
        <w:tabs>
          <w:tab w:val="left" w:pos="540"/>
        </w:tabs>
        <w:jc w:val="center"/>
        <w:rPr>
          <w:rFonts w:ascii="Century Gothic" w:hAnsi="Century Gothic"/>
          <w:b/>
          <w:bCs/>
          <w:color w:val="44546A" w:themeColor="text2"/>
          <w:sz w:val="32"/>
          <w14:textFill>
            <w14:solidFill>
              <w14:schemeClr w14:val="tx2"/>
            </w14:solidFill>
          </w14:textFill>
        </w:rPr>
      </w:pPr>
      <w:r>
        <w:rPr>
          <w:rFonts w:ascii="Century Gothic" w:hAnsi="Century Gothic"/>
          <w:b/>
          <w:bCs/>
          <w:color w:val="44546A" w:themeColor="text2"/>
          <w:sz w:val="32"/>
          <w14:textFill>
            <w14:solidFill>
              <w14:schemeClr w14:val="tx2"/>
            </w14:solidFill>
          </w14:textFill>
        </w:rPr>
        <w:t>Functional</w:t>
      </w:r>
      <w:r>
        <w:rPr>
          <w:rFonts w:hint="default" w:ascii="Century Gothic" w:hAnsi="Century Gothic"/>
          <w:b/>
          <w:bCs/>
          <w:color w:val="44546A" w:themeColor="text2"/>
          <w:sz w:val="32"/>
          <w:lang w:val="en-US"/>
          <w14:textFill>
            <w14:solidFill>
              <w14:schemeClr w14:val="tx2"/>
            </w14:solidFill>
          </w14:textFill>
        </w:rPr>
        <w:t xml:space="preserve"> &amp; Technical</w:t>
      </w:r>
      <w:r>
        <w:rPr>
          <w:rFonts w:ascii="Century Gothic" w:hAnsi="Century Gothic"/>
          <w:b/>
          <w:bCs/>
          <w:color w:val="44546A" w:themeColor="text2"/>
          <w:sz w:val="32"/>
          <w14:textFill>
            <w14:solidFill>
              <w14:schemeClr w14:val="tx2"/>
            </w14:solidFill>
          </w14:textFill>
        </w:rPr>
        <w:t xml:space="preserve"> Specifications Document</w:t>
      </w:r>
    </w:p>
    <w:p>
      <w:pPr>
        <w:tabs>
          <w:tab w:val="left" w:pos="540"/>
        </w:tabs>
        <w:jc w:val="center"/>
        <w:rPr>
          <w:rFonts w:ascii="Century Gothic" w:hAnsi="Century Gothic"/>
          <w:color w:val="44546A" w:themeColor="text2"/>
          <w14:textFill>
            <w14:solidFill>
              <w14:schemeClr w14:val="tx2"/>
            </w14:solidFill>
          </w14:textFill>
        </w:rPr>
      </w:pPr>
      <w:r>
        <w:rPr>
          <w:rFonts w:ascii="Century Gothic" w:hAnsi="Century Gothic"/>
          <w:b/>
          <w:bCs/>
          <w:color w:val="44546A" w:themeColor="text2"/>
          <w:sz w:val="32"/>
          <w14:textFill>
            <w14:solidFill>
              <w14:schemeClr w14:val="tx2"/>
            </w14:solidFill>
          </w14:textFill>
        </w:rPr>
        <w:t>Authorization Memorandum</w:t>
      </w:r>
    </w:p>
    <w:p>
      <w:pPr>
        <w:rPr>
          <w:rFonts w:ascii="Century Gothic" w:hAnsi="Century Gothic"/>
        </w:rPr>
      </w:pPr>
    </w:p>
    <w:p>
      <w:pPr>
        <w:tabs>
          <w:tab w:val="left" w:pos="2490"/>
        </w:tabs>
        <w:rPr>
          <w:rFonts w:ascii="Century Gothic" w:hAnsi="Century Gothic"/>
          <w:sz w:val="22"/>
        </w:rPr>
      </w:pPr>
      <w:r>
        <w:rPr>
          <w:rFonts w:ascii="Century Gothic" w:hAnsi="Century Gothic"/>
          <w:sz w:val="22"/>
        </w:rPr>
        <w:t xml:space="preserve">I have carefully assessed the Functional </w:t>
      </w:r>
      <w:r>
        <w:rPr>
          <w:rFonts w:hint="default" w:ascii="Century Gothic" w:hAnsi="Century Gothic"/>
          <w:sz w:val="22"/>
          <w:lang w:val="en-US"/>
        </w:rPr>
        <w:t xml:space="preserve">&amp; Technical </w:t>
      </w:r>
      <w:r>
        <w:rPr>
          <w:rFonts w:ascii="Century Gothic" w:hAnsi="Century Gothic"/>
          <w:sz w:val="22"/>
        </w:rPr>
        <w:t xml:space="preserve">Specifications Document for </w:t>
      </w:r>
      <w:r>
        <w:rPr>
          <w:rFonts w:hint="default" w:ascii="Century Gothic" w:hAnsi="Century Gothic"/>
          <w:sz w:val="22"/>
          <w:lang w:val="en-US"/>
        </w:rPr>
        <w:t>Share2Teach</w:t>
      </w:r>
      <w:r>
        <w:rPr>
          <w:rFonts w:ascii="Century Gothic" w:hAnsi="Century Gothic"/>
          <w:sz w:val="22"/>
        </w:rPr>
        <w:t>.</w:t>
      </w:r>
    </w:p>
    <w:p>
      <w:pPr>
        <w:tabs>
          <w:tab w:val="left" w:pos="2490"/>
        </w:tabs>
        <w:rPr>
          <w:rFonts w:ascii="Century Gothic" w:hAnsi="Century Gothic"/>
          <w:sz w:val="22"/>
        </w:rPr>
      </w:pPr>
    </w:p>
    <w:p>
      <w:pPr>
        <w:tabs>
          <w:tab w:val="left" w:pos="2490"/>
        </w:tabs>
        <w:rPr>
          <w:rFonts w:ascii="Century Gothic" w:hAnsi="Century Gothic"/>
          <w:sz w:val="22"/>
        </w:rPr>
      </w:pPr>
      <w:r>
        <w:rPr>
          <w:rFonts w:ascii="Century Gothic" w:hAnsi="Century Gothic"/>
          <w:sz w:val="22"/>
        </w:rPr>
        <w:t>MANAGEMENT CERTIFICATION - Please check the appropriate statement.</w:t>
      </w:r>
    </w:p>
    <w:p>
      <w:pPr>
        <w:tabs>
          <w:tab w:val="left" w:pos="2490"/>
        </w:tabs>
        <w:rPr>
          <w:rFonts w:ascii="Century Gothic" w:hAnsi="Century Gothic"/>
          <w:sz w:val="22"/>
        </w:rPr>
      </w:pPr>
    </w:p>
    <w:p>
      <w:pPr>
        <w:tabs>
          <w:tab w:val="left" w:pos="2490"/>
        </w:tabs>
        <w:rPr>
          <w:rFonts w:ascii="Century Gothic" w:hAnsi="Century Gothic"/>
          <w:sz w:val="22"/>
        </w:rPr>
      </w:pPr>
    </w:p>
    <w:p>
      <w:pPr>
        <w:tabs>
          <w:tab w:val="left" w:pos="2490"/>
        </w:tabs>
        <w:rPr>
          <w:rFonts w:ascii="Century Gothic" w:hAnsi="Century Gothic"/>
          <w:sz w:val="22"/>
        </w:rPr>
      </w:pPr>
      <w:r>
        <w:rPr>
          <w:rFonts w:ascii="Century Gothic" w:hAnsi="Century Gothic"/>
          <w:sz w:val="22"/>
        </w:rPr>
        <w:t xml:space="preserve">______ The document is accepted. </w:t>
      </w:r>
    </w:p>
    <w:p>
      <w:pPr>
        <w:tabs>
          <w:tab w:val="left" w:pos="2490"/>
        </w:tabs>
        <w:rPr>
          <w:rFonts w:ascii="Century Gothic" w:hAnsi="Century Gothic"/>
          <w:sz w:val="22"/>
        </w:rPr>
      </w:pPr>
    </w:p>
    <w:p>
      <w:pPr>
        <w:tabs>
          <w:tab w:val="left" w:pos="2490"/>
        </w:tabs>
        <w:rPr>
          <w:rFonts w:ascii="Century Gothic" w:hAnsi="Century Gothic"/>
          <w:sz w:val="22"/>
        </w:rPr>
      </w:pPr>
    </w:p>
    <w:p>
      <w:pPr>
        <w:tabs>
          <w:tab w:val="left" w:pos="2490"/>
        </w:tabs>
        <w:rPr>
          <w:rFonts w:ascii="Century Gothic" w:hAnsi="Century Gothic"/>
          <w:sz w:val="22"/>
        </w:rPr>
      </w:pPr>
      <w:r>
        <w:rPr>
          <w:rFonts w:ascii="Century Gothic" w:hAnsi="Century Gothic"/>
          <w:sz w:val="22"/>
        </w:rPr>
        <w:t>______ The document is accepted pending the changes noted.</w:t>
      </w:r>
    </w:p>
    <w:p>
      <w:pPr>
        <w:tabs>
          <w:tab w:val="left" w:pos="2490"/>
        </w:tabs>
        <w:rPr>
          <w:rFonts w:ascii="Century Gothic" w:hAnsi="Century Gothic"/>
          <w:sz w:val="22"/>
        </w:rPr>
      </w:pPr>
    </w:p>
    <w:p>
      <w:pPr>
        <w:tabs>
          <w:tab w:val="left" w:pos="2490"/>
        </w:tabs>
        <w:rPr>
          <w:rFonts w:ascii="Century Gothic" w:hAnsi="Century Gothic"/>
          <w:sz w:val="22"/>
        </w:rPr>
      </w:pPr>
    </w:p>
    <w:p>
      <w:pPr>
        <w:tabs>
          <w:tab w:val="left" w:pos="2490"/>
        </w:tabs>
        <w:rPr>
          <w:rFonts w:ascii="Century Gothic" w:hAnsi="Century Gothic"/>
          <w:sz w:val="22"/>
        </w:rPr>
      </w:pPr>
      <w:r>
        <w:rPr>
          <w:rFonts w:ascii="Century Gothic" w:hAnsi="Century Gothic"/>
          <w:sz w:val="22"/>
        </w:rPr>
        <w:t>______ The document is not accepted.</w:t>
      </w:r>
    </w:p>
    <w:p>
      <w:pPr>
        <w:tabs>
          <w:tab w:val="left" w:pos="2490"/>
        </w:tabs>
        <w:rPr>
          <w:rFonts w:ascii="Century Gothic" w:hAnsi="Century Gothic"/>
          <w:sz w:val="22"/>
        </w:rPr>
      </w:pPr>
    </w:p>
    <w:p>
      <w:pPr>
        <w:pBdr>
          <w:bottom w:val="single" w:color="auto" w:sz="12" w:space="1"/>
        </w:pBdr>
        <w:tabs>
          <w:tab w:val="left" w:pos="2490"/>
        </w:tabs>
        <w:rPr>
          <w:rFonts w:ascii="Century Gothic" w:hAnsi="Century Gothic"/>
          <w:color w:val="2F5597" w:themeColor="accent5" w:themeShade="BF"/>
          <w:sz w:val="22"/>
        </w:rPr>
      </w:pPr>
    </w:p>
    <w:p>
      <w:pPr>
        <w:rPr>
          <w:rFonts w:ascii="Century Gothic" w:hAnsi="Century Gothic"/>
          <w:color w:val="2F5597" w:themeColor="accent5" w:themeShade="BF"/>
          <w:sz w:val="22"/>
        </w:rPr>
      </w:pPr>
    </w:p>
    <w:p>
      <w:pPr>
        <w:tabs>
          <w:tab w:val="left" w:pos="2835"/>
        </w:tabs>
        <w:rPr>
          <w:rFonts w:ascii="Century Gothic" w:hAnsi="Century Gothic"/>
          <w:sz w:val="22"/>
        </w:rPr>
      </w:pPr>
      <w:r>
        <w:rPr>
          <w:rFonts w:ascii="Century Gothic" w:hAnsi="Century Gothic"/>
          <w:sz w:val="22"/>
        </w:rPr>
        <w:t>We fully accept the changes as needed improvements and authorize initiation of work to proceed.  Based on our authority and judgment, the continued operation of this system is authorized.</w:t>
      </w:r>
    </w:p>
    <w:p>
      <w:pPr>
        <w:tabs>
          <w:tab w:val="left" w:pos="2835"/>
        </w:tabs>
        <w:rPr>
          <w:rFonts w:ascii="Century Gothic" w:hAnsi="Century Gothic"/>
          <w:sz w:val="22"/>
        </w:rPr>
      </w:pPr>
    </w:p>
    <w:p>
      <w:pPr>
        <w:tabs>
          <w:tab w:val="left" w:pos="2835"/>
        </w:tabs>
        <w:rPr>
          <w:rFonts w:ascii="Century Gothic" w:hAnsi="Century Gothic"/>
          <w:sz w:val="22"/>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val="0"/>
              <w:tabs>
                <w:tab w:val="left" w:pos="2835"/>
              </w:tabs>
              <w:jc w:val="both"/>
              <w:rPr>
                <w:rFonts w:hint="default" w:ascii="Century Gothic" w:hAnsi="Century Gothic"/>
                <w:sz w:val="22"/>
                <w:vertAlign w:val="baseline"/>
                <w:lang w:val="en-US"/>
              </w:rPr>
            </w:pPr>
            <w:r>
              <w:rPr>
                <w:rFonts w:hint="default" w:ascii="Century Gothic" w:hAnsi="Century Gothic"/>
                <w:sz w:val="22"/>
                <w:vertAlign w:val="baseline"/>
                <w:lang w:val="en-US"/>
              </w:rPr>
              <w:t>Name: ___________________________</w:t>
            </w:r>
          </w:p>
        </w:tc>
        <w:tc>
          <w:tcPr>
            <w:tcW w:w="4261" w:type="dxa"/>
          </w:tcPr>
          <w:p>
            <w:pPr>
              <w:widowControl w:val="0"/>
              <w:tabs>
                <w:tab w:val="left" w:pos="2835"/>
              </w:tabs>
              <w:jc w:val="right"/>
              <w:rPr>
                <w:rFonts w:hint="default" w:ascii="Century Gothic" w:hAnsi="Century Gothic"/>
                <w:sz w:val="22"/>
                <w:vertAlign w:val="baseline"/>
                <w:lang w:val="en-US"/>
              </w:rPr>
            </w:pPr>
            <w:r>
              <w:rPr>
                <w:rFonts w:hint="default" w:ascii="Century Gothic" w:hAnsi="Century Gothic"/>
                <w:sz w:val="22"/>
                <w:vertAlign w:val="baseline"/>
                <w:lang w:val="en-US"/>
              </w:rPr>
              <w:t>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val="0"/>
              <w:tabs>
                <w:tab w:val="left" w:pos="2835"/>
              </w:tabs>
              <w:jc w:val="both"/>
              <w:rPr>
                <w:rFonts w:hint="default" w:ascii="Century Gothic" w:hAnsi="Century Gothic"/>
                <w:sz w:val="22"/>
                <w:vertAlign w:val="baseline"/>
                <w:lang w:val="en-US"/>
              </w:rPr>
            </w:pPr>
            <w:r>
              <w:rPr>
                <w:rFonts w:hint="default" w:ascii="Century Gothic" w:hAnsi="Century Gothic"/>
                <w:sz w:val="22"/>
                <w:vertAlign w:val="baseline"/>
                <w:lang w:val="en-US"/>
              </w:rPr>
              <w:t>Project Manager</w:t>
            </w:r>
          </w:p>
        </w:tc>
        <w:tc>
          <w:tcPr>
            <w:tcW w:w="4261" w:type="dxa"/>
          </w:tcPr>
          <w:p>
            <w:pPr>
              <w:widowControl w:val="0"/>
              <w:tabs>
                <w:tab w:val="left" w:pos="2835"/>
              </w:tabs>
              <w:jc w:val="center"/>
              <w:rPr>
                <w:rFonts w:hint="default" w:ascii="Century Gothic" w:hAnsi="Century Gothic"/>
                <w:sz w:val="22"/>
                <w:vertAlign w:val="baseline"/>
                <w:lang w:val="en-US"/>
              </w:rPr>
            </w:pPr>
            <w:r>
              <w:rPr>
                <w:rFonts w:hint="default" w:ascii="Century Gothic" w:hAnsi="Century Gothic"/>
                <w:sz w:val="22"/>
                <w:vertAlign w:val="baseline"/>
                <w:lang w:val="en-US"/>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val="0"/>
              <w:tabs>
                <w:tab w:val="left" w:pos="2835"/>
              </w:tabs>
              <w:jc w:val="both"/>
              <w:rPr>
                <w:rFonts w:ascii="Century Gothic" w:hAnsi="Century Gothic"/>
                <w:sz w:val="22"/>
                <w:vertAlign w:val="baseline"/>
              </w:rPr>
            </w:pPr>
          </w:p>
          <w:p>
            <w:pPr>
              <w:widowControl w:val="0"/>
              <w:tabs>
                <w:tab w:val="left" w:pos="2835"/>
              </w:tabs>
              <w:jc w:val="both"/>
              <w:rPr>
                <w:rFonts w:ascii="Century Gothic" w:hAnsi="Century Gothic"/>
                <w:sz w:val="22"/>
                <w:vertAlign w:val="baseline"/>
              </w:rPr>
            </w:pPr>
          </w:p>
        </w:tc>
        <w:tc>
          <w:tcPr>
            <w:tcW w:w="4261" w:type="dxa"/>
          </w:tcPr>
          <w:p>
            <w:pPr>
              <w:widowControl w:val="0"/>
              <w:tabs>
                <w:tab w:val="left" w:pos="2835"/>
              </w:tabs>
              <w:jc w:val="right"/>
              <w:rPr>
                <w:rFonts w:ascii="Century Gothic" w:hAnsi="Century Gothic"/>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61" w:type="dxa"/>
          </w:tcPr>
          <w:p>
            <w:pPr>
              <w:widowControl w:val="0"/>
              <w:tabs>
                <w:tab w:val="left" w:pos="2835"/>
              </w:tabs>
              <w:jc w:val="both"/>
              <w:rPr>
                <w:rFonts w:hint="default" w:ascii="Century Gothic" w:hAnsi="Century Gothic"/>
                <w:sz w:val="22"/>
                <w:vertAlign w:val="baseline"/>
                <w:lang w:val="en-US"/>
              </w:rPr>
            </w:pPr>
            <w:r>
              <w:rPr>
                <w:rFonts w:hint="default" w:ascii="Century Gothic" w:hAnsi="Century Gothic"/>
                <w:sz w:val="22"/>
                <w:vertAlign w:val="baseline"/>
                <w:lang w:val="en-US"/>
              </w:rPr>
              <w:t>Name: ___________________________</w:t>
            </w:r>
          </w:p>
        </w:tc>
        <w:tc>
          <w:tcPr>
            <w:tcW w:w="4261" w:type="dxa"/>
          </w:tcPr>
          <w:p>
            <w:pPr>
              <w:widowControl w:val="0"/>
              <w:tabs>
                <w:tab w:val="left" w:pos="2835"/>
              </w:tabs>
              <w:jc w:val="right"/>
              <w:rPr>
                <w:rFonts w:hint="default" w:ascii="Century Gothic" w:hAnsi="Century Gothic"/>
                <w:sz w:val="22"/>
                <w:vertAlign w:val="baseline"/>
                <w:lang w:val="en-US"/>
              </w:rPr>
            </w:pPr>
            <w:r>
              <w:rPr>
                <w:rFonts w:hint="default" w:ascii="Century Gothic" w:hAnsi="Century Gothic"/>
                <w:sz w:val="22"/>
                <w:vertAlign w:val="baseline"/>
                <w:lang w:val="en-US"/>
              </w:rPr>
              <w:t>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val="0"/>
              <w:tabs>
                <w:tab w:val="left" w:pos="2835"/>
              </w:tabs>
              <w:jc w:val="both"/>
              <w:rPr>
                <w:rFonts w:hint="default" w:ascii="Century Gothic" w:hAnsi="Century Gothic"/>
                <w:sz w:val="22"/>
                <w:vertAlign w:val="baseline"/>
                <w:lang w:val="en-US"/>
              </w:rPr>
            </w:pPr>
            <w:r>
              <w:rPr>
                <w:rFonts w:hint="default" w:ascii="Century Gothic" w:hAnsi="Century Gothic"/>
                <w:sz w:val="22"/>
                <w:vertAlign w:val="baseline"/>
                <w:lang w:val="en-US"/>
              </w:rPr>
              <w:t>Project Sponsor</w:t>
            </w:r>
          </w:p>
        </w:tc>
        <w:tc>
          <w:tcPr>
            <w:tcW w:w="4261" w:type="dxa"/>
          </w:tcPr>
          <w:p>
            <w:pPr>
              <w:widowControl w:val="0"/>
              <w:tabs>
                <w:tab w:val="left" w:pos="2835"/>
              </w:tabs>
              <w:jc w:val="center"/>
              <w:rPr>
                <w:rFonts w:hint="default" w:ascii="Century Gothic" w:hAnsi="Century Gothic"/>
                <w:sz w:val="22"/>
                <w:vertAlign w:val="baseline"/>
                <w:lang w:val="en-US"/>
              </w:rPr>
            </w:pPr>
            <w:r>
              <w:rPr>
                <w:rFonts w:hint="default" w:ascii="Century Gothic" w:hAnsi="Century Gothic"/>
                <w:sz w:val="22"/>
                <w:vertAlign w:val="baseline"/>
                <w:lang w:val="en-US"/>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val="0"/>
              <w:tabs>
                <w:tab w:val="left" w:pos="2835"/>
              </w:tabs>
              <w:jc w:val="both"/>
              <w:rPr>
                <w:rFonts w:hint="default" w:ascii="Century Gothic" w:hAnsi="Century Gothic"/>
                <w:sz w:val="22"/>
                <w:vertAlign w:val="baseline"/>
                <w:lang w:val="en-US"/>
              </w:rPr>
            </w:pPr>
          </w:p>
          <w:p>
            <w:pPr>
              <w:widowControl w:val="0"/>
              <w:tabs>
                <w:tab w:val="left" w:pos="2835"/>
              </w:tabs>
              <w:jc w:val="both"/>
              <w:rPr>
                <w:rFonts w:hint="default" w:ascii="Century Gothic" w:hAnsi="Century Gothic"/>
                <w:sz w:val="22"/>
                <w:vertAlign w:val="baseline"/>
                <w:lang w:val="en-US"/>
              </w:rPr>
            </w:pPr>
          </w:p>
        </w:tc>
        <w:tc>
          <w:tcPr>
            <w:tcW w:w="4261" w:type="dxa"/>
          </w:tcPr>
          <w:p>
            <w:pPr>
              <w:widowControl w:val="0"/>
              <w:tabs>
                <w:tab w:val="left" w:pos="2835"/>
              </w:tabs>
              <w:jc w:val="center"/>
              <w:rPr>
                <w:rFonts w:hint="default" w:ascii="Century Gothic" w:hAnsi="Century Gothic"/>
                <w:sz w:val="22"/>
                <w:vertAlign w:val="baseline"/>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val="0"/>
              <w:tabs>
                <w:tab w:val="left" w:pos="2835"/>
              </w:tabs>
              <w:jc w:val="both"/>
              <w:rPr>
                <w:rFonts w:hint="default" w:ascii="Century Gothic" w:hAnsi="Century Gothic"/>
                <w:sz w:val="22"/>
                <w:vertAlign w:val="baseline"/>
                <w:lang w:val="en-US"/>
              </w:rPr>
            </w:pPr>
            <w:r>
              <w:rPr>
                <w:rFonts w:hint="default" w:ascii="Century Gothic" w:hAnsi="Century Gothic"/>
                <w:sz w:val="22"/>
                <w:vertAlign w:val="baseline"/>
                <w:lang w:val="en-US"/>
              </w:rPr>
              <w:t>Name: ___________________________</w:t>
            </w:r>
          </w:p>
        </w:tc>
        <w:tc>
          <w:tcPr>
            <w:tcW w:w="4261" w:type="dxa"/>
          </w:tcPr>
          <w:p>
            <w:pPr>
              <w:widowControl w:val="0"/>
              <w:tabs>
                <w:tab w:val="left" w:pos="2835"/>
              </w:tabs>
              <w:jc w:val="right"/>
              <w:rPr>
                <w:rFonts w:hint="default" w:ascii="Century Gothic" w:hAnsi="Century Gothic"/>
                <w:sz w:val="22"/>
                <w:vertAlign w:val="baseline"/>
                <w:lang w:val="en-US"/>
              </w:rPr>
            </w:pPr>
            <w:r>
              <w:rPr>
                <w:rFonts w:hint="default" w:ascii="Century Gothic" w:hAnsi="Century Gothic"/>
                <w:sz w:val="22"/>
                <w:vertAlign w:val="baseline"/>
                <w:lang w:val="en-US"/>
              </w:rPr>
              <w:t>_________________________________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61" w:type="dxa"/>
          </w:tcPr>
          <w:p>
            <w:pPr>
              <w:widowControl w:val="0"/>
              <w:tabs>
                <w:tab w:val="left" w:pos="2835"/>
              </w:tabs>
              <w:jc w:val="both"/>
              <w:rPr>
                <w:rFonts w:hint="default" w:ascii="Century Gothic" w:hAnsi="Century Gothic"/>
                <w:sz w:val="22"/>
                <w:vertAlign w:val="baseline"/>
                <w:lang w:val="en-US"/>
              </w:rPr>
            </w:pPr>
            <w:r>
              <w:rPr>
                <w:rFonts w:hint="default" w:ascii="Century Gothic" w:hAnsi="Century Gothic"/>
                <w:sz w:val="22"/>
                <w:vertAlign w:val="baseline"/>
                <w:lang w:val="en-US"/>
              </w:rPr>
              <w:t>Project Sponsor</w:t>
            </w:r>
          </w:p>
        </w:tc>
        <w:tc>
          <w:tcPr>
            <w:tcW w:w="4261" w:type="dxa"/>
          </w:tcPr>
          <w:p>
            <w:pPr>
              <w:widowControl w:val="0"/>
              <w:tabs>
                <w:tab w:val="left" w:pos="2835"/>
              </w:tabs>
              <w:jc w:val="center"/>
              <w:rPr>
                <w:rFonts w:hint="default" w:ascii="Century Gothic" w:hAnsi="Century Gothic"/>
                <w:sz w:val="22"/>
                <w:vertAlign w:val="baseline"/>
                <w:lang w:val="en-US"/>
              </w:rPr>
            </w:pPr>
            <w:r>
              <w:rPr>
                <w:rFonts w:hint="default" w:ascii="Century Gothic" w:hAnsi="Century Gothic"/>
                <w:sz w:val="22"/>
                <w:vertAlign w:val="baseline"/>
                <w:lang w:val="en-US"/>
              </w:rPr>
              <w:t>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widowControl w:val="0"/>
              <w:tabs>
                <w:tab w:val="left" w:pos="2835"/>
              </w:tabs>
              <w:jc w:val="both"/>
              <w:rPr>
                <w:rFonts w:hint="default" w:ascii="Century Gothic" w:hAnsi="Century Gothic"/>
                <w:sz w:val="22"/>
                <w:vertAlign w:val="baseline"/>
                <w:lang w:val="en-US"/>
              </w:rPr>
            </w:pPr>
          </w:p>
        </w:tc>
        <w:tc>
          <w:tcPr>
            <w:tcW w:w="4261" w:type="dxa"/>
          </w:tcPr>
          <w:p>
            <w:pPr>
              <w:widowControl w:val="0"/>
              <w:tabs>
                <w:tab w:val="left" w:pos="2835"/>
              </w:tabs>
              <w:jc w:val="center"/>
              <w:rPr>
                <w:rFonts w:hint="default" w:ascii="Century Gothic" w:hAnsi="Century Gothic"/>
                <w:sz w:val="22"/>
                <w:vertAlign w:val="baseline"/>
                <w:lang w:val="en-US"/>
              </w:rPr>
            </w:pPr>
          </w:p>
        </w:tc>
      </w:tr>
    </w:tbl>
    <w:p>
      <w:pPr>
        <w:jc w:val="both"/>
        <w:rPr>
          <w:rFonts w:ascii="Century Gothic" w:hAnsi="Century Gothic"/>
          <w:sz w:val="22"/>
        </w:rPr>
      </w:pPr>
    </w:p>
    <w:p>
      <w:pPr>
        <w:jc w:val="both"/>
        <w:rPr>
          <w:rFonts w:ascii="Century Gothic" w:hAnsi="Century Gothic"/>
        </w:rPr>
      </w:pPr>
    </w:p>
    <w:p>
      <w:pPr>
        <w:rPr>
          <w:rFonts w:ascii="Century Gothic" w:hAnsi="Century Gothic"/>
        </w:rPr>
      </w:pPr>
      <w:r>
        <w:rPr>
          <w:rFonts w:ascii="Century Gothic" w:hAnsi="Century Gothic"/>
        </w:rPr>
        <w:br w:type="page"/>
      </w:r>
    </w:p>
    <w:p>
      <w:pPr>
        <w:pStyle w:val="9"/>
        <w:tabs>
          <w:tab w:val="right" w:leader="dot" w:pos="8306"/>
        </w:tabs>
      </w:pPr>
      <w:r>
        <w:fldChar w:fldCharType="begin"/>
      </w:r>
      <w:r>
        <w:instrText xml:space="preserve">TOC \o "1-3" \h \u </w:instrText>
      </w:r>
      <w:r>
        <w:fldChar w:fldCharType="separate"/>
      </w:r>
      <w:r>
        <w:fldChar w:fldCharType="begin"/>
      </w:r>
      <w:r>
        <w:instrText xml:space="preserve"> HYPERLINK \l _Toc596991424 </w:instrText>
      </w:r>
      <w:r>
        <w:fldChar w:fldCharType="separate"/>
      </w:r>
      <w:r>
        <w:rPr>
          <w:rFonts w:hint="default"/>
          <w:lang w:val="en-US"/>
        </w:rPr>
        <w:t>Introduction</w:t>
      </w:r>
      <w:r>
        <w:tab/>
      </w:r>
      <w:r>
        <w:fldChar w:fldCharType="begin"/>
      </w:r>
      <w:r>
        <w:instrText xml:space="preserve"> PAGEREF _Toc596991424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_Toc280149944 </w:instrText>
      </w:r>
      <w:r>
        <w:fldChar w:fldCharType="separate"/>
      </w:r>
      <w:r>
        <w:rPr>
          <w:rFonts w:hint="default"/>
          <w:lang w:val="en-US"/>
        </w:rPr>
        <w:t>Purpose</w:t>
      </w:r>
      <w:r>
        <w:tab/>
      </w:r>
      <w:r>
        <w:fldChar w:fldCharType="begin"/>
      </w:r>
      <w:r>
        <w:instrText xml:space="preserve"> PAGEREF _Toc280149944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_Toc554135760 </w:instrText>
      </w:r>
      <w:r>
        <w:fldChar w:fldCharType="separate"/>
      </w:r>
      <w:r>
        <w:rPr>
          <w:rFonts w:hint="default"/>
          <w:lang w:val="en-US"/>
        </w:rPr>
        <w:t>Intended Audience and Pertinent Sections</w:t>
      </w:r>
      <w:r>
        <w:tab/>
      </w:r>
      <w:r>
        <w:fldChar w:fldCharType="begin"/>
      </w:r>
      <w:r>
        <w:instrText xml:space="preserve"> PAGEREF _Toc554135760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_Toc2017567813 </w:instrText>
      </w:r>
      <w:r>
        <w:fldChar w:fldCharType="separate"/>
      </w:r>
      <w:r>
        <w:rPr>
          <w:rFonts w:hint="default"/>
          <w:lang w:val="en-US"/>
        </w:rPr>
        <w:t>Project Scope</w:t>
      </w:r>
      <w:r>
        <w:tab/>
      </w:r>
      <w:r>
        <w:fldChar w:fldCharType="begin"/>
      </w:r>
      <w:r>
        <w:instrText xml:space="preserve"> PAGEREF _Toc2017567813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_Toc57900106 </w:instrText>
      </w:r>
      <w:r>
        <w:fldChar w:fldCharType="separate"/>
      </w:r>
      <w:r>
        <w:rPr>
          <w:rFonts w:hint="default"/>
          <w:lang w:val="en-US"/>
        </w:rPr>
        <w:t>Document Conventions</w:t>
      </w:r>
      <w:r>
        <w:tab/>
      </w:r>
      <w:r>
        <w:fldChar w:fldCharType="begin"/>
      </w:r>
      <w:r>
        <w:instrText xml:space="preserve"> PAGEREF _Toc57900106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_Toc843380991 </w:instrText>
      </w:r>
      <w:r>
        <w:fldChar w:fldCharType="separate"/>
      </w:r>
      <w:r>
        <w:rPr>
          <w:rFonts w:hint="default"/>
          <w:lang w:val="en-US"/>
        </w:rPr>
        <w:t>References</w:t>
      </w:r>
      <w:r>
        <w:tab/>
      </w:r>
      <w:r>
        <w:fldChar w:fldCharType="begin"/>
      </w:r>
      <w:r>
        <w:instrText xml:space="preserve"> PAGEREF _Toc843380991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_Toc628078588 </w:instrText>
      </w:r>
      <w:r>
        <w:fldChar w:fldCharType="separate"/>
      </w:r>
      <w:r>
        <w:rPr>
          <w:rFonts w:hint="default"/>
          <w:lang w:val="en-US"/>
        </w:rPr>
        <w:t>General Description</w:t>
      </w:r>
      <w:r>
        <w:tab/>
      </w:r>
      <w:r>
        <w:fldChar w:fldCharType="begin"/>
      </w:r>
      <w:r>
        <w:instrText xml:space="preserve"> PAGEREF _Toc628078588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_Toc1801579826 </w:instrText>
      </w:r>
      <w:r>
        <w:fldChar w:fldCharType="separate"/>
      </w:r>
      <w:r>
        <w:rPr>
          <w:rFonts w:hint="default"/>
          <w:lang w:val="en-US"/>
        </w:rPr>
        <w:t>Product Context</w:t>
      </w:r>
      <w:r>
        <w:tab/>
      </w:r>
      <w:r>
        <w:fldChar w:fldCharType="begin"/>
      </w:r>
      <w:r>
        <w:instrText xml:space="preserve"> PAGEREF _Toc1801579826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_Toc13921158 </w:instrText>
      </w:r>
      <w:r>
        <w:fldChar w:fldCharType="separate"/>
      </w:r>
      <w:r>
        <w:rPr>
          <w:rFonts w:hint="default"/>
          <w:lang w:val="en-US"/>
        </w:rPr>
        <w:t>Operating Environment</w:t>
      </w:r>
      <w:r>
        <w:tab/>
      </w:r>
      <w:r>
        <w:fldChar w:fldCharType="begin"/>
      </w:r>
      <w:r>
        <w:instrText xml:space="preserve"> PAGEREF _Toc13921158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_Toc1708823022 </w:instrText>
      </w:r>
      <w:r>
        <w:fldChar w:fldCharType="separate"/>
      </w:r>
      <w:r>
        <w:rPr>
          <w:rFonts w:hint="default"/>
          <w:lang w:val="en-US"/>
        </w:rPr>
        <w:t>User Overview</w:t>
      </w:r>
      <w:r>
        <w:tab/>
      </w:r>
      <w:r>
        <w:fldChar w:fldCharType="begin"/>
      </w:r>
      <w:r>
        <w:instrText xml:space="preserve"> PAGEREF _Toc1708823022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_Toc787814382 </w:instrText>
      </w:r>
      <w:r>
        <w:fldChar w:fldCharType="separate"/>
      </w:r>
      <w:r>
        <w:rPr>
          <w:rFonts w:hint="default"/>
          <w:lang w:val="en-US"/>
        </w:rPr>
        <w:t>Overview of Functional Requirements</w:t>
      </w:r>
      <w:r>
        <w:tab/>
      </w:r>
      <w:r>
        <w:fldChar w:fldCharType="begin"/>
      </w:r>
      <w:r>
        <w:instrText xml:space="preserve"> PAGEREF _Toc787814382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_Toc1444269297 </w:instrText>
      </w:r>
      <w:r>
        <w:fldChar w:fldCharType="separate"/>
      </w:r>
      <w:r>
        <w:rPr>
          <w:rFonts w:hint="default"/>
          <w:lang w:val="en-US"/>
        </w:rPr>
        <w:t>Overview of Data Requirements</w:t>
      </w:r>
      <w:r>
        <w:tab/>
      </w:r>
      <w:r>
        <w:fldChar w:fldCharType="begin"/>
      </w:r>
      <w:r>
        <w:instrText xml:space="preserve"> PAGEREF _Toc1444269297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_Toc303200918 </w:instrText>
      </w:r>
      <w:r>
        <w:fldChar w:fldCharType="separate"/>
      </w:r>
      <w:r>
        <w:rPr>
          <w:rFonts w:hint="default"/>
          <w:lang w:val="en-US"/>
        </w:rPr>
        <w:t>Overview of Technical Requirements</w:t>
      </w:r>
      <w:r>
        <w:tab/>
      </w:r>
      <w:r>
        <w:fldChar w:fldCharType="begin"/>
      </w:r>
      <w:r>
        <w:instrText xml:space="preserve"> PAGEREF _Toc303200918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_Toc1262291582 </w:instrText>
      </w:r>
      <w:r>
        <w:fldChar w:fldCharType="separate"/>
      </w:r>
      <w:r>
        <w:rPr>
          <w:rFonts w:hint="default"/>
          <w:lang w:val="en-US"/>
        </w:rPr>
        <w:t>Constraints</w:t>
      </w:r>
      <w:r>
        <w:tab/>
      </w:r>
      <w:r>
        <w:fldChar w:fldCharType="begin"/>
      </w:r>
      <w:r>
        <w:instrText xml:space="preserve"> PAGEREF _Toc1262291582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_Toc830334968 </w:instrText>
      </w:r>
      <w:r>
        <w:fldChar w:fldCharType="separate"/>
      </w:r>
      <w:r>
        <w:rPr>
          <w:rFonts w:hint="default"/>
          <w:lang w:val="en-US"/>
        </w:rPr>
        <w:t>Assumptions</w:t>
      </w:r>
      <w:r>
        <w:tab/>
      </w:r>
      <w:r>
        <w:fldChar w:fldCharType="begin"/>
      </w:r>
      <w:r>
        <w:instrText xml:space="preserve"> PAGEREF _Toc830334968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_Toc809770038 </w:instrText>
      </w:r>
      <w:r>
        <w:fldChar w:fldCharType="separate"/>
      </w:r>
      <w:r>
        <w:rPr>
          <w:rFonts w:hint="default"/>
          <w:lang w:val="en-US"/>
        </w:rPr>
        <w:t>Dependencies</w:t>
      </w:r>
      <w:r>
        <w:tab/>
      </w:r>
      <w:r>
        <w:fldChar w:fldCharType="begin"/>
      </w:r>
      <w:r>
        <w:instrText xml:space="preserve"> PAGEREF _Toc809770038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_Toc454344219 </w:instrText>
      </w:r>
      <w:r>
        <w:fldChar w:fldCharType="separate"/>
      </w:r>
      <w:r>
        <w:rPr>
          <w:rFonts w:hint="default"/>
          <w:lang w:val="en-US"/>
        </w:rPr>
        <w:t>Guidelines</w:t>
      </w:r>
      <w:r>
        <w:tab/>
      </w:r>
      <w:r>
        <w:fldChar w:fldCharType="begin"/>
      </w:r>
      <w:r>
        <w:instrText xml:space="preserve"> PAGEREF _Toc454344219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_Toc1816112833 </w:instrText>
      </w:r>
      <w:r>
        <w:fldChar w:fldCharType="separate"/>
      </w:r>
      <w:r>
        <w:rPr>
          <w:rFonts w:hint="default"/>
          <w:lang w:val="en-US"/>
        </w:rPr>
        <w:t>User Documentation</w:t>
      </w:r>
      <w:r>
        <w:tab/>
      </w:r>
      <w:r>
        <w:fldChar w:fldCharType="begin"/>
      </w:r>
      <w:r>
        <w:instrText xml:space="preserve"> PAGEREF _Toc1816112833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_Toc823760062 </w:instrText>
      </w:r>
      <w:r>
        <w:fldChar w:fldCharType="separate"/>
      </w:r>
      <w:r>
        <w:rPr>
          <w:rFonts w:hint="default"/>
          <w:lang w:val="en-US"/>
        </w:rPr>
        <w:t>Requirements</w:t>
      </w:r>
      <w:r>
        <w:tab/>
      </w:r>
      <w:r>
        <w:fldChar w:fldCharType="begin"/>
      </w:r>
      <w:r>
        <w:instrText xml:space="preserve"> PAGEREF _Toc823760062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_Toc783049336 </w:instrText>
      </w:r>
      <w:r>
        <w:fldChar w:fldCharType="separate"/>
      </w:r>
      <w:r>
        <w:rPr>
          <w:rFonts w:hint="default"/>
          <w:lang w:val="en-US"/>
        </w:rPr>
        <w:t>External Interface Requirements</w:t>
      </w:r>
      <w:r>
        <w:tab/>
      </w:r>
      <w:r>
        <w:fldChar w:fldCharType="begin"/>
      </w:r>
      <w:r>
        <w:instrText xml:space="preserve"> PAGEREF _Toc783049336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_Toc2110656974 </w:instrText>
      </w:r>
      <w:r>
        <w:fldChar w:fldCharType="separate"/>
      </w:r>
      <w:r>
        <w:rPr>
          <w:rFonts w:hint="default"/>
          <w:lang w:val="en-US"/>
        </w:rPr>
        <w:t>User Interfaces</w:t>
      </w:r>
      <w:r>
        <w:tab/>
      </w:r>
      <w:r>
        <w:fldChar w:fldCharType="begin"/>
      </w:r>
      <w:r>
        <w:instrText xml:space="preserve"> PAGEREF _Toc2110656974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_Toc443797895 </w:instrText>
      </w:r>
      <w:r>
        <w:fldChar w:fldCharType="separate"/>
      </w:r>
      <w:r>
        <w:rPr>
          <w:rFonts w:hint="default"/>
          <w:lang w:val="en-US"/>
        </w:rPr>
        <w:t>Hardware Interfaces</w:t>
      </w:r>
      <w:r>
        <w:tab/>
      </w:r>
      <w:r>
        <w:fldChar w:fldCharType="begin"/>
      </w:r>
      <w:r>
        <w:instrText xml:space="preserve"> PAGEREF _Toc443797895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_Toc483951458 </w:instrText>
      </w:r>
      <w:r>
        <w:fldChar w:fldCharType="separate"/>
      </w:r>
      <w:r>
        <w:rPr>
          <w:rFonts w:hint="default"/>
          <w:lang w:val="en-US"/>
        </w:rPr>
        <w:t>Software Interfaces</w:t>
      </w:r>
      <w:r>
        <w:tab/>
      </w:r>
      <w:r>
        <w:fldChar w:fldCharType="begin"/>
      </w:r>
      <w:r>
        <w:instrText xml:space="preserve"> PAGEREF _Toc483951458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_Toc601567440 </w:instrText>
      </w:r>
      <w:r>
        <w:fldChar w:fldCharType="separate"/>
      </w:r>
      <w:r>
        <w:rPr>
          <w:rFonts w:hint="default"/>
          <w:lang w:val="en-US"/>
        </w:rPr>
        <w:t>Communications Interfaces</w:t>
      </w:r>
      <w:r>
        <w:tab/>
      </w:r>
      <w:r>
        <w:fldChar w:fldCharType="begin"/>
      </w:r>
      <w:r>
        <w:instrText xml:space="preserve"> PAGEREF _Toc601567440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_Toc1285613274 </w:instrText>
      </w:r>
      <w:r>
        <w:fldChar w:fldCharType="separate"/>
      </w:r>
      <w:r>
        <w:rPr>
          <w:rFonts w:hint="default"/>
          <w:lang w:val="en-US"/>
        </w:rPr>
        <w:t>Functional Requirements</w:t>
      </w:r>
      <w:r>
        <w:tab/>
      </w:r>
      <w:r>
        <w:fldChar w:fldCharType="begin"/>
      </w:r>
      <w:r>
        <w:instrText xml:space="preserve"> PAGEREF _Toc1285613274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_Toc1876110580 </w:instrText>
      </w:r>
      <w:r>
        <w:fldChar w:fldCharType="separate"/>
      </w:r>
      <w:r>
        <w:rPr>
          <w:rFonts w:hint="default"/>
          <w:lang w:val="en-US"/>
        </w:rPr>
        <w:t>Non-Functional Requirements</w:t>
      </w:r>
      <w:r>
        <w:tab/>
      </w:r>
      <w:r>
        <w:fldChar w:fldCharType="begin"/>
      </w:r>
      <w:r>
        <w:instrText xml:space="preserve"> PAGEREF _Toc1876110580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_Toc2064762263 </w:instrText>
      </w:r>
      <w:r>
        <w:fldChar w:fldCharType="separate"/>
      </w:r>
      <w:r>
        <w:rPr>
          <w:rFonts w:hint="default"/>
          <w:lang w:val="en-US"/>
        </w:rPr>
        <w:t>Technical Requirements</w:t>
      </w:r>
      <w:r>
        <w:tab/>
      </w:r>
      <w:r>
        <w:fldChar w:fldCharType="begin"/>
      </w:r>
      <w:r>
        <w:instrText xml:space="preserve"> PAGEREF _Toc2064762263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_Toc251272784 </w:instrText>
      </w:r>
      <w:r>
        <w:fldChar w:fldCharType="separate"/>
      </w:r>
      <w:r>
        <w:rPr>
          <w:rFonts w:hint="default"/>
          <w:lang w:val="en-US"/>
        </w:rPr>
        <w:t>Performance Requirements</w:t>
      </w:r>
      <w:r>
        <w:tab/>
      </w:r>
      <w:r>
        <w:fldChar w:fldCharType="begin"/>
      </w:r>
      <w:r>
        <w:instrText xml:space="preserve"> PAGEREF _Toc251272784 \h </w:instrText>
      </w:r>
      <w:r>
        <w:fldChar w:fldCharType="separate"/>
      </w:r>
      <w:r>
        <w:t>7</w:t>
      </w:r>
      <w:r>
        <w:fldChar w:fldCharType="end"/>
      </w:r>
      <w:r>
        <w:fldChar w:fldCharType="end"/>
      </w:r>
    </w:p>
    <w:p>
      <w:r>
        <w:fldChar w:fldCharType="end"/>
      </w:r>
    </w:p>
    <w:p>
      <w:r>
        <w:br w:type="page"/>
      </w:r>
    </w:p>
    <w:p>
      <w:pPr>
        <w:pStyle w:val="2"/>
        <w:bidi w:val="0"/>
        <w:rPr>
          <w:rFonts w:hint="default"/>
          <w:lang w:val="en-US"/>
        </w:rPr>
      </w:pPr>
      <w:bookmarkStart w:id="3" w:name="_Toc596991424"/>
      <w:bookmarkStart w:id="4" w:name="_Toc1999484815"/>
      <w:r>
        <w:rPr>
          <w:rFonts w:hint="default"/>
          <w:lang w:val="en-US"/>
        </w:rPr>
        <w:t>Introduction</w:t>
      </w:r>
      <w:bookmarkEnd w:id="3"/>
      <w:bookmarkEnd w:id="4"/>
    </w:p>
    <w:p>
      <w:pPr>
        <w:pStyle w:val="3"/>
        <w:bidi w:val="0"/>
        <w:rPr>
          <w:rFonts w:hint="default"/>
          <w:lang w:val="en-US"/>
        </w:rPr>
      </w:pPr>
      <w:bookmarkStart w:id="5" w:name="_Toc954681323"/>
      <w:bookmarkStart w:id="6" w:name="_Toc280149944"/>
      <w:r>
        <w:rPr>
          <w:rFonts w:hint="default"/>
          <w:lang w:val="en-US"/>
        </w:rPr>
        <w:t>Purpose</w:t>
      </w:r>
      <w:bookmarkEnd w:id="5"/>
      <w:bookmarkEnd w:id="6"/>
    </w:p>
    <w:p>
      <w:pPr>
        <w:rPr>
          <w:rFonts w:hint="default"/>
          <w:lang w:val="en-US"/>
        </w:rPr>
      </w:pPr>
      <w:r>
        <w:rPr>
          <w:rFonts w:hint="default"/>
          <w:lang w:val="en-US"/>
        </w:rPr>
        <w:t xml:space="preserve">This Technical and Functional Specifications document serves to inform all project stakeholders of the agreed upon project scope, functionality expectations and technical expectations and responsibility. </w:t>
      </w:r>
    </w:p>
    <w:p>
      <w:pPr>
        <w:pStyle w:val="3"/>
        <w:bidi w:val="0"/>
        <w:rPr>
          <w:rFonts w:hint="default"/>
          <w:lang w:val="en-US"/>
        </w:rPr>
      </w:pPr>
      <w:bookmarkStart w:id="7" w:name="_Toc554135760"/>
      <w:bookmarkStart w:id="8" w:name="_Toc1497663490"/>
      <w:r>
        <w:rPr>
          <w:rFonts w:hint="default"/>
          <w:lang w:val="en-US"/>
        </w:rPr>
        <w:t>Intended Audience and Pertinent Sections</w:t>
      </w:r>
      <w:bookmarkEnd w:id="7"/>
      <w:bookmarkEnd w:id="8"/>
    </w:p>
    <w:p>
      <w:pPr>
        <w:rPr>
          <w:rFonts w:hint="default"/>
          <w:lang w:val="en-US"/>
        </w:rPr>
      </w:pPr>
      <w:r>
        <w:rPr>
          <w:rFonts w:hint="default"/>
          <w:lang w:val="en-US"/>
        </w:rPr>
        <w:t>Project Sponsor -</w:t>
      </w:r>
    </w:p>
    <w:p>
      <w:pPr>
        <w:rPr>
          <w:rFonts w:hint="default"/>
          <w:lang w:val="en-US"/>
        </w:rPr>
      </w:pPr>
      <w:r>
        <w:rPr>
          <w:rFonts w:hint="default"/>
          <w:lang w:val="en-US"/>
        </w:rPr>
        <w:t xml:space="preserve">Project Manager - </w:t>
      </w:r>
    </w:p>
    <w:p>
      <w:pPr>
        <w:rPr>
          <w:rFonts w:hint="default"/>
          <w:lang w:val="en-US"/>
        </w:rPr>
      </w:pPr>
      <w:r>
        <w:rPr>
          <w:rFonts w:hint="default"/>
          <w:lang w:val="en-US"/>
        </w:rPr>
        <w:t xml:space="preserve">Development Lead - </w:t>
      </w:r>
    </w:p>
    <w:p>
      <w:pPr>
        <w:pStyle w:val="3"/>
        <w:bidi w:val="0"/>
        <w:rPr>
          <w:rFonts w:hint="default"/>
          <w:lang w:val="en-US"/>
        </w:rPr>
      </w:pPr>
      <w:bookmarkStart w:id="9" w:name="_Toc2048359159"/>
      <w:bookmarkStart w:id="10" w:name="_Toc2017567813"/>
      <w:r>
        <w:rPr>
          <w:rFonts w:hint="default"/>
          <w:lang w:val="en-US"/>
        </w:rPr>
        <w:t>Project Scope</w:t>
      </w:r>
      <w:bookmarkEnd w:id="9"/>
      <w:bookmarkEnd w:id="10"/>
    </w:p>
    <w:p>
      <w:pPr>
        <w:rPr>
          <w:rFonts w:hint="default"/>
          <w:lang w:val="en-US"/>
        </w:rPr>
      </w:pPr>
      <w:r>
        <w:rPr>
          <w:rFonts w:hint="default"/>
          <w:lang w:val="en-US"/>
        </w:rPr>
        <w:t>This project aims to extend upon the Share2Teach platform by implementing the following features:</w:t>
      </w:r>
    </w:p>
    <w:p>
      <w:pPr>
        <w:numPr>
          <w:ilvl w:val="0"/>
          <w:numId w:val="1"/>
        </w:numPr>
        <w:tabs>
          <w:tab w:val="clear" w:pos="425"/>
        </w:tabs>
        <w:ind w:left="420" w:leftChars="0" w:hanging="420" w:firstLineChars="0"/>
        <w:rPr>
          <w:rFonts w:hint="default"/>
          <w:lang w:val="en-US"/>
        </w:rPr>
      </w:pPr>
      <w:r>
        <w:rPr>
          <w:rFonts w:hint="default"/>
          <w:lang w:val="en-US"/>
        </w:rPr>
        <w:t>Account Creation and Secure Sign-in</w:t>
      </w:r>
    </w:p>
    <w:p>
      <w:pPr>
        <w:numPr>
          <w:ilvl w:val="1"/>
          <w:numId w:val="1"/>
        </w:numPr>
        <w:tabs>
          <w:tab w:val="clear" w:pos="840"/>
        </w:tabs>
        <w:ind w:left="840" w:leftChars="0" w:hanging="420" w:firstLineChars="0"/>
        <w:rPr>
          <w:rFonts w:hint="default"/>
          <w:lang w:val="en-US"/>
        </w:rPr>
      </w:pPr>
      <w:r>
        <w:rPr>
          <w:rFonts w:hint="default"/>
          <w:lang w:val="en-US"/>
        </w:rPr>
        <w:t>User verification for Educator Role required</w:t>
      </w:r>
    </w:p>
    <w:p>
      <w:pPr>
        <w:numPr>
          <w:ilvl w:val="0"/>
          <w:numId w:val="1"/>
        </w:numPr>
        <w:tabs>
          <w:tab w:val="clear" w:pos="425"/>
        </w:tabs>
        <w:ind w:left="420" w:leftChars="0" w:hanging="420" w:firstLineChars="0"/>
        <w:rPr>
          <w:rFonts w:hint="default"/>
          <w:lang w:val="en-US"/>
        </w:rPr>
      </w:pPr>
      <w:r>
        <w:rPr>
          <w:rFonts w:hint="default"/>
          <w:lang w:val="en-US"/>
        </w:rPr>
        <w:t>File Uploading &amp; Storage</w:t>
      </w:r>
    </w:p>
    <w:p>
      <w:pPr>
        <w:numPr>
          <w:ilvl w:val="0"/>
          <w:numId w:val="1"/>
        </w:numPr>
        <w:tabs>
          <w:tab w:val="clear" w:pos="425"/>
        </w:tabs>
        <w:ind w:left="420" w:leftChars="0" w:hanging="420" w:firstLineChars="0"/>
        <w:rPr>
          <w:rFonts w:hint="default"/>
          <w:lang w:val="en-US"/>
        </w:rPr>
      </w:pPr>
      <w:r>
        <w:rPr>
          <w:rFonts w:hint="default"/>
          <w:lang w:val="en-US"/>
        </w:rPr>
        <w:t>File Moderation (Gatekeeping, reviewing, approving/denying of documents)</w:t>
      </w:r>
    </w:p>
    <w:p>
      <w:pPr>
        <w:numPr>
          <w:ilvl w:val="0"/>
          <w:numId w:val="1"/>
        </w:numPr>
        <w:tabs>
          <w:tab w:val="clear" w:pos="425"/>
        </w:tabs>
        <w:ind w:left="420" w:leftChars="0" w:hanging="420" w:firstLineChars="0"/>
        <w:rPr>
          <w:rFonts w:hint="default"/>
          <w:lang w:val="en-US"/>
        </w:rPr>
      </w:pPr>
      <w:r>
        <w:rPr>
          <w:rFonts w:hint="default"/>
          <w:lang w:val="en-US"/>
        </w:rPr>
        <w:t>File Reporting</w:t>
      </w:r>
    </w:p>
    <w:p>
      <w:pPr>
        <w:numPr>
          <w:ilvl w:val="0"/>
          <w:numId w:val="1"/>
        </w:numPr>
        <w:tabs>
          <w:tab w:val="clear" w:pos="425"/>
        </w:tabs>
        <w:ind w:left="420" w:leftChars="0" w:hanging="420" w:firstLineChars="0"/>
        <w:rPr>
          <w:rFonts w:hint="default"/>
          <w:lang w:val="en-US"/>
        </w:rPr>
      </w:pPr>
      <w:r>
        <w:rPr>
          <w:rFonts w:hint="default"/>
          <w:lang w:val="en-US"/>
        </w:rPr>
        <w:t>Pre-pending Watermark/License to files</w:t>
      </w:r>
    </w:p>
    <w:p>
      <w:pPr>
        <w:numPr>
          <w:ilvl w:val="0"/>
          <w:numId w:val="1"/>
        </w:numPr>
        <w:tabs>
          <w:tab w:val="clear" w:pos="425"/>
        </w:tabs>
        <w:ind w:left="420" w:leftChars="0" w:hanging="420" w:firstLineChars="0"/>
        <w:rPr>
          <w:rFonts w:hint="default"/>
          <w:lang w:val="en-US"/>
        </w:rPr>
      </w:pPr>
      <w:r>
        <w:rPr>
          <w:rFonts w:hint="default"/>
          <w:lang w:val="en-US"/>
        </w:rPr>
        <w:t>Allow tagging of Documents when uploading</w:t>
      </w:r>
    </w:p>
    <w:p>
      <w:pPr>
        <w:numPr>
          <w:ilvl w:val="0"/>
          <w:numId w:val="1"/>
        </w:numPr>
        <w:tabs>
          <w:tab w:val="clear" w:pos="425"/>
        </w:tabs>
        <w:ind w:left="420" w:leftChars="0" w:hanging="420" w:firstLineChars="0"/>
        <w:rPr>
          <w:rFonts w:hint="default"/>
          <w:lang w:val="en-US"/>
        </w:rPr>
      </w:pPr>
      <w:r>
        <w:rPr>
          <w:rFonts w:hint="default"/>
          <w:lang w:val="en-US"/>
        </w:rPr>
        <w:t>Allow Searching of Documents</w:t>
      </w:r>
    </w:p>
    <w:p>
      <w:pPr>
        <w:numPr>
          <w:ilvl w:val="0"/>
          <w:numId w:val="1"/>
        </w:numPr>
        <w:tabs>
          <w:tab w:val="clear" w:pos="425"/>
        </w:tabs>
        <w:ind w:left="420" w:leftChars="0" w:hanging="420" w:firstLineChars="0"/>
        <w:rPr>
          <w:rFonts w:hint="default"/>
          <w:lang w:val="en-US"/>
        </w:rPr>
      </w:pPr>
      <w:r>
        <w:rPr>
          <w:rFonts w:hint="default"/>
          <w:lang w:val="en-US"/>
        </w:rPr>
        <w:t>Implement Analytics to monitor user engagement and behaviour</w:t>
      </w:r>
    </w:p>
    <w:p>
      <w:pPr>
        <w:numPr>
          <w:ilvl w:val="0"/>
          <w:numId w:val="1"/>
        </w:numPr>
        <w:tabs>
          <w:tab w:val="clear" w:pos="425"/>
        </w:tabs>
        <w:ind w:left="420" w:leftChars="0" w:hanging="420" w:firstLineChars="0"/>
        <w:rPr>
          <w:rFonts w:hint="default"/>
          <w:lang w:val="en-US"/>
        </w:rPr>
      </w:pPr>
      <w:r>
        <w:rPr>
          <w:rFonts w:hint="default"/>
          <w:lang w:val="en-US"/>
        </w:rPr>
        <w:t>Facilitate document ratings by Users.</w:t>
      </w:r>
    </w:p>
    <w:p>
      <w:pPr>
        <w:numPr>
          <w:ilvl w:val="0"/>
          <w:numId w:val="1"/>
        </w:numPr>
        <w:tabs>
          <w:tab w:val="clear" w:pos="425"/>
        </w:tabs>
        <w:ind w:left="420" w:leftChars="0" w:hanging="420" w:firstLineChars="0"/>
        <w:rPr>
          <w:rFonts w:hint="default"/>
          <w:lang w:val="en-US"/>
        </w:rPr>
      </w:pPr>
      <w:r>
        <w:rPr>
          <w:rFonts w:hint="default"/>
          <w:lang w:val="en-US"/>
        </w:rPr>
        <w:t>Create an FAQ page</w:t>
      </w:r>
      <w:bookmarkStart w:id="50" w:name="_GoBack"/>
      <w:bookmarkEnd w:id="50"/>
    </w:p>
    <w:p>
      <w:pPr>
        <w:pStyle w:val="3"/>
        <w:bidi w:val="0"/>
        <w:rPr>
          <w:rFonts w:hint="default"/>
          <w:lang w:val="en-US"/>
        </w:rPr>
      </w:pPr>
      <w:bookmarkStart w:id="11" w:name="_Toc895911730"/>
      <w:bookmarkStart w:id="12" w:name="_Toc57900106"/>
      <w:r>
        <w:rPr>
          <w:rFonts w:hint="default"/>
          <w:lang w:val="en-US"/>
        </w:rPr>
        <w:t>Document Conventions</w:t>
      </w:r>
      <w:bookmarkEnd w:id="11"/>
      <w:bookmarkEnd w:id="12"/>
    </w:p>
    <w:p>
      <w:pPr>
        <w:pStyle w:val="3"/>
        <w:bidi w:val="0"/>
        <w:rPr>
          <w:rFonts w:hint="default"/>
          <w:lang w:val="en-US"/>
        </w:rPr>
      </w:pPr>
      <w:bookmarkStart w:id="13" w:name="_Toc843380991"/>
      <w:bookmarkStart w:id="14" w:name="_Toc1750555152"/>
      <w:r>
        <w:rPr>
          <w:rFonts w:hint="default"/>
          <w:lang w:val="en-US"/>
        </w:rPr>
        <w:t>References</w:t>
      </w:r>
      <w:bookmarkEnd w:id="13"/>
      <w:bookmarkEnd w:id="14"/>
    </w:p>
    <w:p>
      <w:pPr>
        <w:rPr>
          <w:rFonts w:hint="default"/>
          <w:lang w:val="en-US"/>
        </w:rPr>
      </w:pPr>
      <w:r>
        <w:rPr>
          <w:rFonts w:hint="default"/>
          <w:lang w:val="en-US"/>
        </w:rPr>
        <w:br w:type="page"/>
      </w:r>
    </w:p>
    <w:p>
      <w:pPr>
        <w:pStyle w:val="2"/>
        <w:bidi w:val="0"/>
        <w:rPr>
          <w:rFonts w:hint="default"/>
          <w:lang w:val="en-US"/>
        </w:rPr>
      </w:pPr>
      <w:bookmarkStart w:id="15" w:name="_Toc628078588"/>
      <w:bookmarkStart w:id="16" w:name="_Toc1390718288"/>
      <w:r>
        <w:rPr>
          <w:rFonts w:hint="default"/>
          <w:lang w:val="en-US"/>
        </w:rPr>
        <w:t>General Description</w:t>
      </w:r>
      <w:bookmarkEnd w:id="15"/>
      <w:bookmarkEnd w:id="16"/>
    </w:p>
    <w:p>
      <w:pPr>
        <w:pStyle w:val="3"/>
        <w:bidi w:val="0"/>
        <w:rPr>
          <w:rFonts w:hint="default"/>
          <w:lang w:val="en-US"/>
        </w:rPr>
      </w:pPr>
      <w:bookmarkStart w:id="17" w:name="_Toc1801579826"/>
      <w:bookmarkStart w:id="18" w:name="_Toc1432337759"/>
      <w:r>
        <w:rPr>
          <w:rFonts w:hint="default"/>
          <w:lang w:val="en-US"/>
        </w:rPr>
        <w:t>Product Context</w:t>
      </w:r>
      <w:bookmarkEnd w:id="17"/>
      <w:bookmarkEnd w:id="18"/>
    </w:p>
    <w:p>
      <w:pPr>
        <w:jc w:val="both"/>
        <w:rPr>
          <w:rFonts w:hint="default"/>
          <w:lang w:val="en-US"/>
        </w:rPr>
      </w:pPr>
      <w:r>
        <w:rPr>
          <w:rFonts w:hint="default"/>
          <w:lang w:val="en-US"/>
        </w:rPr>
        <w:t>Share2Teach is introduced as a vibrant open educational resource (OER) project crafted to nurture a global community of learners and educators. At its core lies the principle that knowledge should be accessible, collaborative, and freely available. Share2Teach is a testament to the power of collective endeavor, co-crafted by students under the guidance of their facilitators.</w:t>
      </w:r>
    </w:p>
    <w:p>
      <w:pPr>
        <w:jc w:val="both"/>
        <w:rPr>
          <w:rFonts w:hint="default"/>
          <w:lang w:val="en-US"/>
        </w:rPr>
      </w:pPr>
      <w:r>
        <w:rPr>
          <w:rFonts w:hint="default"/>
          <w:lang w:val="en-US"/>
        </w:rPr>
        <w:t>The project was initiated by Dr. Chantelle Bosch, a dedicated lecturer and sub-area leader for Blended Learning to Enhance Self-Directed Learning within the Research Unit Self-Directed Learning at the North-West University (NWU). Alongside her, Prof. Dorothy Laubscher, the chair-holder of the UNESCO Chair on Multi-modal Learning and OER, has played a pivotal role in shaping the vision and trajectory of Share2Teach.</w:t>
      </w:r>
    </w:p>
    <w:p>
      <w:pPr>
        <w:jc w:val="both"/>
        <w:rPr>
          <w:rFonts w:hint="default"/>
          <w:lang w:val="en-US"/>
        </w:rPr>
      </w:pPr>
      <w:r>
        <w:rPr>
          <w:rFonts w:hint="default"/>
          <w:lang w:val="en-US"/>
        </w:rPr>
        <w:t>Together, a platform has been cultivated where diverse educational resources are brought to life, crafted by students for students. From comprehensive semester planning documents to topic-specific insights, Share2Teach offers a wide array of materials tailored to enhance self-directed learning through cooperative learning and project-based teaching strategies.</w:t>
      </w:r>
    </w:p>
    <w:p>
      <w:pPr>
        <w:jc w:val="both"/>
        <w:rPr>
          <w:rFonts w:hint="default"/>
          <w:lang w:val="en-US"/>
        </w:rPr>
      </w:pPr>
      <w:r>
        <w:rPr>
          <w:rFonts w:hint="default"/>
          <w:lang w:val="en-US"/>
        </w:rPr>
        <w:t>Share2Teach serves as a beacon for educational innovation, extending an invitation to educators and learners worldwide to contribute, explore, and evolve within this open, inclusive community. Joining this journey means participating in the endeavor to transform learning into a shared adventure, dismantling barriers and erecting bridges toward a more knowledgeable and interconnected world.</w:t>
      </w:r>
    </w:p>
    <w:p>
      <w:pPr>
        <w:pStyle w:val="3"/>
        <w:bidi w:val="0"/>
        <w:rPr>
          <w:rFonts w:hint="default"/>
          <w:lang w:val="en-US"/>
        </w:rPr>
      </w:pPr>
      <w:bookmarkStart w:id="19" w:name="_Toc13921158"/>
      <w:bookmarkStart w:id="20" w:name="_Toc2146436640"/>
      <w:r>
        <w:rPr>
          <w:rFonts w:hint="default"/>
          <w:lang w:val="en-US"/>
        </w:rPr>
        <w:t>Operating Environment</w:t>
      </w:r>
      <w:bookmarkEnd w:id="19"/>
      <w:bookmarkEnd w:id="20"/>
    </w:p>
    <w:p>
      <w:pPr>
        <w:tabs>
          <w:tab w:val="left" w:pos="3640"/>
        </w:tabs>
        <w:rPr>
          <w:rFonts w:hint="default"/>
          <w:lang w:val="en-US"/>
        </w:rPr>
      </w:pPr>
      <w:r>
        <w:rPr>
          <w:rFonts w:ascii="Century Gothic" w:hAnsi="Century Gothic"/>
          <w:sz w:val="21"/>
        </w:rPr>
        <w:t xml:space="preserve">Illustrate where software will function: hardware platform, operating systems, and other software components or applications with which it must work in conjunction. </w:t>
      </w:r>
      <w:r>
        <w:rPr>
          <w:rFonts w:ascii="Century Gothic" w:hAnsi="Century Gothic"/>
          <w:sz w:val="21"/>
        </w:rPr>
        <w:tab/>
      </w:r>
    </w:p>
    <w:p>
      <w:pPr>
        <w:pStyle w:val="3"/>
        <w:bidi w:val="0"/>
        <w:rPr>
          <w:rFonts w:hint="default"/>
          <w:lang w:val="en-US"/>
        </w:rPr>
      </w:pPr>
      <w:bookmarkStart w:id="21" w:name="_Toc1708823022"/>
      <w:bookmarkStart w:id="22" w:name="_Toc1297684071"/>
      <w:r>
        <w:rPr>
          <w:rFonts w:hint="default"/>
          <w:lang w:val="en-US"/>
        </w:rPr>
        <w:t>User Overview</w:t>
      </w:r>
      <w:bookmarkEnd w:id="21"/>
      <w:bookmarkEnd w:id="22"/>
    </w:p>
    <w:p>
      <w:pPr>
        <w:rPr>
          <w:rFonts w:hint="default"/>
          <w:lang w:val="en-US"/>
        </w:rPr>
      </w:pPr>
      <w:r>
        <w:rPr>
          <w:rFonts w:hint="default"/>
          <w:lang w:val="en-US"/>
        </w:rPr>
        <w:t>Four user groups have been identified. They are presented as follows:</w:t>
      </w:r>
    </w:p>
    <w:p>
      <w:pPr>
        <w:numPr>
          <w:ilvl w:val="0"/>
          <w:numId w:val="2"/>
        </w:numPr>
        <w:ind w:left="425" w:leftChars="0" w:hanging="425" w:firstLineChars="0"/>
        <w:rPr>
          <w:rFonts w:hint="default"/>
          <w:lang w:val="en-US"/>
        </w:rPr>
      </w:pPr>
      <w:r>
        <w:rPr>
          <w:rFonts w:hint="default"/>
          <w:lang w:val="en-US"/>
        </w:rPr>
        <w:t>Admin</w:t>
      </w:r>
    </w:p>
    <w:p>
      <w:pPr>
        <w:numPr>
          <w:ilvl w:val="1"/>
          <w:numId w:val="2"/>
        </w:numPr>
        <w:ind w:left="845" w:leftChars="0" w:hanging="425" w:firstLineChars="0"/>
        <w:rPr>
          <w:rFonts w:hint="default"/>
          <w:lang w:val="en-US"/>
        </w:rPr>
      </w:pPr>
      <w:r>
        <w:rPr>
          <w:rFonts w:hint="default"/>
          <w:lang w:val="en-US"/>
        </w:rPr>
        <w:t xml:space="preserve">This user role represents the project owner and/or sponsor and the developers maintaining the system. This user has unrestricted access to all components of the system. The only unique component that this user has access to, is the analytics component.  Access to this user role is tightly controlled. </w:t>
      </w:r>
    </w:p>
    <w:p>
      <w:pPr>
        <w:numPr>
          <w:ilvl w:val="0"/>
          <w:numId w:val="2"/>
        </w:numPr>
        <w:ind w:left="425" w:leftChars="0" w:hanging="425" w:firstLineChars="0"/>
        <w:rPr>
          <w:rFonts w:hint="default"/>
          <w:lang w:val="en-US"/>
        </w:rPr>
      </w:pPr>
      <w:r>
        <w:rPr>
          <w:rFonts w:hint="default"/>
          <w:lang w:val="en-US"/>
        </w:rPr>
        <w:t>Moderator</w:t>
      </w:r>
    </w:p>
    <w:p>
      <w:pPr>
        <w:numPr>
          <w:ilvl w:val="1"/>
          <w:numId w:val="2"/>
        </w:numPr>
        <w:ind w:left="845" w:leftChars="0" w:hanging="425" w:firstLineChars="0"/>
        <w:rPr>
          <w:rFonts w:hint="default"/>
          <w:lang w:val="en-US"/>
        </w:rPr>
      </w:pPr>
      <w:r>
        <w:rPr>
          <w:rFonts w:hint="default"/>
          <w:lang w:val="en-US"/>
        </w:rPr>
        <w:t>This user role represents a subset of subject experts as selected by the project owner and/or sponsor. This user has access to the following features:</w:t>
      </w:r>
    </w:p>
    <w:p>
      <w:pPr>
        <w:numPr>
          <w:ilvl w:val="2"/>
          <w:numId w:val="2"/>
        </w:numPr>
        <w:ind w:left="1265" w:leftChars="0" w:hanging="425" w:firstLineChars="0"/>
        <w:rPr>
          <w:rFonts w:hint="default"/>
          <w:lang w:val="en-US"/>
        </w:rPr>
      </w:pPr>
      <w:r>
        <w:rPr>
          <w:rFonts w:hint="default"/>
          <w:lang w:val="en-US"/>
        </w:rPr>
        <w:t>Document Searching</w:t>
      </w:r>
    </w:p>
    <w:p>
      <w:pPr>
        <w:numPr>
          <w:ilvl w:val="2"/>
          <w:numId w:val="2"/>
        </w:numPr>
        <w:ind w:left="1265" w:leftChars="0" w:hanging="425" w:firstLineChars="0"/>
        <w:rPr>
          <w:rFonts w:hint="default"/>
          <w:lang w:val="en-US"/>
        </w:rPr>
      </w:pPr>
      <w:r>
        <w:rPr>
          <w:rFonts w:hint="default"/>
          <w:lang w:val="en-US"/>
        </w:rPr>
        <w:t>Document Viewing</w:t>
      </w:r>
    </w:p>
    <w:p>
      <w:pPr>
        <w:numPr>
          <w:ilvl w:val="2"/>
          <w:numId w:val="2"/>
        </w:numPr>
        <w:ind w:left="1265" w:leftChars="0" w:hanging="425" w:firstLineChars="0"/>
        <w:rPr>
          <w:rFonts w:hint="default"/>
          <w:lang w:val="en-US"/>
        </w:rPr>
      </w:pPr>
      <w:r>
        <w:rPr>
          <w:rFonts w:hint="default"/>
          <w:lang w:val="en-US"/>
        </w:rPr>
        <w:t>Document Contribution</w:t>
      </w:r>
    </w:p>
    <w:p>
      <w:pPr>
        <w:numPr>
          <w:ilvl w:val="2"/>
          <w:numId w:val="2"/>
        </w:numPr>
        <w:ind w:left="1265" w:leftChars="0" w:hanging="425" w:firstLineChars="0"/>
        <w:rPr>
          <w:rFonts w:hint="default"/>
          <w:lang w:val="en-US"/>
        </w:rPr>
      </w:pPr>
      <w:r>
        <w:rPr>
          <w:rFonts w:hint="default"/>
          <w:lang w:val="en-US"/>
        </w:rPr>
        <w:t>Document Rating</w:t>
      </w:r>
    </w:p>
    <w:p>
      <w:pPr>
        <w:numPr>
          <w:ilvl w:val="2"/>
          <w:numId w:val="2"/>
        </w:numPr>
        <w:ind w:left="1265" w:leftChars="0" w:hanging="425" w:firstLineChars="0"/>
        <w:rPr>
          <w:rFonts w:hint="default"/>
          <w:lang w:val="en-US"/>
        </w:rPr>
      </w:pPr>
      <w:r>
        <w:rPr>
          <w:rFonts w:hint="default"/>
          <w:lang w:val="en-US"/>
        </w:rPr>
        <w:t>Using the FAQ</w:t>
      </w:r>
    </w:p>
    <w:p>
      <w:pPr>
        <w:numPr>
          <w:ilvl w:val="2"/>
          <w:numId w:val="2"/>
        </w:numPr>
        <w:ind w:left="1265" w:leftChars="0" w:hanging="425" w:firstLineChars="0"/>
        <w:rPr>
          <w:rFonts w:hint="default"/>
          <w:lang w:val="en-US"/>
        </w:rPr>
      </w:pPr>
      <w:r>
        <w:rPr>
          <w:rFonts w:hint="default"/>
          <w:lang w:val="en-US"/>
        </w:rPr>
        <w:t xml:space="preserve">Moderating Documents </w:t>
      </w:r>
    </w:p>
    <w:p>
      <w:pPr>
        <w:numPr>
          <w:ilvl w:val="0"/>
          <w:numId w:val="2"/>
        </w:numPr>
        <w:ind w:left="425" w:leftChars="0" w:hanging="425" w:firstLineChars="0"/>
        <w:rPr>
          <w:rFonts w:hint="default"/>
          <w:lang w:val="en-US"/>
        </w:rPr>
      </w:pPr>
      <w:r>
        <w:rPr>
          <w:rFonts w:hint="default"/>
          <w:lang w:val="en-US"/>
        </w:rPr>
        <w:t>Educator</w:t>
      </w:r>
    </w:p>
    <w:p>
      <w:pPr>
        <w:numPr>
          <w:ilvl w:val="1"/>
          <w:numId w:val="2"/>
        </w:numPr>
        <w:ind w:left="845" w:leftChars="0" w:hanging="425" w:firstLineChars="0"/>
        <w:rPr>
          <w:rFonts w:hint="default"/>
          <w:lang w:val="en-US"/>
        </w:rPr>
      </w:pPr>
      <w:r>
        <w:rPr>
          <w:rFonts w:hint="default"/>
          <w:lang w:val="en-US"/>
        </w:rPr>
        <w:t>This user role represents any user who registers for an educator’s account. This user has access to the following functionality:</w:t>
      </w:r>
    </w:p>
    <w:p>
      <w:pPr>
        <w:numPr>
          <w:ilvl w:val="2"/>
          <w:numId w:val="2"/>
        </w:numPr>
        <w:ind w:left="1265" w:leftChars="0" w:hanging="425" w:firstLineChars="0"/>
        <w:rPr>
          <w:rFonts w:hint="default"/>
          <w:lang w:val="en-US"/>
        </w:rPr>
      </w:pPr>
      <w:r>
        <w:rPr>
          <w:rFonts w:hint="default"/>
          <w:lang w:val="en-US"/>
        </w:rPr>
        <w:t>Document Searching</w:t>
      </w:r>
    </w:p>
    <w:p>
      <w:pPr>
        <w:numPr>
          <w:ilvl w:val="2"/>
          <w:numId w:val="2"/>
        </w:numPr>
        <w:ind w:left="1265" w:leftChars="0" w:hanging="425" w:firstLineChars="0"/>
        <w:rPr>
          <w:rFonts w:hint="default"/>
          <w:lang w:val="en-US"/>
        </w:rPr>
      </w:pPr>
      <w:r>
        <w:rPr>
          <w:rFonts w:hint="default"/>
          <w:lang w:val="en-US"/>
        </w:rPr>
        <w:t>Document Viewing</w:t>
      </w:r>
    </w:p>
    <w:p>
      <w:pPr>
        <w:numPr>
          <w:ilvl w:val="2"/>
          <w:numId w:val="2"/>
        </w:numPr>
        <w:ind w:left="1265" w:leftChars="0" w:hanging="425" w:firstLineChars="0"/>
        <w:rPr>
          <w:rFonts w:hint="default"/>
          <w:lang w:val="en-US"/>
        </w:rPr>
      </w:pPr>
      <w:r>
        <w:rPr>
          <w:rFonts w:hint="default"/>
          <w:lang w:val="en-US"/>
        </w:rPr>
        <w:t>Document Contribution</w:t>
      </w:r>
    </w:p>
    <w:p>
      <w:pPr>
        <w:numPr>
          <w:ilvl w:val="2"/>
          <w:numId w:val="2"/>
        </w:numPr>
        <w:ind w:left="1265" w:leftChars="0" w:hanging="425" w:firstLineChars="0"/>
        <w:rPr>
          <w:rFonts w:hint="default"/>
          <w:lang w:val="en-US"/>
        </w:rPr>
      </w:pPr>
      <w:r>
        <w:rPr>
          <w:rFonts w:hint="default"/>
          <w:lang w:val="en-US"/>
        </w:rPr>
        <w:t>Document Rating</w:t>
      </w:r>
    </w:p>
    <w:p>
      <w:pPr>
        <w:numPr>
          <w:ilvl w:val="2"/>
          <w:numId w:val="2"/>
        </w:numPr>
        <w:ind w:left="1265" w:leftChars="0" w:hanging="425" w:firstLineChars="0"/>
        <w:rPr>
          <w:rFonts w:hint="default"/>
          <w:lang w:val="en-US"/>
        </w:rPr>
      </w:pPr>
      <w:r>
        <w:rPr>
          <w:rFonts w:hint="default"/>
          <w:lang w:val="en-US"/>
        </w:rPr>
        <w:t>Using the FAQ</w:t>
      </w:r>
    </w:p>
    <w:p>
      <w:pPr>
        <w:numPr>
          <w:ilvl w:val="0"/>
          <w:numId w:val="2"/>
        </w:numPr>
        <w:ind w:left="425" w:leftChars="0" w:hanging="425" w:firstLineChars="0"/>
        <w:rPr>
          <w:rFonts w:hint="default"/>
          <w:lang w:val="en-US"/>
        </w:rPr>
      </w:pPr>
      <w:r>
        <w:rPr>
          <w:rFonts w:hint="default"/>
          <w:lang w:val="en-US"/>
        </w:rPr>
        <w:t>Open Access User</w:t>
      </w:r>
    </w:p>
    <w:p>
      <w:pPr>
        <w:numPr>
          <w:ilvl w:val="1"/>
          <w:numId w:val="2"/>
        </w:numPr>
        <w:ind w:left="845" w:leftChars="0" w:hanging="425" w:firstLineChars="0"/>
        <w:rPr>
          <w:rFonts w:hint="default"/>
          <w:lang w:val="en-US"/>
        </w:rPr>
      </w:pPr>
      <w:r>
        <w:rPr>
          <w:rFonts w:hint="default"/>
          <w:lang w:val="en-US"/>
        </w:rPr>
        <w:t>This user role represents any user that accesses the site and does not sign in. This user has access to the following functionality:</w:t>
      </w:r>
    </w:p>
    <w:p>
      <w:pPr>
        <w:numPr>
          <w:ilvl w:val="2"/>
          <w:numId w:val="2"/>
        </w:numPr>
        <w:ind w:left="1265" w:leftChars="0" w:hanging="425" w:firstLineChars="0"/>
        <w:rPr>
          <w:rFonts w:hint="default"/>
          <w:lang w:val="en-US"/>
        </w:rPr>
      </w:pPr>
      <w:r>
        <w:rPr>
          <w:rFonts w:hint="default"/>
          <w:lang w:val="en-US"/>
        </w:rPr>
        <w:t>Document Searching</w:t>
      </w:r>
    </w:p>
    <w:p>
      <w:pPr>
        <w:numPr>
          <w:ilvl w:val="2"/>
          <w:numId w:val="2"/>
        </w:numPr>
        <w:ind w:left="1265" w:leftChars="0" w:hanging="425" w:firstLineChars="0"/>
        <w:rPr>
          <w:rFonts w:hint="default"/>
          <w:lang w:val="en-US"/>
        </w:rPr>
      </w:pPr>
      <w:r>
        <w:rPr>
          <w:rFonts w:hint="default"/>
          <w:lang w:val="en-US"/>
        </w:rPr>
        <w:t>Document Viewing</w:t>
      </w:r>
    </w:p>
    <w:p>
      <w:pPr>
        <w:numPr>
          <w:ilvl w:val="2"/>
          <w:numId w:val="2"/>
        </w:numPr>
        <w:ind w:left="1265" w:leftChars="0" w:hanging="425" w:firstLineChars="0"/>
        <w:rPr>
          <w:rFonts w:hint="default"/>
          <w:lang w:val="en-US"/>
        </w:rPr>
      </w:pPr>
      <w:r>
        <w:rPr>
          <w:rFonts w:hint="default"/>
          <w:lang w:val="en-US"/>
        </w:rPr>
        <w:t>Document Rating</w:t>
      </w:r>
    </w:p>
    <w:p>
      <w:pPr>
        <w:numPr>
          <w:ilvl w:val="2"/>
          <w:numId w:val="2"/>
        </w:numPr>
        <w:ind w:left="1265" w:leftChars="0" w:hanging="425" w:firstLineChars="0"/>
        <w:rPr>
          <w:rFonts w:hint="default"/>
          <w:lang w:val="en-US"/>
        </w:rPr>
      </w:pPr>
      <w:r>
        <w:rPr>
          <w:rFonts w:hint="default"/>
          <w:lang w:val="en-US"/>
        </w:rPr>
        <w:t>Using the FAQ</w:t>
      </w:r>
    </w:p>
    <w:p>
      <w:pPr>
        <w:rPr>
          <w:rFonts w:hint="default" w:ascii="Century Gothic" w:hAnsi="Century Gothic"/>
          <w:sz w:val="21"/>
          <w:lang w:val="en-US"/>
        </w:rPr>
      </w:pPr>
    </w:p>
    <w:p>
      <w:pPr>
        <w:pStyle w:val="3"/>
        <w:bidi w:val="0"/>
        <w:rPr>
          <w:rFonts w:hint="default"/>
          <w:lang w:val="en-US"/>
        </w:rPr>
      </w:pPr>
      <w:bookmarkStart w:id="23" w:name="_Toc787814382"/>
      <w:bookmarkStart w:id="24" w:name="_Toc1243611456"/>
      <w:r>
        <w:rPr>
          <w:rFonts w:hint="default"/>
          <w:lang w:val="en-US"/>
        </w:rPr>
        <w:t>Overview of Functional Requirements</w:t>
      </w:r>
      <w:bookmarkEnd w:id="23"/>
      <w:bookmarkEnd w:id="24"/>
    </w:p>
    <w:p>
      <w:pPr>
        <w:rPr>
          <w:rFonts w:hint="default"/>
          <w:lang w:val="en-US"/>
        </w:rPr>
      </w:pPr>
      <w:r>
        <w:rPr>
          <w:rFonts w:hint="default"/>
          <w:lang w:val="en-US"/>
        </w:rPr>
        <w:t>The following Functional Requirements have been stipulated by the client:</w:t>
      </w:r>
    </w:p>
    <w:p>
      <w:pPr>
        <w:numPr>
          <w:ilvl w:val="0"/>
          <w:numId w:val="3"/>
        </w:numPr>
        <w:tabs>
          <w:tab w:val="clear" w:pos="420"/>
        </w:tabs>
        <w:ind w:left="420" w:leftChars="0" w:hanging="420" w:firstLineChars="0"/>
        <w:rPr>
          <w:rFonts w:hint="default"/>
          <w:lang w:val="en-US"/>
        </w:rPr>
      </w:pPr>
      <w:r>
        <w:rPr>
          <w:rFonts w:hint="default"/>
          <w:lang w:val="en-US"/>
        </w:rPr>
        <w:t>Account Creation and Secure Sign-in - (User verification for Educator Role required)</w:t>
      </w:r>
    </w:p>
    <w:p>
      <w:pPr>
        <w:numPr>
          <w:ilvl w:val="0"/>
          <w:numId w:val="3"/>
        </w:numPr>
        <w:tabs>
          <w:tab w:val="clear" w:pos="420"/>
        </w:tabs>
        <w:ind w:left="420" w:leftChars="0" w:hanging="420" w:firstLineChars="0"/>
        <w:rPr>
          <w:rFonts w:hint="default"/>
          <w:lang w:val="en-US"/>
        </w:rPr>
      </w:pPr>
      <w:r>
        <w:rPr>
          <w:rFonts w:hint="default"/>
          <w:lang w:val="en-US"/>
        </w:rPr>
        <w:t>File Uploading &amp; Storage</w:t>
      </w:r>
    </w:p>
    <w:p>
      <w:pPr>
        <w:numPr>
          <w:ilvl w:val="0"/>
          <w:numId w:val="3"/>
        </w:numPr>
        <w:tabs>
          <w:tab w:val="clear" w:pos="420"/>
        </w:tabs>
        <w:ind w:left="420" w:leftChars="0" w:hanging="420" w:firstLineChars="0"/>
        <w:rPr>
          <w:rFonts w:hint="default"/>
          <w:lang w:val="en-US"/>
        </w:rPr>
      </w:pPr>
      <w:r>
        <w:rPr>
          <w:rFonts w:hint="default"/>
          <w:lang w:val="en-US"/>
        </w:rPr>
        <w:t>File Moderation (Gatekeeping, reviewing, approving/denying of documents)</w:t>
      </w:r>
    </w:p>
    <w:p>
      <w:pPr>
        <w:numPr>
          <w:ilvl w:val="0"/>
          <w:numId w:val="3"/>
        </w:numPr>
        <w:tabs>
          <w:tab w:val="clear" w:pos="420"/>
        </w:tabs>
        <w:ind w:left="420" w:leftChars="0" w:hanging="420" w:firstLineChars="0"/>
        <w:rPr>
          <w:rFonts w:hint="default"/>
          <w:lang w:val="en-US"/>
        </w:rPr>
      </w:pPr>
      <w:r>
        <w:rPr>
          <w:rFonts w:hint="default"/>
          <w:lang w:val="en-US"/>
        </w:rPr>
        <w:t>Pre-pending Watermark/License to files</w:t>
      </w:r>
    </w:p>
    <w:p>
      <w:pPr>
        <w:numPr>
          <w:ilvl w:val="0"/>
          <w:numId w:val="3"/>
        </w:numPr>
        <w:tabs>
          <w:tab w:val="clear" w:pos="420"/>
        </w:tabs>
        <w:ind w:left="420" w:leftChars="0" w:hanging="420" w:firstLineChars="0"/>
        <w:rPr>
          <w:rFonts w:hint="default"/>
          <w:lang w:val="en-US"/>
        </w:rPr>
      </w:pPr>
      <w:r>
        <w:rPr>
          <w:rFonts w:hint="default"/>
          <w:lang w:val="en-US"/>
        </w:rPr>
        <w:t>Tagging of Documents when uploading (Metadata)</w:t>
      </w:r>
    </w:p>
    <w:p>
      <w:pPr>
        <w:numPr>
          <w:ilvl w:val="0"/>
          <w:numId w:val="3"/>
        </w:numPr>
        <w:tabs>
          <w:tab w:val="clear" w:pos="420"/>
        </w:tabs>
        <w:ind w:left="420" w:leftChars="0" w:hanging="420" w:firstLineChars="0"/>
        <w:rPr>
          <w:rFonts w:hint="default"/>
          <w:lang w:val="en-US"/>
        </w:rPr>
      </w:pPr>
      <w:r>
        <w:rPr>
          <w:rFonts w:hint="default"/>
          <w:lang w:val="en-US"/>
        </w:rPr>
        <w:t>Searching of Documents</w:t>
      </w:r>
    </w:p>
    <w:p>
      <w:pPr>
        <w:numPr>
          <w:ilvl w:val="0"/>
          <w:numId w:val="3"/>
        </w:numPr>
        <w:tabs>
          <w:tab w:val="clear" w:pos="420"/>
        </w:tabs>
        <w:ind w:left="420" w:leftChars="0" w:hanging="420" w:firstLineChars="0"/>
        <w:rPr>
          <w:rFonts w:hint="default"/>
          <w:lang w:val="en-US"/>
        </w:rPr>
      </w:pPr>
      <w:r>
        <w:rPr>
          <w:rFonts w:hint="default"/>
          <w:lang w:val="en-US"/>
        </w:rPr>
        <w:t>Analytics to monitor user engagement and behaviour</w:t>
      </w:r>
    </w:p>
    <w:p>
      <w:pPr>
        <w:numPr>
          <w:ilvl w:val="0"/>
          <w:numId w:val="3"/>
        </w:numPr>
        <w:tabs>
          <w:tab w:val="clear" w:pos="420"/>
        </w:tabs>
        <w:ind w:left="420" w:leftChars="0" w:hanging="420" w:firstLineChars="0"/>
        <w:rPr>
          <w:rFonts w:hint="default"/>
          <w:lang w:val="en-US"/>
        </w:rPr>
      </w:pPr>
      <w:r>
        <w:rPr>
          <w:rFonts w:hint="default"/>
          <w:lang w:val="en-US"/>
        </w:rPr>
        <w:t xml:space="preserve">Document Ratings </w:t>
      </w:r>
    </w:p>
    <w:p>
      <w:pPr>
        <w:numPr>
          <w:ilvl w:val="0"/>
          <w:numId w:val="3"/>
        </w:numPr>
        <w:tabs>
          <w:tab w:val="clear" w:pos="420"/>
        </w:tabs>
        <w:ind w:left="420" w:leftChars="0" w:hanging="420" w:firstLineChars="0"/>
        <w:rPr>
          <w:rFonts w:hint="default"/>
          <w:lang w:val="en-US"/>
        </w:rPr>
      </w:pPr>
      <w:r>
        <w:rPr>
          <w:rFonts w:hint="default"/>
          <w:lang w:val="en-US"/>
        </w:rPr>
        <w:t>FAQ page</w:t>
      </w:r>
    </w:p>
    <w:p>
      <w:pPr>
        <w:pStyle w:val="3"/>
        <w:bidi w:val="0"/>
        <w:rPr>
          <w:rFonts w:hint="default"/>
          <w:lang w:val="en-US"/>
        </w:rPr>
      </w:pPr>
      <w:bookmarkStart w:id="25" w:name="_Toc2085000547"/>
      <w:bookmarkStart w:id="26" w:name="_Toc1444269297"/>
      <w:r>
        <w:rPr>
          <w:rFonts w:hint="default"/>
          <w:lang w:val="en-US"/>
        </w:rPr>
        <w:t>Overview of Data Requirements</w:t>
      </w:r>
      <w:bookmarkEnd w:id="25"/>
      <w:bookmarkEnd w:id="26"/>
    </w:p>
    <w:p>
      <w:pPr>
        <w:rPr>
          <w:rFonts w:hint="default"/>
          <w:lang w:val="en-US"/>
        </w:rPr>
      </w:pPr>
      <w:r>
        <w:rPr>
          <w:rFonts w:hint="default"/>
          <w:lang w:val="en-US"/>
        </w:rPr>
        <w:t>The following Data Requirements have been stipulated by the client:</w:t>
      </w:r>
    </w:p>
    <w:p>
      <w:pPr>
        <w:numPr>
          <w:ilvl w:val="0"/>
          <w:numId w:val="4"/>
        </w:numPr>
        <w:ind w:left="420" w:leftChars="0" w:hanging="420" w:firstLineChars="0"/>
        <w:rPr>
          <w:rFonts w:hint="default"/>
          <w:lang w:val="en-US"/>
        </w:rPr>
      </w:pPr>
      <w:r>
        <w:rPr>
          <w:rFonts w:hint="default"/>
          <w:lang w:val="en-US"/>
        </w:rPr>
        <w:t>File Storage</w:t>
      </w:r>
    </w:p>
    <w:p>
      <w:pPr>
        <w:numPr>
          <w:ilvl w:val="0"/>
          <w:numId w:val="4"/>
        </w:numPr>
        <w:ind w:left="420" w:leftChars="0" w:hanging="420" w:firstLineChars="0"/>
        <w:rPr>
          <w:rFonts w:hint="default"/>
          <w:lang w:val="en-US"/>
        </w:rPr>
      </w:pPr>
      <w:r>
        <w:rPr>
          <w:rFonts w:hint="default"/>
          <w:lang w:val="en-US"/>
        </w:rPr>
        <w:t>File Metadata</w:t>
      </w:r>
    </w:p>
    <w:p>
      <w:pPr>
        <w:numPr>
          <w:ilvl w:val="0"/>
          <w:numId w:val="4"/>
        </w:numPr>
        <w:ind w:left="420" w:leftChars="0" w:hanging="420" w:firstLineChars="0"/>
        <w:rPr>
          <w:rFonts w:hint="default"/>
          <w:lang w:val="en-US"/>
        </w:rPr>
      </w:pPr>
      <w:r>
        <w:rPr>
          <w:rFonts w:hint="default"/>
          <w:lang w:val="en-US"/>
        </w:rPr>
        <w:t>File Ownership</w:t>
      </w:r>
    </w:p>
    <w:p>
      <w:pPr>
        <w:numPr>
          <w:ilvl w:val="0"/>
          <w:numId w:val="4"/>
        </w:numPr>
        <w:ind w:left="420" w:leftChars="0" w:hanging="420" w:firstLineChars="0"/>
        <w:rPr>
          <w:rFonts w:hint="default"/>
          <w:lang w:val="en-US"/>
        </w:rPr>
      </w:pPr>
      <w:r>
        <w:rPr>
          <w:rFonts w:hint="default"/>
          <w:lang w:val="en-US"/>
        </w:rPr>
        <w:t>Moderation History</w:t>
      </w:r>
    </w:p>
    <w:p>
      <w:pPr>
        <w:numPr>
          <w:ilvl w:val="0"/>
          <w:numId w:val="4"/>
        </w:numPr>
        <w:ind w:left="420" w:leftChars="0" w:hanging="420" w:firstLineChars="0"/>
        <w:rPr>
          <w:rFonts w:hint="default"/>
          <w:lang w:val="en-US"/>
        </w:rPr>
      </w:pPr>
      <w:r>
        <w:rPr>
          <w:rFonts w:hint="default"/>
          <w:lang w:val="en-US"/>
        </w:rPr>
        <w:t>User Data - Account Creation</w:t>
      </w:r>
    </w:p>
    <w:p>
      <w:pPr>
        <w:numPr>
          <w:ilvl w:val="0"/>
          <w:numId w:val="4"/>
        </w:numPr>
        <w:ind w:left="420" w:leftChars="0" w:hanging="420" w:firstLineChars="0"/>
        <w:rPr>
          <w:rFonts w:hint="default"/>
          <w:lang w:val="en-US"/>
        </w:rPr>
      </w:pPr>
      <w:r>
        <w:rPr>
          <w:rFonts w:hint="default"/>
          <w:lang w:val="en-US"/>
        </w:rPr>
        <w:t>User Analytics</w:t>
      </w:r>
    </w:p>
    <w:p>
      <w:pPr>
        <w:pStyle w:val="3"/>
        <w:bidi w:val="0"/>
        <w:rPr>
          <w:rFonts w:hint="default"/>
          <w:lang w:val="en-US"/>
        </w:rPr>
      </w:pPr>
      <w:bookmarkStart w:id="27" w:name="_Toc303200918"/>
      <w:bookmarkStart w:id="28" w:name="_Toc976274435"/>
      <w:r>
        <w:rPr>
          <w:rFonts w:hint="default"/>
          <w:lang w:val="en-US"/>
        </w:rPr>
        <w:t>Overview of Technical Requirements</w:t>
      </w:r>
      <w:bookmarkEnd w:id="27"/>
      <w:bookmarkEnd w:id="28"/>
    </w:p>
    <w:p>
      <w:pPr>
        <w:rPr>
          <w:rFonts w:hint="default"/>
          <w:lang w:val="en-US"/>
        </w:rPr>
      </w:pPr>
      <w:r>
        <w:rPr>
          <w:rFonts w:hint="default"/>
          <w:lang w:val="en-US"/>
        </w:rPr>
        <w:t>Brief overview of requirements for technology</w:t>
      </w:r>
    </w:p>
    <w:p>
      <w:pPr>
        <w:rPr>
          <w:rFonts w:hint="default"/>
          <w:lang w:val="en-US"/>
        </w:rPr>
      </w:pPr>
      <w:r>
        <w:rPr>
          <w:rFonts w:hint="default"/>
          <w:lang w:val="en-US"/>
        </w:rPr>
        <w:t>Scale-able File storage and manipulation methods</w:t>
      </w:r>
    </w:p>
    <w:p>
      <w:pPr>
        <w:rPr>
          <w:rFonts w:hint="default"/>
          <w:lang w:val="en-US"/>
        </w:rPr>
      </w:pPr>
    </w:p>
    <w:p>
      <w:pPr>
        <w:pStyle w:val="3"/>
        <w:bidi w:val="0"/>
        <w:rPr>
          <w:rFonts w:hint="default"/>
          <w:lang w:val="en-US"/>
        </w:rPr>
      </w:pPr>
      <w:bookmarkStart w:id="29" w:name="_Toc550155020"/>
      <w:bookmarkStart w:id="30" w:name="_Toc1262291582"/>
      <w:r>
        <w:rPr>
          <w:rFonts w:hint="default"/>
          <w:lang w:val="en-US"/>
        </w:rPr>
        <w:t>Constraints</w:t>
      </w:r>
      <w:bookmarkEnd w:id="29"/>
      <w:bookmarkEnd w:id="30"/>
    </w:p>
    <w:p>
      <w:pPr>
        <w:rPr>
          <w:rFonts w:hint="default"/>
          <w:lang w:val="en-US"/>
        </w:rPr>
      </w:pPr>
      <w:r>
        <w:rPr>
          <w:rFonts w:ascii="Century Gothic" w:hAnsi="Century Gothic"/>
          <w:sz w:val="21"/>
        </w:rPr>
        <w:t xml:space="preserve">Describe limitations impacting development. </w:t>
      </w:r>
    </w:p>
    <w:p>
      <w:pPr>
        <w:pStyle w:val="3"/>
        <w:bidi w:val="0"/>
        <w:rPr>
          <w:rFonts w:hint="default"/>
          <w:lang w:val="en-US"/>
        </w:rPr>
      </w:pPr>
      <w:bookmarkStart w:id="31" w:name="_Toc830334968"/>
      <w:bookmarkStart w:id="32" w:name="_Toc2110866322"/>
      <w:r>
        <w:rPr>
          <w:rFonts w:hint="default"/>
          <w:lang w:val="en-US"/>
        </w:rPr>
        <w:t>Assumptions</w:t>
      </w:r>
      <w:bookmarkEnd w:id="31"/>
      <w:bookmarkEnd w:id="32"/>
    </w:p>
    <w:p>
      <w:pPr>
        <w:rPr>
          <w:rFonts w:hint="default"/>
          <w:lang w:val="en-US"/>
        </w:rPr>
      </w:pPr>
      <w:r>
        <w:rPr>
          <w:rFonts w:ascii="Century Gothic" w:hAnsi="Century Gothic"/>
          <w:sz w:val="21"/>
        </w:rPr>
        <w:t xml:space="preserve">Detail all assumed factors (not known facts) that could potentially impact technical specifications set forth. Include external factors.  </w:t>
      </w:r>
    </w:p>
    <w:p>
      <w:pPr>
        <w:pStyle w:val="3"/>
        <w:bidi w:val="0"/>
        <w:rPr>
          <w:rFonts w:hint="default"/>
          <w:lang w:val="en-US"/>
        </w:rPr>
      </w:pPr>
      <w:bookmarkStart w:id="33" w:name="_Toc1824165417"/>
      <w:bookmarkStart w:id="34" w:name="_Toc809770038"/>
      <w:r>
        <w:rPr>
          <w:rFonts w:hint="default"/>
          <w:lang w:val="en-US"/>
        </w:rPr>
        <w:t>Dependencies</w:t>
      </w:r>
      <w:bookmarkEnd w:id="33"/>
      <w:bookmarkEnd w:id="34"/>
    </w:p>
    <w:p>
      <w:pPr>
        <w:rPr>
          <w:rFonts w:hint="default"/>
          <w:lang w:val="en-US"/>
        </w:rPr>
      </w:pPr>
      <w:r>
        <w:rPr>
          <w:rFonts w:ascii="Century Gothic" w:hAnsi="Century Gothic"/>
          <w:sz w:val="21"/>
        </w:rPr>
        <w:t xml:space="preserve">Detail all assumed factors (not known facts) that could potentially impact technical specifications set forth. Include external factors.  </w:t>
      </w:r>
    </w:p>
    <w:p>
      <w:pPr>
        <w:pStyle w:val="3"/>
        <w:bidi w:val="0"/>
        <w:rPr>
          <w:rFonts w:hint="default"/>
          <w:lang w:val="en-US"/>
        </w:rPr>
      </w:pPr>
      <w:bookmarkStart w:id="35" w:name="_Toc1581297465"/>
      <w:bookmarkStart w:id="36" w:name="_Toc454344219"/>
      <w:r>
        <w:rPr>
          <w:rFonts w:hint="default"/>
          <w:lang w:val="en-US"/>
        </w:rPr>
        <w:t>Guidelines</w:t>
      </w:r>
      <w:bookmarkEnd w:id="35"/>
      <w:bookmarkEnd w:id="36"/>
    </w:p>
    <w:p>
      <w:pPr>
        <w:pStyle w:val="4"/>
        <w:bidi w:val="0"/>
        <w:rPr>
          <w:rFonts w:hint="default"/>
          <w:lang w:val="en-US"/>
        </w:rPr>
      </w:pPr>
      <w:r>
        <w:rPr>
          <w:rFonts w:hint="default"/>
          <w:lang w:val="en-US"/>
        </w:rPr>
        <w:t>Communication</w:t>
      </w:r>
    </w:p>
    <w:p>
      <w:pPr>
        <w:pStyle w:val="4"/>
        <w:bidi w:val="0"/>
        <w:rPr>
          <w:rFonts w:hint="default"/>
          <w:lang w:val="en-US"/>
        </w:rPr>
      </w:pPr>
      <w:bookmarkStart w:id="37" w:name="_Toc1816112833"/>
      <w:bookmarkStart w:id="38" w:name="_Toc1776927388"/>
      <w:r>
        <w:rPr>
          <w:rFonts w:hint="default"/>
          <w:lang w:val="en-US"/>
        </w:rPr>
        <w:t>User Documentation</w:t>
      </w:r>
      <w:bookmarkEnd w:id="37"/>
      <w:bookmarkEnd w:id="38"/>
    </w:p>
    <w:p>
      <w:pPr>
        <w:rPr>
          <w:rFonts w:hint="default"/>
          <w:lang w:val="en-US"/>
        </w:rPr>
      </w:pPr>
      <w:r>
        <w:rPr>
          <w:rFonts w:ascii="Century Gothic" w:hAnsi="Century Gothic"/>
          <w:sz w:val="21"/>
        </w:rPr>
        <w:t>Describe content, mode of delivery, and standards.</w:t>
      </w:r>
    </w:p>
    <w:p>
      <w:pPr>
        <w:pStyle w:val="3"/>
        <w:bidi w:val="0"/>
        <w:rPr>
          <w:rFonts w:hint="default"/>
          <w:lang w:val="en-US"/>
        </w:rPr>
      </w:pP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bookmarkStart w:id="39" w:name="_Toc1861576136"/>
      <w:bookmarkStart w:id="40" w:name="_Toc823760062"/>
      <w:r>
        <w:rPr>
          <w:rFonts w:hint="default"/>
          <w:lang w:val="en-US"/>
        </w:rPr>
        <w:t>Requirements</w:t>
      </w:r>
      <w:bookmarkEnd w:id="39"/>
      <w:bookmarkEnd w:id="40"/>
    </w:p>
    <w:p>
      <w:pPr>
        <w:pStyle w:val="3"/>
        <w:bidi w:val="0"/>
        <w:rPr>
          <w:rFonts w:hint="default"/>
          <w:lang w:val="en-US"/>
        </w:rPr>
      </w:pPr>
      <w:bookmarkStart w:id="41" w:name="_Toc783049336"/>
      <w:r>
        <w:rPr>
          <w:rFonts w:hint="default"/>
          <w:lang w:val="en-US"/>
        </w:rPr>
        <w:t>External Interface Requirements</w:t>
      </w:r>
      <w:bookmarkEnd w:id="41"/>
    </w:p>
    <w:p>
      <w:pPr>
        <w:pStyle w:val="4"/>
        <w:bidi w:val="0"/>
        <w:rPr>
          <w:rFonts w:hint="default"/>
          <w:lang w:val="en-US"/>
        </w:rPr>
      </w:pPr>
      <w:bookmarkStart w:id="42" w:name="_Toc2110656974"/>
      <w:r>
        <w:rPr>
          <w:rFonts w:hint="default"/>
          <w:lang w:val="en-US"/>
        </w:rPr>
        <w:t>User Interfaces</w:t>
      </w:r>
      <w:bookmarkEnd w:id="42"/>
    </w:p>
    <w:p>
      <w:pPr>
        <w:rPr>
          <w:rFonts w:hint="default"/>
          <w:lang w:val="en-US"/>
        </w:rPr>
      </w:pPr>
      <w:r>
        <w:rPr>
          <w:rFonts w:hint="default"/>
          <w:lang w:val="en-US"/>
        </w:rPr>
        <w:t xml:space="preserve">Describe product / user interface characteristics, including standards, style guides, constraints, functionality, and sample screens if applicable. </w:t>
      </w:r>
    </w:p>
    <w:p>
      <w:pPr>
        <w:pStyle w:val="4"/>
        <w:bidi w:val="0"/>
        <w:rPr>
          <w:rFonts w:hint="default"/>
          <w:lang w:val="en-US"/>
        </w:rPr>
      </w:pPr>
      <w:bookmarkStart w:id="43" w:name="_Toc443797895"/>
      <w:r>
        <w:rPr>
          <w:rFonts w:hint="default"/>
          <w:lang w:val="en-US"/>
        </w:rPr>
        <w:t>Hardware Interfaces</w:t>
      </w:r>
      <w:bookmarkEnd w:id="43"/>
    </w:p>
    <w:p>
      <w:pPr>
        <w:rPr>
          <w:rFonts w:hint="default"/>
          <w:lang w:val="en-US"/>
        </w:rPr>
      </w:pPr>
      <w:r>
        <w:rPr>
          <w:rFonts w:hint="default"/>
          <w:lang w:val="en-US"/>
        </w:rPr>
        <w:t xml:space="preserve">Describe product / hardware interface characteristics, nature of interactions, and communication protocols. </w:t>
      </w:r>
    </w:p>
    <w:p>
      <w:pPr>
        <w:pStyle w:val="4"/>
        <w:bidi w:val="0"/>
        <w:rPr>
          <w:rFonts w:hint="default"/>
          <w:lang w:val="en-US"/>
        </w:rPr>
      </w:pPr>
      <w:bookmarkStart w:id="44" w:name="_Toc483951458"/>
      <w:r>
        <w:rPr>
          <w:rFonts w:hint="default"/>
          <w:lang w:val="en-US"/>
        </w:rPr>
        <w:t>Software Interfaces</w:t>
      </w:r>
      <w:bookmarkEnd w:id="44"/>
    </w:p>
    <w:p>
      <w:pPr>
        <w:rPr>
          <w:rFonts w:hint="default"/>
          <w:lang w:val="en-US"/>
        </w:rPr>
      </w:pPr>
      <w:r>
        <w:rPr>
          <w:rFonts w:hint="default"/>
          <w:lang w:val="en-US"/>
        </w:rPr>
        <w:t xml:space="preserve">Describe product / other software interface characteristics, including component names and versions, databases, operating systems, libraries, tools, etc. Specify any constraints, along with nature of communications and what data is coming in and being disseminated.    </w:t>
      </w:r>
    </w:p>
    <w:p>
      <w:pPr>
        <w:pStyle w:val="4"/>
        <w:bidi w:val="0"/>
        <w:rPr>
          <w:rFonts w:hint="default"/>
          <w:lang w:val="en-US"/>
        </w:rPr>
      </w:pPr>
      <w:bookmarkStart w:id="45" w:name="_Toc601567440"/>
      <w:r>
        <w:rPr>
          <w:rFonts w:hint="default"/>
          <w:lang w:val="en-US"/>
        </w:rPr>
        <w:t>Communications Interfaces</w:t>
      </w:r>
      <w:bookmarkEnd w:id="45"/>
    </w:p>
    <w:p>
      <w:pPr>
        <w:rPr>
          <w:rFonts w:hint="default"/>
          <w:lang w:val="en-US"/>
        </w:rPr>
      </w:pPr>
      <w:r>
        <w:rPr>
          <w:rFonts w:hint="default"/>
          <w:lang w:val="en-US"/>
        </w:rPr>
        <w:t xml:space="preserve">List requirements of communication functions: email, browsers, servers, forms, etc. Describe standards employed, security or encryption measures, data transfer rates, and synching.  </w:t>
      </w:r>
    </w:p>
    <w:p>
      <w:pPr>
        <w:pStyle w:val="3"/>
        <w:bidi w:val="0"/>
        <w:rPr>
          <w:rFonts w:hint="default"/>
          <w:lang w:val="en-US"/>
        </w:rPr>
      </w:pPr>
      <w:bookmarkStart w:id="46" w:name="_Toc1285613274"/>
      <w:r>
        <w:rPr>
          <w:rFonts w:hint="default"/>
          <w:lang w:val="en-US"/>
        </w:rPr>
        <w:t>Functional Requirements</w:t>
      </w:r>
      <w:bookmarkEnd w:id="46"/>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Purpose/Description</w:t>
            </w:r>
          </w:p>
        </w:tc>
        <w:tc>
          <w:tcPr>
            <w:tcW w:w="4261"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Inputs</w:t>
            </w:r>
          </w:p>
        </w:tc>
        <w:tc>
          <w:tcPr>
            <w:tcW w:w="4261"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vertAlign w:val="baseline"/>
                <w:lang w:val="en-US"/>
              </w:rPr>
            </w:pPr>
            <w:r>
              <w:rPr>
                <w:rFonts w:hint="default"/>
                <w:vertAlign w:val="baseline"/>
                <w:lang w:val="en-US"/>
              </w:rPr>
              <w:t>Processing</w:t>
            </w:r>
          </w:p>
        </w:tc>
        <w:tc>
          <w:tcPr>
            <w:tcW w:w="4261"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jc w:val="both"/>
              <w:rPr>
                <w:rFonts w:hint="default"/>
                <w:vertAlign w:val="baseline"/>
                <w:lang w:val="en-US"/>
              </w:rPr>
            </w:pPr>
            <w:r>
              <w:rPr>
                <w:rFonts w:hint="default"/>
                <w:vertAlign w:val="baseline"/>
                <w:lang w:val="en-US"/>
              </w:rPr>
              <w:t>Outputs</w:t>
            </w:r>
          </w:p>
        </w:tc>
        <w:tc>
          <w:tcPr>
            <w:tcW w:w="4261" w:type="dxa"/>
          </w:tcPr>
          <w:p>
            <w:pPr>
              <w:widowControl w:val="0"/>
              <w:jc w:val="both"/>
              <w:rPr>
                <w:rFonts w:hint="default"/>
                <w:vertAlign w:val="baseline"/>
                <w:lang w:val="en-US"/>
              </w:rPr>
            </w:pPr>
          </w:p>
        </w:tc>
      </w:tr>
    </w:tbl>
    <w:p>
      <w:pPr>
        <w:rPr>
          <w:rFonts w:hint="default"/>
          <w:lang w:val="en-US"/>
        </w:rPr>
      </w:pPr>
    </w:p>
    <w:p>
      <w:pPr>
        <w:pStyle w:val="3"/>
        <w:bidi w:val="0"/>
        <w:rPr>
          <w:rFonts w:hint="default"/>
          <w:lang w:val="en-US"/>
        </w:rPr>
      </w:pPr>
      <w:bookmarkStart w:id="47" w:name="_Toc1876110580"/>
      <w:r>
        <w:rPr>
          <w:rFonts w:hint="default"/>
          <w:lang w:val="en-US"/>
        </w:rPr>
        <w:t>Non-Functional Requirements</w:t>
      </w:r>
      <w:bookmarkEnd w:id="47"/>
    </w:p>
    <w:p>
      <w:pPr>
        <w:pStyle w:val="4"/>
        <w:bidi w:val="0"/>
        <w:rPr>
          <w:rFonts w:hint="default"/>
          <w:lang w:val="en-US"/>
        </w:rPr>
      </w:pPr>
      <w:r>
        <w:rPr>
          <w:rFonts w:hint="default"/>
          <w:lang w:val="en-US"/>
        </w:rPr>
        <w:t>Performance</w:t>
      </w:r>
    </w:p>
    <w:p>
      <w:pPr>
        <w:pStyle w:val="4"/>
        <w:bidi w:val="0"/>
        <w:rPr>
          <w:rFonts w:hint="default"/>
          <w:lang w:val="en-US"/>
        </w:rPr>
      </w:pPr>
      <w:r>
        <w:rPr>
          <w:rFonts w:hint="default"/>
          <w:lang w:val="en-US"/>
        </w:rPr>
        <w:t>Safety</w:t>
      </w:r>
    </w:p>
    <w:p>
      <w:pPr>
        <w:pStyle w:val="4"/>
        <w:bidi w:val="0"/>
        <w:rPr>
          <w:rFonts w:hint="default"/>
          <w:lang w:val="en-US"/>
        </w:rPr>
      </w:pPr>
      <w:r>
        <w:rPr>
          <w:rFonts w:hint="default"/>
          <w:lang w:val="en-US"/>
        </w:rPr>
        <w:t>Security</w:t>
      </w:r>
    </w:p>
    <w:p>
      <w:pPr>
        <w:pStyle w:val="4"/>
        <w:bidi w:val="0"/>
        <w:rPr>
          <w:rFonts w:hint="default"/>
          <w:lang w:val="en-US"/>
        </w:rPr>
      </w:pPr>
      <w:r>
        <w:rPr>
          <w:rFonts w:hint="default"/>
          <w:lang w:val="en-US"/>
        </w:rPr>
        <w:t>Software Quality</w:t>
      </w:r>
    </w:p>
    <w:p>
      <w:pPr>
        <w:pStyle w:val="3"/>
        <w:bidi w:val="0"/>
        <w:rPr>
          <w:rFonts w:hint="default"/>
          <w:lang w:val="en-US"/>
        </w:rPr>
      </w:pPr>
      <w:bookmarkStart w:id="48" w:name="_Toc2064762263"/>
      <w:r>
        <w:rPr>
          <w:rFonts w:hint="default"/>
          <w:lang w:val="en-US"/>
        </w:rPr>
        <w:t>Technical Requirements</w:t>
      </w:r>
      <w:bookmarkEnd w:id="48"/>
    </w:p>
    <w:p>
      <w:pPr>
        <w:pStyle w:val="3"/>
        <w:bidi w:val="0"/>
        <w:rPr>
          <w:rFonts w:hint="default"/>
          <w:lang w:val="en-US"/>
        </w:rPr>
      </w:pPr>
      <w:bookmarkStart w:id="49" w:name="_Toc251272784"/>
      <w:r>
        <w:rPr>
          <w:rFonts w:hint="default"/>
          <w:lang w:val="en-US"/>
        </w:rPr>
        <w:t>Performance Requirements</w:t>
      </w:r>
      <w:bookmarkEnd w:id="49"/>
    </w:p>
    <w:p>
      <w:pPr>
        <w:rPr>
          <w:rFonts w:hint="default"/>
          <w:lang w:val="en-US"/>
        </w:rPr>
      </w:pPr>
      <w:r>
        <w:rPr>
          <w:rFonts w:hint="default"/>
          <w:lang w:val="en-US"/>
        </w:rPr>
        <w:br w:type="page"/>
      </w:r>
    </w:p>
    <w:p>
      <w:pPr>
        <w:pStyle w:val="2"/>
        <w:bidi w:val="0"/>
        <w:rPr>
          <w:rFonts w:hint="default"/>
          <w:lang w:val="en-US"/>
        </w:rPr>
      </w:pPr>
      <w:r>
        <w:rPr>
          <w:rFonts w:hint="default"/>
          <w:lang w:val="en-US"/>
        </w:rPr>
        <w:t>Appendices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6"/>
        <w:gridCol w:w="2115"/>
        <w:gridCol w:w="3375"/>
        <w:gridCol w:w="18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tcBorders>
              <w:top w:val="single" w:color="4F81BD" w:sz="8" w:space="0"/>
              <w:left w:val="single" w:color="4F81BD" w:sz="8" w:space="0"/>
              <w:bottom w:val="single" w:color="4F81BD" w:sz="8" w:space="0"/>
              <w:right w:val="single" w:color="4F81BD" w:sz="8" w:space="0"/>
            </w:tcBorders>
            <w:shd w:val="clear" w:color="auto" w:fill="44546A" w:themeFill="text2"/>
          </w:tcPr>
          <w:p>
            <w:pPr>
              <w:widowControl w:val="0"/>
              <w:jc w:val="both"/>
              <w:rPr>
                <w:rFonts w:hint="default"/>
                <w:color w:val="FFFFFF"/>
                <w:vertAlign w:val="baseline"/>
                <w:lang w:val="en-US"/>
              </w:rPr>
            </w:pPr>
            <w:r>
              <w:rPr>
                <w:rFonts w:hint="default"/>
                <w:color w:val="FFFFFF"/>
                <w:vertAlign w:val="baseline"/>
                <w:lang w:val="en-US"/>
              </w:rPr>
              <w:t>Appendix Number</w:t>
            </w:r>
          </w:p>
        </w:tc>
        <w:tc>
          <w:tcPr>
            <w:tcW w:w="2115" w:type="dxa"/>
            <w:tcBorders>
              <w:top w:val="single" w:color="4F81BD" w:sz="8" w:space="0"/>
              <w:left w:val="single" w:color="4F81BD" w:sz="8" w:space="0"/>
              <w:bottom w:val="single" w:color="4F81BD" w:sz="8" w:space="0"/>
              <w:right w:val="single" w:color="4F81BD" w:sz="8" w:space="0"/>
            </w:tcBorders>
            <w:shd w:val="clear" w:color="auto" w:fill="44546A" w:themeFill="text2"/>
          </w:tcPr>
          <w:p>
            <w:pPr>
              <w:widowControl w:val="0"/>
              <w:jc w:val="both"/>
              <w:rPr>
                <w:rFonts w:hint="default"/>
                <w:color w:val="FFFFFF"/>
                <w:vertAlign w:val="baseline"/>
                <w:lang w:val="en-US"/>
              </w:rPr>
            </w:pPr>
            <w:r>
              <w:rPr>
                <w:rFonts w:hint="default"/>
                <w:color w:val="FFFFFF"/>
                <w:vertAlign w:val="baseline"/>
                <w:lang w:val="en-US"/>
              </w:rPr>
              <w:t>Document Name</w:t>
            </w:r>
          </w:p>
        </w:tc>
        <w:tc>
          <w:tcPr>
            <w:tcW w:w="3375" w:type="dxa"/>
            <w:tcBorders>
              <w:top w:val="single" w:color="4F81BD" w:sz="8" w:space="0"/>
              <w:left w:val="single" w:color="4F81BD" w:sz="8" w:space="0"/>
              <w:bottom w:val="single" w:color="4F81BD" w:sz="8" w:space="0"/>
              <w:right w:val="single" w:color="4F81BD" w:sz="8" w:space="0"/>
            </w:tcBorders>
            <w:shd w:val="clear" w:color="auto" w:fill="44546A" w:themeFill="text2"/>
          </w:tcPr>
          <w:p>
            <w:pPr>
              <w:widowControl w:val="0"/>
              <w:jc w:val="both"/>
              <w:rPr>
                <w:rFonts w:hint="default"/>
                <w:color w:val="FFFFFF"/>
                <w:vertAlign w:val="baseline"/>
                <w:lang w:val="en-US"/>
              </w:rPr>
            </w:pPr>
            <w:r>
              <w:rPr>
                <w:rFonts w:hint="default"/>
                <w:color w:val="FFFFFF"/>
                <w:vertAlign w:val="baseline"/>
                <w:lang w:val="en-US"/>
              </w:rPr>
              <w:t>Description</w:t>
            </w:r>
          </w:p>
        </w:tc>
        <w:tc>
          <w:tcPr>
            <w:tcW w:w="1816" w:type="dxa"/>
            <w:tcBorders>
              <w:top w:val="single" w:color="4F81BD" w:sz="8" w:space="0"/>
              <w:left w:val="single" w:color="4F81BD" w:sz="8" w:space="0"/>
              <w:bottom w:val="single" w:color="4F81BD" w:sz="8" w:space="0"/>
              <w:right w:val="single" w:color="4F81BD" w:sz="8" w:space="0"/>
            </w:tcBorders>
            <w:shd w:val="clear" w:color="auto" w:fill="44546A" w:themeFill="text2"/>
          </w:tcPr>
          <w:p>
            <w:pPr>
              <w:widowControl w:val="0"/>
              <w:jc w:val="both"/>
              <w:rPr>
                <w:rFonts w:hint="default"/>
                <w:color w:val="FFFFFF"/>
                <w:vertAlign w:val="baseline"/>
                <w:lang w:val="en-US"/>
              </w:rPr>
            </w:pPr>
            <w:r>
              <w:rPr>
                <w:rFonts w:hint="default"/>
                <w:color w:val="FFFFFF"/>
                <w:vertAlign w:val="baseline"/>
                <w:lang w:val="en-US"/>
              </w:rPr>
              <w:t>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tcPr>
          <w:p>
            <w:pPr>
              <w:widowControl w:val="0"/>
              <w:jc w:val="both"/>
              <w:rPr>
                <w:rFonts w:hint="default"/>
                <w:vertAlign w:val="baseline"/>
                <w:lang w:val="en-US"/>
              </w:rPr>
            </w:pPr>
            <w:r>
              <w:rPr>
                <w:rFonts w:hint="default"/>
                <w:vertAlign w:val="baseline"/>
                <w:lang w:val="en-US"/>
              </w:rPr>
              <w:t>A</w:t>
            </w:r>
          </w:p>
        </w:tc>
        <w:tc>
          <w:tcPr>
            <w:tcW w:w="2115" w:type="dxa"/>
          </w:tcPr>
          <w:p>
            <w:pPr>
              <w:widowControl w:val="0"/>
              <w:jc w:val="both"/>
              <w:rPr>
                <w:rFonts w:hint="default"/>
                <w:vertAlign w:val="baseline"/>
                <w:lang w:val="en-US"/>
              </w:rPr>
            </w:pPr>
            <w:r>
              <w:rPr>
                <w:rFonts w:hint="default"/>
                <w:vertAlign w:val="baseline"/>
                <w:lang w:val="en-US"/>
              </w:rPr>
              <w:t>Glossary of Terms</w:t>
            </w:r>
          </w:p>
        </w:tc>
        <w:tc>
          <w:tcPr>
            <w:tcW w:w="3375" w:type="dxa"/>
          </w:tcPr>
          <w:p>
            <w:pPr>
              <w:widowControl w:val="0"/>
              <w:jc w:val="both"/>
              <w:rPr>
                <w:rFonts w:hint="default"/>
                <w:vertAlign w:val="baseline"/>
                <w:lang w:val="en-US"/>
              </w:rPr>
            </w:pPr>
            <w:r>
              <w:rPr>
                <w:rFonts w:hint="default"/>
                <w:vertAlign w:val="baseline"/>
                <w:lang w:val="en-US"/>
              </w:rPr>
              <w:t>A Glossary containing all unique terms and acronyms used within this document that pertains to this project.</w:t>
            </w:r>
          </w:p>
        </w:tc>
        <w:tc>
          <w:tcPr>
            <w:tcW w:w="1816"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tcPr>
          <w:p>
            <w:pPr>
              <w:widowControl w:val="0"/>
              <w:jc w:val="both"/>
              <w:rPr>
                <w:rFonts w:hint="default"/>
                <w:vertAlign w:val="baseline"/>
                <w:lang w:val="en-US"/>
              </w:rPr>
            </w:pPr>
            <w:r>
              <w:rPr>
                <w:rFonts w:hint="default"/>
                <w:vertAlign w:val="baseline"/>
                <w:lang w:val="en-US"/>
              </w:rPr>
              <w:t>B</w:t>
            </w:r>
          </w:p>
        </w:tc>
        <w:tc>
          <w:tcPr>
            <w:tcW w:w="2115" w:type="dxa"/>
            <w:vAlign w:val="top"/>
          </w:tcPr>
          <w:p>
            <w:pPr>
              <w:widowControl w:val="0"/>
              <w:jc w:val="both"/>
              <w:rPr>
                <w:rFonts w:hint="default" w:asciiTheme="minorAscii" w:hAnsiTheme="minorAscii" w:eastAsiaTheme="minorEastAsia" w:cstheme="minorBidi"/>
                <w:sz w:val="22"/>
                <w:szCs w:val="24"/>
                <w:vertAlign w:val="baseline"/>
                <w:lang w:val="en-US" w:eastAsia="en-US" w:bidi="ar-SA"/>
              </w:rPr>
            </w:pPr>
            <w:r>
              <w:rPr>
                <w:rFonts w:hint="default"/>
                <w:vertAlign w:val="baseline"/>
                <w:lang w:val="en-US"/>
              </w:rPr>
              <w:t>Issue List</w:t>
            </w:r>
          </w:p>
        </w:tc>
        <w:tc>
          <w:tcPr>
            <w:tcW w:w="3375" w:type="dxa"/>
            <w:vAlign w:val="top"/>
          </w:tcPr>
          <w:p>
            <w:pPr>
              <w:widowControl w:val="0"/>
              <w:jc w:val="both"/>
              <w:rPr>
                <w:rFonts w:hint="default" w:asciiTheme="minorAscii" w:hAnsiTheme="minorAscii" w:eastAsiaTheme="minorEastAsia" w:cstheme="minorBidi"/>
                <w:sz w:val="22"/>
                <w:szCs w:val="24"/>
                <w:vertAlign w:val="baseline"/>
                <w:lang w:val="en-US" w:eastAsia="en-US" w:bidi="ar-SA"/>
              </w:rPr>
            </w:pPr>
            <w:r>
              <w:rPr>
                <w:rFonts w:hint="default"/>
                <w:vertAlign w:val="baseline"/>
                <w:lang w:val="en-US"/>
              </w:rPr>
              <w:t>A list of outstanding issues within this document, to be rectified before the next revision.</w:t>
            </w:r>
          </w:p>
        </w:tc>
        <w:tc>
          <w:tcPr>
            <w:tcW w:w="1816"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6" w:type="dxa"/>
          </w:tcPr>
          <w:p>
            <w:pPr>
              <w:widowControl w:val="0"/>
              <w:jc w:val="both"/>
              <w:rPr>
                <w:rFonts w:hint="default"/>
                <w:vertAlign w:val="baseline"/>
                <w:lang w:val="en-US"/>
              </w:rPr>
            </w:pPr>
            <w:r>
              <w:rPr>
                <w:rFonts w:hint="default"/>
                <w:vertAlign w:val="baseline"/>
                <w:lang w:val="en-US"/>
              </w:rPr>
              <w:t>C</w:t>
            </w:r>
          </w:p>
        </w:tc>
        <w:tc>
          <w:tcPr>
            <w:tcW w:w="2115" w:type="dxa"/>
            <w:vAlign w:val="top"/>
          </w:tcPr>
          <w:p>
            <w:pPr>
              <w:widowControl w:val="0"/>
              <w:jc w:val="both"/>
              <w:rPr>
                <w:rFonts w:hint="default" w:asciiTheme="minorAscii" w:hAnsiTheme="minorAscii" w:eastAsiaTheme="minorEastAsia" w:cstheme="minorBidi"/>
                <w:sz w:val="22"/>
                <w:szCs w:val="24"/>
                <w:vertAlign w:val="baseline"/>
                <w:lang w:val="en-US" w:eastAsia="en-US" w:bidi="ar-SA"/>
              </w:rPr>
            </w:pPr>
            <w:r>
              <w:rPr>
                <w:rFonts w:hint="default"/>
                <w:vertAlign w:val="baseline"/>
                <w:lang w:val="en-US"/>
              </w:rPr>
              <w:t>Analysis Models</w:t>
            </w:r>
          </w:p>
        </w:tc>
        <w:tc>
          <w:tcPr>
            <w:tcW w:w="3375" w:type="dxa"/>
            <w:vAlign w:val="top"/>
          </w:tcPr>
          <w:p>
            <w:pPr>
              <w:widowControl w:val="0"/>
              <w:jc w:val="both"/>
              <w:rPr>
                <w:rFonts w:hint="default" w:asciiTheme="minorAscii" w:hAnsiTheme="minorAscii" w:eastAsiaTheme="minorEastAsia" w:cstheme="minorBidi"/>
                <w:sz w:val="22"/>
                <w:szCs w:val="24"/>
                <w:vertAlign w:val="baseline"/>
                <w:lang w:val="en-US" w:eastAsia="en-US" w:bidi="ar-SA"/>
              </w:rPr>
            </w:pPr>
            <w:r>
              <w:rPr>
                <w:rFonts w:hint="default"/>
                <w:vertAlign w:val="baseline"/>
                <w:lang w:val="en-US"/>
              </w:rPr>
              <w:t>A document containing various diagrams generated during the systems analysis and design phases</w:t>
            </w:r>
          </w:p>
        </w:tc>
        <w:tc>
          <w:tcPr>
            <w:tcW w:w="1816" w:type="dxa"/>
          </w:tcPr>
          <w:p>
            <w:pPr>
              <w:widowControl w:val="0"/>
              <w:jc w:val="both"/>
              <w:rPr>
                <w:rFonts w:hint="default"/>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tcPr>
          <w:p>
            <w:pPr>
              <w:widowControl w:val="0"/>
              <w:jc w:val="both"/>
              <w:rPr>
                <w:rFonts w:hint="default"/>
                <w:vertAlign w:val="baseline"/>
                <w:lang w:val="en-US"/>
              </w:rPr>
            </w:pPr>
          </w:p>
        </w:tc>
        <w:tc>
          <w:tcPr>
            <w:tcW w:w="2115" w:type="dxa"/>
          </w:tcPr>
          <w:p>
            <w:pPr>
              <w:widowControl w:val="0"/>
              <w:jc w:val="both"/>
              <w:rPr>
                <w:rFonts w:hint="default"/>
                <w:vertAlign w:val="baseline"/>
                <w:lang w:val="en-US"/>
              </w:rPr>
            </w:pPr>
          </w:p>
        </w:tc>
        <w:tc>
          <w:tcPr>
            <w:tcW w:w="3375" w:type="dxa"/>
          </w:tcPr>
          <w:p>
            <w:pPr>
              <w:widowControl w:val="0"/>
              <w:jc w:val="both"/>
              <w:rPr>
                <w:rFonts w:hint="default"/>
                <w:vertAlign w:val="baseline"/>
                <w:lang w:val="en-US"/>
              </w:rPr>
            </w:pPr>
          </w:p>
        </w:tc>
        <w:tc>
          <w:tcPr>
            <w:tcW w:w="1816" w:type="dxa"/>
          </w:tcPr>
          <w:p>
            <w:pPr>
              <w:widowControl w:val="0"/>
              <w:jc w:val="both"/>
              <w:rPr>
                <w:rFonts w:hint="default"/>
                <w:vertAlign w:val="baseline"/>
                <w:lang w:val="en-US"/>
              </w:rPr>
            </w:pPr>
          </w:p>
        </w:tc>
      </w:tr>
    </w:tbl>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entury Gothic">
    <w:altName w:val="Liberation Sans"/>
    <w:panose1 w:val="020B0502020202020204"/>
    <w:charset w:val="00"/>
    <w:family w:val="swiss"/>
    <w:pitch w:val="default"/>
    <w:sig w:usb0="00000000" w:usb1="00000000" w:usb2="00000000" w:usb3="00000000" w:csb0="0000009F" w:csb1="00000000"/>
  </w:font>
  <w:font w:name="Liberation Sans">
    <w:panose1 w:val="020B06040202020202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F5336"/>
    <w:multiLevelType w:val="singleLevel"/>
    <w:tmpl w:val="9FFF53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7FE1B9"/>
    <w:multiLevelType w:val="multilevel"/>
    <w:tmpl w:val="BB7FE1B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DAA9A39"/>
    <w:multiLevelType w:val="multilevel"/>
    <w:tmpl w:val="FDAA9A3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7FFDCB7C"/>
    <w:multiLevelType w:val="multilevel"/>
    <w:tmpl w:val="7FFDCB7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AB877"/>
    <w:rsid w:val="1FEAB877"/>
    <w:rsid w:val="1FF93D5F"/>
    <w:rsid w:val="2DFFF392"/>
    <w:rsid w:val="3E665009"/>
    <w:rsid w:val="3F971A18"/>
    <w:rsid w:val="43DA961C"/>
    <w:rsid w:val="4DEF927D"/>
    <w:rsid w:val="4F7FE257"/>
    <w:rsid w:val="5BFA22ED"/>
    <w:rsid w:val="6BFF8A7E"/>
    <w:rsid w:val="6FD7B603"/>
    <w:rsid w:val="77E5237F"/>
    <w:rsid w:val="7EBE9DCF"/>
    <w:rsid w:val="7EBEBA85"/>
    <w:rsid w:val="7FBB0CAA"/>
    <w:rsid w:val="7FE95B14"/>
    <w:rsid w:val="9E7A81CE"/>
    <w:rsid w:val="B8EFC7BC"/>
    <w:rsid w:val="CE1D2870"/>
    <w:rsid w:val="DFF39186"/>
    <w:rsid w:val="F7B2B210"/>
    <w:rsid w:val="FAEB85AE"/>
    <w:rsid w:val="FD6D18EE"/>
    <w:rsid w:val="FFD7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0" w:afterLines="50"/>
    </w:pPr>
    <w:rPr>
      <w:rFonts w:asciiTheme="minorAscii" w:hAnsiTheme="minorAscii" w:eastAsiaTheme="minorEastAsia" w:cstheme="minorBidi"/>
      <w:sz w:val="22"/>
      <w:szCs w:val="24"/>
      <w:lang w:val="en-US" w:eastAsia="en-US" w:bidi="ar-SA"/>
    </w:rPr>
  </w:style>
  <w:style w:type="paragraph" w:styleId="2">
    <w:name w:val="heading 1"/>
    <w:basedOn w:val="1"/>
    <w:next w:val="1"/>
    <w:qFormat/>
    <w:uiPriority w:val="0"/>
    <w:pPr>
      <w:keepNext/>
      <w:keepLines/>
      <w:spacing w:before="220" w:after="120" w:line="360" w:lineRule="auto"/>
      <w:outlineLvl w:val="0"/>
    </w:pPr>
    <w:rPr>
      <w:b/>
      <w:bCs/>
      <w:kern w:val="44"/>
      <w:sz w:val="32"/>
      <w:szCs w:val="44"/>
    </w:rPr>
  </w:style>
  <w:style w:type="paragraph" w:styleId="3">
    <w:name w:val="heading 2"/>
    <w:basedOn w:val="1"/>
    <w:next w:val="1"/>
    <w:unhideWhenUsed/>
    <w:qFormat/>
    <w:uiPriority w:val="0"/>
    <w:pPr>
      <w:keepNext/>
      <w:keepLines/>
      <w:spacing w:before="20" w:after="100" w:afterLines="100" w:line="240" w:lineRule="auto"/>
      <w:outlineLvl w:val="1"/>
    </w:pPr>
    <w:rPr>
      <w:b/>
      <w:bCs/>
      <w:sz w:val="28"/>
      <w:szCs w:val="32"/>
    </w:rPr>
  </w:style>
  <w:style w:type="paragraph" w:styleId="4">
    <w:name w:val="heading 3"/>
    <w:basedOn w:val="1"/>
    <w:next w:val="1"/>
    <w:unhideWhenUsed/>
    <w:qFormat/>
    <w:uiPriority w:val="0"/>
    <w:pPr>
      <w:keepNext/>
      <w:keepLines/>
      <w:spacing w:before="120" w:line="240" w:lineRule="auto"/>
      <w:outlineLvl w:val="2"/>
    </w:pPr>
    <w:rPr>
      <w:b/>
      <w:bCs/>
      <w:sz w:val="24"/>
      <w:szCs w:val="32"/>
    </w:rPr>
  </w:style>
  <w:style w:type="paragraph" w:styleId="5">
    <w:name w:val="heading 4"/>
    <w:basedOn w:val="1"/>
    <w:next w:val="1"/>
    <w:unhideWhenUsed/>
    <w:qFormat/>
    <w:uiPriority w:val="0"/>
    <w:pPr>
      <w:keepNext/>
      <w:keepLines/>
      <w:spacing w:before="40" w:line="377" w:lineRule="auto"/>
      <w:outlineLvl w:val="3"/>
    </w:pPr>
    <w:rPr>
      <w:b/>
      <w:bCs/>
      <w:i/>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oc 1"/>
    <w:basedOn w:val="1"/>
    <w:next w:val="1"/>
    <w:qFormat/>
    <w:uiPriority w:val="0"/>
    <w:rPr>
      <w:b/>
    </w:rPr>
  </w:style>
  <w:style w:type="paragraph" w:styleId="10">
    <w:name w:val="toc 2"/>
    <w:basedOn w:val="1"/>
    <w:next w:val="1"/>
    <w:uiPriority w:val="0"/>
    <w:pPr>
      <w:ind w:left="420" w:leftChars="200"/>
    </w:pPr>
  </w:style>
  <w:style w:type="paragraph" w:styleId="11">
    <w:name w:val="toc 3"/>
    <w:basedOn w:val="1"/>
    <w:next w:val="1"/>
    <w:uiPriority w:val="0"/>
    <w:pPr>
      <w:ind w:left="840" w:leftChars="400"/>
    </w:pPr>
  </w:style>
  <w:style w:type="paragraph" w:customStyle="1" w:styleId="12">
    <w:name w:val="Table Heading"/>
    <w:qFormat/>
    <w:uiPriority w:val="0"/>
    <w:pPr>
      <w:spacing w:before="60" w:after="60"/>
    </w:pPr>
    <w:rPr>
      <w:rFonts w:ascii="Arial" w:hAnsi="Arial" w:eastAsia="Times New Roman" w:cs="Arial"/>
      <w:b/>
      <w:sz w:val="22"/>
      <w:szCs w:val="22"/>
      <w:lang w:val="en-US" w:eastAsia="en-US" w:bidi="ar-SA"/>
    </w:rPr>
  </w:style>
  <w:style w:type="paragraph" w:customStyle="1" w:styleId="13">
    <w:name w:val="Table Text"/>
    <w:qFormat/>
    <w:uiPriority w:val="0"/>
    <w:pPr>
      <w:spacing w:before="60" w:after="60"/>
    </w:pPr>
    <w:rPr>
      <w:rFonts w:ascii="Arial" w:hAnsi="Arial" w:eastAsia="Times New Roman" w:cs="Arial"/>
      <w:sz w:val="22"/>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2024-05-21T14:40:00Z</dcterms:created>
  <dc:creator>john</dc:creator>
  <cp:lastModifiedBy>john</cp:lastModifiedBy>
  <dcterms:modified xsi:type="dcterms:W3CDTF">2024-05-22T12:27:14Z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