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A2D8B" w14:textId="77777777" w:rsidR="005F0318" w:rsidRDefault="00000000">
      <w:pPr>
        <w:pStyle w:val="10"/>
        <w:jc w:val="center"/>
        <w:rPr>
          <w:sz w:val="32"/>
        </w:rPr>
      </w:pPr>
      <w:bookmarkStart w:id="0" w:name="_Toc182162630"/>
      <w:bookmarkStart w:id="1" w:name="_Toc182169852"/>
      <w:bookmarkStart w:id="2" w:name="_Toc182234455"/>
      <w:bookmarkStart w:id="3" w:name="_Toc182237290"/>
      <w:bookmarkStart w:id="4" w:name="_Toc182309964"/>
      <w:bookmarkStart w:id="5" w:name="_Toc185250504"/>
      <w:r>
        <w:rPr>
          <w:szCs w:val="36"/>
        </w:rPr>
        <w:t>СОКРАЩЕНИЯ</w:t>
      </w:r>
      <w:bookmarkEnd w:id="0"/>
      <w:bookmarkEnd w:id="1"/>
      <w:bookmarkEnd w:id="2"/>
      <w:bookmarkEnd w:id="3"/>
      <w:bookmarkEnd w:id="4"/>
      <w:bookmarkEnd w:id="5"/>
    </w:p>
    <w:p w14:paraId="7872156B" w14:textId="77777777" w:rsidR="005F0318" w:rsidRDefault="00000000">
      <w:pPr>
        <w:spacing w:after="0" w:line="360" w:lineRule="auto"/>
        <w:jc w:val="both"/>
        <w:rPr>
          <w:sz w:val="28"/>
          <w:szCs w:val="28"/>
        </w:rPr>
      </w:pPr>
      <w:r>
        <w:rPr>
          <w:sz w:val="28"/>
          <w:szCs w:val="28"/>
        </w:rPr>
        <w:t>ВКР – выпускная квалификационная работа</w:t>
      </w:r>
    </w:p>
    <w:p w14:paraId="4BACA79A" w14:textId="77777777" w:rsidR="005F0318" w:rsidRDefault="00000000">
      <w:pPr>
        <w:spacing w:after="0" w:line="360" w:lineRule="auto"/>
        <w:jc w:val="both"/>
        <w:rPr>
          <w:sz w:val="28"/>
          <w:szCs w:val="28"/>
        </w:rPr>
      </w:pPr>
      <w:r>
        <w:rPr>
          <w:sz w:val="28"/>
          <w:szCs w:val="28"/>
        </w:rPr>
        <w:t>ПО – программное обеспечение</w:t>
      </w:r>
    </w:p>
    <w:p w14:paraId="39A690FE" w14:textId="77777777" w:rsidR="005F0318" w:rsidRDefault="00000000">
      <w:pPr>
        <w:spacing w:after="0" w:line="360" w:lineRule="auto"/>
        <w:jc w:val="both"/>
        <w:rPr>
          <w:sz w:val="28"/>
          <w:szCs w:val="28"/>
        </w:rPr>
      </w:pPr>
      <w:r>
        <w:rPr>
          <w:sz w:val="28"/>
          <w:szCs w:val="28"/>
        </w:rPr>
        <w:t>ИСППР – интеллектуальная система поддержки принятия решений</w:t>
      </w:r>
    </w:p>
    <w:p w14:paraId="46153624" w14:textId="77777777" w:rsidR="005F0318" w:rsidRDefault="00000000">
      <w:pPr>
        <w:spacing w:after="0" w:line="360" w:lineRule="auto"/>
        <w:jc w:val="both"/>
        <w:rPr>
          <w:sz w:val="28"/>
          <w:szCs w:val="28"/>
        </w:rPr>
      </w:pPr>
      <w:r>
        <w:rPr>
          <w:sz w:val="28"/>
          <w:szCs w:val="28"/>
        </w:rPr>
        <w:t>ВОЗ – всемирная организация здравоохранения</w:t>
      </w:r>
    </w:p>
    <w:p w14:paraId="36CAE310" w14:textId="77777777" w:rsidR="005F0318" w:rsidRDefault="00000000">
      <w:pPr>
        <w:spacing w:after="0" w:line="360" w:lineRule="auto"/>
        <w:jc w:val="both"/>
        <w:rPr>
          <w:sz w:val="28"/>
          <w:szCs w:val="28"/>
        </w:rPr>
      </w:pPr>
      <w:r>
        <w:rPr>
          <w:sz w:val="28"/>
          <w:szCs w:val="28"/>
        </w:rPr>
        <w:t>ТР – тревожное расстройство</w:t>
      </w:r>
    </w:p>
    <w:p w14:paraId="2075AA71" w14:textId="77777777" w:rsidR="005F0318" w:rsidRDefault="00000000">
      <w:pPr>
        <w:spacing w:after="0" w:line="360" w:lineRule="auto"/>
        <w:jc w:val="both"/>
        <w:rPr>
          <w:sz w:val="28"/>
          <w:szCs w:val="28"/>
        </w:rPr>
      </w:pPr>
      <w:r>
        <w:rPr>
          <w:sz w:val="28"/>
          <w:szCs w:val="28"/>
        </w:rPr>
        <w:t>БД – база данных</w:t>
      </w:r>
    </w:p>
    <w:p w14:paraId="5D186B6B" w14:textId="77777777" w:rsidR="005F0318" w:rsidRDefault="00000000">
      <w:pPr>
        <w:spacing w:after="0" w:line="360" w:lineRule="auto"/>
        <w:jc w:val="both"/>
        <w:rPr>
          <w:sz w:val="28"/>
          <w:szCs w:val="28"/>
        </w:rPr>
      </w:pPr>
      <w:r>
        <w:rPr>
          <w:sz w:val="28"/>
          <w:szCs w:val="28"/>
        </w:rPr>
        <w:t>ПТСР – посттравматическое стрессовое расстройство</w:t>
      </w:r>
    </w:p>
    <w:p w14:paraId="0CDDD4D2" w14:textId="77777777" w:rsidR="005F0318" w:rsidRDefault="00000000">
      <w:pPr>
        <w:spacing w:after="0" w:line="360" w:lineRule="auto"/>
        <w:jc w:val="both"/>
        <w:rPr>
          <w:sz w:val="28"/>
          <w:szCs w:val="28"/>
        </w:rPr>
      </w:pPr>
      <w:r>
        <w:rPr>
          <w:sz w:val="28"/>
          <w:szCs w:val="28"/>
        </w:rPr>
        <w:t>ЖКТ – желудочно-кишечный тракт</w:t>
      </w:r>
    </w:p>
    <w:p w14:paraId="353A33D0" w14:textId="77777777" w:rsidR="005F0318" w:rsidRDefault="00000000">
      <w:pPr>
        <w:spacing w:after="0" w:line="360" w:lineRule="auto"/>
        <w:jc w:val="both"/>
        <w:rPr>
          <w:sz w:val="28"/>
          <w:szCs w:val="28"/>
        </w:rPr>
      </w:pPr>
      <w:r>
        <w:rPr>
          <w:sz w:val="28"/>
          <w:szCs w:val="28"/>
        </w:rPr>
        <w:t>КПТ – когнитивно-поведенческая терапия</w:t>
      </w:r>
    </w:p>
    <w:p w14:paraId="14E27CE5" w14:textId="77777777" w:rsidR="005F0318" w:rsidRDefault="00000000">
      <w:pPr>
        <w:spacing w:after="0" w:line="360" w:lineRule="auto"/>
        <w:jc w:val="both"/>
        <w:rPr>
          <w:sz w:val="28"/>
          <w:szCs w:val="28"/>
        </w:rPr>
      </w:pPr>
      <w:r>
        <w:rPr>
          <w:sz w:val="28"/>
          <w:szCs w:val="28"/>
        </w:rPr>
        <w:t>ОКР – обсессивно-компульсивное расстройство</w:t>
      </w:r>
    </w:p>
    <w:p w14:paraId="4FDE17DC" w14:textId="77777777" w:rsidR="005F0318" w:rsidRDefault="00000000">
      <w:pPr>
        <w:spacing w:after="0" w:line="360" w:lineRule="auto"/>
        <w:jc w:val="both"/>
        <w:rPr>
          <w:sz w:val="28"/>
          <w:szCs w:val="28"/>
        </w:rPr>
      </w:pPr>
      <w:r>
        <w:rPr>
          <w:sz w:val="28"/>
          <w:szCs w:val="28"/>
        </w:rPr>
        <w:t>ПАВ – психоактивными веществами</w:t>
      </w:r>
    </w:p>
    <w:p w14:paraId="16463561" w14:textId="77777777" w:rsidR="005F0318" w:rsidRDefault="00000000">
      <w:pPr>
        <w:spacing w:after="0" w:line="360" w:lineRule="auto"/>
        <w:jc w:val="both"/>
        <w:rPr>
          <w:sz w:val="28"/>
          <w:szCs w:val="28"/>
        </w:rPr>
      </w:pPr>
      <w:r>
        <w:rPr>
          <w:sz w:val="28"/>
          <w:szCs w:val="28"/>
        </w:rPr>
        <w:t>Рабочая группа РОП – рабочая группа по модернизации концепции расширенной ответственности производителя</w:t>
      </w:r>
      <w:r>
        <w:rPr>
          <w:sz w:val="28"/>
          <w:szCs w:val="28"/>
        </w:rPr>
        <w:br w:type="page"/>
      </w:r>
    </w:p>
    <w:p w14:paraId="1E7A97A4" w14:textId="77777777" w:rsidR="005F0318" w:rsidRDefault="00000000">
      <w:pPr>
        <w:pStyle w:val="10"/>
        <w:jc w:val="center"/>
      </w:pPr>
      <w:bookmarkStart w:id="6" w:name="_Toc182162631"/>
      <w:bookmarkStart w:id="7" w:name="_Toc182169853"/>
      <w:bookmarkStart w:id="8" w:name="_Toc182234456"/>
      <w:bookmarkStart w:id="9" w:name="_Toc182237291"/>
      <w:bookmarkStart w:id="10" w:name="_Toc182309965"/>
      <w:bookmarkStart w:id="11" w:name="_Toc185250505"/>
      <w:r>
        <w:lastRenderedPageBreak/>
        <w:t>АННОТАЦИЯ</w:t>
      </w:r>
      <w:bookmarkEnd w:id="6"/>
      <w:bookmarkEnd w:id="7"/>
      <w:bookmarkEnd w:id="8"/>
      <w:bookmarkEnd w:id="9"/>
      <w:bookmarkEnd w:id="10"/>
      <w:bookmarkEnd w:id="11"/>
    </w:p>
    <w:p w14:paraId="60183A67" w14:textId="77777777" w:rsidR="005F0318" w:rsidRDefault="00000000">
      <w:pPr>
        <w:spacing w:after="0" w:line="360" w:lineRule="auto"/>
        <w:ind w:firstLine="709"/>
        <w:jc w:val="both"/>
        <w:rPr>
          <w:sz w:val="28"/>
          <w:szCs w:val="28"/>
        </w:rPr>
      </w:pPr>
      <w:r>
        <w:rPr>
          <w:sz w:val="28"/>
          <w:szCs w:val="28"/>
        </w:rPr>
        <w:t>В ходе выполнения выпускной квалификационной работы была разработана и реализована ИСППР для самоанализа и консультации в домашних условиях на основе тестирования, применяющегося психологами для диагностики состояния пациента в больницах. Данная интеллектуальная система позволяет людям, страдающих от тревожных расстройств, на основе пройденного тестирования быстро получить нужную им информацию, помогающую разобраться в природе их заболевания и справится с некоторыми острыми моментами при помощи предложенных упражнений.</w:t>
      </w:r>
    </w:p>
    <w:p w14:paraId="1C857ABB" w14:textId="77777777" w:rsidR="005F0318" w:rsidRDefault="00000000">
      <w:pPr>
        <w:spacing w:after="0" w:line="360" w:lineRule="auto"/>
        <w:ind w:firstLine="709"/>
        <w:jc w:val="both"/>
        <w:rPr>
          <w:sz w:val="28"/>
          <w:szCs w:val="28"/>
        </w:rPr>
      </w:pPr>
      <w:r>
        <w:rPr>
          <w:sz w:val="28"/>
          <w:szCs w:val="28"/>
        </w:rPr>
        <w:t xml:space="preserve">ВКР содержит # страниц текста, # таблиц, рисунков и # источник литературы. Данная работа содержит введение, три раздела, заключение, приложение(?) и список используемой литературы. </w:t>
      </w:r>
    </w:p>
    <w:p w14:paraId="47C20E55" w14:textId="77777777" w:rsidR="005F0318" w:rsidRDefault="00000000">
      <w:pPr>
        <w:spacing w:after="0" w:line="360" w:lineRule="auto"/>
        <w:ind w:firstLine="709"/>
        <w:jc w:val="both"/>
        <w:rPr>
          <w:sz w:val="28"/>
          <w:szCs w:val="28"/>
        </w:rPr>
      </w:pPr>
      <w:r>
        <w:rPr>
          <w:sz w:val="28"/>
          <w:szCs w:val="28"/>
        </w:rPr>
        <w:t xml:space="preserve">В ведении была сформирована проблематика, а также были поставлены цель и задачи. </w:t>
      </w:r>
    </w:p>
    <w:p w14:paraId="7AACA7C5" w14:textId="77777777" w:rsidR="005F0318" w:rsidRDefault="00000000">
      <w:pPr>
        <w:spacing w:after="0" w:line="360" w:lineRule="auto"/>
        <w:ind w:firstLine="709"/>
        <w:jc w:val="both"/>
        <w:rPr>
          <w:sz w:val="28"/>
          <w:szCs w:val="28"/>
        </w:rPr>
      </w:pPr>
      <w:r>
        <w:rPr>
          <w:sz w:val="28"/>
          <w:szCs w:val="28"/>
        </w:rPr>
        <w:t xml:space="preserve">В исследовательском разделе проводилось исследование темы и проблематики, чтобы подчерпнуть основные моменты, на которые стоит обратить внимание. </w:t>
      </w:r>
    </w:p>
    <w:p w14:paraId="4CAD290D" w14:textId="77777777" w:rsidR="005F0318" w:rsidRDefault="00000000">
      <w:pPr>
        <w:spacing w:after="0" w:line="360" w:lineRule="auto"/>
        <w:ind w:firstLine="709"/>
        <w:jc w:val="both"/>
        <w:rPr>
          <w:sz w:val="28"/>
          <w:szCs w:val="28"/>
        </w:rPr>
      </w:pPr>
      <w:r>
        <w:rPr>
          <w:sz w:val="28"/>
          <w:szCs w:val="28"/>
        </w:rPr>
        <w:t>В аналитическом разделе</w:t>
      </w:r>
      <w:r>
        <w:rPr>
          <w:b/>
          <w:sz w:val="28"/>
          <w:szCs w:val="28"/>
        </w:rPr>
        <w:t xml:space="preserve"> </w:t>
      </w:r>
      <w:r>
        <w:rPr>
          <w:sz w:val="28"/>
          <w:szCs w:val="28"/>
        </w:rPr>
        <w:t>представлены используемые языки программирования, архитектура и метод решения, а также спроектирована посредством блок-схем функциональность системы.</w:t>
      </w:r>
    </w:p>
    <w:p w14:paraId="2A0CB48F" w14:textId="77777777" w:rsidR="005F0318" w:rsidRDefault="00000000">
      <w:pPr>
        <w:spacing w:after="0" w:line="360" w:lineRule="auto"/>
        <w:ind w:firstLine="709"/>
        <w:jc w:val="both"/>
        <w:rPr>
          <w:sz w:val="28"/>
          <w:szCs w:val="28"/>
        </w:rPr>
      </w:pPr>
      <w:r>
        <w:rPr>
          <w:sz w:val="28"/>
          <w:szCs w:val="28"/>
        </w:rPr>
        <w:t>В техническом разделе представлены объяснение программной реализации системы, тестирование и расчет надежности, а также сопроводительная документация по взаимодействию пользователя с системой в виде скриншотов и блок-схем.</w:t>
      </w:r>
    </w:p>
    <w:p w14:paraId="4477ADD0" w14:textId="77777777" w:rsidR="005F0318" w:rsidRDefault="00000000">
      <w:pPr>
        <w:spacing w:after="0" w:line="360" w:lineRule="auto"/>
        <w:ind w:firstLine="709"/>
        <w:jc w:val="both"/>
        <w:rPr>
          <w:sz w:val="28"/>
          <w:szCs w:val="28"/>
        </w:rPr>
      </w:pPr>
      <w:r>
        <w:rPr>
          <w:sz w:val="28"/>
          <w:szCs w:val="28"/>
        </w:rPr>
        <w:t>В заключении описаны</w:t>
      </w:r>
      <w:r>
        <w:rPr>
          <w:b/>
          <w:sz w:val="28"/>
          <w:szCs w:val="28"/>
        </w:rPr>
        <w:t xml:space="preserve"> </w:t>
      </w:r>
      <w:r>
        <w:rPr>
          <w:sz w:val="28"/>
          <w:szCs w:val="28"/>
        </w:rPr>
        <w:t>результаты выполнения выпускной квалификационной работы, заключающиеся в создании системы, которая помогает человеку более быстро относительно самостоятельного поиска найти нужные ему упражнения и информацию, касаемую его состояния, по результатам пройденного тестирования.</w:t>
      </w:r>
    </w:p>
    <w:sdt>
      <w:sdtPr>
        <w:rPr>
          <w:rFonts w:asciiTheme="minorHAnsi" w:eastAsiaTheme="minorHAnsi" w:hAnsiTheme="minorHAnsi" w:cstheme="minorBidi"/>
          <w:color w:val="auto"/>
          <w:kern w:val="2"/>
          <w:sz w:val="22"/>
          <w:szCs w:val="22"/>
          <w:lang w:eastAsia="en-US"/>
        </w:rPr>
        <w:id w:val="-1"/>
        <w15:color w:val="000000"/>
        <w:docPartObj>
          <w:docPartGallery w:val="Table of Contents"/>
          <w:docPartUnique/>
        </w:docPartObj>
      </w:sdtPr>
      <w:sdtEndPr>
        <w:rPr>
          <w:b/>
          <w:bCs/>
        </w:rPr>
      </w:sdtEndPr>
      <w:sdtContent>
        <w:p w14:paraId="3E53D290" w14:textId="77777777" w:rsidR="005F0318" w:rsidRDefault="00000000">
          <w:pPr>
            <w:pStyle w:val="a9"/>
            <w:spacing w:before="0" w:line="360" w:lineRule="auto"/>
            <w:jc w:val="center"/>
            <w:rPr>
              <w:noProof/>
            </w:rPr>
          </w:pPr>
          <w:r>
            <w:rPr>
              <w:rStyle w:val="11"/>
              <w:color w:val="auto"/>
            </w:rPr>
            <w:t>СОДЕРЖАНИЕ</w:t>
          </w:r>
          <w:r>
            <w:rPr>
              <w:sz w:val="28"/>
              <w:szCs w:val="28"/>
            </w:rPr>
            <w:fldChar w:fldCharType="begin"/>
          </w:r>
          <w:r>
            <w:rPr>
              <w:sz w:val="28"/>
              <w:szCs w:val="28"/>
            </w:rPr>
            <w:instrText xml:space="preserve"> TOC \o "1-3" \h \z \u </w:instrText>
          </w:r>
          <w:r>
            <w:rPr>
              <w:sz w:val="28"/>
              <w:szCs w:val="28"/>
            </w:rPr>
            <w:fldChar w:fldCharType="separate"/>
          </w:r>
        </w:p>
        <w:p w14:paraId="30C1BB86" w14:textId="77777777" w:rsidR="005F0318" w:rsidRDefault="005F0318">
          <w:pPr>
            <w:pStyle w:val="12"/>
            <w:tabs>
              <w:tab w:val="right" w:leader="dot" w:pos="9628"/>
            </w:tabs>
            <w:spacing w:after="0" w:line="360" w:lineRule="auto"/>
            <w:rPr>
              <w:rFonts w:eastAsiaTheme="minorEastAsia"/>
              <w:noProof/>
              <w:sz w:val="28"/>
              <w:szCs w:val="28"/>
              <w:lang w:eastAsia="ru-RU"/>
            </w:rPr>
          </w:pPr>
          <w:hyperlink w:anchor="_Toc185250504" w:history="1">
            <w:r>
              <w:rPr>
                <w:rStyle w:val="aa"/>
                <w:noProof/>
                <w:sz w:val="28"/>
                <w:szCs w:val="28"/>
              </w:rPr>
              <w:t>СОКРАЩЕНИЯ</w:t>
            </w:r>
            <w:r>
              <w:rPr>
                <w:noProof/>
                <w:webHidden/>
                <w:sz w:val="28"/>
                <w:szCs w:val="28"/>
              </w:rPr>
              <w:tab/>
            </w:r>
            <w:r>
              <w:rPr>
                <w:noProof/>
                <w:webHidden/>
                <w:sz w:val="28"/>
                <w:szCs w:val="28"/>
              </w:rPr>
              <w:fldChar w:fldCharType="begin"/>
            </w:r>
            <w:r>
              <w:rPr>
                <w:noProof/>
                <w:webHidden/>
                <w:sz w:val="28"/>
                <w:szCs w:val="28"/>
              </w:rPr>
              <w:instrText xml:space="preserve"> PAGEREF _Toc185250504 \h </w:instrText>
            </w:r>
            <w:r>
              <w:rPr>
                <w:noProof/>
                <w:webHidden/>
                <w:sz w:val="28"/>
                <w:szCs w:val="28"/>
              </w:rPr>
            </w:r>
            <w:r>
              <w:rPr>
                <w:noProof/>
                <w:webHidden/>
                <w:sz w:val="28"/>
                <w:szCs w:val="28"/>
              </w:rPr>
              <w:fldChar w:fldCharType="separate"/>
            </w:r>
            <w:r>
              <w:rPr>
                <w:noProof/>
                <w:webHidden/>
                <w:sz w:val="28"/>
                <w:szCs w:val="28"/>
              </w:rPr>
              <w:t>1</w:t>
            </w:r>
            <w:r>
              <w:rPr>
                <w:noProof/>
                <w:webHidden/>
                <w:sz w:val="28"/>
                <w:szCs w:val="28"/>
              </w:rPr>
              <w:fldChar w:fldCharType="end"/>
            </w:r>
          </w:hyperlink>
        </w:p>
        <w:p w14:paraId="1343DC06" w14:textId="77777777" w:rsidR="005F0318" w:rsidRDefault="005F0318">
          <w:pPr>
            <w:pStyle w:val="12"/>
            <w:tabs>
              <w:tab w:val="right" w:leader="dot" w:pos="9628"/>
            </w:tabs>
            <w:spacing w:after="0" w:line="360" w:lineRule="auto"/>
            <w:rPr>
              <w:rFonts w:eastAsiaTheme="minorEastAsia"/>
              <w:noProof/>
              <w:sz w:val="28"/>
              <w:szCs w:val="28"/>
              <w:lang w:eastAsia="ru-RU"/>
            </w:rPr>
          </w:pPr>
          <w:hyperlink w:anchor="_Toc185250505" w:history="1">
            <w:r>
              <w:rPr>
                <w:rStyle w:val="aa"/>
                <w:noProof/>
                <w:sz w:val="28"/>
                <w:szCs w:val="28"/>
              </w:rPr>
              <w:t>АННОТАЦИЯ</w:t>
            </w:r>
            <w:r>
              <w:rPr>
                <w:noProof/>
                <w:webHidden/>
                <w:sz w:val="28"/>
                <w:szCs w:val="28"/>
              </w:rPr>
              <w:tab/>
            </w:r>
            <w:r>
              <w:rPr>
                <w:noProof/>
                <w:webHidden/>
                <w:sz w:val="28"/>
                <w:szCs w:val="28"/>
              </w:rPr>
              <w:fldChar w:fldCharType="begin"/>
            </w:r>
            <w:r>
              <w:rPr>
                <w:noProof/>
                <w:webHidden/>
                <w:sz w:val="28"/>
                <w:szCs w:val="28"/>
              </w:rPr>
              <w:instrText xml:space="preserve"> PAGEREF _Toc185250505 \h </w:instrText>
            </w:r>
            <w:r>
              <w:rPr>
                <w:noProof/>
                <w:webHidden/>
                <w:sz w:val="28"/>
                <w:szCs w:val="28"/>
              </w:rPr>
            </w:r>
            <w:r>
              <w:rPr>
                <w:noProof/>
                <w:webHidden/>
                <w:sz w:val="28"/>
                <w:szCs w:val="28"/>
              </w:rPr>
              <w:fldChar w:fldCharType="separate"/>
            </w:r>
            <w:r>
              <w:rPr>
                <w:noProof/>
                <w:webHidden/>
                <w:sz w:val="28"/>
                <w:szCs w:val="28"/>
              </w:rPr>
              <w:t>2</w:t>
            </w:r>
            <w:r>
              <w:rPr>
                <w:noProof/>
                <w:webHidden/>
                <w:sz w:val="28"/>
                <w:szCs w:val="28"/>
              </w:rPr>
              <w:fldChar w:fldCharType="end"/>
            </w:r>
          </w:hyperlink>
        </w:p>
        <w:p w14:paraId="2D5C8B94" w14:textId="77777777" w:rsidR="005F0318" w:rsidRDefault="005F0318">
          <w:pPr>
            <w:pStyle w:val="12"/>
            <w:tabs>
              <w:tab w:val="right" w:leader="dot" w:pos="9628"/>
            </w:tabs>
            <w:spacing w:after="0" w:line="360" w:lineRule="auto"/>
            <w:rPr>
              <w:rFonts w:eastAsiaTheme="minorEastAsia"/>
              <w:noProof/>
              <w:sz w:val="28"/>
              <w:szCs w:val="28"/>
              <w:lang w:eastAsia="ru-RU"/>
            </w:rPr>
          </w:pPr>
          <w:hyperlink w:anchor="_Toc185250506" w:history="1">
            <w:r>
              <w:rPr>
                <w:rStyle w:val="aa"/>
                <w:noProof/>
                <w:sz w:val="28"/>
                <w:szCs w:val="28"/>
              </w:rPr>
              <w:t>ВВЕДЕНИЕ</w:t>
            </w:r>
            <w:r>
              <w:rPr>
                <w:noProof/>
                <w:webHidden/>
                <w:sz w:val="28"/>
                <w:szCs w:val="28"/>
              </w:rPr>
              <w:tab/>
            </w:r>
            <w:r>
              <w:rPr>
                <w:noProof/>
                <w:webHidden/>
                <w:sz w:val="28"/>
                <w:szCs w:val="28"/>
              </w:rPr>
              <w:fldChar w:fldCharType="begin"/>
            </w:r>
            <w:r>
              <w:rPr>
                <w:noProof/>
                <w:webHidden/>
                <w:sz w:val="28"/>
                <w:szCs w:val="28"/>
              </w:rPr>
              <w:instrText xml:space="preserve"> PAGEREF _Toc185250506 \h </w:instrText>
            </w:r>
            <w:r>
              <w:rPr>
                <w:noProof/>
                <w:webHidden/>
                <w:sz w:val="28"/>
                <w:szCs w:val="28"/>
              </w:rPr>
            </w:r>
            <w:r>
              <w:rPr>
                <w:noProof/>
                <w:webHidden/>
                <w:sz w:val="28"/>
                <w:szCs w:val="28"/>
              </w:rPr>
              <w:fldChar w:fldCharType="separate"/>
            </w:r>
            <w:r>
              <w:rPr>
                <w:noProof/>
                <w:webHidden/>
                <w:sz w:val="28"/>
                <w:szCs w:val="28"/>
              </w:rPr>
              <w:t>5</w:t>
            </w:r>
            <w:r>
              <w:rPr>
                <w:noProof/>
                <w:webHidden/>
                <w:sz w:val="28"/>
                <w:szCs w:val="28"/>
              </w:rPr>
              <w:fldChar w:fldCharType="end"/>
            </w:r>
          </w:hyperlink>
        </w:p>
        <w:p w14:paraId="5263657C" w14:textId="77777777" w:rsidR="005F0318" w:rsidRDefault="005F0318">
          <w:pPr>
            <w:pStyle w:val="12"/>
            <w:tabs>
              <w:tab w:val="right" w:leader="dot" w:pos="9628"/>
            </w:tabs>
            <w:spacing w:after="0" w:line="360" w:lineRule="auto"/>
            <w:rPr>
              <w:rFonts w:eastAsiaTheme="minorEastAsia"/>
              <w:noProof/>
              <w:sz w:val="28"/>
              <w:szCs w:val="28"/>
              <w:lang w:eastAsia="ru-RU"/>
            </w:rPr>
          </w:pPr>
          <w:hyperlink w:anchor="_Toc185250507" w:history="1">
            <w:r>
              <w:rPr>
                <w:rStyle w:val="aa"/>
                <w:noProof/>
                <w:sz w:val="28"/>
                <w:szCs w:val="28"/>
              </w:rPr>
              <w:t>ЛИТЕРАТУРНЫЙ ОБЗОР</w:t>
            </w:r>
            <w:r>
              <w:rPr>
                <w:noProof/>
                <w:webHidden/>
                <w:sz w:val="28"/>
                <w:szCs w:val="28"/>
              </w:rPr>
              <w:tab/>
            </w:r>
            <w:r>
              <w:rPr>
                <w:noProof/>
                <w:webHidden/>
                <w:sz w:val="28"/>
                <w:szCs w:val="28"/>
              </w:rPr>
              <w:fldChar w:fldCharType="begin"/>
            </w:r>
            <w:r>
              <w:rPr>
                <w:noProof/>
                <w:webHidden/>
                <w:sz w:val="28"/>
                <w:szCs w:val="28"/>
              </w:rPr>
              <w:instrText xml:space="preserve"> PAGEREF _Toc185250507 \h </w:instrText>
            </w:r>
            <w:r>
              <w:rPr>
                <w:noProof/>
                <w:webHidden/>
                <w:sz w:val="28"/>
                <w:szCs w:val="28"/>
              </w:rPr>
            </w:r>
            <w:r>
              <w:rPr>
                <w:noProof/>
                <w:webHidden/>
                <w:sz w:val="28"/>
                <w:szCs w:val="28"/>
              </w:rPr>
              <w:fldChar w:fldCharType="separate"/>
            </w:r>
            <w:r>
              <w:rPr>
                <w:noProof/>
                <w:webHidden/>
                <w:sz w:val="28"/>
                <w:szCs w:val="28"/>
              </w:rPr>
              <w:t>7</w:t>
            </w:r>
            <w:r>
              <w:rPr>
                <w:noProof/>
                <w:webHidden/>
                <w:sz w:val="28"/>
                <w:szCs w:val="28"/>
              </w:rPr>
              <w:fldChar w:fldCharType="end"/>
            </w:r>
          </w:hyperlink>
        </w:p>
        <w:p w14:paraId="4A393324" w14:textId="77777777" w:rsidR="005F0318" w:rsidRDefault="005F0318">
          <w:pPr>
            <w:pStyle w:val="12"/>
            <w:tabs>
              <w:tab w:val="left" w:pos="440"/>
              <w:tab w:val="right" w:leader="dot" w:pos="9628"/>
            </w:tabs>
            <w:spacing w:after="0" w:line="360" w:lineRule="auto"/>
            <w:rPr>
              <w:rFonts w:eastAsiaTheme="minorEastAsia"/>
              <w:noProof/>
              <w:sz w:val="28"/>
              <w:szCs w:val="28"/>
              <w:lang w:eastAsia="ru-RU"/>
            </w:rPr>
          </w:pPr>
          <w:hyperlink w:anchor="_Toc185250508" w:history="1">
            <w:r>
              <w:rPr>
                <w:rStyle w:val="aa"/>
                <w:b/>
                <w:bCs/>
                <w:noProof/>
                <w:sz w:val="28"/>
                <w:szCs w:val="28"/>
              </w:rPr>
              <w:t>1.</w:t>
            </w:r>
            <w:r>
              <w:rPr>
                <w:rFonts w:eastAsiaTheme="minorEastAsia"/>
                <w:noProof/>
                <w:sz w:val="28"/>
                <w:szCs w:val="28"/>
                <w:lang w:eastAsia="ru-RU"/>
              </w:rPr>
              <w:tab/>
            </w:r>
            <w:r>
              <w:rPr>
                <w:rStyle w:val="aa"/>
                <w:b/>
                <w:bCs/>
                <w:noProof/>
                <w:sz w:val="28"/>
                <w:szCs w:val="28"/>
              </w:rPr>
              <w:t>ИССЛЕДОВАТЕЛЬСКИЙ РАЗДЕЛ</w:t>
            </w:r>
            <w:r>
              <w:rPr>
                <w:noProof/>
                <w:webHidden/>
                <w:sz w:val="28"/>
                <w:szCs w:val="28"/>
              </w:rPr>
              <w:tab/>
            </w:r>
            <w:r>
              <w:rPr>
                <w:noProof/>
                <w:webHidden/>
                <w:sz w:val="28"/>
                <w:szCs w:val="28"/>
              </w:rPr>
              <w:fldChar w:fldCharType="begin"/>
            </w:r>
            <w:r>
              <w:rPr>
                <w:noProof/>
                <w:webHidden/>
                <w:sz w:val="28"/>
                <w:szCs w:val="28"/>
              </w:rPr>
              <w:instrText xml:space="preserve"> PAGEREF _Toc185250508 \h </w:instrText>
            </w:r>
            <w:r>
              <w:rPr>
                <w:noProof/>
                <w:webHidden/>
                <w:sz w:val="28"/>
                <w:szCs w:val="28"/>
              </w:rPr>
            </w:r>
            <w:r>
              <w:rPr>
                <w:noProof/>
                <w:webHidden/>
                <w:sz w:val="28"/>
                <w:szCs w:val="28"/>
              </w:rPr>
              <w:fldChar w:fldCharType="separate"/>
            </w:r>
            <w:r>
              <w:rPr>
                <w:noProof/>
                <w:webHidden/>
                <w:sz w:val="28"/>
                <w:szCs w:val="28"/>
              </w:rPr>
              <w:t>9</w:t>
            </w:r>
            <w:r>
              <w:rPr>
                <w:noProof/>
                <w:webHidden/>
                <w:sz w:val="28"/>
                <w:szCs w:val="28"/>
              </w:rPr>
              <w:fldChar w:fldCharType="end"/>
            </w:r>
          </w:hyperlink>
        </w:p>
        <w:p w14:paraId="0F6BD7E7"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09" w:history="1">
            <w:r>
              <w:rPr>
                <w:rStyle w:val="aa"/>
                <w:noProof/>
                <w:sz w:val="28"/>
                <w:szCs w:val="28"/>
              </w:rPr>
              <w:t>1.1 Определение тревоги и тревожные расстройства</w:t>
            </w:r>
            <w:r>
              <w:rPr>
                <w:noProof/>
                <w:webHidden/>
                <w:sz w:val="28"/>
                <w:szCs w:val="28"/>
              </w:rPr>
              <w:tab/>
            </w:r>
            <w:r>
              <w:rPr>
                <w:noProof/>
                <w:webHidden/>
                <w:sz w:val="28"/>
                <w:szCs w:val="28"/>
              </w:rPr>
              <w:fldChar w:fldCharType="begin"/>
            </w:r>
            <w:r>
              <w:rPr>
                <w:noProof/>
                <w:webHidden/>
                <w:sz w:val="28"/>
                <w:szCs w:val="28"/>
              </w:rPr>
              <w:instrText xml:space="preserve"> PAGEREF _Toc185250509 \h </w:instrText>
            </w:r>
            <w:r>
              <w:rPr>
                <w:noProof/>
                <w:webHidden/>
                <w:sz w:val="28"/>
                <w:szCs w:val="28"/>
              </w:rPr>
            </w:r>
            <w:r>
              <w:rPr>
                <w:noProof/>
                <w:webHidden/>
                <w:sz w:val="28"/>
                <w:szCs w:val="28"/>
              </w:rPr>
              <w:fldChar w:fldCharType="separate"/>
            </w:r>
            <w:r>
              <w:rPr>
                <w:noProof/>
                <w:webHidden/>
                <w:sz w:val="28"/>
                <w:szCs w:val="28"/>
              </w:rPr>
              <w:t>9</w:t>
            </w:r>
            <w:r>
              <w:rPr>
                <w:noProof/>
                <w:webHidden/>
                <w:sz w:val="28"/>
                <w:szCs w:val="28"/>
              </w:rPr>
              <w:fldChar w:fldCharType="end"/>
            </w:r>
          </w:hyperlink>
        </w:p>
        <w:p w14:paraId="37467B01"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10" w:history="1">
            <w:r>
              <w:rPr>
                <w:rStyle w:val="aa"/>
                <w:noProof/>
                <w:sz w:val="28"/>
                <w:szCs w:val="28"/>
              </w:rPr>
              <w:t>1.1.1 Причины развития тревожного расстройства</w:t>
            </w:r>
            <w:r>
              <w:rPr>
                <w:noProof/>
                <w:webHidden/>
                <w:sz w:val="28"/>
                <w:szCs w:val="28"/>
              </w:rPr>
              <w:tab/>
            </w:r>
            <w:r>
              <w:rPr>
                <w:noProof/>
                <w:webHidden/>
                <w:sz w:val="28"/>
                <w:szCs w:val="28"/>
              </w:rPr>
              <w:fldChar w:fldCharType="begin"/>
            </w:r>
            <w:r>
              <w:rPr>
                <w:noProof/>
                <w:webHidden/>
                <w:sz w:val="28"/>
                <w:szCs w:val="28"/>
              </w:rPr>
              <w:instrText xml:space="preserve"> PAGEREF _Toc185250510 \h </w:instrText>
            </w:r>
            <w:r>
              <w:rPr>
                <w:noProof/>
                <w:webHidden/>
                <w:sz w:val="28"/>
                <w:szCs w:val="28"/>
              </w:rPr>
            </w:r>
            <w:r>
              <w:rPr>
                <w:noProof/>
                <w:webHidden/>
                <w:sz w:val="28"/>
                <w:szCs w:val="28"/>
              </w:rPr>
              <w:fldChar w:fldCharType="separate"/>
            </w:r>
            <w:r>
              <w:rPr>
                <w:noProof/>
                <w:webHidden/>
                <w:sz w:val="28"/>
                <w:szCs w:val="28"/>
              </w:rPr>
              <w:t>11</w:t>
            </w:r>
            <w:r>
              <w:rPr>
                <w:noProof/>
                <w:webHidden/>
                <w:sz w:val="28"/>
                <w:szCs w:val="28"/>
              </w:rPr>
              <w:fldChar w:fldCharType="end"/>
            </w:r>
          </w:hyperlink>
        </w:p>
        <w:p w14:paraId="25E9B726"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11" w:history="1">
            <w:r>
              <w:rPr>
                <w:rStyle w:val="aa"/>
                <w:noProof/>
                <w:sz w:val="28"/>
                <w:szCs w:val="28"/>
              </w:rPr>
              <w:t>1.1.2 Виды, симптоматика и стадии тревожных расстройств</w:t>
            </w:r>
            <w:r>
              <w:rPr>
                <w:noProof/>
                <w:webHidden/>
                <w:sz w:val="28"/>
                <w:szCs w:val="28"/>
              </w:rPr>
              <w:tab/>
            </w:r>
            <w:r>
              <w:rPr>
                <w:noProof/>
                <w:webHidden/>
                <w:sz w:val="28"/>
                <w:szCs w:val="28"/>
              </w:rPr>
              <w:fldChar w:fldCharType="begin"/>
            </w:r>
            <w:r>
              <w:rPr>
                <w:noProof/>
                <w:webHidden/>
                <w:sz w:val="28"/>
                <w:szCs w:val="28"/>
              </w:rPr>
              <w:instrText xml:space="preserve"> PAGEREF _Toc185250511 \h </w:instrText>
            </w:r>
            <w:r>
              <w:rPr>
                <w:noProof/>
                <w:webHidden/>
                <w:sz w:val="28"/>
                <w:szCs w:val="28"/>
              </w:rPr>
            </w:r>
            <w:r>
              <w:rPr>
                <w:noProof/>
                <w:webHidden/>
                <w:sz w:val="28"/>
                <w:szCs w:val="28"/>
              </w:rPr>
              <w:fldChar w:fldCharType="separate"/>
            </w:r>
            <w:r>
              <w:rPr>
                <w:noProof/>
                <w:webHidden/>
                <w:sz w:val="28"/>
                <w:szCs w:val="28"/>
              </w:rPr>
              <w:t>12</w:t>
            </w:r>
            <w:r>
              <w:rPr>
                <w:noProof/>
                <w:webHidden/>
                <w:sz w:val="28"/>
                <w:szCs w:val="28"/>
              </w:rPr>
              <w:fldChar w:fldCharType="end"/>
            </w:r>
          </w:hyperlink>
        </w:p>
        <w:p w14:paraId="1223E1DB"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12" w:history="1">
            <w:r>
              <w:rPr>
                <w:rStyle w:val="aa"/>
                <w:noProof/>
                <w:sz w:val="28"/>
                <w:szCs w:val="28"/>
              </w:rPr>
              <w:t>1.1.3 Диагностика и лечение тревожных расстройств</w:t>
            </w:r>
            <w:r>
              <w:rPr>
                <w:noProof/>
                <w:webHidden/>
                <w:sz w:val="28"/>
                <w:szCs w:val="28"/>
              </w:rPr>
              <w:tab/>
            </w:r>
            <w:r>
              <w:rPr>
                <w:noProof/>
                <w:webHidden/>
                <w:sz w:val="28"/>
                <w:szCs w:val="28"/>
              </w:rPr>
              <w:fldChar w:fldCharType="begin"/>
            </w:r>
            <w:r>
              <w:rPr>
                <w:noProof/>
                <w:webHidden/>
                <w:sz w:val="28"/>
                <w:szCs w:val="28"/>
              </w:rPr>
              <w:instrText xml:space="preserve"> PAGEREF _Toc185250512 \h </w:instrText>
            </w:r>
            <w:r>
              <w:rPr>
                <w:noProof/>
                <w:webHidden/>
                <w:sz w:val="28"/>
                <w:szCs w:val="28"/>
              </w:rPr>
            </w:r>
            <w:r>
              <w:rPr>
                <w:noProof/>
                <w:webHidden/>
                <w:sz w:val="28"/>
                <w:szCs w:val="28"/>
              </w:rPr>
              <w:fldChar w:fldCharType="separate"/>
            </w:r>
            <w:r>
              <w:rPr>
                <w:noProof/>
                <w:webHidden/>
                <w:sz w:val="28"/>
                <w:szCs w:val="28"/>
              </w:rPr>
              <w:t>15</w:t>
            </w:r>
            <w:r>
              <w:rPr>
                <w:noProof/>
                <w:webHidden/>
                <w:sz w:val="28"/>
                <w:szCs w:val="28"/>
              </w:rPr>
              <w:fldChar w:fldCharType="end"/>
            </w:r>
          </w:hyperlink>
        </w:p>
        <w:p w14:paraId="059C591E"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13" w:history="1">
            <w:r>
              <w:rPr>
                <w:rStyle w:val="aa"/>
                <w:noProof/>
                <w:sz w:val="28"/>
                <w:szCs w:val="28"/>
              </w:rPr>
              <w:t>1.2 Анализ аналогов</w:t>
            </w:r>
            <w:r>
              <w:rPr>
                <w:noProof/>
                <w:webHidden/>
                <w:sz w:val="28"/>
                <w:szCs w:val="28"/>
              </w:rPr>
              <w:tab/>
            </w:r>
            <w:r>
              <w:rPr>
                <w:noProof/>
                <w:webHidden/>
                <w:sz w:val="28"/>
                <w:szCs w:val="28"/>
              </w:rPr>
              <w:fldChar w:fldCharType="begin"/>
            </w:r>
            <w:r>
              <w:rPr>
                <w:noProof/>
                <w:webHidden/>
                <w:sz w:val="28"/>
                <w:szCs w:val="28"/>
              </w:rPr>
              <w:instrText xml:space="preserve"> PAGEREF _Toc185250513 \h </w:instrText>
            </w:r>
            <w:r>
              <w:rPr>
                <w:noProof/>
                <w:webHidden/>
                <w:sz w:val="28"/>
                <w:szCs w:val="28"/>
              </w:rPr>
            </w:r>
            <w:r>
              <w:rPr>
                <w:noProof/>
                <w:webHidden/>
                <w:sz w:val="28"/>
                <w:szCs w:val="28"/>
              </w:rPr>
              <w:fldChar w:fldCharType="separate"/>
            </w:r>
            <w:r>
              <w:rPr>
                <w:noProof/>
                <w:webHidden/>
                <w:sz w:val="28"/>
                <w:szCs w:val="28"/>
              </w:rPr>
              <w:t>17</w:t>
            </w:r>
            <w:r>
              <w:rPr>
                <w:noProof/>
                <w:webHidden/>
                <w:sz w:val="28"/>
                <w:szCs w:val="28"/>
              </w:rPr>
              <w:fldChar w:fldCharType="end"/>
            </w:r>
          </w:hyperlink>
        </w:p>
        <w:p w14:paraId="5A137D1C"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14" w:history="1">
            <w:r>
              <w:rPr>
                <w:rStyle w:val="aa"/>
                <w:b/>
                <w:bCs/>
                <w:noProof/>
                <w:sz w:val="28"/>
                <w:szCs w:val="28"/>
              </w:rPr>
              <w:t>1.3 Постановка задачи</w:t>
            </w:r>
            <w:r>
              <w:rPr>
                <w:noProof/>
                <w:webHidden/>
                <w:sz w:val="28"/>
                <w:szCs w:val="28"/>
              </w:rPr>
              <w:tab/>
            </w:r>
            <w:r>
              <w:rPr>
                <w:noProof/>
                <w:webHidden/>
                <w:sz w:val="28"/>
                <w:szCs w:val="28"/>
              </w:rPr>
              <w:fldChar w:fldCharType="begin"/>
            </w:r>
            <w:r>
              <w:rPr>
                <w:noProof/>
                <w:webHidden/>
                <w:sz w:val="28"/>
                <w:szCs w:val="28"/>
              </w:rPr>
              <w:instrText xml:space="preserve"> PAGEREF _Toc185250514 \h </w:instrText>
            </w:r>
            <w:r>
              <w:rPr>
                <w:noProof/>
                <w:webHidden/>
                <w:sz w:val="28"/>
                <w:szCs w:val="28"/>
              </w:rPr>
            </w:r>
            <w:r>
              <w:rPr>
                <w:noProof/>
                <w:webHidden/>
                <w:sz w:val="28"/>
                <w:szCs w:val="28"/>
              </w:rPr>
              <w:fldChar w:fldCharType="separate"/>
            </w:r>
            <w:r>
              <w:rPr>
                <w:noProof/>
                <w:webHidden/>
                <w:sz w:val="28"/>
                <w:szCs w:val="28"/>
              </w:rPr>
              <w:t>19</w:t>
            </w:r>
            <w:r>
              <w:rPr>
                <w:noProof/>
                <w:webHidden/>
                <w:sz w:val="28"/>
                <w:szCs w:val="28"/>
              </w:rPr>
              <w:fldChar w:fldCharType="end"/>
            </w:r>
          </w:hyperlink>
        </w:p>
        <w:p w14:paraId="38B37144"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15" w:history="1">
            <w:r>
              <w:rPr>
                <w:rStyle w:val="aa"/>
                <w:noProof/>
                <w:sz w:val="28"/>
                <w:szCs w:val="28"/>
              </w:rPr>
              <w:t>1.4 Техническое задание</w:t>
            </w:r>
            <w:r>
              <w:rPr>
                <w:noProof/>
                <w:webHidden/>
                <w:sz w:val="28"/>
                <w:szCs w:val="28"/>
              </w:rPr>
              <w:tab/>
            </w:r>
            <w:r>
              <w:rPr>
                <w:noProof/>
                <w:webHidden/>
                <w:sz w:val="28"/>
                <w:szCs w:val="28"/>
              </w:rPr>
              <w:fldChar w:fldCharType="begin"/>
            </w:r>
            <w:r>
              <w:rPr>
                <w:noProof/>
                <w:webHidden/>
                <w:sz w:val="28"/>
                <w:szCs w:val="28"/>
              </w:rPr>
              <w:instrText xml:space="preserve"> PAGEREF _Toc185250515 \h </w:instrText>
            </w:r>
            <w:r>
              <w:rPr>
                <w:noProof/>
                <w:webHidden/>
                <w:sz w:val="28"/>
                <w:szCs w:val="28"/>
              </w:rPr>
            </w:r>
            <w:r>
              <w:rPr>
                <w:noProof/>
                <w:webHidden/>
                <w:sz w:val="28"/>
                <w:szCs w:val="28"/>
              </w:rPr>
              <w:fldChar w:fldCharType="separate"/>
            </w:r>
            <w:r>
              <w:rPr>
                <w:noProof/>
                <w:webHidden/>
                <w:sz w:val="28"/>
                <w:szCs w:val="28"/>
              </w:rPr>
              <w:t>19</w:t>
            </w:r>
            <w:r>
              <w:rPr>
                <w:noProof/>
                <w:webHidden/>
                <w:sz w:val="28"/>
                <w:szCs w:val="28"/>
              </w:rPr>
              <w:fldChar w:fldCharType="end"/>
            </w:r>
          </w:hyperlink>
        </w:p>
        <w:p w14:paraId="570D0C3A"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16" w:history="1">
            <w:r>
              <w:rPr>
                <w:rStyle w:val="aa"/>
                <w:noProof/>
                <w:sz w:val="28"/>
                <w:szCs w:val="28"/>
              </w:rPr>
              <w:t>1.4.1 Функциональные требования</w:t>
            </w:r>
            <w:r>
              <w:rPr>
                <w:noProof/>
                <w:webHidden/>
                <w:sz w:val="28"/>
                <w:szCs w:val="28"/>
              </w:rPr>
              <w:tab/>
            </w:r>
            <w:r>
              <w:rPr>
                <w:noProof/>
                <w:webHidden/>
                <w:sz w:val="28"/>
                <w:szCs w:val="28"/>
              </w:rPr>
              <w:fldChar w:fldCharType="begin"/>
            </w:r>
            <w:r>
              <w:rPr>
                <w:noProof/>
                <w:webHidden/>
                <w:sz w:val="28"/>
                <w:szCs w:val="28"/>
              </w:rPr>
              <w:instrText xml:space="preserve"> PAGEREF _Toc185250516 \h </w:instrText>
            </w:r>
            <w:r>
              <w:rPr>
                <w:noProof/>
                <w:webHidden/>
                <w:sz w:val="28"/>
                <w:szCs w:val="28"/>
              </w:rPr>
            </w:r>
            <w:r>
              <w:rPr>
                <w:noProof/>
                <w:webHidden/>
                <w:sz w:val="28"/>
                <w:szCs w:val="28"/>
              </w:rPr>
              <w:fldChar w:fldCharType="separate"/>
            </w:r>
            <w:r>
              <w:rPr>
                <w:noProof/>
                <w:webHidden/>
                <w:sz w:val="28"/>
                <w:szCs w:val="28"/>
              </w:rPr>
              <w:t>20</w:t>
            </w:r>
            <w:r>
              <w:rPr>
                <w:noProof/>
                <w:webHidden/>
                <w:sz w:val="28"/>
                <w:szCs w:val="28"/>
              </w:rPr>
              <w:fldChar w:fldCharType="end"/>
            </w:r>
          </w:hyperlink>
        </w:p>
        <w:p w14:paraId="2A9AF4B3"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17" w:history="1">
            <w:r>
              <w:rPr>
                <w:rStyle w:val="aa"/>
                <w:noProof/>
                <w:sz w:val="28"/>
                <w:szCs w:val="28"/>
              </w:rPr>
              <w:t>1.4.2 Требования к аппаратной платформе</w:t>
            </w:r>
            <w:r>
              <w:rPr>
                <w:noProof/>
                <w:webHidden/>
                <w:sz w:val="28"/>
                <w:szCs w:val="28"/>
              </w:rPr>
              <w:tab/>
            </w:r>
            <w:r>
              <w:rPr>
                <w:noProof/>
                <w:webHidden/>
                <w:sz w:val="28"/>
                <w:szCs w:val="28"/>
              </w:rPr>
              <w:fldChar w:fldCharType="begin"/>
            </w:r>
            <w:r>
              <w:rPr>
                <w:noProof/>
                <w:webHidden/>
                <w:sz w:val="28"/>
                <w:szCs w:val="28"/>
              </w:rPr>
              <w:instrText xml:space="preserve"> PAGEREF _Toc185250517 \h </w:instrText>
            </w:r>
            <w:r>
              <w:rPr>
                <w:noProof/>
                <w:webHidden/>
                <w:sz w:val="28"/>
                <w:szCs w:val="28"/>
              </w:rPr>
            </w:r>
            <w:r>
              <w:rPr>
                <w:noProof/>
                <w:webHidden/>
                <w:sz w:val="28"/>
                <w:szCs w:val="28"/>
              </w:rPr>
              <w:fldChar w:fldCharType="separate"/>
            </w:r>
            <w:r>
              <w:rPr>
                <w:noProof/>
                <w:webHidden/>
                <w:sz w:val="28"/>
                <w:szCs w:val="28"/>
              </w:rPr>
              <w:t>20</w:t>
            </w:r>
            <w:r>
              <w:rPr>
                <w:noProof/>
                <w:webHidden/>
                <w:sz w:val="28"/>
                <w:szCs w:val="28"/>
              </w:rPr>
              <w:fldChar w:fldCharType="end"/>
            </w:r>
          </w:hyperlink>
        </w:p>
        <w:p w14:paraId="15AA3286"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18" w:history="1">
            <w:r>
              <w:rPr>
                <w:rStyle w:val="aa"/>
                <w:noProof/>
                <w:sz w:val="28"/>
                <w:szCs w:val="28"/>
              </w:rPr>
              <w:t>1.4.3 Требования к интерфейсу</w:t>
            </w:r>
            <w:r>
              <w:rPr>
                <w:noProof/>
                <w:webHidden/>
                <w:sz w:val="28"/>
                <w:szCs w:val="28"/>
              </w:rPr>
              <w:tab/>
            </w:r>
            <w:r>
              <w:rPr>
                <w:noProof/>
                <w:webHidden/>
                <w:sz w:val="28"/>
                <w:szCs w:val="28"/>
              </w:rPr>
              <w:fldChar w:fldCharType="begin"/>
            </w:r>
            <w:r>
              <w:rPr>
                <w:noProof/>
                <w:webHidden/>
                <w:sz w:val="28"/>
                <w:szCs w:val="28"/>
              </w:rPr>
              <w:instrText xml:space="preserve"> PAGEREF _Toc185250518 \h </w:instrText>
            </w:r>
            <w:r>
              <w:rPr>
                <w:noProof/>
                <w:webHidden/>
                <w:sz w:val="28"/>
                <w:szCs w:val="28"/>
              </w:rPr>
            </w:r>
            <w:r>
              <w:rPr>
                <w:noProof/>
                <w:webHidden/>
                <w:sz w:val="28"/>
                <w:szCs w:val="28"/>
              </w:rPr>
              <w:fldChar w:fldCharType="separate"/>
            </w:r>
            <w:r>
              <w:rPr>
                <w:noProof/>
                <w:webHidden/>
                <w:sz w:val="28"/>
                <w:szCs w:val="28"/>
              </w:rPr>
              <w:t>20</w:t>
            </w:r>
            <w:r>
              <w:rPr>
                <w:noProof/>
                <w:webHidden/>
                <w:sz w:val="28"/>
                <w:szCs w:val="28"/>
              </w:rPr>
              <w:fldChar w:fldCharType="end"/>
            </w:r>
          </w:hyperlink>
        </w:p>
        <w:p w14:paraId="3D60FAB3"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19" w:history="1">
            <w:r>
              <w:rPr>
                <w:rStyle w:val="aa"/>
                <w:noProof/>
                <w:sz w:val="28"/>
                <w:szCs w:val="28"/>
              </w:rPr>
              <w:t>1.4.4 Требования к программной документации</w:t>
            </w:r>
            <w:r>
              <w:rPr>
                <w:noProof/>
                <w:webHidden/>
                <w:sz w:val="28"/>
                <w:szCs w:val="28"/>
              </w:rPr>
              <w:tab/>
            </w:r>
            <w:r>
              <w:rPr>
                <w:noProof/>
                <w:webHidden/>
                <w:sz w:val="28"/>
                <w:szCs w:val="28"/>
              </w:rPr>
              <w:fldChar w:fldCharType="begin"/>
            </w:r>
            <w:r>
              <w:rPr>
                <w:noProof/>
                <w:webHidden/>
                <w:sz w:val="28"/>
                <w:szCs w:val="28"/>
              </w:rPr>
              <w:instrText xml:space="preserve"> PAGEREF _Toc185250519 \h </w:instrText>
            </w:r>
            <w:r>
              <w:rPr>
                <w:noProof/>
                <w:webHidden/>
                <w:sz w:val="28"/>
                <w:szCs w:val="28"/>
              </w:rPr>
            </w:r>
            <w:r>
              <w:rPr>
                <w:noProof/>
                <w:webHidden/>
                <w:sz w:val="28"/>
                <w:szCs w:val="28"/>
              </w:rPr>
              <w:fldChar w:fldCharType="separate"/>
            </w:r>
            <w:r>
              <w:rPr>
                <w:noProof/>
                <w:webHidden/>
                <w:sz w:val="28"/>
                <w:szCs w:val="28"/>
              </w:rPr>
              <w:t>21</w:t>
            </w:r>
            <w:r>
              <w:rPr>
                <w:noProof/>
                <w:webHidden/>
                <w:sz w:val="28"/>
                <w:szCs w:val="28"/>
              </w:rPr>
              <w:fldChar w:fldCharType="end"/>
            </w:r>
          </w:hyperlink>
        </w:p>
        <w:p w14:paraId="4C7E6B76"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20" w:history="1">
            <w:r>
              <w:rPr>
                <w:rStyle w:val="aa"/>
                <w:noProof/>
                <w:sz w:val="28"/>
                <w:szCs w:val="28"/>
              </w:rPr>
              <w:t>1.4.5 Этапы разработки</w:t>
            </w:r>
            <w:r>
              <w:rPr>
                <w:noProof/>
                <w:webHidden/>
                <w:sz w:val="28"/>
                <w:szCs w:val="28"/>
              </w:rPr>
              <w:tab/>
            </w:r>
            <w:r>
              <w:rPr>
                <w:noProof/>
                <w:webHidden/>
                <w:sz w:val="28"/>
                <w:szCs w:val="28"/>
              </w:rPr>
              <w:fldChar w:fldCharType="begin"/>
            </w:r>
            <w:r>
              <w:rPr>
                <w:noProof/>
                <w:webHidden/>
                <w:sz w:val="28"/>
                <w:szCs w:val="28"/>
              </w:rPr>
              <w:instrText xml:space="preserve"> PAGEREF _Toc185250520 \h </w:instrText>
            </w:r>
            <w:r>
              <w:rPr>
                <w:noProof/>
                <w:webHidden/>
                <w:sz w:val="28"/>
                <w:szCs w:val="28"/>
              </w:rPr>
            </w:r>
            <w:r>
              <w:rPr>
                <w:noProof/>
                <w:webHidden/>
                <w:sz w:val="28"/>
                <w:szCs w:val="28"/>
              </w:rPr>
              <w:fldChar w:fldCharType="separate"/>
            </w:r>
            <w:r>
              <w:rPr>
                <w:noProof/>
                <w:webHidden/>
                <w:sz w:val="28"/>
                <w:szCs w:val="28"/>
              </w:rPr>
              <w:t>21</w:t>
            </w:r>
            <w:r>
              <w:rPr>
                <w:noProof/>
                <w:webHidden/>
                <w:sz w:val="28"/>
                <w:szCs w:val="28"/>
              </w:rPr>
              <w:fldChar w:fldCharType="end"/>
            </w:r>
          </w:hyperlink>
        </w:p>
        <w:p w14:paraId="28ED5DD1"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21" w:history="1">
            <w:r>
              <w:rPr>
                <w:rStyle w:val="aa"/>
                <w:noProof/>
                <w:sz w:val="28"/>
                <w:szCs w:val="28"/>
              </w:rPr>
              <w:t>1.5 Вывод по разделу</w:t>
            </w:r>
            <w:r>
              <w:rPr>
                <w:noProof/>
                <w:webHidden/>
                <w:sz w:val="28"/>
                <w:szCs w:val="28"/>
              </w:rPr>
              <w:tab/>
            </w:r>
            <w:r>
              <w:rPr>
                <w:noProof/>
                <w:webHidden/>
                <w:sz w:val="28"/>
                <w:szCs w:val="28"/>
              </w:rPr>
              <w:fldChar w:fldCharType="begin"/>
            </w:r>
            <w:r>
              <w:rPr>
                <w:noProof/>
                <w:webHidden/>
                <w:sz w:val="28"/>
                <w:szCs w:val="28"/>
              </w:rPr>
              <w:instrText xml:space="preserve"> PAGEREF _Toc185250521 \h </w:instrText>
            </w:r>
            <w:r>
              <w:rPr>
                <w:noProof/>
                <w:webHidden/>
                <w:sz w:val="28"/>
                <w:szCs w:val="28"/>
              </w:rPr>
            </w:r>
            <w:r>
              <w:rPr>
                <w:noProof/>
                <w:webHidden/>
                <w:sz w:val="28"/>
                <w:szCs w:val="28"/>
              </w:rPr>
              <w:fldChar w:fldCharType="separate"/>
            </w:r>
            <w:r>
              <w:rPr>
                <w:noProof/>
                <w:webHidden/>
                <w:sz w:val="28"/>
                <w:szCs w:val="28"/>
              </w:rPr>
              <w:t>22</w:t>
            </w:r>
            <w:r>
              <w:rPr>
                <w:noProof/>
                <w:webHidden/>
                <w:sz w:val="28"/>
                <w:szCs w:val="28"/>
              </w:rPr>
              <w:fldChar w:fldCharType="end"/>
            </w:r>
          </w:hyperlink>
        </w:p>
        <w:p w14:paraId="3534ED7F" w14:textId="77777777" w:rsidR="005F0318" w:rsidRDefault="005F0318">
          <w:pPr>
            <w:pStyle w:val="12"/>
            <w:tabs>
              <w:tab w:val="right" w:leader="dot" w:pos="9628"/>
            </w:tabs>
            <w:spacing w:after="0" w:line="360" w:lineRule="auto"/>
            <w:rPr>
              <w:rFonts w:eastAsiaTheme="minorEastAsia"/>
              <w:noProof/>
              <w:sz w:val="28"/>
              <w:szCs w:val="28"/>
              <w:lang w:eastAsia="ru-RU"/>
            </w:rPr>
          </w:pPr>
          <w:hyperlink w:anchor="_Toc185250522" w:history="1">
            <w:r>
              <w:rPr>
                <w:rStyle w:val="aa"/>
                <w:b/>
                <w:bCs/>
                <w:noProof/>
                <w:sz w:val="28"/>
                <w:szCs w:val="28"/>
              </w:rPr>
              <w:t>2. АНАЛИТИЧЕСКИЙ РАЗДЕЛ</w:t>
            </w:r>
            <w:r>
              <w:rPr>
                <w:noProof/>
                <w:webHidden/>
                <w:sz w:val="28"/>
                <w:szCs w:val="28"/>
              </w:rPr>
              <w:tab/>
            </w:r>
            <w:r>
              <w:rPr>
                <w:noProof/>
                <w:webHidden/>
                <w:sz w:val="28"/>
                <w:szCs w:val="28"/>
              </w:rPr>
              <w:fldChar w:fldCharType="begin"/>
            </w:r>
            <w:r>
              <w:rPr>
                <w:noProof/>
                <w:webHidden/>
                <w:sz w:val="28"/>
                <w:szCs w:val="28"/>
              </w:rPr>
              <w:instrText xml:space="preserve"> PAGEREF _Toc185250522 \h </w:instrText>
            </w:r>
            <w:r>
              <w:rPr>
                <w:noProof/>
                <w:webHidden/>
                <w:sz w:val="28"/>
                <w:szCs w:val="28"/>
              </w:rPr>
            </w:r>
            <w:r>
              <w:rPr>
                <w:noProof/>
                <w:webHidden/>
                <w:sz w:val="28"/>
                <w:szCs w:val="28"/>
              </w:rPr>
              <w:fldChar w:fldCharType="separate"/>
            </w:r>
            <w:r>
              <w:rPr>
                <w:noProof/>
                <w:webHidden/>
                <w:sz w:val="28"/>
                <w:szCs w:val="28"/>
              </w:rPr>
              <w:t>23</w:t>
            </w:r>
            <w:r>
              <w:rPr>
                <w:noProof/>
                <w:webHidden/>
                <w:sz w:val="28"/>
                <w:szCs w:val="28"/>
              </w:rPr>
              <w:fldChar w:fldCharType="end"/>
            </w:r>
          </w:hyperlink>
        </w:p>
        <w:p w14:paraId="4A88016B"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23" w:history="1">
            <w:r>
              <w:rPr>
                <w:rStyle w:val="aa"/>
                <w:noProof/>
                <w:sz w:val="28"/>
                <w:szCs w:val="28"/>
              </w:rPr>
              <w:t>2.1 Анализ и модель процессов системы</w:t>
            </w:r>
            <w:r>
              <w:rPr>
                <w:noProof/>
                <w:webHidden/>
                <w:sz w:val="28"/>
                <w:szCs w:val="28"/>
              </w:rPr>
              <w:tab/>
            </w:r>
            <w:r>
              <w:rPr>
                <w:noProof/>
                <w:webHidden/>
                <w:sz w:val="28"/>
                <w:szCs w:val="28"/>
              </w:rPr>
              <w:fldChar w:fldCharType="begin"/>
            </w:r>
            <w:r>
              <w:rPr>
                <w:noProof/>
                <w:webHidden/>
                <w:sz w:val="28"/>
                <w:szCs w:val="28"/>
              </w:rPr>
              <w:instrText xml:space="preserve"> PAGEREF _Toc185250523 \h </w:instrText>
            </w:r>
            <w:r>
              <w:rPr>
                <w:noProof/>
                <w:webHidden/>
                <w:sz w:val="28"/>
                <w:szCs w:val="28"/>
              </w:rPr>
            </w:r>
            <w:r>
              <w:rPr>
                <w:noProof/>
                <w:webHidden/>
                <w:sz w:val="28"/>
                <w:szCs w:val="28"/>
              </w:rPr>
              <w:fldChar w:fldCharType="separate"/>
            </w:r>
            <w:r>
              <w:rPr>
                <w:noProof/>
                <w:webHidden/>
                <w:sz w:val="28"/>
                <w:szCs w:val="28"/>
              </w:rPr>
              <w:t>23</w:t>
            </w:r>
            <w:r>
              <w:rPr>
                <w:noProof/>
                <w:webHidden/>
                <w:sz w:val="28"/>
                <w:szCs w:val="28"/>
              </w:rPr>
              <w:fldChar w:fldCharType="end"/>
            </w:r>
          </w:hyperlink>
        </w:p>
        <w:p w14:paraId="5EAB4F5E"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24" w:history="1">
            <w:r>
              <w:rPr>
                <w:rStyle w:val="aa"/>
                <w:noProof/>
                <w:sz w:val="28"/>
                <w:szCs w:val="28"/>
              </w:rPr>
              <w:t>2.1.1 Диаграммы UML</w:t>
            </w:r>
            <w:r>
              <w:rPr>
                <w:noProof/>
                <w:webHidden/>
                <w:sz w:val="28"/>
                <w:szCs w:val="28"/>
              </w:rPr>
              <w:tab/>
            </w:r>
            <w:r>
              <w:rPr>
                <w:noProof/>
                <w:webHidden/>
                <w:sz w:val="28"/>
                <w:szCs w:val="28"/>
              </w:rPr>
              <w:fldChar w:fldCharType="begin"/>
            </w:r>
            <w:r>
              <w:rPr>
                <w:noProof/>
                <w:webHidden/>
                <w:sz w:val="28"/>
                <w:szCs w:val="28"/>
              </w:rPr>
              <w:instrText xml:space="preserve"> PAGEREF _Toc185250524 \h </w:instrText>
            </w:r>
            <w:r>
              <w:rPr>
                <w:noProof/>
                <w:webHidden/>
                <w:sz w:val="28"/>
                <w:szCs w:val="28"/>
              </w:rPr>
            </w:r>
            <w:r>
              <w:rPr>
                <w:noProof/>
                <w:webHidden/>
                <w:sz w:val="28"/>
                <w:szCs w:val="28"/>
              </w:rPr>
              <w:fldChar w:fldCharType="separate"/>
            </w:r>
            <w:r>
              <w:rPr>
                <w:noProof/>
                <w:webHidden/>
                <w:sz w:val="28"/>
                <w:szCs w:val="28"/>
              </w:rPr>
              <w:t>23</w:t>
            </w:r>
            <w:r>
              <w:rPr>
                <w:noProof/>
                <w:webHidden/>
                <w:sz w:val="28"/>
                <w:szCs w:val="28"/>
              </w:rPr>
              <w:fldChar w:fldCharType="end"/>
            </w:r>
          </w:hyperlink>
        </w:p>
        <w:p w14:paraId="6D10BFC2"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25" w:history="1">
            <w:r>
              <w:rPr>
                <w:rStyle w:val="aa"/>
                <w:noProof/>
                <w:sz w:val="28"/>
                <w:szCs w:val="28"/>
              </w:rPr>
              <w:t>2.1.2 Алгоритм</w:t>
            </w:r>
            <w:r>
              <w:rPr>
                <w:noProof/>
                <w:webHidden/>
                <w:sz w:val="28"/>
                <w:szCs w:val="28"/>
              </w:rPr>
              <w:tab/>
            </w:r>
            <w:r>
              <w:rPr>
                <w:noProof/>
                <w:webHidden/>
                <w:sz w:val="28"/>
                <w:szCs w:val="28"/>
              </w:rPr>
              <w:fldChar w:fldCharType="begin"/>
            </w:r>
            <w:r>
              <w:rPr>
                <w:noProof/>
                <w:webHidden/>
                <w:sz w:val="28"/>
                <w:szCs w:val="28"/>
              </w:rPr>
              <w:instrText xml:space="preserve"> PAGEREF _Toc185250525 \h </w:instrText>
            </w:r>
            <w:r>
              <w:rPr>
                <w:noProof/>
                <w:webHidden/>
                <w:sz w:val="28"/>
                <w:szCs w:val="28"/>
              </w:rPr>
            </w:r>
            <w:r>
              <w:rPr>
                <w:noProof/>
                <w:webHidden/>
                <w:sz w:val="28"/>
                <w:szCs w:val="28"/>
              </w:rPr>
              <w:fldChar w:fldCharType="separate"/>
            </w:r>
            <w:r>
              <w:rPr>
                <w:noProof/>
                <w:webHidden/>
                <w:sz w:val="28"/>
                <w:szCs w:val="28"/>
              </w:rPr>
              <w:t>24</w:t>
            </w:r>
            <w:r>
              <w:rPr>
                <w:noProof/>
                <w:webHidden/>
                <w:sz w:val="28"/>
                <w:szCs w:val="28"/>
              </w:rPr>
              <w:fldChar w:fldCharType="end"/>
            </w:r>
          </w:hyperlink>
        </w:p>
        <w:p w14:paraId="369963EC"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26" w:history="1">
            <w:r>
              <w:rPr>
                <w:rStyle w:val="aa"/>
                <w:noProof/>
                <w:sz w:val="28"/>
                <w:szCs w:val="28"/>
              </w:rPr>
              <w:t>2.2 Анализ инструментов реализации</w:t>
            </w:r>
            <w:r>
              <w:rPr>
                <w:noProof/>
                <w:webHidden/>
                <w:sz w:val="28"/>
                <w:szCs w:val="28"/>
              </w:rPr>
              <w:tab/>
            </w:r>
            <w:r>
              <w:rPr>
                <w:noProof/>
                <w:webHidden/>
                <w:sz w:val="28"/>
                <w:szCs w:val="28"/>
              </w:rPr>
              <w:fldChar w:fldCharType="begin"/>
            </w:r>
            <w:r>
              <w:rPr>
                <w:noProof/>
                <w:webHidden/>
                <w:sz w:val="28"/>
                <w:szCs w:val="28"/>
              </w:rPr>
              <w:instrText xml:space="preserve"> PAGEREF _Toc185250526 \h </w:instrText>
            </w:r>
            <w:r>
              <w:rPr>
                <w:noProof/>
                <w:webHidden/>
                <w:sz w:val="28"/>
                <w:szCs w:val="28"/>
              </w:rPr>
            </w:r>
            <w:r>
              <w:rPr>
                <w:noProof/>
                <w:webHidden/>
                <w:sz w:val="28"/>
                <w:szCs w:val="28"/>
              </w:rPr>
              <w:fldChar w:fldCharType="separate"/>
            </w:r>
            <w:r>
              <w:rPr>
                <w:noProof/>
                <w:webHidden/>
                <w:sz w:val="28"/>
                <w:szCs w:val="28"/>
              </w:rPr>
              <w:t>26</w:t>
            </w:r>
            <w:r>
              <w:rPr>
                <w:noProof/>
                <w:webHidden/>
                <w:sz w:val="28"/>
                <w:szCs w:val="28"/>
              </w:rPr>
              <w:fldChar w:fldCharType="end"/>
            </w:r>
          </w:hyperlink>
        </w:p>
        <w:p w14:paraId="359B24AF"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27" w:history="1">
            <w:r>
              <w:rPr>
                <w:rStyle w:val="aa"/>
                <w:noProof/>
                <w:sz w:val="28"/>
                <w:szCs w:val="28"/>
              </w:rPr>
              <w:t>2.2.1 Реализованные тесты и упражнения</w:t>
            </w:r>
            <w:r>
              <w:rPr>
                <w:noProof/>
                <w:webHidden/>
                <w:sz w:val="28"/>
                <w:szCs w:val="28"/>
              </w:rPr>
              <w:tab/>
            </w:r>
            <w:r>
              <w:rPr>
                <w:noProof/>
                <w:webHidden/>
                <w:sz w:val="28"/>
                <w:szCs w:val="28"/>
              </w:rPr>
              <w:fldChar w:fldCharType="begin"/>
            </w:r>
            <w:r>
              <w:rPr>
                <w:noProof/>
                <w:webHidden/>
                <w:sz w:val="28"/>
                <w:szCs w:val="28"/>
              </w:rPr>
              <w:instrText xml:space="preserve"> PAGEREF _Toc185250527 \h </w:instrText>
            </w:r>
            <w:r>
              <w:rPr>
                <w:noProof/>
                <w:webHidden/>
                <w:sz w:val="28"/>
                <w:szCs w:val="28"/>
              </w:rPr>
            </w:r>
            <w:r>
              <w:rPr>
                <w:noProof/>
                <w:webHidden/>
                <w:sz w:val="28"/>
                <w:szCs w:val="28"/>
              </w:rPr>
              <w:fldChar w:fldCharType="separate"/>
            </w:r>
            <w:r>
              <w:rPr>
                <w:noProof/>
                <w:webHidden/>
                <w:sz w:val="28"/>
                <w:szCs w:val="28"/>
              </w:rPr>
              <w:t>26</w:t>
            </w:r>
            <w:r>
              <w:rPr>
                <w:noProof/>
                <w:webHidden/>
                <w:sz w:val="28"/>
                <w:szCs w:val="28"/>
              </w:rPr>
              <w:fldChar w:fldCharType="end"/>
            </w:r>
          </w:hyperlink>
        </w:p>
        <w:p w14:paraId="1BDB2026"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28" w:history="1">
            <w:r>
              <w:rPr>
                <w:rStyle w:val="aa"/>
                <w:noProof/>
                <w:sz w:val="28"/>
                <w:szCs w:val="28"/>
              </w:rPr>
              <w:t>2.2.2 Используемые языки программирования</w:t>
            </w:r>
            <w:r>
              <w:rPr>
                <w:noProof/>
                <w:webHidden/>
                <w:sz w:val="28"/>
                <w:szCs w:val="28"/>
              </w:rPr>
              <w:tab/>
            </w:r>
            <w:r>
              <w:rPr>
                <w:noProof/>
                <w:webHidden/>
                <w:sz w:val="28"/>
                <w:szCs w:val="28"/>
              </w:rPr>
              <w:fldChar w:fldCharType="begin"/>
            </w:r>
            <w:r>
              <w:rPr>
                <w:noProof/>
                <w:webHidden/>
                <w:sz w:val="28"/>
                <w:szCs w:val="28"/>
              </w:rPr>
              <w:instrText xml:space="preserve"> PAGEREF _Toc185250528 \h </w:instrText>
            </w:r>
            <w:r>
              <w:rPr>
                <w:noProof/>
                <w:webHidden/>
                <w:sz w:val="28"/>
                <w:szCs w:val="28"/>
              </w:rPr>
            </w:r>
            <w:r>
              <w:rPr>
                <w:noProof/>
                <w:webHidden/>
                <w:sz w:val="28"/>
                <w:szCs w:val="28"/>
              </w:rPr>
              <w:fldChar w:fldCharType="separate"/>
            </w:r>
            <w:r>
              <w:rPr>
                <w:noProof/>
                <w:webHidden/>
                <w:sz w:val="28"/>
                <w:szCs w:val="28"/>
              </w:rPr>
              <w:t>29</w:t>
            </w:r>
            <w:r>
              <w:rPr>
                <w:noProof/>
                <w:webHidden/>
                <w:sz w:val="28"/>
                <w:szCs w:val="28"/>
              </w:rPr>
              <w:fldChar w:fldCharType="end"/>
            </w:r>
          </w:hyperlink>
        </w:p>
        <w:p w14:paraId="406D0BB9"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29" w:history="1">
            <w:r>
              <w:rPr>
                <w:rStyle w:val="aa"/>
                <w:noProof/>
                <w:sz w:val="28"/>
                <w:szCs w:val="28"/>
              </w:rPr>
              <w:t>2.3 Архитектура приложения</w:t>
            </w:r>
            <w:r>
              <w:rPr>
                <w:noProof/>
                <w:webHidden/>
                <w:sz w:val="28"/>
                <w:szCs w:val="28"/>
              </w:rPr>
              <w:tab/>
            </w:r>
            <w:r>
              <w:rPr>
                <w:noProof/>
                <w:webHidden/>
                <w:sz w:val="28"/>
                <w:szCs w:val="28"/>
              </w:rPr>
              <w:fldChar w:fldCharType="begin"/>
            </w:r>
            <w:r>
              <w:rPr>
                <w:noProof/>
                <w:webHidden/>
                <w:sz w:val="28"/>
                <w:szCs w:val="28"/>
              </w:rPr>
              <w:instrText xml:space="preserve"> PAGEREF _Toc185250529 \h </w:instrText>
            </w:r>
            <w:r>
              <w:rPr>
                <w:noProof/>
                <w:webHidden/>
                <w:sz w:val="28"/>
                <w:szCs w:val="28"/>
              </w:rPr>
            </w:r>
            <w:r>
              <w:rPr>
                <w:noProof/>
                <w:webHidden/>
                <w:sz w:val="28"/>
                <w:szCs w:val="28"/>
              </w:rPr>
              <w:fldChar w:fldCharType="separate"/>
            </w:r>
            <w:r>
              <w:rPr>
                <w:noProof/>
                <w:webHidden/>
                <w:sz w:val="28"/>
                <w:szCs w:val="28"/>
              </w:rPr>
              <w:t>30</w:t>
            </w:r>
            <w:r>
              <w:rPr>
                <w:noProof/>
                <w:webHidden/>
                <w:sz w:val="28"/>
                <w:szCs w:val="28"/>
              </w:rPr>
              <w:fldChar w:fldCharType="end"/>
            </w:r>
          </w:hyperlink>
        </w:p>
        <w:p w14:paraId="3267A1B5"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30" w:history="1">
            <w:r>
              <w:rPr>
                <w:rStyle w:val="aa"/>
                <w:noProof/>
                <w:sz w:val="28"/>
                <w:szCs w:val="28"/>
              </w:rPr>
              <w:t>2.4 Интерфейс приложения</w:t>
            </w:r>
            <w:r>
              <w:rPr>
                <w:noProof/>
                <w:webHidden/>
                <w:sz w:val="28"/>
                <w:szCs w:val="28"/>
              </w:rPr>
              <w:tab/>
            </w:r>
            <w:r>
              <w:rPr>
                <w:noProof/>
                <w:webHidden/>
                <w:sz w:val="28"/>
                <w:szCs w:val="28"/>
              </w:rPr>
              <w:fldChar w:fldCharType="begin"/>
            </w:r>
            <w:r>
              <w:rPr>
                <w:noProof/>
                <w:webHidden/>
                <w:sz w:val="28"/>
                <w:szCs w:val="28"/>
              </w:rPr>
              <w:instrText xml:space="preserve"> PAGEREF _Toc185250530 \h </w:instrText>
            </w:r>
            <w:r>
              <w:rPr>
                <w:noProof/>
                <w:webHidden/>
                <w:sz w:val="28"/>
                <w:szCs w:val="28"/>
              </w:rPr>
            </w:r>
            <w:r>
              <w:rPr>
                <w:noProof/>
                <w:webHidden/>
                <w:sz w:val="28"/>
                <w:szCs w:val="28"/>
              </w:rPr>
              <w:fldChar w:fldCharType="separate"/>
            </w:r>
            <w:r>
              <w:rPr>
                <w:noProof/>
                <w:webHidden/>
                <w:sz w:val="28"/>
                <w:szCs w:val="28"/>
              </w:rPr>
              <w:t>31</w:t>
            </w:r>
            <w:r>
              <w:rPr>
                <w:noProof/>
                <w:webHidden/>
                <w:sz w:val="28"/>
                <w:szCs w:val="28"/>
              </w:rPr>
              <w:fldChar w:fldCharType="end"/>
            </w:r>
          </w:hyperlink>
        </w:p>
        <w:p w14:paraId="4CB36D00"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31" w:history="1">
            <w:r>
              <w:rPr>
                <w:rStyle w:val="aa"/>
                <w:noProof/>
                <w:sz w:val="28"/>
                <w:szCs w:val="28"/>
              </w:rPr>
              <w:t>2.5 Вывод по разделу</w:t>
            </w:r>
            <w:r>
              <w:rPr>
                <w:noProof/>
                <w:webHidden/>
                <w:sz w:val="28"/>
                <w:szCs w:val="28"/>
              </w:rPr>
              <w:tab/>
            </w:r>
            <w:r>
              <w:rPr>
                <w:noProof/>
                <w:webHidden/>
                <w:sz w:val="28"/>
                <w:szCs w:val="28"/>
              </w:rPr>
              <w:fldChar w:fldCharType="begin"/>
            </w:r>
            <w:r>
              <w:rPr>
                <w:noProof/>
                <w:webHidden/>
                <w:sz w:val="28"/>
                <w:szCs w:val="28"/>
              </w:rPr>
              <w:instrText xml:space="preserve"> PAGEREF _Toc185250531 \h </w:instrText>
            </w:r>
            <w:r>
              <w:rPr>
                <w:noProof/>
                <w:webHidden/>
                <w:sz w:val="28"/>
                <w:szCs w:val="28"/>
              </w:rPr>
            </w:r>
            <w:r>
              <w:rPr>
                <w:noProof/>
                <w:webHidden/>
                <w:sz w:val="28"/>
                <w:szCs w:val="28"/>
              </w:rPr>
              <w:fldChar w:fldCharType="separate"/>
            </w:r>
            <w:r>
              <w:rPr>
                <w:noProof/>
                <w:webHidden/>
                <w:sz w:val="28"/>
                <w:szCs w:val="28"/>
              </w:rPr>
              <w:t>31</w:t>
            </w:r>
            <w:r>
              <w:rPr>
                <w:noProof/>
                <w:webHidden/>
                <w:sz w:val="28"/>
                <w:szCs w:val="28"/>
              </w:rPr>
              <w:fldChar w:fldCharType="end"/>
            </w:r>
          </w:hyperlink>
        </w:p>
        <w:p w14:paraId="1A698772" w14:textId="77777777" w:rsidR="005F0318" w:rsidRDefault="005F0318">
          <w:pPr>
            <w:pStyle w:val="12"/>
            <w:tabs>
              <w:tab w:val="right" w:leader="dot" w:pos="9628"/>
            </w:tabs>
            <w:spacing w:after="0" w:line="360" w:lineRule="auto"/>
            <w:rPr>
              <w:rFonts w:eastAsiaTheme="minorEastAsia"/>
              <w:noProof/>
              <w:sz w:val="28"/>
              <w:szCs w:val="28"/>
              <w:lang w:eastAsia="ru-RU"/>
            </w:rPr>
          </w:pPr>
          <w:hyperlink w:anchor="_Toc185250532" w:history="1">
            <w:r>
              <w:rPr>
                <w:rStyle w:val="aa"/>
                <w:noProof/>
                <w:sz w:val="28"/>
                <w:szCs w:val="28"/>
              </w:rPr>
              <w:t>3. Технологический раздел</w:t>
            </w:r>
            <w:r>
              <w:rPr>
                <w:noProof/>
                <w:webHidden/>
                <w:sz w:val="28"/>
                <w:szCs w:val="28"/>
              </w:rPr>
              <w:tab/>
            </w:r>
            <w:r>
              <w:rPr>
                <w:noProof/>
                <w:webHidden/>
                <w:sz w:val="28"/>
                <w:szCs w:val="28"/>
              </w:rPr>
              <w:fldChar w:fldCharType="begin"/>
            </w:r>
            <w:r>
              <w:rPr>
                <w:noProof/>
                <w:webHidden/>
                <w:sz w:val="28"/>
                <w:szCs w:val="28"/>
              </w:rPr>
              <w:instrText xml:space="preserve"> PAGEREF _Toc185250532 \h </w:instrText>
            </w:r>
            <w:r>
              <w:rPr>
                <w:noProof/>
                <w:webHidden/>
                <w:sz w:val="28"/>
                <w:szCs w:val="28"/>
              </w:rPr>
            </w:r>
            <w:r>
              <w:rPr>
                <w:noProof/>
                <w:webHidden/>
                <w:sz w:val="28"/>
                <w:szCs w:val="28"/>
              </w:rPr>
              <w:fldChar w:fldCharType="separate"/>
            </w:r>
            <w:r>
              <w:rPr>
                <w:noProof/>
                <w:webHidden/>
                <w:sz w:val="28"/>
                <w:szCs w:val="28"/>
              </w:rPr>
              <w:t>32</w:t>
            </w:r>
            <w:r>
              <w:rPr>
                <w:noProof/>
                <w:webHidden/>
                <w:sz w:val="28"/>
                <w:szCs w:val="28"/>
              </w:rPr>
              <w:fldChar w:fldCharType="end"/>
            </w:r>
          </w:hyperlink>
        </w:p>
        <w:p w14:paraId="5D7DF036" w14:textId="77777777" w:rsidR="005F0318" w:rsidRDefault="005F0318">
          <w:pPr>
            <w:pStyle w:val="22"/>
            <w:tabs>
              <w:tab w:val="left" w:pos="880"/>
              <w:tab w:val="right" w:leader="dot" w:pos="9628"/>
            </w:tabs>
            <w:spacing w:after="0" w:line="360" w:lineRule="auto"/>
            <w:ind w:left="0"/>
            <w:rPr>
              <w:rFonts w:eastAsiaTheme="minorEastAsia"/>
              <w:noProof/>
              <w:sz w:val="28"/>
              <w:szCs w:val="28"/>
              <w:lang w:eastAsia="ru-RU"/>
            </w:rPr>
          </w:pPr>
          <w:hyperlink w:anchor="_Toc185250533" w:history="1">
            <w:r>
              <w:rPr>
                <w:rStyle w:val="aa"/>
                <w:noProof/>
                <w:sz w:val="28"/>
                <w:szCs w:val="28"/>
              </w:rPr>
              <w:t>3.1</w:t>
            </w:r>
            <w:r>
              <w:rPr>
                <w:rFonts w:eastAsiaTheme="minorEastAsia"/>
                <w:noProof/>
                <w:sz w:val="28"/>
                <w:szCs w:val="28"/>
                <w:lang w:eastAsia="ru-RU"/>
              </w:rPr>
              <w:t xml:space="preserve"> </w:t>
            </w:r>
            <w:r>
              <w:rPr>
                <w:rStyle w:val="aa"/>
                <w:noProof/>
                <w:sz w:val="28"/>
                <w:szCs w:val="28"/>
              </w:rPr>
              <w:t>Разработка программы</w:t>
            </w:r>
            <w:r>
              <w:rPr>
                <w:noProof/>
                <w:webHidden/>
                <w:sz w:val="28"/>
                <w:szCs w:val="28"/>
              </w:rPr>
              <w:tab/>
            </w:r>
            <w:r>
              <w:rPr>
                <w:noProof/>
                <w:webHidden/>
                <w:sz w:val="28"/>
                <w:szCs w:val="28"/>
              </w:rPr>
              <w:fldChar w:fldCharType="begin"/>
            </w:r>
            <w:r>
              <w:rPr>
                <w:noProof/>
                <w:webHidden/>
                <w:sz w:val="28"/>
                <w:szCs w:val="28"/>
              </w:rPr>
              <w:instrText xml:space="preserve"> PAGEREF _Toc185250533 \h </w:instrText>
            </w:r>
            <w:r>
              <w:rPr>
                <w:noProof/>
                <w:webHidden/>
                <w:sz w:val="28"/>
                <w:szCs w:val="28"/>
              </w:rPr>
            </w:r>
            <w:r>
              <w:rPr>
                <w:noProof/>
                <w:webHidden/>
                <w:sz w:val="28"/>
                <w:szCs w:val="28"/>
              </w:rPr>
              <w:fldChar w:fldCharType="separate"/>
            </w:r>
            <w:r>
              <w:rPr>
                <w:noProof/>
                <w:webHidden/>
                <w:sz w:val="28"/>
                <w:szCs w:val="28"/>
              </w:rPr>
              <w:t>32</w:t>
            </w:r>
            <w:r>
              <w:rPr>
                <w:noProof/>
                <w:webHidden/>
                <w:sz w:val="28"/>
                <w:szCs w:val="28"/>
              </w:rPr>
              <w:fldChar w:fldCharType="end"/>
            </w:r>
          </w:hyperlink>
        </w:p>
        <w:p w14:paraId="4375329D"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34" w:history="1">
            <w:r>
              <w:rPr>
                <w:rStyle w:val="aa"/>
                <w:noProof/>
                <w:sz w:val="28"/>
                <w:szCs w:val="28"/>
              </w:rPr>
              <w:t>3.1.1 Программная реализация</w:t>
            </w:r>
            <w:r>
              <w:rPr>
                <w:noProof/>
                <w:webHidden/>
                <w:sz w:val="28"/>
                <w:szCs w:val="28"/>
              </w:rPr>
              <w:tab/>
            </w:r>
            <w:r>
              <w:rPr>
                <w:noProof/>
                <w:webHidden/>
                <w:sz w:val="28"/>
                <w:szCs w:val="28"/>
              </w:rPr>
              <w:fldChar w:fldCharType="begin"/>
            </w:r>
            <w:r>
              <w:rPr>
                <w:noProof/>
                <w:webHidden/>
                <w:sz w:val="28"/>
                <w:szCs w:val="28"/>
              </w:rPr>
              <w:instrText xml:space="preserve"> PAGEREF _Toc185250534 \h </w:instrText>
            </w:r>
            <w:r>
              <w:rPr>
                <w:noProof/>
                <w:webHidden/>
                <w:sz w:val="28"/>
                <w:szCs w:val="28"/>
              </w:rPr>
            </w:r>
            <w:r>
              <w:rPr>
                <w:noProof/>
                <w:webHidden/>
                <w:sz w:val="28"/>
                <w:szCs w:val="28"/>
              </w:rPr>
              <w:fldChar w:fldCharType="separate"/>
            </w:r>
            <w:r>
              <w:rPr>
                <w:noProof/>
                <w:webHidden/>
                <w:sz w:val="28"/>
                <w:szCs w:val="28"/>
              </w:rPr>
              <w:t>33</w:t>
            </w:r>
            <w:r>
              <w:rPr>
                <w:noProof/>
                <w:webHidden/>
                <w:sz w:val="28"/>
                <w:szCs w:val="28"/>
              </w:rPr>
              <w:fldChar w:fldCharType="end"/>
            </w:r>
          </w:hyperlink>
        </w:p>
        <w:p w14:paraId="02239990" w14:textId="77777777" w:rsidR="005F0318" w:rsidRDefault="005F0318">
          <w:pPr>
            <w:pStyle w:val="31"/>
            <w:tabs>
              <w:tab w:val="right" w:leader="dot" w:pos="9628"/>
            </w:tabs>
            <w:spacing w:after="0" w:line="360" w:lineRule="auto"/>
            <w:ind w:left="0"/>
            <w:rPr>
              <w:rFonts w:eastAsiaTheme="minorEastAsia"/>
              <w:noProof/>
              <w:sz w:val="28"/>
              <w:szCs w:val="28"/>
              <w:lang w:eastAsia="ru-RU"/>
            </w:rPr>
          </w:pPr>
          <w:hyperlink w:anchor="_Toc185250535" w:history="1">
            <w:r>
              <w:rPr>
                <w:rStyle w:val="aa"/>
                <w:noProof/>
                <w:sz w:val="28"/>
                <w:szCs w:val="28"/>
              </w:rPr>
              <w:t>3.1.2 Реализация пользовательского интерфейса</w:t>
            </w:r>
            <w:r>
              <w:rPr>
                <w:noProof/>
                <w:webHidden/>
                <w:sz w:val="28"/>
                <w:szCs w:val="28"/>
              </w:rPr>
              <w:tab/>
            </w:r>
            <w:r>
              <w:rPr>
                <w:noProof/>
                <w:webHidden/>
                <w:sz w:val="28"/>
                <w:szCs w:val="28"/>
              </w:rPr>
              <w:fldChar w:fldCharType="begin"/>
            </w:r>
            <w:r>
              <w:rPr>
                <w:noProof/>
                <w:webHidden/>
                <w:sz w:val="28"/>
                <w:szCs w:val="28"/>
              </w:rPr>
              <w:instrText xml:space="preserve"> PAGEREF _Toc185250535 \h </w:instrText>
            </w:r>
            <w:r>
              <w:rPr>
                <w:noProof/>
                <w:webHidden/>
                <w:sz w:val="28"/>
                <w:szCs w:val="28"/>
              </w:rPr>
            </w:r>
            <w:r>
              <w:rPr>
                <w:noProof/>
                <w:webHidden/>
                <w:sz w:val="28"/>
                <w:szCs w:val="28"/>
              </w:rPr>
              <w:fldChar w:fldCharType="separate"/>
            </w:r>
            <w:r>
              <w:rPr>
                <w:noProof/>
                <w:webHidden/>
                <w:sz w:val="28"/>
                <w:szCs w:val="28"/>
              </w:rPr>
              <w:t>35</w:t>
            </w:r>
            <w:r>
              <w:rPr>
                <w:noProof/>
                <w:webHidden/>
                <w:sz w:val="28"/>
                <w:szCs w:val="28"/>
              </w:rPr>
              <w:fldChar w:fldCharType="end"/>
            </w:r>
          </w:hyperlink>
        </w:p>
        <w:p w14:paraId="2AC6EBB3"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36" w:history="1">
            <w:r>
              <w:rPr>
                <w:rStyle w:val="aa"/>
                <w:noProof/>
                <w:sz w:val="28"/>
                <w:szCs w:val="28"/>
              </w:rPr>
              <w:t>3.2 Тестирование</w:t>
            </w:r>
            <w:r>
              <w:rPr>
                <w:noProof/>
                <w:webHidden/>
                <w:sz w:val="28"/>
                <w:szCs w:val="28"/>
              </w:rPr>
              <w:tab/>
            </w:r>
            <w:r>
              <w:rPr>
                <w:noProof/>
                <w:webHidden/>
                <w:sz w:val="28"/>
                <w:szCs w:val="28"/>
              </w:rPr>
              <w:fldChar w:fldCharType="begin"/>
            </w:r>
            <w:r>
              <w:rPr>
                <w:noProof/>
                <w:webHidden/>
                <w:sz w:val="28"/>
                <w:szCs w:val="28"/>
              </w:rPr>
              <w:instrText xml:space="preserve"> PAGEREF _Toc185250536 \h </w:instrText>
            </w:r>
            <w:r>
              <w:rPr>
                <w:noProof/>
                <w:webHidden/>
                <w:sz w:val="28"/>
                <w:szCs w:val="28"/>
              </w:rPr>
            </w:r>
            <w:r>
              <w:rPr>
                <w:noProof/>
                <w:webHidden/>
                <w:sz w:val="28"/>
                <w:szCs w:val="28"/>
              </w:rPr>
              <w:fldChar w:fldCharType="separate"/>
            </w:r>
            <w:r>
              <w:rPr>
                <w:noProof/>
                <w:webHidden/>
                <w:sz w:val="28"/>
                <w:szCs w:val="28"/>
              </w:rPr>
              <w:t>35</w:t>
            </w:r>
            <w:r>
              <w:rPr>
                <w:noProof/>
                <w:webHidden/>
                <w:sz w:val="28"/>
                <w:szCs w:val="28"/>
              </w:rPr>
              <w:fldChar w:fldCharType="end"/>
            </w:r>
          </w:hyperlink>
        </w:p>
        <w:p w14:paraId="2C4D0953"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37" w:history="1">
            <w:r>
              <w:rPr>
                <w:rStyle w:val="aa"/>
                <w:noProof/>
                <w:sz w:val="28"/>
                <w:szCs w:val="28"/>
              </w:rPr>
              <w:t>3.3 Расчет надежности</w:t>
            </w:r>
            <w:r>
              <w:rPr>
                <w:noProof/>
                <w:webHidden/>
                <w:sz w:val="28"/>
                <w:szCs w:val="28"/>
              </w:rPr>
              <w:tab/>
            </w:r>
            <w:r>
              <w:rPr>
                <w:noProof/>
                <w:webHidden/>
                <w:sz w:val="28"/>
                <w:szCs w:val="28"/>
              </w:rPr>
              <w:fldChar w:fldCharType="begin"/>
            </w:r>
            <w:r>
              <w:rPr>
                <w:noProof/>
                <w:webHidden/>
                <w:sz w:val="28"/>
                <w:szCs w:val="28"/>
              </w:rPr>
              <w:instrText xml:space="preserve"> PAGEREF _Toc185250537 \h </w:instrText>
            </w:r>
            <w:r>
              <w:rPr>
                <w:noProof/>
                <w:webHidden/>
                <w:sz w:val="28"/>
                <w:szCs w:val="28"/>
              </w:rPr>
            </w:r>
            <w:r>
              <w:rPr>
                <w:noProof/>
                <w:webHidden/>
                <w:sz w:val="28"/>
                <w:szCs w:val="28"/>
              </w:rPr>
              <w:fldChar w:fldCharType="separate"/>
            </w:r>
            <w:r>
              <w:rPr>
                <w:noProof/>
                <w:webHidden/>
                <w:sz w:val="28"/>
                <w:szCs w:val="28"/>
              </w:rPr>
              <w:t>35</w:t>
            </w:r>
            <w:r>
              <w:rPr>
                <w:noProof/>
                <w:webHidden/>
                <w:sz w:val="28"/>
                <w:szCs w:val="28"/>
              </w:rPr>
              <w:fldChar w:fldCharType="end"/>
            </w:r>
          </w:hyperlink>
        </w:p>
        <w:p w14:paraId="226B70B9" w14:textId="77777777" w:rsidR="005F0318" w:rsidRDefault="005F0318">
          <w:pPr>
            <w:pStyle w:val="22"/>
            <w:tabs>
              <w:tab w:val="right" w:leader="dot" w:pos="9628"/>
            </w:tabs>
            <w:spacing w:after="0" w:line="360" w:lineRule="auto"/>
            <w:ind w:left="0"/>
            <w:rPr>
              <w:rFonts w:eastAsiaTheme="minorEastAsia"/>
              <w:noProof/>
              <w:sz w:val="28"/>
              <w:szCs w:val="28"/>
              <w:lang w:eastAsia="ru-RU"/>
            </w:rPr>
          </w:pPr>
          <w:hyperlink w:anchor="_Toc185250538" w:history="1">
            <w:r>
              <w:rPr>
                <w:rStyle w:val="aa"/>
                <w:noProof/>
                <w:sz w:val="28"/>
                <w:szCs w:val="28"/>
              </w:rPr>
              <w:t>3.5 Вывод по разделу</w:t>
            </w:r>
            <w:r>
              <w:rPr>
                <w:noProof/>
                <w:webHidden/>
                <w:sz w:val="28"/>
                <w:szCs w:val="28"/>
              </w:rPr>
              <w:tab/>
            </w:r>
            <w:r>
              <w:rPr>
                <w:noProof/>
                <w:webHidden/>
                <w:sz w:val="28"/>
                <w:szCs w:val="28"/>
              </w:rPr>
              <w:fldChar w:fldCharType="begin"/>
            </w:r>
            <w:r>
              <w:rPr>
                <w:noProof/>
                <w:webHidden/>
                <w:sz w:val="28"/>
                <w:szCs w:val="28"/>
              </w:rPr>
              <w:instrText xml:space="preserve"> PAGEREF _Toc185250538 \h </w:instrText>
            </w:r>
            <w:r>
              <w:rPr>
                <w:noProof/>
                <w:webHidden/>
                <w:sz w:val="28"/>
                <w:szCs w:val="28"/>
              </w:rPr>
            </w:r>
            <w:r>
              <w:rPr>
                <w:noProof/>
                <w:webHidden/>
                <w:sz w:val="28"/>
                <w:szCs w:val="28"/>
              </w:rPr>
              <w:fldChar w:fldCharType="separate"/>
            </w:r>
            <w:r>
              <w:rPr>
                <w:noProof/>
                <w:webHidden/>
                <w:sz w:val="28"/>
                <w:szCs w:val="28"/>
              </w:rPr>
              <w:t>37</w:t>
            </w:r>
            <w:r>
              <w:rPr>
                <w:noProof/>
                <w:webHidden/>
                <w:sz w:val="28"/>
                <w:szCs w:val="28"/>
              </w:rPr>
              <w:fldChar w:fldCharType="end"/>
            </w:r>
          </w:hyperlink>
        </w:p>
        <w:p w14:paraId="0ED02C32" w14:textId="77777777" w:rsidR="005F0318" w:rsidRDefault="005F0318">
          <w:pPr>
            <w:pStyle w:val="12"/>
            <w:tabs>
              <w:tab w:val="right" w:leader="dot" w:pos="9628"/>
            </w:tabs>
            <w:spacing w:after="0" w:line="360" w:lineRule="auto"/>
            <w:rPr>
              <w:rFonts w:eastAsiaTheme="minorEastAsia"/>
              <w:noProof/>
              <w:sz w:val="28"/>
              <w:szCs w:val="28"/>
              <w:lang w:eastAsia="ru-RU"/>
            </w:rPr>
          </w:pPr>
          <w:hyperlink w:anchor="_Toc185250539" w:history="1">
            <w:r>
              <w:rPr>
                <w:rStyle w:val="aa"/>
                <w:noProof/>
                <w:sz w:val="28"/>
                <w:szCs w:val="28"/>
              </w:rPr>
              <w:t>СПИСОК ИСТОЧНИКОВ</w:t>
            </w:r>
            <w:r>
              <w:rPr>
                <w:noProof/>
                <w:webHidden/>
                <w:sz w:val="28"/>
                <w:szCs w:val="28"/>
              </w:rPr>
              <w:tab/>
            </w:r>
            <w:r>
              <w:rPr>
                <w:noProof/>
                <w:webHidden/>
                <w:sz w:val="28"/>
                <w:szCs w:val="28"/>
              </w:rPr>
              <w:fldChar w:fldCharType="begin"/>
            </w:r>
            <w:r>
              <w:rPr>
                <w:noProof/>
                <w:webHidden/>
                <w:sz w:val="28"/>
                <w:szCs w:val="28"/>
              </w:rPr>
              <w:instrText xml:space="preserve"> PAGEREF _Toc185250539 \h </w:instrText>
            </w:r>
            <w:r>
              <w:rPr>
                <w:noProof/>
                <w:webHidden/>
                <w:sz w:val="28"/>
                <w:szCs w:val="28"/>
              </w:rPr>
            </w:r>
            <w:r>
              <w:rPr>
                <w:noProof/>
                <w:webHidden/>
                <w:sz w:val="28"/>
                <w:szCs w:val="28"/>
              </w:rPr>
              <w:fldChar w:fldCharType="separate"/>
            </w:r>
            <w:r>
              <w:rPr>
                <w:noProof/>
                <w:webHidden/>
                <w:sz w:val="28"/>
                <w:szCs w:val="28"/>
              </w:rPr>
              <w:t>38</w:t>
            </w:r>
            <w:r>
              <w:rPr>
                <w:noProof/>
                <w:webHidden/>
                <w:sz w:val="28"/>
                <w:szCs w:val="28"/>
              </w:rPr>
              <w:fldChar w:fldCharType="end"/>
            </w:r>
          </w:hyperlink>
        </w:p>
        <w:p w14:paraId="633C3C79" w14:textId="77777777" w:rsidR="005F0318" w:rsidRDefault="00000000">
          <w:pPr>
            <w:spacing w:after="0" w:line="360" w:lineRule="auto"/>
            <w:rPr>
              <w:b/>
              <w:bCs/>
            </w:rPr>
          </w:pPr>
          <w:r>
            <w:rPr>
              <w:b/>
              <w:bCs/>
              <w:sz w:val="28"/>
              <w:szCs w:val="28"/>
            </w:rPr>
            <w:fldChar w:fldCharType="end"/>
          </w:r>
        </w:p>
      </w:sdtContent>
    </w:sdt>
    <w:p w14:paraId="18E8E4A5" w14:textId="77777777" w:rsidR="005F0318" w:rsidRDefault="00000000">
      <w:pPr>
        <w:spacing w:after="0" w:line="360" w:lineRule="auto"/>
      </w:pPr>
      <w:r>
        <w:rPr>
          <w:szCs w:val="36"/>
        </w:rPr>
        <w:br w:type="page"/>
      </w:r>
    </w:p>
    <w:p w14:paraId="39985CFE" w14:textId="77777777" w:rsidR="005F0318" w:rsidRDefault="00000000">
      <w:pPr>
        <w:pStyle w:val="10"/>
        <w:jc w:val="center"/>
        <w:rPr>
          <w:szCs w:val="36"/>
        </w:rPr>
      </w:pPr>
      <w:bookmarkStart w:id="12" w:name="_Toc185250506"/>
      <w:r>
        <w:rPr>
          <w:szCs w:val="36"/>
        </w:rPr>
        <w:lastRenderedPageBreak/>
        <w:t>ВВЕДЕНИЕ</w:t>
      </w:r>
      <w:bookmarkEnd w:id="12"/>
    </w:p>
    <w:p w14:paraId="253447F4" w14:textId="77777777" w:rsidR="005F0318" w:rsidRDefault="00000000">
      <w:pPr>
        <w:spacing w:after="0" w:line="360" w:lineRule="auto"/>
        <w:ind w:firstLine="709"/>
        <w:jc w:val="both"/>
        <w:rPr>
          <w:sz w:val="28"/>
          <w:szCs w:val="28"/>
        </w:rPr>
      </w:pPr>
      <w:r>
        <w:rPr>
          <w:sz w:val="28"/>
          <w:szCs w:val="28"/>
        </w:rPr>
        <w:t xml:space="preserve">Тревожные расстройства являются одними из самых распространенных психических заболеваний в мире и их число неумолимо растет. По данным ВОЗ за 2019 год во всем мире тревожными заболеваниями страдает около 4% населения планеты, что составляет 301 миллион человек [1]. Более того число людей пострадавших увеличилось более чем на 55% с 1990 по 2019 год [2]. </w:t>
      </w:r>
    </w:p>
    <w:p w14:paraId="61B920A6" w14:textId="77777777" w:rsidR="005F0318" w:rsidRDefault="00000000">
      <w:pPr>
        <w:spacing w:after="0" w:line="360" w:lineRule="auto"/>
        <w:ind w:firstLine="709"/>
        <w:jc w:val="both"/>
        <w:rPr>
          <w:sz w:val="28"/>
          <w:szCs w:val="28"/>
        </w:rPr>
      </w:pPr>
      <w:r>
        <w:rPr>
          <w:sz w:val="28"/>
          <w:szCs w:val="28"/>
        </w:rPr>
        <w:t>Тревожные расстройства часто недооцениваются как окружающими, так и самими пациентами. Такое пренебрежение только усугубляет состояние человека. Со временем пациенту будет все сложнее контролировать собственные навязчивые мысли, возрастает вероятность достаточно серьезных симптомов на фоне стресса (ухудшение памяти и сна, проблемы с ЖКТ, тремор и так далее), неврозов (истерик) и депрессии, что в итоге может привести к возможно летальным последствиям (попытке самоубийства). Считается, что, если человек не перенес какой-либо крайне ужасный опыт, то человек придумывает себе проблемы на пустом месте [3]. Человеку и так трудно переступить через себя и обратиться за помощью, а тут еще и отсутствие поддержки, и возможное осуждение общества. На самом деле, кроме того, самого ПТСР есть множество других разновидностей тревожных расстройств, а также огромное количество причин, вызывающих их даже, казалось бы, у совершенно здорового человека, который жил в довольно спокойной и благоприятной среде [4].</w:t>
      </w:r>
    </w:p>
    <w:p w14:paraId="16266550" w14:textId="77777777" w:rsidR="005F0318" w:rsidRDefault="00000000">
      <w:pPr>
        <w:spacing w:after="0" w:line="360" w:lineRule="auto"/>
        <w:ind w:firstLine="709"/>
        <w:jc w:val="both"/>
        <w:rPr>
          <w:sz w:val="28"/>
          <w:szCs w:val="28"/>
        </w:rPr>
      </w:pPr>
      <w:r>
        <w:rPr>
          <w:sz w:val="28"/>
          <w:szCs w:val="28"/>
        </w:rPr>
        <w:t xml:space="preserve">На данный момент врачи по данным год лечение проходят около четверти пациентов (27,6%), нуждающихся в лечении их заболевания [1]. Получению помощи препятствуют недостаточная осведомленность о возможности лечения таких состояний, дефицит капиталовложений в развитие психиатрической помощи, нехватка квалифицированных медицинских специалистов и социальная стигматизация. </w:t>
      </w:r>
    </w:p>
    <w:p w14:paraId="5A095BD8" w14:textId="77777777" w:rsidR="005F0318" w:rsidRDefault="00000000">
      <w:pPr>
        <w:spacing w:after="0" w:line="360" w:lineRule="auto"/>
        <w:ind w:firstLine="709"/>
        <w:jc w:val="both"/>
        <w:rPr>
          <w:sz w:val="28"/>
          <w:szCs w:val="28"/>
        </w:rPr>
      </w:pPr>
      <w:r>
        <w:rPr>
          <w:sz w:val="28"/>
          <w:szCs w:val="28"/>
        </w:rPr>
        <w:t xml:space="preserve">Цель выпускной квалификационной работы – создание интеллектуальной системы, которая позволит людям провести самоанализ своего эмоционального состояния, а также поможет найти нужную информацию и упражнения (дыхание, </w:t>
      </w:r>
      <w:r>
        <w:rPr>
          <w:sz w:val="28"/>
          <w:szCs w:val="28"/>
        </w:rPr>
        <w:lastRenderedPageBreak/>
        <w:t>концентрация, КПТ), позволяющие снизить уровень стресса в домашних условиях и повысить осведомленность о данной проблеме.</w:t>
      </w:r>
    </w:p>
    <w:p w14:paraId="341546A2" w14:textId="77777777" w:rsidR="005F0318" w:rsidRDefault="00000000">
      <w:pPr>
        <w:spacing w:after="0" w:line="360" w:lineRule="auto"/>
        <w:ind w:firstLine="709"/>
        <w:jc w:val="both"/>
        <w:rPr>
          <w:sz w:val="28"/>
          <w:szCs w:val="28"/>
        </w:rPr>
      </w:pPr>
      <w:r>
        <w:rPr>
          <w:sz w:val="28"/>
          <w:szCs w:val="28"/>
        </w:rPr>
        <w:t>Для достижения поставленной в ВКР цели необходимо решить следующие задачи:</w:t>
      </w:r>
    </w:p>
    <w:p w14:paraId="2F439489" w14:textId="77777777" w:rsidR="005F0318" w:rsidRDefault="00000000">
      <w:pPr>
        <w:numPr>
          <w:ilvl w:val="0"/>
          <w:numId w:val="1"/>
        </w:numPr>
        <w:spacing w:after="0" w:line="360" w:lineRule="auto"/>
        <w:ind w:left="0" w:firstLine="709"/>
        <w:jc w:val="both"/>
        <w:rPr>
          <w:sz w:val="28"/>
          <w:szCs w:val="28"/>
        </w:rPr>
      </w:pPr>
      <w:r>
        <w:rPr>
          <w:sz w:val="28"/>
          <w:szCs w:val="28"/>
        </w:rPr>
        <w:t>Провести исследование предметной области, чтобы выделить основные вещи в диагностике и лечении тревожных расстройств.</w:t>
      </w:r>
    </w:p>
    <w:p w14:paraId="4EA623E2" w14:textId="77777777" w:rsidR="005F0318" w:rsidRDefault="00000000">
      <w:pPr>
        <w:numPr>
          <w:ilvl w:val="0"/>
          <w:numId w:val="1"/>
        </w:numPr>
        <w:spacing w:after="0" w:line="360" w:lineRule="auto"/>
        <w:ind w:left="0" w:firstLine="709"/>
        <w:jc w:val="both"/>
        <w:rPr>
          <w:sz w:val="28"/>
          <w:szCs w:val="28"/>
        </w:rPr>
      </w:pPr>
      <w:r>
        <w:rPr>
          <w:sz w:val="28"/>
          <w:szCs w:val="28"/>
        </w:rPr>
        <w:t>Разработать алгоритмы ИСППР для анализа данных психологического тестирования, которые будут применяться в ПО.</w:t>
      </w:r>
    </w:p>
    <w:p w14:paraId="56BB8651" w14:textId="77777777" w:rsidR="005F0318" w:rsidRDefault="00000000">
      <w:pPr>
        <w:numPr>
          <w:ilvl w:val="0"/>
          <w:numId w:val="1"/>
        </w:numPr>
        <w:spacing w:after="0" w:line="360" w:lineRule="auto"/>
        <w:ind w:left="0" w:firstLine="709"/>
        <w:jc w:val="both"/>
        <w:rPr>
          <w:sz w:val="28"/>
          <w:szCs w:val="28"/>
        </w:rPr>
      </w:pPr>
      <w:r>
        <w:rPr>
          <w:sz w:val="28"/>
          <w:szCs w:val="28"/>
        </w:rPr>
        <w:t>Протестировать ПО на реальных данных пациентов с тревожными расстройствами и оценить его точность.</w:t>
      </w:r>
    </w:p>
    <w:p w14:paraId="731CBCDF" w14:textId="77777777" w:rsidR="005F0318" w:rsidRDefault="00000000">
      <w:pPr>
        <w:numPr>
          <w:ilvl w:val="0"/>
          <w:numId w:val="1"/>
        </w:numPr>
        <w:spacing w:after="0" w:line="360" w:lineRule="auto"/>
        <w:ind w:left="0" w:firstLine="709"/>
        <w:jc w:val="both"/>
        <w:rPr>
          <w:sz w:val="28"/>
          <w:szCs w:val="28"/>
        </w:rPr>
      </w:pPr>
      <w:r>
        <w:rPr>
          <w:sz w:val="28"/>
          <w:szCs w:val="28"/>
        </w:rPr>
        <w:t>Разработать пользовательский интерфейс ПО для удобного использования.</w:t>
      </w:r>
    </w:p>
    <w:p w14:paraId="3086A2FC" w14:textId="77777777" w:rsidR="005F0318" w:rsidRDefault="00000000">
      <w:pPr>
        <w:rPr>
          <w:sz w:val="28"/>
          <w:szCs w:val="28"/>
        </w:rPr>
      </w:pPr>
      <w:r>
        <w:rPr>
          <w:sz w:val="28"/>
          <w:szCs w:val="28"/>
        </w:rPr>
        <w:br w:type="page"/>
      </w:r>
    </w:p>
    <w:p w14:paraId="38276DA5" w14:textId="77777777" w:rsidR="005F0318" w:rsidRDefault="00000000">
      <w:pPr>
        <w:pStyle w:val="10"/>
        <w:ind w:firstLine="0"/>
        <w:jc w:val="center"/>
      </w:pPr>
      <w:bookmarkStart w:id="13" w:name="_Toc185250507"/>
      <w:r>
        <w:lastRenderedPageBreak/>
        <w:t>ЛИТЕРАТУРНЫЙ ОБЗОР</w:t>
      </w:r>
      <w:bookmarkEnd w:id="13"/>
    </w:p>
    <w:p w14:paraId="5BA63373" w14:textId="77777777" w:rsidR="005F0318" w:rsidRDefault="00000000">
      <w:pPr>
        <w:spacing w:after="0" w:line="360" w:lineRule="auto"/>
        <w:ind w:firstLine="709"/>
        <w:jc w:val="both"/>
        <w:rPr>
          <w:sz w:val="28"/>
          <w:szCs w:val="28"/>
        </w:rPr>
      </w:pPr>
      <w:r>
        <w:rPr>
          <w:sz w:val="28"/>
          <w:szCs w:val="28"/>
        </w:rPr>
        <w:t>В данном разделе был проведен литературный обзор основных научных трудов, которые были изучены и использованы во время написания выпускной квалификационной работы.</w:t>
      </w:r>
    </w:p>
    <w:p w14:paraId="12109AD2" w14:textId="77777777" w:rsidR="005F0318" w:rsidRDefault="00000000">
      <w:pPr>
        <w:spacing w:after="0" w:line="360" w:lineRule="auto"/>
        <w:ind w:firstLine="709"/>
        <w:jc w:val="both"/>
        <w:rPr>
          <w:sz w:val="28"/>
          <w:szCs w:val="28"/>
        </w:rPr>
      </w:pPr>
      <w:r>
        <w:rPr>
          <w:sz w:val="28"/>
          <w:szCs w:val="28"/>
        </w:rPr>
        <w:t xml:space="preserve">Во-первых, в данной ВКР были использованы последние клинические рекомендации, составленные рабочей группой РОП и утвержденные президентом российского общества психиатров. </w:t>
      </w:r>
    </w:p>
    <w:p w14:paraId="22102E2D" w14:textId="77777777" w:rsidR="005F0318" w:rsidRDefault="00000000">
      <w:pPr>
        <w:spacing w:after="0" w:line="360" w:lineRule="auto"/>
        <w:ind w:firstLine="709"/>
        <w:jc w:val="both"/>
        <w:rPr>
          <w:sz w:val="28"/>
          <w:szCs w:val="28"/>
        </w:rPr>
      </w:pPr>
      <w:r>
        <w:rPr>
          <w:b/>
          <w:bCs/>
          <w:sz w:val="28"/>
          <w:szCs w:val="28"/>
        </w:rPr>
        <w:t>Клинические рекомендации</w:t>
      </w:r>
      <w:r>
        <w:rPr>
          <w:sz w:val="28"/>
          <w:szCs w:val="28"/>
        </w:rPr>
        <w:t xml:space="preserve"> — это документы, содержащие основанную на научных доказательствах структурированную информацию по вопросам профилактики, диагностики, лечения и реабилитации. </w:t>
      </w:r>
    </w:p>
    <w:p w14:paraId="61C83D8D" w14:textId="77777777" w:rsidR="005F0318" w:rsidRDefault="00000000">
      <w:pPr>
        <w:spacing w:after="0" w:line="360" w:lineRule="auto"/>
        <w:ind w:firstLine="709"/>
        <w:jc w:val="both"/>
        <w:rPr>
          <w:sz w:val="28"/>
          <w:szCs w:val="28"/>
        </w:rPr>
      </w:pPr>
      <w:r>
        <w:rPr>
          <w:b/>
          <w:bCs/>
          <w:sz w:val="28"/>
          <w:szCs w:val="28"/>
        </w:rPr>
        <w:t>Рабочая группа РОП</w:t>
      </w:r>
      <w:r>
        <w:rPr>
          <w:sz w:val="28"/>
          <w:szCs w:val="28"/>
        </w:rPr>
        <w:t xml:space="preserve"> — это группа, сформированная Правительством РФ в 2020 году.  Её задача — совместными усилиями отраслевых ведомств и участников рынка подготовить изменения к действующей системе РОП.</w:t>
      </w:r>
    </w:p>
    <w:p w14:paraId="59EE35D2" w14:textId="77777777" w:rsidR="005F0318" w:rsidRDefault="00000000">
      <w:pPr>
        <w:spacing w:after="0" w:line="360" w:lineRule="auto"/>
        <w:ind w:firstLine="709"/>
        <w:jc w:val="both"/>
        <w:rPr>
          <w:sz w:val="28"/>
          <w:szCs w:val="28"/>
        </w:rPr>
      </w:pPr>
      <w:r>
        <w:rPr>
          <w:sz w:val="28"/>
          <w:szCs w:val="28"/>
        </w:rPr>
        <w:t>Были использованы следующие клинические рекомендации:</w:t>
      </w:r>
    </w:p>
    <w:p w14:paraId="22938CD6" w14:textId="77777777" w:rsidR="005F0318" w:rsidRDefault="00000000">
      <w:pPr>
        <w:pStyle w:val="a7"/>
        <w:numPr>
          <w:ilvl w:val="0"/>
          <w:numId w:val="2"/>
        </w:numPr>
        <w:spacing w:after="0" w:line="360" w:lineRule="auto"/>
        <w:ind w:left="1276" w:hanging="567"/>
        <w:jc w:val="both"/>
        <w:rPr>
          <w:sz w:val="28"/>
          <w:szCs w:val="28"/>
        </w:rPr>
      </w:pPr>
      <w:r>
        <w:rPr>
          <w:sz w:val="28"/>
          <w:szCs w:val="28"/>
        </w:rPr>
        <w:t>КР457 - Клинические рекомендации "Генерализованное тревожное расстройство (F41.1)" (взрослые).</w:t>
      </w:r>
    </w:p>
    <w:p w14:paraId="118EB587" w14:textId="77777777" w:rsidR="005F0318" w:rsidRDefault="00000000">
      <w:pPr>
        <w:pStyle w:val="a7"/>
        <w:numPr>
          <w:ilvl w:val="0"/>
          <w:numId w:val="2"/>
        </w:numPr>
        <w:spacing w:after="0" w:line="360" w:lineRule="auto"/>
        <w:ind w:left="1276" w:hanging="567"/>
        <w:jc w:val="both"/>
        <w:rPr>
          <w:sz w:val="28"/>
          <w:szCs w:val="28"/>
        </w:rPr>
      </w:pPr>
      <w:r>
        <w:rPr>
          <w:sz w:val="28"/>
          <w:szCs w:val="28"/>
        </w:rPr>
        <w:t>КР456 - Клинические рекомендации "Паническое расстройство (F41.0)" (взрослые).</w:t>
      </w:r>
    </w:p>
    <w:p w14:paraId="2AD6AFF8" w14:textId="77777777" w:rsidR="005F0318" w:rsidRDefault="00000000">
      <w:pPr>
        <w:pStyle w:val="a7"/>
        <w:numPr>
          <w:ilvl w:val="0"/>
          <w:numId w:val="2"/>
        </w:numPr>
        <w:spacing w:after="0" w:line="360" w:lineRule="auto"/>
        <w:ind w:left="1276" w:hanging="567"/>
        <w:jc w:val="both"/>
        <w:rPr>
          <w:sz w:val="28"/>
          <w:szCs w:val="28"/>
        </w:rPr>
      </w:pPr>
      <w:r>
        <w:rPr>
          <w:sz w:val="28"/>
          <w:szCs w:val="28"/>
        </w:rPr>
        <w:t>КР455 - Клинические рекомендации "Тревожно-</w:t>
      </w:r>
      <w:proofErr w:type="spellStart"/>
      <w:r>
        <w:rPr>
          <w:sz w:val="28"/>
          <w:szCs w:val="28"/>
        </w:rPr>
        <w:t>фобические</w:t>
      </w:r>
      <w:proofErr w:type="spellEnd"/>
      <w:r>
        <w:rPr>
          <w:sz w:val="28"/>
          <w:szCs w:val="28"/>
        </w:rPr>
        <w:t xml:space="preserve"> расстройства (F40)" (взрослые).</w:t>
      </w:r>
    </w:p>
    <w:p w14:paraId="09299237" w14:textId="77777777" w:rsidR="005F0318" w:rsidRDefault="00000000">
      <w:pPr>
        <w:pStyle w:val="a7"/>
        <w:numPr>
          <w:ilvl w:val="0"/>
          <w:numId w:val="2"/>
        </w:numPr>
        <w:spacing w:after="0" w:line="360" w:lineRule="auto"/>
        <w:ind w:left="1276" w:hanging="567"/>
        <w:jc w:val="both"/>
        <w:rPr>
          <w:sz w:val="28"/>
          <w:szCs w:val="28"/>
        </w:rPr>
      </w:pPr>
      <w:r>
        <w:rPr>
          <w:sz w:val="28"/>
          <w:szCs w:val="28"/>
        </w:rPr>
        <w:t>КР650 - Клинические рекомендации "Обсессивно-компульсивное расстройство (F42)".</w:t>
      </w:r>
    </w:p>
    <w:p w14:paraId="1ADB08A5" w14:textId="77777777" w:rsidR="005F0318" w:rsidRDefault="00000000">
      <w:pPr>
        <w:pStyle w:val="a7"/>
        <w:numPr>
          <w:ilvl w:val="0"/>
          <w:numId w:val="2"/>
        </w:numPr>
        <w:spacing w:after="0" w:line="360" w:lineRule="auto"/>
        <w:ind w:left="1276" w:hanging="567"/>
        <w:jc w:val="both"/>
        <w:rPr>
          <w:sz w:val="28"/>
          <w:szCs w:val="28"/>
        </w:rPr>
      </w:pPr>
      <w:r>
        <w:rPr>
          <w:sz w:val="28"/>
          <w:szCs w:val="28"/>
        </w:rPr>
        <w:t>КР753 - Посттравматическое стрессовое расстройство</w:t>
      </w:r>
    </w:p>
    <w:p w14:paraId="5FE7726A" w14:textId="77777777" w:rsidR="005F0318" w:rsidRDefault="00000000">
      <w:pPr>
        <w:pStyle w:val="a7"/>
        <w:numPr>
          <w:ilvl w:val="0"/>
          <w:numId w:val="2"/>
        </w:numPr>
        <w:spacing w:after="0" w:line="360" w:lineRule="auto"/>
        <w:ind w:left="1276" w:hanging="567"/>
        <w:jc w:val="both"/>
        <w:rPr>
          <w:sz w:val="28"/>
          <w:szCs w:val="28"/>
        </w:rPr>
      </w:pPr>
      <w:r>
        <w:rPr>
          <w:sz w:val="28"/>
          <w:szCs w:val="28"/>
        </w:rPr>
        <w:t xml:space="preserve">КР301- Клинические рекомендации "Депрессивный эпизод. </w:t>
      </w:r>
      <w:proofErr w:type="spellStart"/>
      <w:r>
        <w:rPr>
          <w:sz w:val="28"/>
          <w:szCs w:val="28"/>
        </w:rPr>
        <w:t>Реккурентное</w:t>
      </w:r>
      <w:proofErr w:type="spellEnd"/>
      <w:r>
        <w:rPr>
          <w:sz w:val="28"/>
          <w:szCs w:val="28"/>
        </w:rPr>
        <w:t xml:space="preserve"> депрессивное расстройство" (взрослые).</w:t>
      </w:r>
    </w:p>
    <w:p w14:paraId="4D1D297E" w14:textId="77777777" w:rsidR="005F0318" w:rsidRDefault="00000000">
      <w:pPr>
        <w:spacing w:after="0" w:line="360" w:lineRule="auto"/>
        <w:jc w:val="both"/>
        <w:rPr>
          <w:sz w:val="28"/>
          <w:szCs w:val="28"/>
        </w:rPr>
      </w:pPr>
      <w:r>
        <w:rPr>
          <w:sz w:val="28"/>
          <w:szCs w:val="28"/>
        </w:rPr>
        <w:t>Во-вторых, были использованы публицистические книги для разработки базы КПТ, которые будут рекомендоваться пользователю. Они включают в себя следующие книги:</w:t>
      </w:r>
    </w:p>
    <w:p w14:paraId="72CDB092" w14:textId="77777777" w:rsidR="005F0318" w:rsidRDefault="00000000">
      <w:pPr>
        <w:pStyle w:val="a7"/>
        <w:numPr>
          <w:ilvl w:val="0"/>
          <w:numId w:val="3"/>
        </w:numPr>
        <w:spacing w:line="360" w:lineRule="auto"/>
        <w:ind w:left="1276" w:hanging="567"/>
        <w:rPr>
          <w:sz w:val="28"/>
          <w:szCs w:val="28"/>
        </w:rPr>
      </w:pPr>
      <w:r>
        <w:rPr>
          <w:sz w:val="28"/>
          <w:szCs w:val="28"/>
        </w:rPr>
        <w:t>Федоров А. П. — Когнитивно-поведенческая психотерапия.</w:t>
      </w:r>
    </w:p>
    <w:p w14:paraId="57FBBD29" w14:textId="77777777" w:rsidR="005F0318" w:rsidRDefault="00000000">
      <w:pPr>
        <w:pStyle w:val="a7"/>
        <w:numPr>
          <w:ilvl w:val="0"/>
          <w:numId w:val="3"/>
        </w:numPr>
        <w:spacing w:line="360" w:lineRule="auto"/>
        <w:ind w:left="1276" w:hanging="567"/>
        <w:rPr>
          <w:sz w:val="28"/>
          <w:szCs w:val="28"/>
        </w:rPr>
      </w:pPr>
      <w:r>
        <w:rPr>
          <w:sz w:val="28"/>
          <w:szCs w:val="28"/>
        </w:rPr>
        <w:lastRenderedPageBreak/>
        <w:t>Харитонов С. В. — Руководство по когнитивно-поведенческой психотерапии.</w:t>
      </w:r>
    </w:p>
    <w:p w14:paraId="6F94ABED" w14:textId="77777777" w:rsidR="005F0318" w:rsidRDefault="00000000">
      <w:pPr>
        <w:pStyle w:val="a7"/>
        <w:numPr>
          <w:ilvl w:val="0"/>
          <w:numId w:val="3"/>
        </w:numPr>
        <w:spacing w:line="360" w:lineRule="auto"/>
        <w:ind w:left="1276" w:hanging="567"/>
        <w:rPr>
          <w:sz w:val="28"/>
          <w:szCs w:val="28"/>
        </w:rPr>
      </w:pPr>
      <w:r>
        <w:rPr>
          <w:sz w:val="28"/>
          <w:szCs w:val="28"/>
        </w:rPr>
        <w:t xml:space="preserve">Ян </w:t>
      </w:r>
      <w:proofErr w:type="spellStart"/>
      <w:r>
        <w:rPr>
          <w:sz w:val="28"/>
          <w:szCs w:val="28"/>
        </w:rPr>
        <w:t>Прашко</w:t>
      </w:r>
      <w:proofErr w:type="spellEnd"/>
      <w:r>
        <w:rPr>
          <w:sz w:val="28"/>
          <w:szCs w:val="28"/>
        </w:rPr>
        <w:t xml:space="preserve">, Петр </w:t>
      </w:r>
      <w:proofErr w:type="spellStart"/>
      <w:r>
        <w:rPr>
          <w:sz w:val="28"/>
          <w:szCs w:val="28"/>
        </w:rPr>
        <w:t>Можны</w:t>
      </w:r>
      <w:proofErr w:type="spellEnd"/>
      <w:r>
        <w:rPr>
          <w:sz w:val="28"/>
          <w:szCs w:val="28"/>
        </w:rPr>
        <w:t xml:space="preserve">, Милош </w:t>
      </w:r>
      <w:proofErr w:type="spellStart"/>
      <w:r>
        <w:rPr>
          <w:sz w:val="28"/>
          <w:szCs w:val="28"/>
        </w:rPr>
        <w:t>Шлепецки</w:t>
      </w:r>
      <w:proofErr w:type="spellEnd"/>
      <w:r>
        <w:rPr>
          <w:sz w:val="28"/>
          <w:szCs w:val="28"/>
        </w:rPr>
        <w:t xml:space="preserve"> — Когнитивно-</w:t>
      </w:r>
      <w:proofErr w:type="spellStart"/>
      <w:r>
        <w:rPr>
          <w:sz w:val="28"/>
          <w:szCs w:val="28"/>
        </w:rPr>
        <w:t>бихевиоральная</w:t>
      </w:r>
      <w:proofErr w:type="spellEnd"/>
      <w:r>
        <w:rPr>
          <w:sz w:val="28"/>
          <w:szCs w:val="28"/>
        </w:rPr>
        <w:t xml:space="preserve"> терапия психических расстройств.</w:t>
      </w:r>
    </w:p>
    <w:p w14:paraId="3594A1BA" w14:textId="77777777" w:rsidR="005F0318" w:rsidRDefault="00000000">
      <w:pPr>
        <w:spacing w:after="0" w:line="360" w:lineRule="auto"/>
        <w:ind w:firstLine="709"/>
        <w:jc w:val="both"/>
      </w:pPr>
      <w:r>
        <w:br w:type="page"/>
      </w:r>
    </w:p>
    <w:p w14:paraId="220D3583" w14:textId="77777777" w:rsidR="005F0318" w:rsidRDefault="00000000">
      <w:pPr>
        <w:pStyle w:val="10"/>
        <w:numPr>
          <w:ilvl w:val="0"/>
          <w:numId w:val="4"/>
        </w:numPr>
        <w:ind w:left="0" w:firstLine="709"/>
        <w:rPr>
          <w:b/>
          <w:bCs/>
        </w:rPr>
      </w:pPr>
      <w:bookmarkStart w:id="14" w:name="_Toc185250508"/>
      <w:r>
        <w:rPr>
          <w:b/>
          <w:bCs/>
        </w:rPr>
        <w:lastRenderedPageBreak/>
        <w:t>ИССЛЕДОВАТЕЛЬСКИЙ РАЗДЕЛ</w:t>
      </w:r>
      <w:bookmarkEnd w:id="14"/>
    </w:p>
    <w:p w14:paraId="6FCAAD5E" w14:textId="77777777" w:rsidR="005F0318" w:rsidRDefault="00000000">
      <w:pPr>
        <w:spacing w:after="0" w:line="360" w:lineRule="auto"/>
        <w:ind w:firstLine="709"/>
        <w:jc w:val="both"/>
        <w:rPr>
          <w:sz w:val="28"/>
          <w:szCs w:val="28"/>
        </w:rPr>
      </w:pPr>
      <w:r>
        <w:rPr>
          <w:sz w:val="28"/>
          <w:szCs w:val="28"/>
        </w:rPr>
        <w:t>В данном разделе было проведено исследование предметной области, существующих аналогов и решений, а также поставлены цели и составлено техническое задание.</w:t>
      </w:r>
    </w:p>
    <w:p w14:paraId="4D69D3A0" w14:textId="77777777" w:rsidR="005F0318" w:rsidRDefault="00000000">
      <w:pPr>
        <w:pStyle w:val="20"/>
        <w:rPr>
          <w:b/>
          <w:bCs/>
        </w:rPr>
      </w:pPr>
      <w:bookmarkStart w:id="15" w:name="_Toc185250509"/>
      <w:r>
        <w:rPr>
          <w:b/>
          <w:bCs/>
        </w:rPr>
        <w:t>1.1 Определение тревоги и тревожные расстройства</w:t>
      </w:r>
      <w:bookmarkEnd w:id="15"/>
    </w:p>
    <w:p w14:paraId="6FE8914A" w14:textId="77777777" w:rsidR="005F0318" w:rsidRDefault="00000000">
      <w:pPr>
        <w:spacing w:after="0" w:line="360" w:lineRule="auto"/>
        <w:ind w:firstLine="709"/>
        <w:jc w:val="both"/>
        <w:rPr>
          <w:sz w:val="28"/>
          <w:szCs w:val="28"/>
        </w:rPr>
      </w:pPr>
      <w:r>
        <w:rPr>
          <w:sz w:val="28"/>
          <w:szCs w:val="28"/>
        </w:rPr>
        <w:t>Тревога – это абсолютно нормальный навык нашего организма, как и всех живых существ, помогающий нам выжить. Именно она лежит в основе инстинкта самосохранения, но в последнее время ученные начали замечать это этот навык начал играть против людей [2].</w:t>
      </w:r>
    </w:p>
    <w:p w14:paraId="481AC0DD" w14:textId="77777777" w:rsidR="005F0318" w:rsidRDefault="00000000">
      <w:pPr>
        <w:spacing w:after="0" w:line="360" w:lineRule="auto"/>
        <w:ind w:firstLine="709"/>
        <w:jc w:val="both"/>
        <w:rPr>
          <w:sz w:val="28"/>
          <w:szCs w:val="28"/>
        </w:rPr>
      </w:pPr>
      <w:r>
        <w:rPr>
          <w:sz w:val="28"/>
          <w:szCs w:val="28"/>
        </w:rPr>
        <w:t>Чрезмерная тревога является достаточно серьезным тормозом жизни человека, включая социальную жизнь, роботу, учебу и просто наслаждение жизнью. Люди с подобными проблемами зацикливаются на тревожных мыслях и выпадают или сбегают из реальности. Они превращаются в своего рода утопающих. Часто, когда человек напуган, сложнее всего ничего не делать и будто сдаться надвигающейся гибели. Вот и он барахтается в своих мыслях, погружаясь все глубже в тревогу. Такие люди могу давать другим вполне рабочие советы и даже помогать решать проблемы, но, когда дело доходит до них самих, они в ступоре. Тревожный человек может, не смыкая глаз, лежать в кровати, погрузившись в размышления о недавних сокращениях на работе, и волноваться. Этот человек может быть очень даже компетентным работником и, даже если его сократят, он сможет найти другую работу, но он этого не видит и верит в свою способность справится с чем-либо.</w:t>
      </w:r>
    </w:p>
    <w:p w14:paraId="4565B73A" w14:textId="77777777" w:rsidR="005F0318" w:rsidRDefault="00000000">
      <w:pPr>
        <w:spacing w:after="0" w:line="360" w:lineRule="auto"/>
        <w:ind w:firstLine="709"/>
        <w:jc w:val="both"/>
        <w:rPr>
          <w:sz w:val="28"/>
          <w:szCs w:val="28"/>
        </w:rPr>
      </w:pPr>
      <w:r>
        <w:rPr>
          <w:sz w:val="28"/>
          <w:szCs w:val="28"/>
        </w:rPr>
        <w:t xml:space="preserve">Это влияет на всех по-разному, с разной интенсивностью, но все же поддается четырем «правилам тревоги» [5]. </w:t>
      </w:r>
    </w:p>
    <w:p w14:paraId="6A32F6D9" w14:textId="77777777" w:rsidR="005F0318" w:rsidRDefault="00000000">
      <w:pPr>
        <w:spacing w:after="0" w:line="360" w:lineRule="auto"/>
        <w:ind w:firstLine="709"/>
        <w:jc w:val="both"/>
        <w:rPr>
          <w:sz w:val="28"/>
          <w:szCs w:val="28"/>
        </w:rPr>
      </w:pPr>
      <w:r>
        <w:rPr>
          <w:sz w:val="28"/>
          <w:szCs w:val="28"/>
        </w:rPr>
        <w:t>Четыре «правила тревоги» [5]:</w:t>
      </w:r>
    </w:p>
    <w:p w14:paraId="4034C750" w14:textId="77777777" w:rsidR="005F0318" w:rsidRDefault="00000000">
      <w:pPr>
        <w:numPr>
          <w:ilvl w:val="0"/>
          <w:numId w:val="5"/>
        </w:numPr>
        <w:spacing w:after="0" w:line="360" w:lineRule="auto"/>
        <w:ind w:left="1276" w:hanging="567"/>
        <w:jc w:val="both"/>
        <w:rPr>
          <w:sz w:val="28"/>
          <w:szCs w:val="28"/>
        </w:rPr>
      </w:pPr>
      <w:r>
        <w:rPr>
          <w:b/>
          <w:bCs/>
          <w:sz w:val="28"/>
          <w:szCs w:val="28"/>
        </w:rPr>
        <w:t>Распознавать опасность.</w:t>
      </w:r>
      <w:r>
        <w:rPr>
          <w:sz w:val="28"/>
          <w:szCs w:val="28"/>
        </w:rPr>
        <w:t xml:space="preserve"> У тревожных людей есть потребность у предсказания всех возможных негативных исходов кого-либо действия или события. Несмотря на абсолютную абсурдность всех </w:t>
      </w:r>
      <w:r>
        <w:rPr>
          <w:sz w:val="28"/>
          <w:szCs w:val="28"/>
        </w:rPr>
        <w:lastRenderedPageBreak/>
        <w:t xml:space="preserve">возможных страхов и исходов, человеку просто не получается остановиться от постоянного потока мыслей. В такие моменты пациент руководствуется не рациональным мышлением, а эмоциями, хотя ему кажется, что все, наоборот, и его страхи вполне основательны. </w:t>
      </w:r>
    </w:p>
    <w:p w14:paraId="43CF11CB" w14:textId="77777777" w:rsidR="005F0318" w:rsidRDefault="00000000">
      <w:pPr>
        <w:numPr>
          <w:ilvl w:val="0"/>
          <w:numId w:val="5"/>
        </w:numPr>
        <w:spacing w:after="0" w:line="360" w:lineRule="auto"/>
        <w:ind w:left="1276" w:hanging="567"/>
        <w:jc w:val="both"/>
        <w:rPr>
          <w:sz w:val="28"/>
          <w:szCs w:val="28"/>
        </w:rPr>
      </w:pPr>
      <w:r>
        <w:rPr>
          <w:b/>
          <w:bCs/>
          <w:sz w:val="28"/>
          <w:szCs w:val="28"/>
        </w:rPr>
        <w:t>Возводить опасность в катастрофическую степень.</w:t>
      </w:r>
      <w:r>
        <w:rPr>
          <w:sz w:val="28"/>
          <w:szCs w:val="28"/>
        </w:rPr>
        <w:t xml:space="preserve"> Абсолютно любой придуманный страх будет казаться чуть ли не концом света. Мелких неприятностей не существует – только полномасштабные катастрофы. Также в это правило входит то, что все из придуманных угроз обязательно произойдет. Подобное мышление напрягает человека, потому что он инстинктивно готовится к опасности, включая заложенную в нас инстинктивную программу «бей или беги».</w:t>
      </w:r>
    </w:p>
    <w:p w14:paraId="79EA6864" w14:textId="77777777" w:rsidR="005F0318" w:rsidRDefault="00000000">
      <w:pPr>
        <w:numPr>
          <w:ilvl w:val="0"/>
          <w:numId w:val="5"/>
        </w:numPr>
        <w:spacing w:after="0" w:line="360" w:lineRule="auto"/>
        <w:ind w:left="1276" w:hanging="567"/>
        <w:jc w:val="both"/>
        <w:rPr>
          <w:sz w:val="28"/>
          <w:szCs w:val="28"/>
        </w:rPr>
      </w:pPr>
      <w:r>
        <w:rPr>
          <w:b/>
          <w:bCs/>
          <w:sz w:val="28"/>
          <w:szCs w:val="28"/>
        </w:rPr>
        <w:t>Контролировать ситуацию.</w:t>
      </w:r>
      <w:r>
        <w:rPr>
          <w:sz w:val="28"/>
          <w:szCs w:val="28"/>
        </w:rPr>
        <w:t xml:space="preserve"> Скрывающееся за активной деятельностью ощущение бессилия заставляет тревожный людей хвататься за фантазию об абсолютном контроле. Они уже просчитали все возможные негативные исходы и теперь пытаются оградиться от них, стараясь предусмотреть вообще все. Пациенты уверены, что их безопасность полностью зависит от их способности все контролировать. Это правило очень тормозит человека, потому что он может тратить невероятно много сил и времени на совершение даже незначительного действия. </w:t>
      </w:r>
    </w:p>
    <w:p w14:paraId="30B3C7C1" w14:textId="77777777" w:rsidR="005F0318" w:rsidRDefault="00000000">
      <w:pPr>
        <w:numPr>
          <w:ilvl w:val="0"/>
          <w:numId w:val="5"/>
        </w:numPr>
        <w:spacing w:after="0" w:line="360" w:lineRule="auto"/>
        <w:ind w:left="1276" w:hanging="567"/>
        <w:jc w:val="both"/>
        <w:rPr>
          <w:sz w:val="28"/>
          <w:szCs w:val="28"/>
        </w:rPr>
      </w:pPr>
      <w:r>
        <w:rPr>
          <w:b/>
          <w:bCs/>
          <w:sz w:val="28"/>
          <w:szCs w:val="28"/>
        </w:rPr>
        <w:t>Избегать или убежать.</w:t>
      </w:r>
      <w:r>
        <w:rPr>
          <w:sz w:val="28"/>
          <w:szCs w:val="28"/>
        </w:rPr>
        <w:t xml:space="preserve"> Та самая реакция нашего организма «бей или беги». Учитывая, что в нашей жизни редко получается «ударить» наш источник стресса, людям остается только реакция «беги». Пациент, достигая определенного уровня стресса начинает испытывать неконтролируемое желание убежать и спрятаться. Если при сильном стрессе не получилось скрыться от источника дискомфорта, то может случиться паническая атака. Также есть совершенно другая реакция, которая может оказать куда более худшее влияние на человека. Когда люди постоянно живут в стрессе и в состоянии «бей или беги», это </w:t>
      </w:r>
      <w:r>
        <w:rPr>
          <w:sz w:val="28"/>
          <w:szCs w:val="28"/>
        </w:rPr>
        <w:lastRenderedPageBreak/>
        <w:t>только сильнее усугубляет последствия стрессовой ситуации для психики. Также проявлениями этого правила можно считать нерешительность, ступор (парализованность) при встрече с неприятностью и прокрастинацию.</w:t>
      </w:r>
    </w:p>
    <w:p w14:paraId="7C0301AA" w14:textId="77777777" w:rsidR="005F0318" w:rsidRDefault="00000000">
      <w:pPr>
        <w:spacing w:after="0" w:line="360" w:lineRule="auto"/>
        <w:ind w:firstLine="709"/>
        <w:jc w:val="both"/>
        <w:rPr>
          <w:sz w:val="28"/>
          <w:szCs w:val="28"/>
        </w:rPr>
      </w:pPr>
      <w:r>
        <w:rPr>
          <w:sz w:val="28"/>
          <w:szCs w:val="28"/>
        </w:rPr>
        <w:t xml:space="preserve">«Правила тревоги» применимы не только к людям с ТР, но и обычным людям. Ведь эти мыслительные и поведенческие схемы присущи людям, как виду. Проблема в том, что мире тревожного человека все проходит намного масштабнее и интенсивнее. </w:t>
      </w:r>
    </w:p>
    <w:p w14:paraId="1A63CCB3" w14:textId="77777777" w:rsidR="005F0318" w:rsidRDefault="00000000">
      <w:pPr>
        <w:pStyle w:val="3"/>
        <w:rPr>
          <w:b/>
          <w:bCs/>
        </w:rPr>
      </w:pPr>
      <w:bookmarkStart w:id="16" w:name="_Toc185250510"/>
      <w:r>
        <w:rPr>
          <w:b/>
          <w:bCs/>
        </w:rPr>
        <w:t>1.1.1 Причины развития тревожного расстройства</w:t>
      </w:r>
      <w:bookmarkEnd w:id="16"/>
    </w:p>
    <w:p w14:paraId="01B09EE9" w14:textId="77777777" w:rsidR="005F0318" w:rsidRDefault="00000000">
      <w:pPr>
        <w:spacing w:after="0" w:line="360" w:lineRule="auto"/>
        <w:ind w:firstLine="709"/>
        <w:jc w:val="both"/>
        <w:rPr>
          <w:sz w:val="28"/>
          <w:szCs w:val="28"/>
        </w:rPr>
      </w:pPr>
      <w:r>
        <w:rPr>
          <w:sz w:val="28"/>
          <w:szCs w:val="28"/>
        </w:rPr>
        <w:t>Тревожные расстройства могут быть вызваны различными причинами, как и было сказано в ведении, не всегда связанными с травматическим опытом жизни человека. Хотя бы косвенное определение причин развития заболевания помогает врачам составить более точный и подходящий конкретно этому пациенту план лечения.</w:t>
      </w:r>
    </w:p>
    <w:p w14:paraId="6FCD06BD" w14:textId="77777777" w:rsidR="005F0318" w:rsidRDefault="00000000">
      <w:pPr>
        <w:spacing w:after="0" w:line="360" w:lineRule="auto"/>
        <w:ind w:firstLine="709"/>
        <w:jc w:val="both"/>
        <w:rPr>
          <w:sz w:val="28"/>
          <w:szCs w:val="28"/>
        </w:rPr>
      </w:pPr>
      <w:r>
        <w:rPr>
          <w:sz w:val="28"/>
          <w:szCs w:val="28"/>
        </w:rPr>
        <w:t>Среди причин тревожных расстройств врачи выделяют [4]:</w:t>
      </w:r>
    </w:p>
    <w:p w14:paraId="27888669" w14:textId="77777777" w:rsidR="005F0318" w:rsidRDefault="00000000">
      <w:pPr>
        <w:numPr>
          <w:ilvl w:val="0"/>
          <w:numId w:val="6"/>
        </w:numPr>
        <w:spacing w:after="0" w:line="360" w:lineRule="auto"/>
        <w:ind w:left="1276" w:hanging="567"/>
        <w:jc w:val="both"/>
        <w:rPr>
          <w:sz w:val="28"/>
          <w:szCs w:val="28"/>
        </w:rPr>
      </w:pPr>
      <w:r>
        <w:rPr>
          <w:b/>
          <w:bCs/>
          <w:sz w:val="28"/>
          <w:szCs w:val="28"/>
        </w:rPr>
        <w:t>Злоупотребление наркотическими средствами и психоактивными веществами.</w:t>
      </w:r>
      <w:r>
        <w:rPr>
          <w:sz w:val="28"/>
          <w:szCs w:val="28"/>
        </w:rPr>
        <w:t xml:space="preserve"> Рассматривая алкогольное и наркотическое опьянение, ТР может возникнуть при снижении частоты приема вещества или при уменьшении привычной дозы. Для разных людей порог вхождения совершенно разный: некоторые люди находятся в состоянии опьянения не выходя него, а некоторые не могут жить без пары коктейлей в один из выходных дней. К этой причине заболевания относят не только алкоголь и наркотики, но и кофеин, и органических растворителей. Прием кофеина повышает уже имеющуюся тревогу, а некоторых случаях и вызвать ТР. Кофеин и испарения органических растворителей являются довольно сильными раздражителями вегетативной нервной системой [5][6].</w:t>
      </w:r>
    </w:p>
    <w:p w14:paraId="3B993D64" w14:textId="77777777" w:rsidR="005F0318" w:rsidRDefault="00000000">
      <w:pPr>
        <w:numPr>
          <w:ilvl w:val="0"/>
          <w:numId w:val="6"/>
        </w:numPr>
        <w:spacing w:after="0" w:line="360" w:lineRule="auto"/>
        <w:ind w:left="1276" w:hanging="567"/>
        <w:jc w:val="both"/>
        <w:rPr>
          <w:sz w:val="28"/>
          <w:szCs w:val="28"/>
        </w:rPr>
      </w:pPr>
      <w:r>
        <w:rPr>
          <w:b/>
          <w:bCs/>
          <w:sz w:val="28"/>
          <w:szCs w:val="28"/>
        </w:rPr>
        <w:t>Эндокринные заболевания.</w:t>
      </w:r>
      <w:r>
        <w:rPr>
          <w:sz w:val="28"/>
          <w:szCs w:val="28"/>
        </w:rPr>
        <w:t xml:space="preserve"> В некоторых случаях тревожное расстройство может быть вызвано гиперактивностью нервной </w:t>
      </w:r>
      <w:r>
        <w:rPr>
          <w:sz w:val="28"/>
          <w:szCs w:val="28"/>
        </w:rPr>
        <w:lastRenderedPageBreak/>
        <w:t>системы вызванной, например, феохромоцитома (гормонально-активная опухоль мозгового слоя) и гипертиреоз (гиперфункция щитовидной железы).</w:t>
      </w:r>
    </w:p>
    <w:p w14:paraId="00D4F79B" w14:textId="77777777" w:rsidR="005F0318" w:rsidRDefault="00000000">
      <w:pPr>
        <w:numPr>
          <w:ilvl w:val="0"/>
          <w:numId w:val="6"/>
        </w:numPr>
        <w:spacing w:after="0" w:line="360" w:lineRule="auto"/>
        <w:ind w:left="1276" w:hanging="567"/>
        <w:jc w:val="both"/>
        <w:rPr>
          <w:sz w:val="28"/>
          <w:szCs w:val="28"/>
        </w:rPr>
      </w:pPr>
      <w:r>
        <w:rPr>
          <w:b/>
          <w:bCs/>
          <w:sz w:val="28"/>
          <w:szCs w:val="28"/>
        </w:rPr>
        <w:t>Стресс.</w:t>
      </w:r>
      <w:r>
        <w:rPr>
          <w:sz w:val="28"/>
          <w:szCs w:val="28"/>
        </w:rPr>
        <w:t xml:space="preserve"> Причиной ТР может служить не только однократное травмирующие событие, но и длительное проживание в стрессовой ситуации, например экзамены, финансовый кризис и прочее. Чаще всего этой причиной тревоги страдают молодые люди и подростки, которые еще не крепко встали на ноги и не нашли место в жизни, а также пожилые люди, страдающие деменцией, часто находятся в стрессе, что тоже приводит к тревожному расстройству.</w:t>
      </w:r>
    </w:p>
    <w:p w14:paraId="052B935C" w14:textId="77777777" w:rsidR="005F0318" w:rsidRDefault="00000000">
      <w:pPr>
        <w:numPr>
          <w:ilvl w:val="0"/>
          <w:numId w:val="6"/>
        </w:numPr>
        <w:spacing w:after="0" w:line="360" w:lineRule="auto"/>
        <w:ind w:left="1276" w:hanging="567"/>
        <w:jc w:val="both"/>
        <w:rPr>
          <w:sz w:val="28"/>
          <w:szCs w:val="28"/>
        </w:rPr>
      </w:pPr>
      <w:r>
        <w:rPr>
          <w:b/>
          <w:bCs/>
          <w:sz w:val="28"/>
          <w:szCs w:val="28"/>
        </w:rPr>
        <w:t>Генетика.</w:t>
      </w:r>
      <w:r>
        <w:rPr>
          <w:sz w:val="28"/>
          <w:szCs w:val="28"/>
        </w:rPr>
        <w:t xml:space="preserve">  На удивление одной из основных причин тревожного расстройства – это генетическая предрасположенность человека к стрессу. Ученые считают, что страхи и тревога может передаваться нам от предков на уровне инстинктов, ведь осторожность один из основных механизмов выживания [7]. Когда-то и для человека это было полезной функцией, но в наши дни это лишь делает нас более подверженными тревоге даже учитывая, что большая часть старых угроз нам больше не угрожает.</w:t>
      </w:r>
    </w:p>
    <w:p w14:paraId="73C0DDAD" w14:textId="77777777" w:rsidR="005F0318" w:rsidRDefault="00000000">
      <w:pPr>
        <w:spacing w:after="0" w:line="360" w:lineRule="auto"/>
        <w:ind w:firstLine="709"/>
        <w:jc w:val="both"/>
        <w:rPr>
          <w:sz w:val="28"/>
          <w:szCs w:val="28"/>
        </w:rPr>
      </w:pPr>
      <w:r>
        <w:rPr>
          <w:sz w:val="28"/>
          <w:szCs w:val="28"/>
        </w:rPr>
        <w:t xml:space="preserve">К прочим причинам подобного скачка тревоги у людей ученые выделяют также общество. С каждым поколением нужды человека для жизни только растут [7]. Если нашим далеким предкам было достаточно простой избы и поля для земледелия, то нашим современникам нужно купить квартиру, машину, найти достаточно сложную работу, требующую большого количества знаний, содержать детей, а некоторые </w:t>
      </w:r>
      <w:proofErr w:type="spellStart"/>
      <w:r>
        <w:rPr>
          <w:sz w:val="28"/>
          <w:szCs w:val="28"/>
        </w:rPr>
        <w:t>влазят</w:t>
      </w:r>
      <w:proofErr w:type="spellEnd"/>
      <w:r>
        <w:rPr>
          <w:sz w:val="28"/>
          <w:szCs w:val="28"/>
        </w:rPr>
        <w:t xml:space="preserve"> в кредиты. Это не является полноценной проблемой, а скорее дополнительным фактором, но не стоит отрицать, что он тоже имеет определенный вес.</w:t>
      </w:r>
    </w:p>
    <w:p w14:paraId="49053675" w14:textId="77777777" w:rsidR="005F0318" w:rsidRDefault="00000000">
      <w:pPr>
        <w:pStyle w:val="3"/>
        <w:rPr>
          <w:b/>
          <w:bCs/>
        </w:rPr>
      </w:pPr>
      <w:bookmarkStart w:id="17" w:name="_Toc185250511"/>
      <w:r>
        <w:rPr>
          <w:b/>
          <w:bCs/>
        </w:rPr>
        <w:t>1.1.2 Виды, симптоматика и стадии тревожных расстройств</w:t>
      </w:r>
      <w:bookmarkEnd w:id="17"/>
    </w:p>
    <w:p w14:paraId="680703CA" w14:textId="77777777" w:rsidR="005F0318" w:rsidRDefault="00000000">
      <w:pPr>
        <w:spacing w:after="0" w:line="360" w:lineRule="auto"/>
        <w:ind w:firstLine="709"/>
        <w:jc w:val="both"/>
        <w:rPr>
          <w:sz w:val="28"/>
          <w:szCs w:val="28"/>
        </w:rPr>
      </w:pPr>
      <w:r>
        <w:rPr>
          <w:sz w:val="28"/>
          <w:szCs w:val="28"/>
        </w:rPr>
        <w:t xml:space="preserve">Принято выделять шесть видов ТР, для каждого из которых характерно свое сочетание симптомов [7]. Несмотря на разные названия заболеваний, по </w:t>
      </w:r>
      <w:r>
        <w:rPr>
          <w:sz w:val="28"/>
          <w:szCs w:val="28"/>
        </w:rPr>
        <w:lastRenderedPageBreak/>
        <w:t>своей сути они все являются лишь разними чрезмерными проявлениями тревоги в жизни человека. Если у человека есть одно расстройство, то часто обнаруживается и другое.</w:t>
      </w:r>
    </w:p>
    <w:p w14:paraId="70293BB0" w14:textId="77777777" w:rsidR="005F0318" w:rsidRDefault="00000000">
      <w:pPr>
        <w:spacing w:after="0" w:line="360" w:lineRule="auto"/>
        <w:ind w:firstLine="709"/>
        <w:jc w:val="both"/>
        <w:rPr>
          <w:sz w:val="28"/>
          <w:szCs w:val="28"/>
        </w:rPr>
      </w:pPr>
      <w:r>
        <w:rPr>
          <w:sz w:val="28"/>
          <w:szCs w:val="28"/>
        </w:rPr>
        <w:t>Выделяют следующие виды тревожных расстройств [7]:</w:t>
      </w:r>
    </w:p>
    <w:p w14:paraId="78E3D0EF" w14:textId="77777777" w:rsidR="005F0318" w:rsidRPr="004F5325" w:rsidRDefault="00000000">
      <w:pPr>
        <w:numPr>
          <w:ilvl w:val="0"/>
          <w:numId w:val="7"/>
        </w:numPr>
        <w:spacing w:after="0" w:line="360" w:lineRule="auto"/>
        <w:ind w:left="1276" w:hanging="567"/>
        <w:jc w:val="both"/>
        <w:rPr>
          <w:sz w:val="28"/>
          <w:szCs w:val="28"/>
        </w:rPr>
      </w:pPr>
      <w:r w:rsidRPr="004F5325">
        <w:rPr>
          <w:sz w:val="28"/>
          <w:szCs w:val="28"/>
        </w:rPr>
        <w:t xml:space="preserve">Изолированные фобии. При этом расстройстве пациент считает, что какая-либо ситуация или стимул обязательно опасны. Например, собака обязательно укусит или самолет обязательно упадет. </w:t>
      </w:r>
    </w:p>
    <w:p w14:paraId="56D366B8" w14:textId="77777777" w:rsidR="005F0318" w:rsidRPr="004F5325" w:rsidRDefault="00000000">
      <w:pPr>
        <w:numPr>
          <w:ilvl w:val="0"/>
          <w:numId w:val="7"/>
        </w:numPr>
        <w:spacing w:after="0" w:line="360" w:lineRule="auto"/>
        <w:ind w:left="1276" w:hanging="567"/>
        <w:jc w:val="both"/>
        <w:rPr>
          <w:sz w:val="28"/>
          <w:szCs w:val="28"/>
        </w:rPr>
      </w:pPr>
      <w:r w:rsidRPr="004F5325">
        <w:rPr>
          <w:sz w:val="28"/>
          <w:szCs w:val="28"/>
        </w:rPr>
        <w:t>Паническое расстройство. При этом расстройстве человек боится собственных психологических и физиологических реакций. Любые отклонения от нормы воспринимаются, как что-то ужасное. Например, если у человека изменится дыхание или сердечный ритм, появится головокружение, то больному будет казаться, что он сейчас упадет в обморок или вообще умрет.</w:t>
      </w:r>
    </w:p>
    <w:p w14:paraId="07189177" w14:textId="77777777" w:rsidR="005F0318" w:rsidRPr="004F5325" w:rsidRDefault="00000000">
      <w:pPr>
        <w:numPr>
          <w:ilvl w:val="0"/>
          <w:numId w:val="7"/>
        </w:numPr>
        <w:spacing w:after="0" w:line="360" w:lineRule="auto"/>
        <w:ind w:left="1276" w:hanging="567"/>
        <w:jc w:val="both"/>
        <w:rPr>
          <w:sz w:val="28"/>
          <w:szCs w:val="28"/>
        </w:rPr>
      </w:pPr>
      <w:r w:rsidRPr="004F5325">
        <w:rPr>
          <w:sz w:val="28"/>
          <w:szCs w:val="28"/>
        </w:rPr>
        <w:t>Обсессивно-компульсивное расстройство. Это расстройство выражается в наличии у пациента повторяющихся образов или мыслей (обсессий). Также пациент ощущает непроизвольные позывы совершения определенных действий (компульсии), которые, по его мнению, помогут ему отвлечься от навязчивых мыслей.</w:t>
      </w:r>
    </w:p>
    <w:p w14:paraId="549135EE" w14:textId="77777777" w:rsidR="005F0318" w:rsidRPr="004F5325" w:rsidRDefault="00000000">
      <w:pPr>
        <w:numPr>
          <w:ilvl w:val="0"/>
          <w:numId w:val="7"/>
        </w:numPr>
        <w:spacing w:after="0" w:line="360" w:lineRule="auto"/>
        <w:ind w:left="1276" w:hanging="567"/>
        <w:jc w:val="both"/>
        <w:rPr>
          <w:sz w:val="28"/>
          <w:szCs w:val="28"/>
        </w:rPr>
      </w:pPr>
      <w:r w:rsidRPr="004F5325">
        <w:rPr>
          <w:sz w:val="28"/>
          <w:szCs w:val="28"/>
        </w:rPr>
        <w:t>Генерализованное тревожное расстройство. Эта расстройство характеризуется постоянным беспокойством. Пациент пытается предсказать все негативные последствия кого-либо события и старается предотвратить их всеми возможными способами.</w:t>
      </w:r>
    </w:p>
    <w:p w14:paraId="61CED209" w14:textId="77777777" w:rsidR="005F0318" w:rsidRPr="004F5325" w:rsidRDefault="00000000">
      <w:pPr>
        <w:numPr>
          <w:ilvl w:val="0"/>
          <w:numId w:val="7"/>
        </w:numPr>
        <w:spacing w:after="0" w:line="360" w:lineRule="auto"/>
        <w:ind w:left="1276" w:hanging="567"/>
        <w:jc w:val="both"/>
        <w:rPr>
          <w:sz w:val="28"/>
          <w:szCs w:val="28"/>
        </w:rPr>
      </w:pPr>
      <w:r w:rsidRPr="004F5325">
        <w:rPr>
          <w:sz w:val="28"/>
          <w:szCs w:val="28"/>
        </w:rPr>
        <w:t>Социофобия. Боязнь человека общества и осуждения со стороны других людей, в особенности межличностных отношений.</w:t>
      </w:r>
    </w:p>
    <w:p w14:paraId="565C96A8" w14:textId="77777777" w:rsidR="005F0318" w:rsidRDefault="00000000">
      <w:pPr>
        <w:numPr>
          <w:ilvl w:val="0"/>
          <w:numId w:val="7"/>
        </w:numPr>
        <w:spacing w:after="0" w:line="360" w:lineRule="auto"/>
        <w:ind w:left="1276" w:hanging="567"/>
        <w:jc w:val="both"/>
        <w:rPr>
          <w:sz w:val="28"/>
          <w:szCs w:val="28"/>
        </w:rPr>
      </w:pPr>
      <w:r w:rsidRPr="004F5325">
        <w:rPr>
          <w:sz w:val="28"/>
          <w:szCs w:val="28"/>
        </w:rPr>
        <w:t>Посттравматическое расстройство. Этот</w:t>
      </w:r>
      <w:r>
        <w:rPr>
          <w:sz w:val="28"/>
          <w:szCs w:val="28"/>
        </w:rPr>
        <w:t xml:space="preserve"> вид ТР приобретается посте столкновения с сильным эмоциональным потрясением, с серьезной угрозой или травмой. К типичным травматическим событиям можно отнести физическое насилие, несчастные случаи и прочее. Пациенты с ПТСР часто страдают от ночных кошмаров и внезапного возращения </w:t>
      </w:r>
      <w:r>
        <w:rPr>
          <w:sz w:val="28"/>
          <w:szCs w:val="28"/>
        </w:rPr>
        <w:lastRenderedPageBreak/>
        <w:t>ярких воспоминаний, поэтому люди начинают избегать всего что даже издали может напомнить о травмирующих воспоминаниях.</w:t>
      </w:r>
    </w:p>
    <w:p w14:paraId="390CA0BF" w14:textId="77777777" w:rsidR="005F0318" w:rsidRDefault="00000000">
      <w:pPr>
        <w:spacing w:after="0" w:line="360" w:lineRule="auto"/>
        <w:ind w:firstLine="709"/>
        <w:jc w:val="both"/>
        <w:rPr>
          <w:sz w:val="28"/>
          <w:szCs w:val="28"/>
        </w:rPr>
      </w:pPr>
      <w:r>
        <w:rPr>
          <w:sz w:val="28"/>
          <w:szCs w:val="28"/>
        </w:rPr>
        <w:t>Кроме эмоциональных симптомов у пациентов с тревожными расстройствами так же могут присутствовать и соматические симптомы, которые можно поделить на следующие группы [8]:</w:t>
      </w:r>
    </w:p>
    <w:p w14:paraId="347F8093" w14:textId="77777777" w:rsidR="005F0318" w:rsidRPr="004F5325" w:rsidRDefault="00000000">
      <w:pPr>
        <w:numPr>
          <w:ilvl w:val="0"/>
          <w:numId w:val="8"/>
        </w:numPr>
        <w:spacing w:after="0" w:line="360" w:lineRule="auto"/>
        <w:ind w:left="1276" w:hanging="567"/>
        <w:jc w:val="both"/>
        <w:rPr>
          <w:sz w:val="28"/>
          <w:szCs w:val="28"/>
        </w:rPr>
      </w:pPr>
      <w:r w:rsidRPr="004F5325">
        <w:rPr>
          <w:sz w:val="28"/>
          <w:szCs w:val="28"/>
        </w:rPr>
        <w:t>Нервная система (головокружение, тремор, вздрагивания, мышечные судороги и прочее).</w:t>
      </w:r>
    </w:p>
    <w:p w14:paraId="1A74624B" w14:textId="77777777" w:rsidR="005F0318" w:rsidRPr="004F5325" w:rsidRDefault="00000000">
      <w:pPr>
        <w:numPr>
          <w:ilvl w:val="0"/>
          <w:numId w:val="8"/>
        </w:numPr>
        <w:spacing w:after="0" w:line="360" w:lineRule="auto"/>
        <w:ind w:left="1276" w:hanging="567"/>
        <w:jc w:val="both"/>
        <w:rPr>
          <w:sz w:val="28"/>
          <w:szCs w:val="28"/>
        </w:rPr>
      </w:pPr>
      <w:r w:rsidRPr="004F5325">
        <w:rPr>
          <w:sz w:val="28"/>
          <w:szCs w:val="28"/>
        </w:rPr>
        <w:t>ЖКТ (тошнота, рвота, сухость во рту, нарушения стула и прочее)</w:t>
      </w:r>
    </w:p>
    <w:p w14:paraId="7DEB9762" w14:textId="77777777" w:rsidR="005F0318" w:rsidRPr="004F5325" w:rsidRDefault="00000000">
      <w:pPr>
        <w:numPr>
          <w:ilvl w:val="0"/>
          <w:numId w:val="8"/>
        </w:numPr>
        <w:spacing w:after="0" w:line="360" w:lineRule="auto"/>
        <w:ind w:left="1276" w:hanging="567"/>
        <w:jc w:val="both"/>
        <w:rPr>
          <w:sz w:val="28"/>
          <w:szCs w:val="28"/>
        </w:rPr>
      </w:pPr>
      <w:r w:rsidRPr="004F5325">
        <w:rPr>
          <w:sz w:val="28"/>
          <w:szCs w:val="28"/>
        </w:rPr>
        <w:t>Система терморегуляции (ознобы, гипергидроз, неинфекционный субфебрилитет).</w:t>
      </w:r>
    </w:p>
    <w:p w14:paraId="521B7706" w14:textId="77777777" w:rsidR="005F0318" w:rsidRPr="004F5325" w:rsidRDefault="00000000">
      <w:pPr>
        <w:numPr>
          <w:ilvl w:val="0"/>
          <w:numId w:val="8"/>
        </w:numPr>
        <w:spacing w:after="0" w:line="360" w:lineRule="auto"/>
        <w:ind w:left="1276" w:hanging="567"/>
        <w:jc w:val="both"/>
        <w:rPr>
          <w:sz w:val="28"/>
          <w:szCs w:val="28"/>
        </w:rPr>
      </w:pPr>
      <w:r w:rsidRPr="004F5325">
        <w:rPr>
          <w:sz w:val="28"/>
          <w:szCs w:val="28"/>
        </w:rPr>
        <w:t>Сердечно-сосудистая система (тахикардия, кардиалгия, экстрасистолия, колебания АД и прочее).</w:t>
      </w:r>
    </w:p>
    <w:p w14:paraId="02B1F4BB" w14:textId="77777777" w:rsidR="005F0318" w:rsidRPr="004F5325" w:rsidRDefault="00000000">
      <w:pPr>
        <w:numPr>
          <w:ilvl w:val="0"/>
          <w:numId w:val="8"/>
        </w:numPr>
        <w:spacing w:after="0" w:line="360" w:lineRule="auto"/>
        <w:ind w:left="1276" w:hanging="567"/>
        <w:jc w:val="both"/>
        <w:rPr>
          <w:sz w:val="28"/>
          <w:szCs w:val="28"/>
        </w:rPr>
      </w:pPr>
      <w:r w:rsidRPr="004F5325">
        <w:rPr>
          <w:sz w:val="28"/>
          <w:szCs w:val="28"/>
        </w:rPr>
        <w:t>Дыхательная система (нехватка воздуха, зевота, «ком» в горле и прочее).</w:t>
      </w:r>
    </w:p>
    <w:p w14:paraId="00064B5B" w14:textId="77777777" w:rsidR="005F0318" w:rsidRDefault="00000000">
      <w:pPr>
        <w:numPr>
          <w:ilvl w:val="0"/>
          <w:numId w:val="8"/>
        </w:numPr>
        <w:spacing w:after="0" w:line="360" w:lineRule="auto"/>
        <w:ind w:left="1276" w:hanging="567"/>
        <w:jc w:val="both"/>
        <w:rPr>
          <w:sz w:val="28"/>
          <w:szCs w:val="28"/>
        </w:rPr>
      </w:pPr>
      <w:r w:rsidRPr="004F5325">
        <w:rPr>
          <w:sz w:val="28"/>
          <w:szCs w:val="28"/>
        </w:rPr>
        <w:t>Урогенитальная система</w:t>
      </w:r>
      <w:r>
        <w:rPr>
          <w:sz w:val="28"/>
          <w:szCs w:val="28"/>
        </w:rPr>
        <w:t xml:space="preserve"> (полиурия, </w:t>
      </w:r>
      <w:proofErr w:type="spellStart"/>
      <w:r>
        <w:rPr>
          <w:sz w:val="28"/>
          <w:szCs w:val="28"/>
        </w:rPr>
        <w:t>цисталгии</w:t>
      </w:r>
      <w:proofErr w:type="spellEnd"/>
      <w:r>
        <w:rPr>
          <w:sz w:val="28"/>
          <w:szCs w:val="28"/>
        </w:rPr>
        <w:t>, зуд и боли в аногенитальной зоне).</w:t>
      </w:r>
    </w:p>
    <w:p w14:paraId="0C8595FD" w14:textId="77777777" w:rsidR="005F0318" w:rsidRDefault="00000000">
      <w:pPr>
        <w:spacing w:after="0" w:line="360" w:lineRule="auto"/>
        <w:ind w:firstLine="709"/>
        <w:jc w:val="both"/>
        <w:rPr>
          <w:sz w:val="28"/>
          <w:szCs w:val="28"/>
        </w:rPr>
      </w:pPr>
      <w:r>
        <w:rPr>
          <w:sz w:val="28"/>
          <w:szCs w:val="28"/>
        </w:rPr>
        <w:t>Довольно часто бывает, что люди обращаются к врачам с жалобами на данные симптомы и малое количество врачей могут определить изначальную причину жалоб пациента [1]. Такие врачи, как правило, просто начинают просто лечить симптоматику. Тревожное расстройство делится на четыре стадии развития [9].</w:t>
      </w:r>
    </w:p>
    <w:p w14:paraId="7BD7D0A9" w14:textId="77777777" w:rsidR="005F0318" w:rsidRDefault="00000000">
      <w:pPr>
        <w:spacing w:after="0" w:line="240" w:lineRule="auto"/>
        <w:jc w:val="both"/>
        <w:rPr>
          <w:i/>
          <w:iCs/>
          <w:sz w:val="24"/>
          <w:szCs w:val="24"/>
        </w:rPr>
      </w:pPr>
      <w:r>
        <w:rPr>
          <w:i/>
          <w:iCs/>
          <w:sz w:val="24"/>
          <w:szCs w:val="24"/>
        </w:rPr>
        <w:t>Таблица 1.1 – Стадии ТР</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45"/>
        <w:gridCol w:w="8483"/>
      </w:tblGrid>
      <w:tr w:rsidR="005F0318" w14:paraId="6457B4B0" w14:textId="77777777">
        <w:trPr>
          <w:trHeight w:val="360"/>
        </w:trPr>
        <w:tc>
          <w:tcPr>
            <w:tcW w:w="0" w:type="auto"/>
            <w:tcBorders>
              <w:top w:val="single" w:sz="4" w:space="0" w:color="000000"/>
              <w:left w:val="single" w:sz="4" w:space="0" w:color="000000"/>
              <w:bottom w:val="single" w:sz="4" w:space="0" w:color="000000"/>
              <w:right w:val="single" w:sz="4" w:space="0" w:color="000000"/>
            </w:tcBorders>
          </w:tcPr>
          <w:p w14:paraId="216CD6C0" w14:textId="77777777" w:rsidR="005F0318" w:rsidRDefault="00000000">
            <w:pPr>
              <w:spacing w:before="120" w:after="0" w:line="240" w:lineRule="auto"/>
              <w:jc w:val="both"/>
              <w:rPr>
                <w:sz w:val="24"/>
                <w:szCs w:val="24"/>
              </w:rPr>
            </w:pPr>
            <w:r>
              <w:rPr>
                <w:sz w:val="24"/>
                <w:szCs w:val="24"/>
              </w:rPr>
              <w:t xml:space="preserve">Стадии </w:t>
            </w:r>
          </w:p>
        </w:tc>
        <w:tc>
          <w:tcPr>
            <w:tcW w:w="0" w:type="auto"/>
            <w:tcBorders>
              <w:top w:val="single" w:sz="4" w:space="0" w:color="000000"/>
              <w:left w:val="single" w:sz="4" w:space="0" w:color="000000"/>
              <w:bottom w:val="single" w:sz="4" w:space="0" w:color="000000"/>
              <w:right w:val="single" w:sz="4" w:space="0" w:color="000000"/>
            </w:tcBorders>
          </w:tcPr>
          <w:p w14:paraId="67773C78" w14:textId="77777777" w:rsidR="005F0318" w:rsidRDefault="00000000">
            <w:pPr>
              <w:spacing w:before="120" w:after="0" w:line="240" w:lineRule="auto"/>
              <w:jc w:val="both"/>
              <w:rPr>
                <w:sz w:val="24"/>
                <w:szCs w:val="24"/>
              </w:rPr>
            </w:pPr>
            <w:r>
              <w:rPr>
                <w:sz w:val="24"/>
                <w:szCs w:val="24"/>
              </w:rPr>
              <w:t>Описание</w:t>
            </w:r>
          </w:p>
        </w:tc>
      </w:tr>
      <w:tr w:rsidR="005F0318" w14:paraId="541B9EE1" w14:textId="77777777">
        <w:trPr>
          <w:trHeight w:val="360"/>
        </w:trPr>
        <w:tc>
          <w:tcPr>
            <w:tcW w:w="0" w:type="auto"/>
            <w:tcBorders>
              <w:top w:val="single" w:sz="4" w:space="0" w:color="000000"/>
              <w:left w:val="single" w:sz="4" w:space="0" w:color="000000"/>
              <w:bottom w:val="single" w:sz="4" w:space="0" w:color="000000"/>
              <w:right w:val="single" w:sz="4" w:space="0" w:color="000000"/>
            </w:tcBorders>
          </w:tcPr>
          <w:p w14:paraId="13BBAFC3" w14:textId="77777777" w:rsidR="005F0318" w:rsidRDefault="00000000">
            <w:pPr>
              <w:spacing w:after="0" w:line="240" w:lineRule="auto"/>
              <w:jc w:val="both"/>
              <w:rPr>
                <w:sz w:val="24"/>
                <w:szCs w:val="24"/>
              </w:rPr>
            </w:pPr>
            <w:r>
              <w:rPr>
                <w:sz w:val="24"/>
                <w:szCs w:val="24"/>
              </w:rPr>
              <w:t>Первая стадия</w:t>
            </w:r>
          </w:p>
        </w:tc>
        <w:tc>
          <w:tcPr>
            <w:tcW w:w="0" w:type="auto"/>
            <w:tcBorders>
              <w:top w:val="single" w:sz="4" w:space="0" w:color="000000"/>
              <w:left w:val="single" w:sz="4" w:space="0" w:color="000000"/>
              <w:bottom w:val="single" w:sz="4" w:space="0" w:color="000000"/>
              <w:right w:val="single" w:sz="4" w:space="0" w:color="000000"/>
            </w:tcBorders>
          </w:tcPr>
          <w:p w14:paraId="22528DEE" w14:textId="77777777" w:rsidR="005F0318" w:rsidRDefault="00000000">
            <w:pPr>
              <w:spacing w:after="0" w:line="240" w:lineRule="auto"/>
              <w:jc w:val="both"/>
              <w:rPr>
                <w:sz w:val="24"/>
                <w:szCs w:val="24"/>
              </w:rPr>
            </w:pPr>
            <w:r>
              <w:rPr>
                <w:sz w:val="24"/>
                <w:szCs w:val="24"/>
              </w:rPr>
              <w:t>У человека повышается уровень тревоги, но человек редко придает этому значение, считая это либо нормальной реакцией на какие-то события, либо считая себя чрезмерно мнительным. В таком состоянии люди могу прибывать  довольно длительное время, а некоторые даже годами.</w:t>
            </w:r>
          </w:p>
        </w:tc>
      </w:tr>
      <w:tr w:rsidR="005F0318" w14:paraId="792E45BF" w14:textId="77777777">
        <w:trPr>
          <w:trHeight w:val="360"/>
        </w:trPr>
        <w:tc>
          <w:tcPr>
            <w:tcW w:w="0" w:type="auto"/>
            <w:tcBorders>
              <w:top w:val="single" w:sz="4" w:space="0" w:color="000000"/>
              <w:left w:val="single" w:sz="4" w:space="0" w:color="000000"/>
              <w:bottom w:val="single" w:sz="4" w:space="0" w:color="000000"/>
              <w:right w:val="single" w:sz="4" w:space="0" w:color="000000"/>
            </w:tcBorders>
          </w:tcPr>
          <w:p w14:paraId="42AAF927" w14:textId="77777777" w:rsidR="005F0318" w:rsidRDefault="00000000">
            <w:pPr>
              <w:spacing w:after="0" w:line="240" w:lineRule="auto"/>
              <w:jc w:val="both"/>
              <w:rPr>
                <w:sz w:val="24"/>
                <w:szCs w:val="24"/>
              </w:rPr>
            </w:pPr>
            <w:r>
              <w:rPr>
                <w:sz w:val="24"/>
                <w:szCs w:val="24"/>
              </w:rPr>
              <w:t>Вторая стадия</w:t>
            </w:r>
          </w:p>
        </w:tc>
        <w:tc>
          <w:tcPr>
            <w:tcW w:w="0" w:type="auto"/>
            <w:tcBorders>
              <w:top w:val="single" w:sz="4" w:space="0" w:color="000000"/>
              <w:left w:val="single" w:sz="4" w:space="0" w:color="000000"/>
              <w:bottom w:val="single" w:sz="4" w:space="0" w:color="000000"/>
              <w:right w:val="single" w:sz="4" w:space="0" w:color="000000"/>
            </w:tcBorders>
          </w:tcPr>
          <w:p w14:paraId="342517B9" w14:textId="77777777" w:rsidR="005F0318" w:rsidRDefault="00000000">
            <w:pPr>
              <w:spacing w:after="0" w:line="240" w:lineRule="auto"/>
              <w:jc w:val="both"/>
              <w:rPr>
                <w:sz w:val="24"/>
                <w:szCs w:val="24"/>
              </w:rPr>
            </w:pPr>
            <w:r>
              <w:rPr>
                <w:sz w:val="24"/>
                <w:szCs w:val="24"/>
              </w:rPr>
              <w:t xml:space="preserve">На этой стадии психика начинает давать первые серьезные сигналы в виде появления соматических (телесных) симптомов. Сначала такое состояние возникает как реакция на стресс, но потом оно все чаще проявляется просто в течение дня. </w:t>
            </w:r>
          </w:p>
          <w:p w14:paraId="0E0BE3C9" w14:textId="77777777" w:rsidR="005F0318" w:rsidRDefault="00000000">
            <w:pPr>
              <w:spacing w:after="0" w:line="240" w:lineRule="auto"/>
              <w:jc w:val="both"/>
              <w:rPr>
                <w:sz w:val="24"/>
                <w:szCs w:val="24"/>
              </w:rPr>
            </w:pPr>
            <w:r>
              <w:rPr>
                <w:sz w:val="24"/>
                <w:szCs w:val="24"/>
              </w:rPr>
              <w:t>На этой стадии люди очень часто начинают ходить к врачам общей практики в поликлинику с жалобами на соматические симптомы. К сожалению, далеко не каждый врач может понять, что это не их случай и проблема лежит в другом.</w:t>
            </w:r>
          </w:p>
        </w:tc>
      </w:tr>
      <w:tr w:rsidR="005F0318" w14:paraId="40453904" w14:textId="77777777">
        <w:trPr>
          <w:trHeight w:val="360"/>
        </w:trPr>
        <w:tc>
          <w:tcPr>
            <w:tcW w:w="0" w:type="auto"/>
            <w:tcBorders>
              <w:top w:val="single" w:sz="4" w:space="0" w:color="000000"/>
              <w:left w:val="single" w:sz="4" w:space="0" w:color="000000"/>
              <w:bottom w:val="single" w:sz="4" w:space="0" w:color="000000"/>
              <w:right w:val="single" w:sz="4" w:space="0" w:color="000000"/>
            </w:tcBorders>
          </w:tcPr>
          <w:p w14:paraId="7F36A545" w14:textId="77777777" w:rsidR="005F0318" w:rsidRDefault="00000000">
            <w:pPr>
              <w:spacing w:after="0" w:line="240" w:lineRule="auto"/>
              <w:jc w:val="both"/>
              <w:rPr>
                <w:sz w:val="24"/>
                <w:szCs w:val="24"/>
              </w:rPr>
            </w:pPr>
            <w:r>
              <w:rPr>
                <w:sz w:val="24"/>
                <w:szCs w:val="24"/>
              </w:rPr>
              <w:t>Третья стадия</w:t>
            </w:r>
          </w:p>
        </w:tc>
        <w:tc>
          <w:tcPr>
            <w:tcW w:w="0" w:type="auto"/>
            <w:tcBorders>
              <w:top w:val="single" w:sz="4" w:space="0" w:color="000000"/>
              <w:left w:val="single" w:sz="4" w:space="0" w:color="000000"/>
              <w:bottom w:val="single" w:sz="4" w:space="0" w:color="000000"/>
              <w:right w:val="single" w:sz="4" w:space="0" w:color="000000"/>
            </w:tcBorders>
          </w:tcPr>
          <w:p w14:paraId="6E6F560E" w14:textId="77777777" w:rsidR="005F0318" w:rsidRDefault="00000000">
            <w:pPr>
              <w:spacing w:after="0" w:line="240" w:lineRule="auto"/>
              <w:jc w:val="both"/>
              <w:rPr>
                <w:sz w:val="24"/>
                <w:szCs w:val="24"/>
              </w:rPr>
            </w:pPr>
            <w:r>
              <w:rPr>
                <w:sz w:val="24"/>
                <w:szCs w:val="24"/>
              </w:rPr>
              <w:t>Появление панических атак, которые могут как быть разовыми, так и повторяться регулярно.</w:t>
            </w:r>
          </w:p>
        </w:tc>
      </w:tr>
    </w:tbl>
    <w:p w14:paraId="3AA937E1" w14:textId="77777777" w:rsidR="005F0318" w:rsidRDefault="00000000">
      <w:pPr>
        <w:rPr>
          <w:i/>
          <w:iCs/>
          <w:sz w:val="24"/>
          <w:szCs w:val="24"/>
        </w:rPr>
      </w:pPr>
      <w:bookmarkStart w:id="18" w:name="_Toc185250512"/>
      <w:r>
        <w:rPr>
          <w:i/>
          <w:iCs/>
          <w:sz w:val="24"/>
          <w:szCs w:val="24"/>
        </w:rPr>
        <w:lastRenderedPageBreak/>
        <w:t>Продолжение таблицы 1.1 – Стадии ТР</w:t>
      </w:r>
    </w:p>
    <w:tbl>
      <w:tblPr>
        <w:tblStyle w:val="af2"/>
        <w:tblW w:w="0" w:type="auto"/>
        <w:tblLook w:val="04A0" w:firstRow="1" w:lastRow="0" w:firstColumn="1" w:lastColumn="0" w:noHBand="0" w:noVBand="1"/>
      </w:tblPr>
      <w:tblGrid>
        <w:gridCol w:w="1413"/>
        <w:gridCol w:w="8215"/>
      </w:tblGrid>
      <w:tr w:rsidR="005F0318" w14:paraId="0AC7C73E" w14:textId="77777777">
        <w:tc>
          <w:tcPr>
            <w:tcW w:w="1413" w:type="dxa"/>
          </w:tcPr>
          <w:p w14:paraId="08D17C06" w14:textId="77777777" w:rsidR="005F0318" w:rsidRDefault="00000000">
            <w:pPr>
              <w:spacing w:before="120"/>
            </w:pPr>
            <w:r>
              <w:rPr>
                <w:sz w:val="24"/>
                <w:szCs w:val="24"/>
              </w:rPr>
              <w:t xml:space="preserve">Стадии </w:t>
            </w:r>
          </w:p>
        </w:tc>
        <w:tc>
          <w:tcPr>
            <w:tcW w:w="8215" w:type="dxa"/>
          </w:tcPr>
          <w:p w14:paraId="678F9804" w14:textId="77777777" w:rsidR="005F0318" w:rsidRDefault="00000000">
            <w:pPr>
              <w:spacing w:before="120"/>
            </w:pPr>
            <w:r>
              <w:rPr>
                <w:sz w:val="24"/>
                <w:szCs w:val="24"/>
              </w:rPr>
              <w:t>Описание</w:t>
            </w:r>
          </w:p>
        </w:tc>
      </w:tr>
      <w:tr w:rsidR="005F0318" w14:paraId="0AE807B3" w14:textId="77777777">
        <w:tc>
          <w:tcPr>
            <w:tcW w:w="1413" w:type="dxa"/>
            <w:tcBorders>
              <w:top w:val="single" w:sz="4" w:space="0" w:color="000000"/>
              <w:left w:val="single" w:sz="4" w:space="0" w:color="000000"/>
              <w:bottom w:val="single" w:sz="4" w:space="0" w:color="000000"/>
              <w:right w:val="single" w:sz="4" w:space="0" w:color="000000"/>
            </w:tcBorders>
          </w:tcPr>
          <w:p w14:paraId="2D335DAE" w14:textId="77777777" w:rsidR="005F0318" w:rsidRDefault="00000000">
            <w:r>
              <w:rPr>
                <w:sz w:val="24"/>
                <w:szCs w:val="24"/>
              </w:rPr>
              <w:t>Четвертая стадия</w:t>
            </w:r>
          </w:p>
        </w:tc>
        <w:tc>
          <w:tcPr>
            <w:tcW w:w="8215" w:type="dxa"/>
            <w:tcBorders>
              <w:top w:val="single" w:sz="4" w:space="0" w:color="000000"/>
              <w:left w:val="single" w:sz="4" w:space="0" w:color="000000"/>
              <w:bottom w:val="single" w:sz="4" w:space="0" w:color="000000"/>
              <w:right w:val="single" w:sz="4" w:space="0" w:color="000000"/>
            </w:tcBorders>
          </w:tcPr>
          <w:p w14:paraId="269DB2FB" w14:textId="77777777" w:rsidR="005F0318" w:rsidRDefault="00000000">
            <w:r>
              <w:rPr>
                <w:sz w:val="24"/>
                <w:szCs w:val="24"/>
              </w:rPr>
              <w:t>Изменения психики. Эта стадия появляется после длительного пребывания в третей стадии. Человек начинает забывать, что может быть лучше, что такое жизнь без тревоги. Так же снижается самооценка, появляется апатия и пренебрежительное отношение к себе. На этой стадии из-за происходящих изменений и уставшей от постоянного стресса психики довольно часто происходит переход из тревожного расстройства в более серьезное, тревожно-депрессивное расстройство [10]. В таком случае к уже имеющимся симптомам присоединяются симптомы депрессии (отчаяние, потеря интереса к хобби или людям, усталость и прочее), а также повышается вероятность суицидальных мыслей [11]. Депрессия может возникнуть у 60% людей с тревожными расстройствами [9]. </w:t>
            </w:r>
          </w:p>
        </w:tc>
      </w:tr>
    </w:tbl>
    <w:p w14:paraId="027C2091" w14:textId="77777777" w:rsidR="005F0318" w:rsidRDefault="005F0318"/>
    <w:p w14:paraId="6EFA198A" w14:textId="77777777" w:rsidR="005F0318" w:rsidRDefault="00000000">
      <w:pPr>
        <w:pStyle w:val="3"/>
        <w:rPr>
          <w:b/>
          <w:bCs/>
        </w:rPr>
      </w:pPr>
      <w:r>
        <w:rPr>
          <w:b/>
          <w:bCs/>
        </w:rPr>
        <w:t>1.1.3 Диагностика и лечение тревожных расстройств</w:t>
      </w:r>
      <w:bookmarkEnd w:id="18"/>
    </w:p>
    <w:p w14:paraId="0BB2AC30" w14:textId="77777777" w:rsidR="005F0318" w:rsidRDefault="00000000">
      <w:pPr>
        <w:spacing w:after="0" w:line="360" w:lineRule="auto"/>
        <w:ind w:firstLine="709"/>
        <w:jc w:val="both"/>
        <w:rPr>
          <w:sz w:val="28"/>
          <w:szCs w:val="28"/>
        </w:rPr>
      </w:pPr>
      <w:r>
        <w:rPr>
          <w:sz w:val="28"/>
          <w:szCs w:val="28"/>
        </w:rPr>
        <w:t xml:space="preserve">Диагностика ТР может быть довольно затруднительна, учитывая, что нет объективных биомаркеров [4]. Диагноз ставится исходя из имеющихся у пациента симптомов и жалоб, которые </w:t>
      </w:r>
      <w:proofErr w:type="spellStart"/>
      <w:r>
        <w:rPr>
          <w:sz w:val="28"/>
          <w:szCs w:val="28"/>
        </w:rPr>
        <w:t>сохранятюся</w:t>
      </w:r>
      <w:proofErr w:type="spellEnd"/>
      <w:r>
        <w:rPr>
          <w:sz w:val="28"/>
          <w:szCs w:val="28"/>
        </w:rPr>
        <w:t xml:space="preserve"> в его жизни минимум 6 месяцев. Для обнаружения тревожных симптомов используют такие опросники, как шкала тревоги Бека, шкала самооценки тревожности </w:t>
      </w:r>
      <w:proofErr w:type="spellStart"/>
      <w:r>
        <w:rPr>
          <w:sz w:val="28"/>
          <w:szCs w:val="28"/>
        </w:rPr>
        <w:t>Цунга</w:t>
      </w:r>
      <w:proofErr w:type="spellEnd"/>
      <w:r>
        <w:rPr>
          <w:sz w:val="28"/>
          <w:szCs w:val="28"/>
        </w:rPr>
        <w:t>, шкала тревоги Тейлора [12]. Другие опросники объединяют измерение тревожности и депрессии — шкала оценки тревожности Гамильтона, госпитальная шкала тревоги и депрессии (HADS), оценка здоровья пациента (PHQ).  Такой подход помогает пациенту быстро и четко ответить на интересующие врача вопросы, не тратя время на абстрактные понятия.</w:t>
      </w:r>
    </w:p>
    <w:p w14:paraId="60846AF4" w14:textId="77777777" w:rsidR="005F0318" w:rsidRDefault="00000000">
      <w:pPr>
        <w:spacing w:after="0" w:line="360" w:lineRule="auto"/>
        <w:ind w:firstLine="709"/>
        <w:jc w:val="both"/>
        <w:rPr>
          <w:sz w:val="28"/>
          <w:szCs w:val="28"/>
        </w:rPr>
      </w:pPr>
      <w:r>
        <w:rPr>
          <w:sz w:val="28"/>
          <w:szCs w:val="28"/>
        </w:rPr>
        <w:t>С тревожным расстройством стоит обращаться к психотерапевтам, а иногда, в случае необходимости может быть задействован и психиатр. Целью лечения ТР всегда будет являть уменьшение тревоги и ее контроль, а не ее полное уничтожение. Тревога – это важная часть механизма самосохранения человека.</w:t>
      </w:r>
    </w:p>
    <w:p w14:paraId="5307F159" w14:textId="77777777" w:rsidR="005F0318" w:rsidRDefault="00000000">
      <w:pPr>
        <w:spacing w:after="0" w:line="360" w:lineRule="auto"/>
        <w:ind w:firstLine="709"/>
        <w:jc w:val="both"/>
        <w:rPr>
          <w:sz w:val="28"/>
          <w:szCs w:val="28"/>
        </w:rPr>
      </w:pPr>
      <w:r>
        <w:rPr>
          <w:sz w:val="28"/>
          <w:szCs w:val="28"/>
        </w:rPr>
        <w:t>Для того чтобы человеку поставили диагноз тревожное расстройство у него должна сохраняться тревога 6 месяцев, а также пациент обязан иметь четыре симптомов из следующего списка:</w:t>
      </w:r>
    </w:p>
    <w:p w14:paraId="72C2D3F2" w14:textId="77777777" w:rsidR="005F0318" w:rsidRDefault="00000000">
      <w:pPr>
        <w:pStyle w:val="a7"/>
        <w:numPr>
          <w:ilvl w:val="0"/>
          <w:numId w:val="9"/>
        </w:numPr>
        <w:spacing w:after="0" w:line="360" w:lineRule="auto"/>
        <w:ind w:left="1276" w:hanging="567"/>
        <w:jc w:val="both"/>
        <w:rPr>
          <w:sz w:val="28"/>
          <w:szCs w:val="28"/>
        </w:rPr>
      </w:pPr>
      <w:r>
        <w:rPr>
          <w:sz w:val="28"/>
          <w:szCs w:val="28"/>
        </w:rPr>
        <w:t>усиленное или учащенной сердцебиение</w:t>
      </w:r>
      <w:r>
        <w:t>;</w:t>
      </w:r>
      <w:r>
        <w:rPr>
          <w:sz w:val="28"/>
          <w:szCs w:val="28"/>
        </w:rPr>
        <w:t xml:space="preserve"> </w:t>
      </w:r>
    </w:p>
    <w:p w14:paraId="3749EB58" w14:textId="77777777" w:rsidR="005F0318" w:rsidRDefault="00000000">
      <w:pPr>
        <w:pStyle w:val="a7"/>
        <w:numPr>
          <w:ilvl w:val="0"/>
          <w:numId w:val="9"/>
        </w:numPr>
        <w:spacing w:after="0" w:line="360" w:lineRule="auto"/>
        <w:ind w:left="1276" w:hanging="567"/>
        <w:jc w:val="both"/>
        <w:rPr>
          <w:sz w:val="28"/>
          <w:szCs w:val="28"/>
        </w:rPr>
      </w:pPr>
      <w:r>
        <w:rPr>
          <w:sz w:val="28"/>
          <w:szCs w:val="28"/>
        </w:rPr>
        <w:t>потливость</w:t>
      </w:r>
      <w:r>
        <w:t>;</w:t>
      </w:r>
      <w:r>
        <w:rPr>
          <w:sz w:val="28"/>
          <w:szCs w:val="28"/>
        </w:rPr>
        <w:t xml:space="preserve"> </w:t>
      </w:r>
    </w:p>
    <w:p w14:paraId="29D64F55" w14:textId="77777777" w:rsidR="005F0318" w:rsidRDefault="00000000">
      <w:pPr>
        <w:pStyle w:val="a7"/>
        <w:numPr>
          <w:ilvl w:val="0"/>
          <w:numId w:val="9"/>
        </w:numPr>
        <w:spacing w:after="0" w:line="360" w:lineRule="auto"/>
        <w:ind w:left="1276" w:hanging="567"/>
        <w:jc w:val="both"/>
        <w:rPr>
          <w:sz w:val="28"/>
          <w:szCs w:val="28"/>
        </w:rPr>
      </w:pPr>
      <w:r>
        <w:rPr>
          <w:sz w:val="28"/>
          <w:szCs w:val="28"/>
        </w:rPr>
        <w:lastRenderedPageBreak/>
        <w:t xml:space="preserve">тремор или дрожь; </w:t>
      </w:r>
    </w:p>
    <w:p w14:paraId="1DAE4AD8"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сухость во рту (но не от лекарств или дегидратации); </w:t>
      </w:r>
    </w:p>
    <w:p w14:paraId="427A0793"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затруднения дыхания; </w:t>
      </w:r>
    </w:p>
    <w:p w14:paraId="5E817AB3"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чувство удушья; </w:t>
      </w:r>
    </w:p>
    <w:p w14:paraId="284D1F3D"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боль или дискомфорт в груди; </w:t>
      </w:r>
    </w:p>
    <w:p w14:paraId="31B42474"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тошнота или абдоминальный дистресс (например, жжение в желудке, диарея, метеоризм); </w:t>
      </w:r>
    </w:p>
    <w:p w14:paraId="66E73FF1"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чувство головокружения, неустойчивости или </w:t>
      </w:r>
      <w:proofErr w:type="spellStart"/>
      <w:r>
        <w:rPr>
          <w:sz w:val="28"/>
          <w:szCs w:val="28"/>
        </w:rPr>
        <w:t>обморочности</w:t>
      </w:r>
      <w:proofErr w:type="spellEnd"/>
      <w:r>
        <w:rPr>
          <w:sz w:val="28"/>
          <w:szCs w:val="28"/>
        </w:rPr>
        <w:t xml:space="preserve">; </w:t>
      </w:r>
    </w:p>
    <w:p w14:paraId="508CFD88" w14:textId="77777777" w:rsidR="005F0318" w:rsidRDefault="00000000">
      <w:pPr>
        <w:pStyle w:val="a7"/>
        <w:numPr>
          <w:ilvl w:val="0"/>
          <w:numId w:val="9"/>
        </w:numPr>
        <w:spacing w:after="0" w:line="360" w:lineRule="auto"/>
        <w:ind w:left="1276" w:hanging="567"/>
        <w:jc w:val="both"/>
        <w:rPr>
          <w:sz w:val="28"/>
          <w:szCs w:val="28"/>
        </w:rPr>
      </w:pPr>
      <w:r>
        <w:rPr>
          <w:sz w:val="28"/>
          <w:szCs w:val="28"/>
        </w:rPr>
        <w:t>чувства, что предметы нереальны (</w:t>
      </w:r>
      <w:proofErr w:type="spellStart"/>
      <w:r>
        <w:rPr>
          <w:sz w:val="28"/>
          <w:szCs w:val="28"/>
        </w:rPr>
        <w:t>дереализация</w:t>
      </w:r>
      <w:proofErr w:type="spellEnd"/>
      <w:r>
        <w:rPr>
          <w:sz w:val="28"/>
          <w:szCs w:val="28"/>
        </w:rPr>
        <w:t xml:space="preserve">) или что собственное Я отдалилось или «по-настоящему находится не здесь»; </w:t>
      </w:r>
    </w:p>
    <w:p w14:paraId="4BE72359"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страх потери контроля, сумасшествия;  </w:t>
      </w:r>
    </w:p>
    <w:p w14:paraId="7D43D81B"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страх умереть; </w:t>
      </w:r>
    </w:p>
    <w:p w14:paraId="2EC68EA7"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приливы жара или ознобы; </w:t>
      </w:r>
    </w:p>
    <w:p w14:paraId="125B667A"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онемение или ощущение покалывания; </w:t>
      </w:r>
    </w:p>
    <w:p w14:paraId="57770693"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мышечное напряжение или боли; </w:t>
      </w:r>
    </w:p>
    <w:p w14:paraId="0C440E59"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беспокойство и неспособность к релаксации; </w:t>
      </w:r>
    </w:p>
    <w:p w14:paraId="29E710C0"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чувство нервозности, взвинченности («на взводе») или психического напряжения; </w:t>
      </w:r>
    </w:p>
    <w:p w14:paraId="207A53DE"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ощущение кома в горле или затруднения при глотании; </w:t>
      </w:r>
    </w:p>
    <w:p w14:paraId="0FF03562"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усиленное реагирование на небольшие неожиданности или на испуг; </w:t>
      </w:r>
    </w:p>
    <w:p w14:paraId="0D3C99E4"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затруднения в сосредоточении внимания или «пустота в голове» из-за тревоги или беспокойства; </w:t>
      </w:r>
    </w:p>
    <w:p w14:paraId="68E87686" w14:textId="77777777" w:rsidR="005F0318" w:rsidRDefault="00000000">
      <w:pPr>
        <w:pStyle w:val="a7"/>
        <w:numPr>
          <w:ilvl w:val="0"/>
          <w:numId w:val="9"/>
        </w:numPr>
        <w:spacing w:after="0" w:line="360" w:lineRule="auto"/>
        <w:ind w:left="1276" w:hanging="567"/>
        <w:jc w:val="both"/>
        <w:rPr>
          <w:sz w:val="28"/>
          <w:szCs w:val="28"/>
        </w:rPr>
      </w:pPr>
      <w:r>
        <w:rPr>
          <w:sz w:val="28"/>
          <w:szCs w:val="28"/>
        </w:rPr>
        <w:t xml:space="preserve">постоянная раздражительность; </w:t>
      </w:r>
    </w:p>
    <w:p w14:paraId="3917E373" w14:textId="77777777" w:rsidR="005F0318" w:rsidRDefault="00000000">
      <w:pPr>
        <w:pStyle w:val="a7"/>
        <w:numPr>
          <w:ilvl w:val="0"/>
          <w:numId w:val="9"/>
        </w:numPr>
        <w:spacing w:after="0" w:line="360" w:lineRule="auto"/>
        <w:ind w:left="1276" w:hanging="567"/>
        <w:jc w:val="both"/>
        <w:rPr>
          <w:sz w:val="28"/>
          <w:szCs w:val="28"/>
        </w:rPr>
      </w:pPr>
      <w:r>
        <w:rPr>
          <w:sz w:val="28"/>
          <w:szCs w:val="28"/>
        </w:rPr>
        <w:t>затруднение при засыпании из-за беспокойства.</w:t>
      </w:r>
    </w:p>
    <w:p w14:paraId="647D746A" w14:textId="77777777" w:rsidR="005F0318" w:rsidRPr="00432DAE" w:rsidRDefault="00000000">
      <w:pPr>
        <w:spacing w:after="0" w:line="360" w:lineRule="auto"/>
        <w:ind w:firstLine="709"/>
        <w:jc w:val="both"/>
        <w:rPr>
          <w:sz w:val="28"/>
          <w:szCs w:val="28"/>
        </w:rPr>
      </w:pPr>
      <w:r>
        <w:rPr>
          <w:sz w:val="28"/>
          <w:szCs w:val="28"/>
        </w:rPr>
        <w:t xml:space="preserve">Варианты лечения включают в себя несколько способов лечения тревожных расстройств [4]. Способ лечения зависит от пациента. Выделяют следующие </w:t>
      </w:r>
      <w:r w:rsidRPr="00432DAE">
        <w:rPr>
          <w:sz w:val="28"/>
          <w:szCs w:val="28"/>
        </w:rPr>
        <w:t>способы:</w:t>
      </w:r>
    </w:p>
    <w:p w14:paraId="3BE7E4D8" w14:textId="77777777" w:rsidR="005F0318" w:rsidRDefault="00000000">
      <w:pPr>
        <w:numPr>
          <w:ilvl w:val="0"/>
          <w:numId w:val="10"/>
        </w:numPr>
        <w:spacing w:after="0" w:line="360" w:lineRule="auto"/>
        <w:ind w:left="0" w:firstLine="709"/>
        <w:jc w:val="both"/>
        <w:rPr>
          <w:sz w:val="28"/>
          <w:szCs w:val="28"/>
        </w:rPr>
      </w:pPr>
      <w:r w:rsidRPr="00432DAE">
        <w:rPr>
          <w:sz w:val="28"/>
          <w:szCs w:val="28"/>
        </w:rPr>
        <w:t>Изменение образа жизни. Изменения</w:t>
      </w:r>
      <w:r>
        <w:rPr>
          <w:sz w:val="28"/>
          <w:szCs w:val="28"/>
        </w:rPr>
        <w:t xml:space="preserve"> образа жизни включают в себя физические упражнения, нормализация сна, снижение потребления кофеина и </w:t>
      </w:r>
      <w:r>
        <w:rPr>
          <w:sz w:val="28"/>
          <w:szCs w:val="28"/>
        </w:rPr>
        <w:lastRenderedPageBreak/>
        <w:t>прекращение курения. Отказ от курения обладает большим преимуществом в лечении тревожности, по сравнению с применением лекарств.</w:t>
      </w:r>
    </w:p>
    <w:p w14:paraId="4A43003E" w14:textId="77777777" w:rsidR="005F0318" w:rsidRPr="00432DAE" w:rsidRDefault="00000000">
      <w:pPr>
        <w:numPr>
          <w:ilvl w:val="0"/>
          <w:numId w:val="10"/>
        </w:numPr>
        <w:spacing w:after="0" w:line="360" w:lineRule="auto"/>
        <w:ind w:left="0" w:firstLine="709"/>
        <w:jc w:val="both"/>
        <w:rPr>
          <w:sz w:val="28"/>
          <w:szCs w:val="28"/>
        </w:rPr>
      </w:pPr>
      <w:proofErr w:type="spellStart"/>
      <w:r w:rsidRPr="00432DAE">
        <w:rPr>
          <w:sz w:val="28"/>
          <w:szCs w:val="28"/>
        </w:rPr>
        <w:t>Когнетивно</w:t>
      </w:r>
      <w:proofErr w:type="spellEnd"/>
      <w:r w:rsidRPr="00432DAE">
        <w:rPr>
          <w:sz w:val="28"/>
          <w:szCs w:val="28"/>
        </w:rPr>
        <w:t>-поведенческая терапия. КПТ является основным и первостепенным способом лечения тревожного расстройства. Этот способ является эффективным как при очных практиках с психотерапевтом, так и при проведении удаленно (через интернет). Есть несколько видов: личная терапия, групповая терапия и художественная или игровая терапия (используется на детях).</w:t>
      </w:r>
    </w:p>
    <w:p w14:paraId="076D3932" w14:textId="77777777" w:rsidR="005F0318" w:rsidRPr="00432DAE" w:rsidRDefault="00000000">
      <w:pPr>
        <w:numPr>
          <w:ilvl w:val="0"/>
          <w:numId w:val="10"/>
        </w:numPr>
        <w:spacing w:after="0" w:line="360" w:lineRule="auto"/>
        <w:ind w:left="0" w:firstLine="709"/>
        <w:jc w:val="both"/>
        <w:rPr>
          <w:sz w:val="28"/>
          <w:szCs w:val="28"/>
        </w:rPr>
      </w:pPr>
      <w:r w:rsidRPr="00432DAE">
        <w:rPr>
          <w:sz w:val="28"/>
          <w:szCs w:val="28"/>
        </w:rPr>
        <w:t>Применение лекарств. Для лечения ТР применяются следующие лекарства:</w:t>
      </w:r>
    </w:p>
    <w:p w14:paraId="0437F182" w14:textId="77777777" w:rsidR="005F0318" w:rsidRPr="00432DAE" w:rsidRDefault="00000000">
      <w:pPr>
        <w:numPr>
          <w:ilvl w:val="0"/>
          <w:numId w:val="11"/>
        </w:numPr>
        <w:spacing w:after="0" w:line="360" w:lineRule="auto"/>
        <w:ind w:left="1276" w:hanging="567"/>
        <w:jc w:val="both"/>
        <w:rPr>
          <w:sz w:val="28"/>
          <w:szCs w:val="28"/>
        </w:rPr>
      </w:pPr>
      <w:r w:rsidRPr="00432DAE">
        <w:rPr>
          <w:sz w:val="28"/>
          <w:szCs w:val="28"/>
        </w:rPr>
        <w:t>антидепрессанты — селективные ингибиторы обратного захвата серотонина (СИОЗС) и селективные ингибиторы обратного захвата серотонина и норадреналина (СИОЗСН);</w:t>
      </w:r>
    </w:p>
    <w:p w14:paraId="7138C07F" w14:textId="77777777" w:rsidR="005F0318" w:rsidRPr="00432DAE" w:rsidRDefault="00000000">
      <w:pPr>
        <w:numPr>
          <w:ilvl w:val="0"/>
          <w:numId w:val="11"/>
        </w:numPr>
        <w:spacing w:after="0" w:line="360" w:lineRule="auto"/>
        <w:ind w:left="1276" w:hanging="567"/>
        <w:jc w:val="both"/>
        <w:rPr>
          <w:sz w:val="28"/>
          <w:szCs w:val="28"/>
        </w:rPr>
      </w:pPr>
      <w:r w:rsidRPr="00432DAE">
        <w:rPr>
          <w:sz w:val="28"/>
          <w:szCs w:val="28"/>
        </w:rPr>
        <w:t>бензодиазепины — психоактивные вещества со снотворным и успокоительным действием;</w:t>
      </w:r>
    </w:p>
    <w:p w14:paraId="293DB1CA" w14:textId="77777777" w:rsidR="005F0318" w:rsidRDefault="00000000">
      <w:pPr>
        <w:numPr>
          <w:ilvl w:val="0"/>
          <w:numId w:val="10"/>
        </w:numPr>
        <w:spacing w:after="0" w:line="360" w:lineRule="auto"/>
        <w:ind w:left="0" w:firstLine="709"/>
        <w:jc w:val="both"/>
        <w:rPr>
          <w:sz w:val="28"/>
          <w:szCs w:val="28"/>
        </w:rPr>
      </w:pPr>
      <w:r w:rsidRPr="00432DAE">
        <w:rPr>
          <w:sz w:val="28"/>
          <w:szCs w:val="28"/>
        </w:rPr>
        <w:t>Самостоятельная помощь. Психотерапевт обучает пациента нескольким упражнениям, которые помогут ему в нужный момент привести себя в чувства, если вдруг человека настигнет</w:t>
      </w:r>
      <w:r>
        <w:rPr>
          <w:sz w:val="28"/>
          <w:szCs w:val="28"/>
        </w:rPr>
        <w:t xml:space="preserve"> приступ паники. Например, дыхательные техники и упражнения на концентрацию.</w:t>
      </w:r>
    </w:p>
    <w:p w14:paraId="3EDA4A5B" w14:textId="77777777" w:rsidR="005F0318" w:rsidRDefault="00000000">
      <w:pPr>
        <w:spacing w:after="0" w:line="360" w:lineRule="auto"/>
        <w:ind w:firstLine="709"/>
        <w:jc w:val="both"/>
        <w:rPr>
          <w:sz w:val="28"/>
          <w:szCs w:val="28"/>
        </w:rPr>
      </w:pPr>
      <w:r>
        <w:rPr>
          <w:sz w:val="28"/>
          <w:szCs w:val="28"/>
        </w:rPr>
        <w:t>В последнее время внимание к профилактике тревожных расстройств заметно повышается. Существуют предварительные данные, подтверждающие эффективное использование когнитивно-поведенческой терапии и терапии осознанности.</w:t>
      </w:r>
    </w:p>
    <w:p w14:paraId="576352D5" w14:textId="77777777" w:rsidR="005F0318" w:rsidRDefault="00000000">
      <w:pPr>
        <w:pStyle w:val="20"/>
        <w:rPr>
          <w:b/>
          <w:bCs/>
        </w:rPr>
      </w:pPr>
      <w:bookmarkStart w:id="19" w:name="_Toc185250513"/>
      <w:r>
        <w:rPr>
          <w:b/>
          <w:bCs/>
        </w:rPr>
        <w:t>1.2 Анализ аналогов</w:t>
      </w:r>
      <w:bookmarkEnd w:id="19"/>
    </w:p>
    <w:p w14:paraId="186DA40D" w14:textId="77777777" w:rsidR="005F0318" w:rsidRDefault="00000000">
      <w:pPr>
        <w:spacing w:after="0" w:line="360" w:lineRule="auto"/>
        <w:ind w:firstLine="709"/>
        <w:jc w:val="both"/>
        <w:rPr>
          <w:sz w:val="28"/>
          <w:szCs w:val="28"/>
        </w:rPr>
      </w:pPr>
      <w:r>
        <w:rPr>
          <w:sz w:val="28"/>
          <w:szCs w:val="28"/>
        </w:rPr>
        <w:t xml:space="preserve">Как и было сказано во введении количество людей с тревожными расстройствами только растет и растет довольно продолжительное время [2]. ТР является тем заболеванием, которое может мешать человеку жить, но даже в таком раскладе не факт, что он обратиться к нужному специалисту. Для таких </w:t>
      </w:r>
      <w:r>
        <w:rPr>
          <w:sz w:val="28"/>
          <w:szCs w:val="28"/>
        </w:rPr>
        <w:lastRenderedPageBreak/>
        <w:t>людей было разработано уже не одно приложение, направленное на самопомощь и улучшение самочувствия [3].</w:t>
      </w:r>
    </w:p>
    <w:p w14:paraId="413B4510" w14:textId="77777777" w:rsidR="005F0318" w:rsidRDefault="00000000">
      <w:pPr>
        <w:spacing w:after="0" w:line="360" w:lineRule="auto"/>
        <w:ind w:firstLine="709"/>
        <w:jc w:val="both"/>
        <w:rPr>
          <w:sz w:val="28"/>
          <w:szCs w:val="28"/>
        </w:rPr>
      </w:pPr>
      <w:r>
        <w:rPr>
          <w:sz w:val="28"/>
          <w:szCs w:val="28"/>
        </w:rPr>
        <w:t>Существует несколько видов частичных аналогов ИСППР, реализованной в данной ВКР [13]:</w:t>
      </w:r>
    </w:p>
    <w:p w14:paraId="19D55573" w14:textId="77777777" w:rsidR="005F0318" w:rsidRDefault="00000000">
      <w:pPr>
        <w:spacing w:after="0" w:line="240" w:lineRule="auto"/>
        <w:jc w:val="both"/>
        <w:rPr>
          <w:i/>
          <w:iCs/>
          <w:sz w:val="24"/>
          <w:szCs w:val="24"/>
        </w:rPr>
      </w:pPr>
      <w:r>
        <w:rPr>
          <w:i/>
          <w:iCs/>
          <w:sz w:val="24"/>
          <w:szCs w:val="24"/>
        </w:rPr>
        <w:t>Таблица 1.2 – Аналоги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53"/>
        <w:gridCol w:w="7775"/>
      </w:tblGrid>
      <w:tr w:rsidR="005F0318" w14:paraId="1F1353D7" w14:textId="77777777">
        <w:trPr>
          <w:trHeight w:val="360"/>
        </w:trPr>
        <w:tc>
          <w:tcPr>
            <w:tcW w:w="0" w:type="auto"/>
            <w:tcBorders>
              <w:top w:val="single" w:sz="4" w:space="0" w:color="000000"/>
              <w:left w:val="single" w:sz="4" w:space="0" w:color="000000"/>
              <w:bottom w:val="single" w:sz="4" w:space="0" w:color="000000"/>
              <w:right w:val="single" w:sz="4" w:space="0" w:color="000000"/>
            </w:tcBorders>
          </w:tcPr>
          <w:p w14:paraId="283BE011" w14:textId="77777777" w:rsidR="005F0318" w:rsidRDefault="00000000">
            <w:pPr>
              <w:spacing w:before="120" w:after="0" w:line="240" w:lineRule="auto"/>
              <w:jc w:val="both"/>
              <w:rPr>
                <w:sz w:val="24"/>
                <w:szCs w:val="24"/>
              </w:rPr>
            </w:pPr>
            <w:r>
              <w:rPr>
                <w:sz w:val="24"/>
                <w:szCs w:val="24"/>
              </w:rPr>
              <w:t>Виды:</w:t>
            </w:r>
          </w:p>
        </w:tc>
        <w:tc>
          <w:tcPr>
            <w:tcW w:w="0" w:type="auto"/>
            <w:tcBorders>
              <w:top w:val="single" w:sz="4" w:space="0" w:color="000000"/>
              <w:left w:val="single" w:sz="4" w:space="0" w:color="000000"/>
              <w:bottom w:val="single" w:sz="4" w:space="0" w:color="000000"/>
              <w:right w:val="single" w:sz="4" w:space="0" w:color="000000"/>
            </w:tcBorders>
          </w:tcPr>
          <w:p w14:paraId="1C0FA400" w14:textId="77777777" w:rsidR="005F0318" w:rsidRDefault="00000000">
            <w:pPr>
              <w:spacing w:before="120" w:after="0" w:line="240" w:lineRule="auto"/>
              <w:jc w:val="both"/>
              <w:rPr>
                <w:sz w:val="24"/>
                <w:szCs w:val="24"/>
              </w:rPr>
            </w:pPr>
            <w:r>
              <w:rPr>
                <w:sz w:val="24"/>
                <w:szCs w:val="24"/>
              </w:rPr>
              <w:t>Описание:</w:t>
            </w:r>
          </w:p>
        </w:tc>
      </w:tr>
      <w:tr w:rsidR="005F0318" w14:paraId="15A47D6C" w14:textId="77777777">
        <w:trPr>
          <w:trHeight w:val="360"/>
        </w:trPr>
        <w:tc>
          <w:tcPr>
            <w:tcW w:w="0" w:type="auto"/>
            <w:tcBorders>
              <w:top w:val="single" w:sz="4" w:space="0" w:color="000000"/>
              <w:left w:val="single" w:sz="4" w:space="0" w:color="000000"/>
              <w:bottom w:val="single" w:sz="4" w:space="0" w:color="000000"/>
              <w:right w:val="single" w:sz="4" w:space="0" w:color="000000"/>
            </w:tcBorders>
          </w:tcPr>
          <w:p w14:paraId="43842FA7" w14:textId="77777777" w:rsidR="005F0318" w:rsidRDefault="00000000">
            <w:pPr>
              <w:spacing w:after="0" w:line="240" w:lineRule="auto"/>
              <w:jc w:val="both"/>
              <w:rPr>
                <w:sz w:val="24"/>
                <w:szCs w:val="24"/>
              </w:rPr>
            </w:pPr>
            <w:r>
              <w:rPr>
                <w:sz w:val="24"/>
                <w:szCs w:val="24"/>
              </w:rPr>
              <w:t>Чат-боты</w:t>
            </w:r>
          </w:p>
        </w:tc>
        <w:tc>
          <w:tcPr>
            <w:tcW w:w="0" w:type="auto"/>
            <w:tcBorders>
              <w:top w:val="single" w:sz="4" w:space="0" w:color="000000"/>
              <w:left w:val="single" w:sz="4" w:space="0" w:color="000000"/>
              <w:bottom w:val="single" w:sz="4" w:space="0" w:color="000000"/>
              <w:right w:val="single" w:sz="4" w:space="0" w:color="000000"/>
            </w:tcBorders>
          </w:tcPr>
          <w:p w14:paraId="4124FD9F" w14:textId="77777777" w:rsidR="005F0318" w:rsidRDefault="00000000">
            <w:pPr>
              <w:spacing w:after="0" w:line="240" w:lineRule="auto"/>
              <w:jc w:val="both"/>
              <w:rPr>
                <w:sz w:val="24"/>
                <w:szCs w:val="24"/>
              </w:rPr>
            </w:pPr>
            <w:r>
              <w:rPr>
                <w:sz w:val="24"/>
                <w:szCs w:val="24"/>
              </w:rPr>
              <w:t xml:space="preserve">Данный чат-боты являются подобием искусственного интеллекта (интеллектуальных систем), обученного на упражнениях </w:t>
            </w:r>
            <w:proofErr w:type="spellStart"/>
            <w:r>
              <w:rPr>
                <w:sz w:val="24"/>
                <w:szCs w:val="24"/>
              </w:rPr>
              <w:t>когнетивно</w:t>
            </w:r>
            <w:proofErr w:type="spellEnd"/>
            <w:r>
              <w:rPr>
                <w:sz w:val="24"/>
                <w:szCs w:val="24"/>
              </w:rPr>
              <w:t xml:space="preserve">-поведенческой терапии. </w:t>
            </w:r>
          </w:p>
          <w:p w14:paraId="4322A271" w14:textId="77777777" w:rsidR="005F0318" w:rsidRDefault="00000000">
            <w:pPr>
              <w:spacing w:after="0" w:line="240" w:lineRule="auto"/>
              <w:jc w:val="both"/>
              <w:rPr>
                <w:sz w:val="24"/>
                <w:szCs w:val="24"/>
              </w:rPr>
            </w:pPr>
            <w:r>
              <w:rPr>
                <w:sz w:val="24"/>
                <w:szCs w:val="24"/>
              </w:rPr>
              <w:t>Плюсы [14]:</w:t>
            </w:r>
          </w:p>
          <w:p w14:paraId="22BE8F30" w14:textId="77777777" w:rsidR="005F0318" w:rsidRDefault="00000000">
            <w:pPr>
              <w:numPr>
                <w:ilvl w:val="0"/>
                <w:numId w:val="12"/>
              </w:numPr>
              <w:spacing w:after="0" w:line="240" w:lineRule="auto"/>
              <w:ind w:left="170" w:hanging="170"/>
              <w:jc w:val="both"/>
              <w:rPr>
                <w:sz w:val="24"/>
                <w:szCs w:val="24"/>
              </w:rPr>
            </w:pPr>
            <w:r>
              <w:rPr>
                <w:sz w:val="24"/>
                <w:szCs w:val="24"/>
              </w:rPr>
              <w:t>программа старается подбирать нужные человеку упражнения и советы непосредственно отталкиваясь от диалога;</w:t>
            </w:r>
          </w:p>
          <w:p w14:paraId="0387D884" w14:textId="77777777" w:rsidR="005F0318" w:rsidRDefault="00000000">
            <w:pPr>
              <w:numPr>
                <w:ilvl w:val="0"/>
                <w:numId w:val="12"/>
              </w:numPr>
              <w:spacing w:after="0" w:line="240" w:lineRule="auto"/>
              <w:ind w:left="170" w:hanging="170"/>
              <w:jc w:val="both"/>
              <w:rPr>
                <w:sz w:val="24"/>
                <w:szCs w:val="24"/>
              </w:rPr>
            </w:pPr>
            <w:r>
              <w:rPr>
                <w:sz w:val="24"/>
                <w:szCs w:val="24"/>
              </w:rPr>
              <w:t>открытость пациента, учитывая, что его слушает не настоящий человек, может только запутать нейронную сеть;</w:t>
            </w:r>
          </w:p>
          <w:p w14:paraId="0D89FCA6" w14:textId="77777777" w:rsidR="005F0318" w:rsidRDefault="00000000">
            <w:pPr>
              <w:spacing w:after="0" w:line="240" w:lineRule="auto"/>
              <w:ind w:left="170" w:hanging="170"/>
              <w:jc w:val="both"/>
              <w:rPr>
                <w:sz w:val="24"/>
                <w:szCs w:val="24"/>
              </w:rPr>
            </w:pPr>
            <w:r>
              <w:rPr>
                <w:sz w:val="24"/>
                <w:szCs w:val="24"/>
              </w:rPr>
              <w:t xml:space="preserve">Минусы: </w:t>
            </w:r>
          </w:p>
          <w:p w14:paraId="01AE24BB" w14:textId="77777777" w:rsidR="005F0318" w:rsidRDefault="00000000">
            <w:pPr>
              <w:numPr>
                <w:ilvl w:val="0"/>
                <w:numId w:val="13"/>
              </w:numPr>
              <w:spacing w:after="0" w:line="240" w:lineRule="auto"/>
              <w:ind w:left="170" w:hanging="170"/>
              <w:jc w:val="both"/>
              <w:rPr>
                <w:sz w:val="24"/>
                <w:szCs w:val="24"/>
              </w:rPr>
            </w:pPr>
            <w:r>
              <w:rPr>
                <w:sz w:val="24"/>
                <w:szCs w:val="24"/>
              </w:rPr>
              <w:t>программы анализируют расплывчатые жалобы человека, что может привести к ошибочному результату анализа и рекомендации, ведь каждый человек уникален;</w:t>
            </w:r>
          </w:p>
          <w:p w14:paraId="10C3C4CC" w14:textId="77777777" w:rsidR="005F0318" w:rsidRDefault="00000000">
            <w:pPr>
              <w:spacing w:after="0" w:line="240" w:lineRule="auto"/>
              <w:jc w:val="both"/>
              <w:rPr>
                <w:sz w:val="24"/>
                <w:szCs w:val="24"/>
              </w:rPr>
            </w:pPr>
            <w:r>
              <w:rPr>
                <w:sz w:val="24"/>
                <w:szCs w:val="24"/>
              </w:rPr>
              <w:t>Примеры:</w:t>
            </w:r>
          </w:p>
          <w:p w14:paraId="416175B1" w14:textId="77777777" w:rsidR="005F0318" w:rsidRDefault="00000000">
            <w:pPr>
              <w:numPr>
                <w:ilvl w:val="0"/>
                <w:numId w:val="14"/>
              </w:numPr>
              <w:spacing w:after="0" w:line="240" w:lineRule="auto"/>
              <w:ind w:left="227" w:hanging="227"/>
              <w:jc w:val="both"/>
              <w:rPr>
                <w:sz w:val="24"/>
                <w:szCs w:val="24"/>
              </w:rPr>
            </w:pPr>
            <w:r>
              <w:rPr>
                <w:sz w:val="24"/>
                <w:szCs w:val="24"/>
              </w:rPr>
              <w:t>«Анти-депрессия»;</w:t>
            </w:r>
          </w:p>
          <w:p w14:paraId="52ECDEE4" w14:textId="77777777" w:rsidR="005F0318" w:rsidRDefault="00000000">
            <w:pPr>
              <w:numPr>
                <w:ilvl w:val="0"/>
                <w:numId w:val="14"/>
              </w:numPr>
              <w:spacing w:after="0" w:line="240" w:lineRule="auto"/>
              <w:ind w:left="227" w:hanging="227"/>
              <w:jc w:val="both"/>
              <w:rPr>
                <w:sz w:val="24"/>
                <w:szCs w:val="24"/>
              </w:rPr>
            </w:pPr>
            <w:proofErr w:type="spellStart"/>
            <w:r>
              <w:rPr>
                <w:sz w:val="24"/>
                <w:szCs w:val="24"/>
              </w:rPr>
              <w:t>Woebot</w:t>
            </w:r>
            <w:proofErr w:type="spellEnd"/>
            <w:r>
              <w:rPr>
                <w:sz w:val="24"/>
                <w:szCs w:val="24"/>
              </w:rPr>
              <w:t>;</w:t>
            </w:r>
          </w:p>
          <w:p w14:paraId="642FB7A1" w14:textId="77777777" w:rsidR="005F0318" w:rsidRDefault="00000000">
            <w:pPr>
              <w:numPr>
                <w:ilvl w:val="0"/>
                <w:numId w:val="14"/>
              </w:numPr>
              <w:spacing w:after="0" w:line="240" w:lineRule="auto"/>
              <w:ind w:left="227" w:hanging="227"/>
              <w:jc w:val="both"/>
              <w:rPr>
                <w:sz w:val="24"/>
                <w:szCs w:val="24"/>
              </w:rPr>
            </w:pPr>
            <w:proofErr w:type="spellStart"/>
            <w:r>
              <w:rPr>
                <w:sz w:val="24"/>
                <w:szCs w:val="24"/>
              </w:rPr>
              <w:t>Wysa</w:t>
            </w:r>
            <w:proofErr w:type="spellEnd"/>
            <w:r>
              <w:rPr>
                <w:sz w:val="24"/>
                <w:szCs w:val="24"/>
              </w:rPr>
              <w:t>;</w:t>
            </w:r>
          </w:p>
        </w:tc>
      </w:tr>
      <w:tr w:rsidR="005F0318" w14:paraId="584D9891" w14:textId="77777777">
        <w:trPr>
          <w:trHeight w:val="360"/>
        </w:trPr>
        <w:tc>
          <w:tcPr>
            <w:tcW w:w="0" w:type="auto"/>
            <w:tcBorders>
              <w:top w:val="single" w:sz="4" w:space="0" w:color="000000"/>
              <w:left w:val="single" w:sz="4" w:space="0" w:color="000000"/>
              <w:bottom w:val="single" w:sz="4" w:space="0" w:color="000000"/>
              <w:right w:val="single" w:sz="4" w:space="0" w:color="000000"/>
            </w:tcBorders>
          </w:tcPr>
          <w:p w14:paraId="626C5B38" w14:textId="77777777" w:rsidR="005F0318" w:rsidRDefault="00000000">
            <w:pPr>
              <w:spacing w:after="0" w:line="240" w:lineRule="auto"/>
              <w:jc w:val="both"/>
              <w:rPr>
                <w:sz w:val="24"/>
                <w:szCs w:val="24"/>
              </w:rPr>
            </w:pPr>
            <w:r>
              <w:rPr>
                <w:sz w:val="24"/>
                <w:szCs w:val="24"/>
              </w:rPr>
              <w:t>Упражнения и медитация</w:t>
            </w:r>
          </w:p>
        </w:tc>
        <w:tc>
          <w:tcPr>
            <w:tcW w:w="0" w:type="auto"/>
            <w:tcBorders>
              <w:top w:val="single" w:sz="4" w:space="0" w:color="000000"/>
              <w:left w:val="single" w:sz="4" w:space="0" w:color="000000"/>
              <w:bottom w:val="single" w:sz="4" w:space="0" w:color="000000"/>
              <w:right w:val="single" w:sz="4" w:space="0" w:color="000000"/>
            </w:tcBorders>
          </w:tcPr>
          <w:p w14:paraId="71F45C04" w14:textId="77777777" w:rsidR="005F0318" w:rsidRDefault="00000000">
            <w:pPr>
              <w:spacing w:after="0" w:line="240" w:lineRule="auto"/>
              <w:jc w:val="both"/>
              <w:rPr>
                <w:sz w:val="24"/>
                <w:szCs w:val="24"/>
              </w:rPr>
            </w:pPr>
            <w:r>
              <w:rPr>
                <w:sz w:val="24"/>
                <w:szCs w:val="24"/>
              </w:rPr>
              <w:t>Этот вид представляет собой просто набор практик (например, дыхательные практики, упражнение на концентрацию и прочее), тесты, игровые форматы и много теории, помогающей разобраться в состоянии пациента.</w:t>
            </w:r>
          </w:p>
          <w:p w14:paraId="467AFC24" w14:textId="77777777" w:rsidR="005F0318" w:rsidRDefault="00000000">
            <w:pPr>
              <w:spacing w:after="0" w:line="240" w:lineRule="auto"/>
              <w:jc w:val="both"/>
              <w:rPr>
                <w:sz w:val="24"/>
                <w:szCs w:val="24"/>
              </w:rPr>
            </w:pPr>
            <w:r>
              <w:rPr>
                <w:sz w:val="24"/>
                <w:szCs w:val="24"/>
              </w:rPr>
              <w:t>Плюсы:</w:t>
            </w:r>
          </w:p>
          <w:p w14:paraId="7727C020" w14:textId="77777777" w:rsidR="005F0318" w:rsidRDefault="00000000">
            <w:pPr>
              <w:numPr>
                <w:ilvl w:val="0"/>
                <w:numId w:val="15"/>
              </w:numPr>
              <w:spacing w:after="0" w:line="240" w:lineRule="auto"/>
              <w:ind w:left="227" w:hanging="227"/>
              <w:jc w:val="both"/>
              <w:rPr>
                <w:sz w:val="24"/>
                <w:szCs w:val="24"/>
              </w:rPr>
            </w:pPr>
            <w:r>
              <w:rPr>
                <w:sz w:val="24"/>
                <w:szCs w:val="24"/>
              </w:rPr>
              <w:t>достаточно легки в использовании;</w:t>
            </w:r>
          </w:p>
          <w:p w14:paraId="4B027DAA" w14:textId="77777777" w:rsidR="005F0318" w:rsidRDefault="00000000">
            <w:pPr>
              <w:numPr>
                <w:ilvl w:val="0"/>
                <w:numId w:val="15"/>
              </w:numPr>
              <w:spacing w:after="0" w:line="240" w:lineRule="auto"/>
              <w:ind w:left="227" w:hanging="227"/>
              <w:jc w:val="both"/>
              <w:rPr>
                <w:sz w:val="24"/>
                <w:szCs w:val="24"/>
              </w:rPr>
            </w:pPr>
            <w:r>
              <w:rPr>
                <w:sz w:val="24"/>
                <w:szCs w:val="24"/>
              </w:rPr>
              <w:t>используют в диагностике те же тесты, что и психиатры</w:t>
            </w:r>
            <w:r w:rsidRPr="00161C08">
              <w:rPr>
                <w:sz w:val="24"/>
                <w:szCs w:val="24"/>
              </w:rPr>
              <w:t>.</w:t>
            </w:r>
          </w:p>
          <w:p w14:paraId="399BCE48" w14:textId="77777777" w:rsidR="005F0318" w:rsidRDefault="00000000">
            <w:pPr>
              <w:spacing w:after="0" w:line="240" w:lineRule="auto"/>
              <w:jc w:val="both"/>
              <w:rPr>
                <w:sz w:val="24"/>
                <w:szCs w:val="24"/>
              </w:rPr>
            </w:pPr>
            <w:r>
              <w:rPr>
                <w:sz w:val="24"/>
                <w:szCs w:val="24"/>
              </w:rPr>
              <w:t>Минусы:</w:t>
            </w:r>
          </w:p>
          <w:p w14:paraId="29456CBC" w14:textId="77777777" w:rsidR="005F0318" w:rsidRDefault="00000000">
            <w:pPr>
              <w:numPr>
                <w:ilvl w:val="0"/>
                <w:numId w:val="16"/>
              </w:numPr>
              <w:spacing w:after="0" w:line="240" w:lineRule="auto"/>
              <w:ind w:left="227" w:hanging="227"/>
              <w:jc w:val="both"/>
              <w:rPr>
                <w:sz w:val="24"/>
                <w:szCs w:val="24"/>
              </w:rPr>
            </w:pPr>
            <w:r>
              <w:rPr>
                <w:sz w:val="24"/>
                <w:szCs w:val="24"/>
              </w:rPr>
              <w:t>топорно подбирают подходящую терапию.</w:t>
            </w:r>
          </w:p>
          <w:p w14:paraId="67693432" w14:textId="77777777" w:rsidR="005F0318" w:rsidRDefault="00000000">
            <w:pPr>
              <w:spacing w:after="0" w:line="240" w:lineRule="auto"/>
              <w:jc w:val="both"/>
              <w:rPr>
                <w:sz w:val="24"/>
                <w:szCs w:val="24"/>
              </w:rPr>
            </w:pPr>
            <w:r>
              <w:rPr>
                <w:sz w:val="24"/>
                <w:szCs w:val="24"/>
              </w:rPr>
              <w:t>Примеры:</w:t>
            </w:r>
          </w:p>
          <w:p w14:paraId="4A046271" w14:textId="77777777" w:rsidR="005F0318" w:rsidRDefault="00000000">
            <w:pPr>
              <w:numPr>
                <w:ilvl w:val="0"/>
                <w:numId w:val="17"/>
              </w:numPr>
              <w:spacing w:after="0" w:line="240" w:lineRule="auto"/>
              <w:ind w:left="227" w:hanging="227"/>
              <w:jc w:val="both"/>
              <w:rPr>
                <w:sz w:val="24"/>
                <w:szCs w:val="24"/>
              </w:rPr>
            </w:pPr>
            <w:r>
              <w:rPr>
                <w:sz w:val="24"/>
                <w:szCs w:val="24"/>
              </w:rPr>
              <w:t>«</w:t>
            </w:r>
            <w:proofErr w:type="spellStart"/>
            <w:r>
              <w:rPr>
                <w:sz w:val="24"/>
                <w:szCs w:val="24"/>
              </w:rPr>
              <w:t>АнтиТревога</w:t>
            </w:r>
            <w:proofErr w:type="spellEnd"/>
            <w:r>
              <w:rPr>
                <w:sz w:val="24"/>
                <w:szCs w:val="24"/>
              </w:rPr>
              <w:t>»;</w:t>
            </w:r>
          </w:p>
          <w:p w14:paraId="254161B1" w14:textId="77777777" w:rsidR="005F0318" w:rsidRDefault="00000000">
            <w:pPr>
              <w:numPr>
                <w:ilvl w:val="0"/>
                <w:numId w:val="17"/>
              </w:numPr>
              <w:spacing w:after="0" w:line="240" w:lineRule="auto"/>
              <w:ind w:left="227" w:hanging="227"/>
              <w:jc w:val="both"/>
              <w:rPr>
                <w:sz w:val="24"/>
                <w:szCs w:val="24"/>
              </w:rPr>
            </w:pPr>
            <w:proofErr w:type="spellStart"/>
            <w:r>
              <w:rPr>
                <w:sz w:val="24"/>
                <w:szCs w:val="24"/>
              </w:rPr>
              <w:t>Norbu</w:t>
            </w:r>
            <w:proofErr w:type="spellEnd"/>
            <w:r>
              <w:rPr>
                <w:sz w:val="24"/>
                <w:szCs w:val="24"/>
                <w:lang w:val="en-US"/>
              </w:rPr>
              <w:t>.</w:t>
            </w:r>
          </w:p>
        </w:tc>
      </w:tr>
    </w:tbl>
    <w:p w14:paraId="33E2E7A4" w14:textId="77777777" w:rsidR="005F0318" w:rsidRDefault="00000000">
      <w:pPr>
        <w:spacing w:before="100" w:after="0" w:line="360" w:lineRule="auto"/>
        <w:ind w:firstLine="709"/>
        <w:jc w:val="both"/>
        <w:rPr>
          <w:sz w:val="28"/>
          <w:szCs w:val="28"/>
        </w:rPr>
      </w:pPr>
      <w:r>
        <w:rPr>
          <w:sz w:val="28"/>
          <w:szCs w:val="28"/>
        </w:rPr>
        <w:t xml:space="preserve"> В итоге, рассмотренные решения имеют свои преимущества и недостатки. Чат-боты являются интеллектуальной системой, способной вести с пользователем непосредственную беседу, но такие системы анализируют абстрактные жалобы, что не всегда получается у машины интерпретировать правильно. Приложения типа упражнения и медитация пошли в сторону более точного исследования состояния человека, проверяя пользователя непосредственно на психологических тестах, что дает более точную и быструю информацию, но такие приложения не подбирают для использующих его  людей </w:t>
      </w:r>
      <w:r>
        <w:rPr>
          <w:sz w:val="28"/>
          <w:szCs w:val="28"/>
        </w:rPr>
        <w:lastRenderedPageBreak/>
        <w:t xml:space="preserve">специальные упражнения, подходящие именно ему, а просто выдают результат и предоставляют информацию о упражнениях, оставляя пользователя разбираться самостоятельно. </w:t>
      </w:r>
    </w:p>
    <w:p w14:paraId="22DD46D0" w14:textId="77777777" w:rsidR="005F0318" w:rsidRDefault="00000000">
      <w:pPr>
        <w:spacing w:after="0" w:line="360" w:lineRule="auto"/>
        <w:ind w:firstLine="709"/>
        <w:jc w:val="both"/>
        <w:rPr>
          <w:sz w:val="28"/>
          <w:szCs w:val="28"/>
        </w:rPr>
      </w:pPr>
      <w:r>
        <w:rPr>
          <w:sz w:val="28"/>
          <w:szCs w:val="28"/>
        </w:rPr>
        <w:t>Все перечисленные недостатки этих систем можно исправить, сделав алгоритм, который использует тестирования и на их основе интеллектуальная система подберет рекомендованные практики и упражнения.</w:t>
      </w:r>
    </w:p>
    <w:p w14:paraId="1DF250F0" w14:textId="77777777" w:rsidR="005F0318" w:rsidRDefault="00000000">
      <w:pPr>
        <w:pStyle w:val="20"/>
        <w:rPr>
          <w:b/>
          <w:bCs/>
        </w:rPr>
      </w:pPr>
      <w:bookmarkStart w:id="20" w:name="_Toc185250514"/>
      <w:r>
        <w:rPr>
          <w:b/>
          <w:bCs/>
        </w:rPr>
        <w:t>1.3 Постановка задачи</w:t>
      </w:r>
      <w:bookmarkEnd w:id="20"/>
    </w:p>
    <w:p w14:paraId="7417C394" w14:textId="77777777" w:rsidR="005F0318" w:rsidRDefault="00000000">
      <w:pPr>
        <w:spacing w:after="0" w:line="360" w:lineRule="auto"/>
        <w:ind w:firstLine="709"/>
        <w:jc w:val="both"/>
        <w:rPr>
          <w:sz w:val="28"/>
          <w:szCs w:val="28"/>
        </w:rPr>
      </w:pPr>
      <w:r>
        <w:rPr>
          <w:sz w:val="28"/>
          <w:szCs w:val="28"/>
        </w:rPr>
        <w:t>В проведенном выше исследовании была поставлена проблематика, имеющиеся на данный момент способы её решения в медицине и не только, из чего мы можем сформулировать цель ВКР.</w:t>
      </w:r>
    </w:p>
    <w:p w14:paraId="4EB6EE0A" w14:textId="77777777" w:rsidR="005F0318" w:rsidRDefault="00000000">
      <w:pPr>
        <w:spacing w:after="0" w:line="360" w:lineRule="auto"/>
        <w:ind w:firstLine="709"/>
        <w:jc w:val="both"/>
        <w:rPr>
          <w:sz w:val="28"/>
          <w:szCs w:val="28"/>
        </w:rPr>
      </w:pPr>
      <w:r>
        <w:rPr>
          <w:sz w:val="28"/>
          <w:szCs w:val="28"/>
          <w:u w:val="single"/>
        </w:rPr>
        <w:t>Цель данной работы</w:t>
      </w:r>
      <w:r>
        <w:rPr>
          <w:sz w:val="28"/>
          <w:szCs w:val="28"/>
        </w:rPr>
        <w:t xml:space="preserve"> – реализация интеллектуальной системы анализа и консультации тревожных расстройств в виде веб-приложения.</w:t>
      </w:r>
    </w:p>
    <w:p w14:paraId="5AD6D76A" w14:textId="77777777" w:rsidR="005F0318" w:rsidRDefault="00000000">
      <w:pPr>
        <w:spacing w:after="0" w:line="360" w:lineRule="auto"/>
        <w:ind w:firstLine="709"/>
        <w:jc w:val="both"/>
        <w:rPr>
          <w:sz w:val="28"/>
          <w:szCs w:val="28"/>
        </w:rPr>
      </w:pPr>
      <w:r>
        <w:rPr>
          <w:sz w:val="28"/>
          <w:szCs w:val="28"/>
        </w:rPr>
        <w:t>Для достижения вышеописанных целей необходимо решение следующих задач:</w:t>
      </w:r>
    </w:p>
    <w:p w14:paraId="7F12D8EB" w14:textId="77777777" w:rsidR="005F0318" w:rsidRDefault="00000000">
      <w:pPr>
        <w:numPr>
          <w:ilvl w:val="0"/>
          <w:numId w:val="18"/>
        </w:numPr>
        <w:spacing w:after="0" w:line="360" w:lineRule="auto"/>
        <w:ind w:left="0" w:firstLine="709"/>
        <w:jc w:val="both"/>
        <w:rPr>
          <w:sz w:val="28"/>
          <w:szCs w:val="28"/>
        </w:rPr>
      </w:pPr>
      <w:r>
        <w:rPr>
          <w:sz w:val="28"/>
          <w:szCs w:val="28"/>
        </w:rPr>
        <w:t>На основе проведенного исследования предметной области и существующих аналогов описать требования, предъявляемые к системе, в соответствующем техническом задании.</w:t>
      </w:r>
    </w:p>
    <w:p w14:paraId="1118A04B" w14:textId="77777777" w:rsidR="005F0318" w:rsidRDefault="00000000">
      <w:pPr>
        <w:numPr>
          <w:ilvl w:val="0"/>
          <w:numId w:val="18"/>
        </w:numPr>
        <w:spacing w:after="0" w:line="360" w:lineRule="auto"/>
        <w:ind w:left="0" w:firstLine="709"/>
        <w:jc w:val="both"/>
        <w:rPr>
          <w:sz w:val="28"/>
          <w:szCs w:val="28"/>
        </w:rPr>
      </w:pPr>
      <w:r>
        <w:rPr>
          <w:sz w:val="28"/>
          <w:szCs w:val="28"/>
        </w:rPr>
        <w:t>Проанализировать существующие методы и алгоритмы.</w:t>
      </w:r>
    </w:p>
    <w:p w14:paraId="78CA0687" w14:textId="77777777" w:rsidR="005F0318" w:rsidRDefault="00000000">
      <w:pPr>
        <w:numPr>
          <w:ilvl w:val="0"/>
          <w:numId w:val="18"/>
        </w:numPr>
        <w:spacing w:after="0" w:line="360" w:lineRule="auto"/>
        <w:ind w:left="0" w:firstLine="709"/>
        <w:jc w:val="both"/>
        <w:rPr>
          <w:sz w:val="28"/>
          <w:szCs w:val="28"/>
        </w:rPr>
      </w:pPr>
      <w:r>
        <w:rPr>
          <w:sz w:val="28"/>
          <w:szCs w:val="28"/>
        </w:rPr>
        <w:t>Спроектировать модели бизнес-процессов, происходящих в системе.</w:t>
      </w:r>
    </w:p>
    <w:p w14:paraId="79696C77" w14:textId="77777777" w:rsidR="005F0318" w:rsidRDefault="00000000">
      <w:pPr>
        <w:numPr>
          <w:ilvl w:val="0"/>
          <w:numId w:val="18"/>
        </w:numPr>
        <w:spacing w:after="0" w:line="360" w:lineRule="auto"/>
        <w:ind w:left="0" w:firstLine="709"/>
        <w:jc w:val="both"/>
        <w:rPr>
          <w:sz w:val="28"/>
          <w:szCs w:val="28"/>
        </w:rPr>
      </w:pPr>
      <w:r>
        <w:rPr>
          <w:sz w:val="28"/>
          <w:szCs w:val="28"/>
        </w:rPr>
        <w:t xml:space="preserve">Разработать веб-приложение. </w:t>
      </w:r>
    </w:p>
    <w:p w14:paraId="5C730225" w14:textId="77777777" w:rsidR="005F0318" w:rsidRDefault="00000000">
      <w:pPr>
        <w:numPr>
          <w:ilvl w:val="0"/>
          <w:numId w:val="18"/>
        </w:numPr>
        <w:spacing w:after="0" w:line="360" w:lineRule="auto"/>
        <w:ind w:left="0" w:firstLine="709"/>
        <w:jc w:val="both"/>
        <w:rPr>
          <w:sz w:val="28"/>
          <w:szCs w:val="28"/>
        </w:rPr>
      </w:pPr>
      <w:r>
        <w:rPr>
          <w:sz w:val="28"/>
          <w:szCs w:val="28"/>
        </w:rPr>
        <w:t xml:space="preserve">Провести тестирование и расчет надежности системы. </w:t>
      </w:r>
    </w:p>
    <w:p w14:paraId="43263B74" w14:textId="77777777" w:rsidR="005F0318" w:rsidRDefault="00000000">
      <w:pPr>
        <w:numPr>
          <w:ilvl w:val="0"/>
          <w:numId w:val="18"/>
        </w:numPr>
        <w:spacing w:after="0" w:line="360" w:lineRule="auto"/>
        <w:ind w:left="0" w:firstLine="709"/>
        <w:jc w:val="both"/>
        <w:rPr>
          <w:sz w:val="28"/>
          <w:szCs w:val="28"/>
        </w:rPr>
      </w:pPr>
      <w:r>
        <w:rPr>
          <w:sz w:val="28"/>
          <w:szCs w:val="28"/>
        </w:rPr>
        <w:t>Написать руководство пользователя по работе с приложением.</w:t>
      </w:r>
    </w:p>
    <w:p w14:paraId="2CC3AE34" w14:textId="77777777" w:rsidR="005F0318" w:rsidRDefault="00000000">
      <w:pPr>
        <w:pStyle w:val="20"/>
        <w:rPr>
          <w:b/>
          <w:bCs/>
        </w:rPr>
      </w:pPr>
      <w:bookmarkStart w:id="21" w:name="_Toc185250515"/>
      <w:r>
        <w:rPr>
          <w:b/>
          <w:bCs/>
        </w:rPr>
        <w:t>1.4 Техническое задание</w:t>
      </w:r>
      <w:bookmarkEnd w:id="21"/>
    </w:p>
    <w:p w14:paraId="69FECB4B" w14:textId="77777777" w:rsidR="005F0318" w:rsidRDefault="00000000">
      <w:pPr>
        <w:spacing w:after="0" w:line="360" w:lineRule="auto"/>
        <w:ind w:firstLine="709"/>
        <w:jc w:val="both"/>
        <w:rPr>
          <w:sz w:val="28"/>
          <w:szCs w:val="28"/>
        </w:rPr>
      </w:pPr>
      <w:r>
        <w:rPr>
          <w:sz w:val="28"/>
          <w:szCs w:val="28"/>
        </w:rPr>
        <w:t>В этом разделе будут описаны назначение и цели разработки системы. Требования к аппаратной платформе, содержание работы.</w:t>
      </w:r>
    </w:p>
    <w:p w14:paraId="6EC9E43E" w14:textId="77777777" w:rsidR="005F0318" w:rsidRDefault="00000000">
      <w:pPr>
        <w:pStyle w:val="3"/>
        <w:rPr>
          <w:b/>
          <w:bCs/>
        </w:rPr>
      </w:pPr>
      <w:bookmarkStart w:id="22" w:name="_Toc185250516"/>
      <w:r>
        <w:rPr>
          <w:b/>
          <w:bCs/>
        </w:rPr>
        <w:lastRenderedPageBreak/>
        <w:t>1.4.1 Функциональные требования</w:t>
      </w:r>
      <w:bookmarkEnd w:id="22"/>
    </w:p>
    <w:p w14:paraId="52462338" w14:textId="77777777" w:rsidR="005F0318" w:rsidRDefault="00000000">
      <w:pPr>
        <w:numPr>
          <w:ilvl w:val="0"/>
          <w:numId w:val="19"/>
        </w:numPr>
        <w:spacing w:after="0" w:line="360" w:lineRule="auto"/>
        <w:ind w:left="0" w:firstLine="709"/>
        <w:jc w:val="both"/>
        <w:rPr>
          <w:sz w:val="28"/>
          <w:szCs w:val="28"/>
        </w:rPr>
      </w:pPr>
      <w:r>
        <w:rPr>
          <w:sz w:val="28"/>
          <w:szCs w:val="28"/>
        </w:rPr>
        <w:t>Система должна проводить тестирование пользователей, основанное на психологических тестах.</w:t>
      </w:r>
    </w:p>
    <w:p w14:paraId="67C20F8E" w14:textId="77777777" w:rsidR="005F0318" w:rsidRDefault="00000000">
      <w:pPr>
        <w:numPr>
          <w:ilvl w:val="0"/>
          <w:numId w:val="19"/>
        </w:numPr>
        <w:spacing w:after="0" w:line="360" w:lineRule="auto"/>
        <w:ind w:left="0" w:firstLine="709"/>
        <w:jc w:val="both"/>
        <w:rPr>
          <w:sz w:val="28"/>
          <w:szCs w:val="28"/>
        </w:rPr>
      </w:pPr>
      <w:r>
        <w:rPr>
          <w:sz w:val="28"/>
          <w:szCs w:val="28"/>
        </w:rPr>
        <w:t>Система должна принимать на входе результаты тестирования, пройденного пользователем.</w:t>
      </w:r>
    </w:p>
    <w:p w14:paraId="1ADBB03A" w14:textId="77777777" w:rsidR="005F0318" w:rsidRDefault="00000000">
      <w:pPr>
        <w:numPr>
          <w:ilvl w:val="0"/>
          <w:numId w:val="19"/>
        </w:numPr>
        <w:spacing w:after="0" w:line="360" w:lineRule="auto"/>
        <w:ind w:left="0" w:firstLine="709"/>
        <w:jc w:val="both"/>
        <w:rPr>
          <w:sz w:val="28"/>
          <w:szCs w:val="28"/>
        </w:rPr>
      </w:pPr>
      <w:r>
        <w:rPr>
          <w:sz w:val="28"/>
          <w:szCs w:val="28"/>
        </w:rPr>
        <w:t xml:space="preserve">Рекомендательная система подбирает по результатам теста </w:t>
      </w:r>
      <w:proofErr w:type="spellStart"/>
      <w:r>
        <w:rPr>
          <w:sz w:val="28"/>
          <w:szCs w:val="28"/>
        </w:rPr>
        <w:t>когнетивно</w:t>
      </w:r>
      <w:proofErr w:type="spellEnd"/>
      <w:r>
        <w:rPr>
          <w:sz w:val="28"/>
          <w:szCs w:val="28"/>
        </w:rPr>
        <w:t>-поведенческую терапию, упражнения и статьи, подходящую конкретному пользователю.</w:t>
      </w:r>
    </w:p>
    <w:p w14:paraId="79045B49" w14:textId="77777777" w:rsidR="005F0318" w:rsidRDefault="00000000">
      <w:pPr>
        <w:numPr>
          <w:ilvl w:val="0"/>
          <w:numId w:val="19"/>
        </w:numPr>
        <w:spacing w:after="0" w:line="360" w:lineRule="auto"/>
        <w:ind w:left="0" w:firstLine="709"/>
        <w:jc w:val="both"/>
        <w:rPr>
          <w:sz w:val="28"/>
          <w:szCs w:val="28"/>
        </w:rPr>
      </w:pPr>
      <w:r>
        <w:rPr>
          <w:sz w:val="28"/>
          <w:szCs w:val="28"/>
        </w:rPr>
        <w:t>Система должна возвращать ссылки на нужную человеку информацию, расположенную на сайте.</w:t>
      </w:r>
    </w:p>
    <w:p w14:paraId="372F04E5" w14:textId="77777777" w:rsidR="005F0318" w:rsidRDefault="00000000">
      <w:pPr>
        <w:pStyle w:val="3"/>
        <w:rPr>
          <w:b/>
          <w:bCs/>
        </w:rPr>
      </w:pPr>
      <w:bookmarkStart w:id="23" w:name="_Toc185250517"/>
      <w:r>
        <w:rPr>
          <w:b/>
          <w:bCs/>
        </w:rPr>
        <w:t>1.4.2 Требования к аппаратной платформе</w:t>
      </w:r>
      <w:bookmarkEnd w:id="23"/>
    </w:p>
    <w:p w14:paraId="21DB84F5" w14:textId="77777777" w:rsidR="005F0318" w:rsidRDefault="00000000">
      <w:pPr>
        <w:spacing w:after="0" w:line="360" w:lineRule="auto"/>
        <w:ind w:firstLine="709"/>
        <w:jc w:val="both"/>
        <w:rPr>
          <w:sz w:val="28"/>
          <w:szCs w:val="28"/>
        </w:rPr>
      </w:pPr>
      <w:r>
        <w:rPr>
          <w:sz w:val="28"/>
          <w:szCs w:val="28"/>
        </w:rPr>
        <w:t>Разрабатываемое программное обеспечение должно гарантировать и бесперебойно функционировать с основными рекомендуемыми позициями аппаратной части.</w:t>
      </w:r>
    </w:p>
    <w:p w14:paraId="7D887494" w14:textId="77777777" w:rsidR="005F0318" w:rsidRDefault="00000000">
      <w:pPr>
        <w:numPr>
          <w:ilvl w:val="0"/>
          <w:numId w:val="20"/>
        </w:numPr>
        <w:spacing w:after="0" w:line="360" w:lineRule="auto"/>
        <w:ind w:left="1276" w:hanging="567"/>
        <w:jc w:val="both"/>
        <w:rPr>
          <w:sz w:val="28"/>
          <w:szCs w:val="28"/>
        </w:rPr>
      </w:pPr>
      <w:r>
        <w:rPr>
          <w:sz w:val="28"/>
          <w:szCs w:val="28"/>
        </w:rPr>
        <w:t>тактовая частота процессора – 800 МГц Intel Pentium 4 или аналог;</w:t>
      </w:r>
    </w:p>
    <w:p w14:paraId="76ED6034" w14:textId="77777777" w:rsidR="005F0318" w:rsidRDefault="00000000">
      <w:pPr>
        <w:numPr>
          <w:ilvl w:val="0"/>
          <w:numId w:val="20"/>
        </w:numPr>
        <w:spacing w:after="0" w:line="360" w:lineRule="auto"/>
        <w:ind w:left="1276" w:hanging="567"/>
        <w:jc w:val="both"/>
        <w:rPr>
          <w:sz w:val="28"/>
          <w:szCs w:val="28"/>
        </w:rPr>
      </w:pPr>
      <w:r>
        <w:rPr>
          <w:sz w:val="28"/>
          <w:szCs w:val="28"/>
        </w:rPr>
        <w:t>объем оперативной памяти – 512 Мб;</w:t>
      </w:r>
    </w:p>
    <w:p w14:paraId="0B909046" w14:textId="77777777" w:rsidR="005F0318" w:rsidRDefault="00000000">
      <w:pPr>
        <w:numPr>
          <w:ilvl w:val="0"/>
          <w:numId w:val="20"/>
        </w:numPr>
        <w:spacing w:after="0" w:line="360" w:lineRule="auto"/>
        <w:ind w:left="1276" w:hanging="567"/>
        <w:jc w:val="both"/>
        <w:rPr>
          <w:sz w:val="28"/>
          <w:szCs w:val="28"/>
        </w:rPr>
      </w:pPr>
      <w:r>
        <w:rPr>
          <w:sz w:val="28"/>
          <w:szCs w:val="28"/>
        </w:rPr>
        <w:t>количество свободного места на диске – 350 Мб;</w:t>
      </w:r>
    </w:p>
    <w:p w14:paraId="43FB77C4" w14:textId="77777777" w:rsidR="005F0318" w:rsidRDefault="00000000">
      <w:pPr>
        <w:numPr>
          <w:ilvl w:val="0"/>
          <w:numId w:val="20"/>
        </w:numPr>
        <w:spacing w:after="0" w:line="360" w:lineRule="auto"/>
        <w:ind w:left="1276" w:hanging="567"/>
        <w:jc w:val="both"/>
        <w:rPr>
          <w:sz w:val="28"/>
          <w:szCs w:val="28"/>
        </w:rPr>
      </w:pPr>
      <w:r>
        <w:rPr>
          <w:sz w:val="28"/>
          <w:szCs w:val="28"/>
        </w:rPr>
        <w:t>версия DirectX1 или выше.</w:t>
      </w:r>
    </w:p>
    <w:p w14:paraId="212E65BC" w14:textId="77777777" w:rsidR="005F0318" w:rsidRDefault="00000000">
      <w:pPr>
        <w:pStyle w:val="3"/>
        <w:rPr>
          <w:b/>
          <w:bCs/>
        </w:rPr>
      </w:pPr>
      <w:bookmarkStart w:id="24" w:name="_Toc185250518"/>
      <w:r>
        <w:rPr>
          <w:b/>
          <w:bCs/>
        </w:rPr>
        <w:t>1.4.3 Требования к интерфейсу</w:t>
      </w:r>
      <w:bookmarkEnd w:id="24"/>
    </w:p>
    <w:p w14:paraId="0C01945F" w14:textId="77777777" w:rsidR="005F0318" w:rsidRDefault="00000000">
      <w:pPr>
        <w:spacing w:after="0" w:line="360" w:lineRule="auto"/>
        <w:ind w:firstLine="709"/>
        <w:jc w:val="both"/>
        <w:rPr>
          <w:sz w:val="28"/>
          <w:szCs w:val="28"/>
        </w:rPr>
      </w:pPr>
      <w:r>
        <w:rPr>
          <w:sz w:val="28"/>
          <w:szCs w:val="28"/>
        </w:rPr>
        <w:t>Для реализации веб-приложения были разработаны следующие требования к интерфейсу и его внешнему виду:</w:t>
      </w:r>
    </w:p>
    <w:p w14:paraId="33A5C765" w14:textId="77777777" w:rsidR="005F0318" w:rsidRDefault="00000000">
      <w:pPr>
        <w:numPr>
          <w:ilvl w:val="0"/>
          <w:numId w:val="21"/>
        </w:numPr>
        <w:spacing w:after="0" w:line="360" w:lineRule="auto"/>
        <w:ind w:left="1276" w:hanging="567"/>
        <w:jc w:val="both"/>
        <w:rPr>
          <w:sz w:val="28"/>
          <w:szCs w:val="28"/>
        </w:rPr>
      </w:pPr>
      <w:r>
        <w:rPr>
          <w:sz w:val="28"/>
          <w:szCs w:val="28"/>
        </w:rPr>
        <w:t>Содержание сайта, а именно информации, представленной там, должно быть актуальным и легко воспринимаемым, чтобы привлечь и удержать внимание посетителей, а также быть достаточно полной для освящения и пояснения материала.</w:t>
      </w:r>
    </w:p>
    <w:p w14:paraId="79DF4115" w14:textId="77777777" w:rsidR="005F0318" w:rsidRDefault="00000000">
      <w:pPr>
        <w:numPr>
          <w:ilvl w:val="0"/>
          <w:numId w:val="21"/>
        </w:numPr>
        <w:spacing w:after="0" w:line="360" w:lineRule="auto"/>
        <w:ind w:left="1276" w:hanging="567"/>
        <w:jc w:val="both"/>
        <w:rPr>
          <w:sz w:val="28"/>
          <w:szCs w:val="28"/>
        </w:rPr>
      </w:pPr>
      <w:r>
        <w:rPr>
          <w:sz w:val="28"/>
          <w:szCs w:val="28"/>
        </w:rPr>
        <w:lastRenderedPageBreak/>
        <w:t>Цветовая гамма и шрифты сайта должны быть выбраны с учетом удобства чтения и согласованности с брендом компании.</w:t>
      </w:r>
    </w:p>
    <w:p w14:paraId="04D0C934" w14:textId="77777777" w:rsidR="005F0318" w:rsidRDefault="00000000">
      <w:pPr>
        <w:numPr>
          <w:ilvl w:val="0"/>
          <w:numId w:val="21"/>
        </w:numPr>
        <w:spacing w:after="0" w:line="360" w:lineRule="auto"/>
        <w:ind w:left="1276" w:hanging="567"/>
        <w:jc w:val="both"/>
        <w:rPr>
          <w:sz w:val="28"/>
          <w:szCs w:val="28"/>
        </w:rPr>
      </w:pPr>
      <w:r>
        <w:rPr>
          <w:sz w:val="28"/>
          <w:szCs w:val="28"/>
        </w:rPr>
        <w:t>Все интерактивные модули и кнопки на странице сайта должны быть расположены удобным и простым собором, без нагромождений и сложных конструкций, что может отпугнуть пользователя.</w:t>
      </w:r>
    </w:p>
    <w:p w14:paraId="58C38C0F" w14:textId="77777777" w:rsidR="005F0318" w:rsidRDefault="00000000">
      <w:pPr>
        <w:pStyle w:val="3"/>
        <w:rPr>
          <w:b/>
          <w:bCs/>
        </w:rPr>
      </w:pPr>
      <w:bookmarkStart w:id="25" w:name="_Toc185250519"/>
      <w:r>
        <w:rPr>
          <w:b/>
          <w:bCs/>
        </w:rPr>
        <w:t>1.4.4 Требования к программной документации</w:t>
      </w:r>
      <w:bookmarkEnd w:id="25"/>
    </w:p>
    <w:p w14:paraId="60E0EFD1" w14:textId="77777777" w:rsidR="005F0318" w:rsidRDefault="00000000">
      <w:pPr>
        <w:spacing w:after="0" w:line="360" w:lineRule="auto"/>
        <w:ind w:firstLine="709"/>
        <w:jc w:val="both"/>
        <w:rPr>
          <w:sz w:val="28"/>
          <w:szCs w:val="28"/>
        </w:rPr>
      </w:pPr>
      <w:r>
        <w:rPr>
          <w:sz w:val="28"/>
          <w:szCs w:val="28"/>
        </w:rPr>
        <w:t xml:space="preserve">Программная документация, прилагаемая к разработанной системе, должна состоять из следующих документов: </w:t>
      </w:r>
    </w:p>
    <w:p w14:paraId="305D12FF" w14:textId="77777777" w:rsidR="005F0318" w:rsidRDefault="00000000">
      <w:pPr>
        <w:numPr>
          <w:ilvl w:val="0"/>
          <w:numId w:val="22"/>
        </w:numPr>
        <w:spacing w:after="0" w:line="360" w:lineRule="auto"/>
        <w:ind w:left="1276" w:hanging="567"/>
        <w:jc w:val="both"/>
        <w:rPr>
          <w:sz w:val="28"/>
          <w:szCs w:val="28"/>
        </w:rPr>
      </w:pPr>
      <w:r>
        <w:rPr>
          <w:sz w:val="28"/>
          <w:szCs w:val="28"/>
        </w:rPr>
        <w:t>Настоящая пояснительная записка к выпускной квалификационной работе.</w:t>
      </w:r>
    </w:p>
    <w:p w14:paraId="7DAE93F4" w14:textId="77777777" w:rsidR="005F0318" w:rsidRDefault="00000000">
      <w:pPr>
        <w:numPr>
          <w:ilvl w:val="0"/>
          <w:numId w:val="22"/>
        </w:numPr>
        <w:spacing w:after="0" w:line="360" w:lineRule="auto"/>
        <w:ind w:left="1276" w:hanging="567"/>
        <w:jc w:val="both"/>
        <w:rPr>
          <w:sz w:val="28"/>
          <w:szCs w:val="28"/>
        </w:rPr>
      </w:pPr>
      <w:r>
        <w:rPr>
          <w:sz w:val="28"/>
          <w:szCs w:val="28"/>
        </w:rPr>
        <w:t>Техническое задание, в котором изложены функциональные требования к системе, требования к аппаратно-программной платформе, требования к интерфейсу.</w:t>
      </w:r>
    </w:p>
    <w:p w14:paraId="2D6EF73F" w14:textId="77777777" w:rsidR="005F0318" w:rsidRDefault="00000000">
      <w:pPr>
        <w:numPr>
          <w:ilvl w:val="0"/>
          <w:numId w:val="22"/>
        </w:numPr>
        <w:spacing w:after="0" w:line="360" w:lineRule="auto"/>
        <w:ind w:left="1276" w:hanging="567"/>
        <w:jc w:val="both"/>
        <w:rPr>
          <w:sz w:val="28"/>
          <w:szCs w:val="28"/>
        </w:rPr>
      </w:pPr>
      <w:r>
        <w:rPr>
          <w:sz w:val="28"/>
          <w:szCs w:val="28"/>
        </w:rPr>
        <w:t>Отчет по тестированию ПО.</w:t>
      </w:r>
    </w:p>
    <w:p w14:paraId="150FEC41" w14:textId="77777777" w:rsidR="005F0318" w:rsidRDefault="00000000">
      <w:pPr>
        <w:numPr>
          <w:ilvl w:val="0"/>
          <w:numId w:val="22"/>
        </w:numPr>
        <w:spacing w:after="0" w:line="360" w:lineRule="auto"/>
        <w:ind w:left="1276" w:hanging="567"/>
        <w:jc w:val="both"/>
        <w:rPr>
          <w:sz w:val="28"/>
          <w:szCs w:val="28"/>
        </w:rPr>
      </w:pPr>
      <w:r>
        <w:rPr>
          <w:sz w:val="28"/>
          <w:szCs w:val="28"/>
        </w:rPr>
        <w:t>Руководство пользователя, в котором представлены инструкции по использованию приложения.</w:t>
      </w:r>
    </w:p>
    <w:p w14:paraId="1EE72E37" w14:textId="77777777" w:rsidR="005F0318" w:rsidRDefault="00000000">
      <w:pPr>
        <w:pStyle w:val="3"/>
        <w:rPr>
          <w:b/>
          <w:bCs/>
        </w:rPr>
      </w:pPr>
      <w:bookmarkStart w:id="26" w:name="_Toc185250520"/>
      <w:r>
        <w:rPr>
          <w:b/>
          <w:bCs/>
        </w:rPr>
        <w:t>1.4.5 Этапы разработки</w:t>
      </w:r>
      <w:bookmarkEnd w:id="26"/>
    </w:p>
    <w:p w14:paraId="25E4BB17" w14:textId="77777777" w:rsidR="005F0318" w:rsidRDefault="00000000">
      <w:pPr>
        <w:numPr>
          <w:ilvl w:val="0"/>
          <w:numId w:val="23"/>
        </w:numPr>
        <w:spacing w:after="0" w:line="360" w:lineRule="auto"/>
        <w:ind w:left="0" w:firstLine="709"/>
        <w:jc w:val="both"/>
        <w:rPr>
          <w:sz w:val="28"/>
          <w:szCs w:val="28"/>
        </w:rPr>
      </w:pPr>
      <w:r>
        <w:rPr>
          <w:sz w:val="28"/>
          <w:szCs w:val="28"/>
        </w:rPr>
        <w:t>Анализ предметной области.</w:t>
      </w:r>
    </w:p>
    <w:p w14:paraId="52EA234B" w14:textId="77777777" w:rsidR="005F0318" w:rsidRDefault="00000000">
      <w:pPr>
        <w:numPr>
          <w:ilvl w:val="0"/>
          <w:numId w:val="23"/>
        </w:numPr>
        <w:spacing w:after="0" w:line="360" w:lineRule="auto"/>
        <w:ind w:left="0" w:firstLine="709"/>
        <w:jc w:val="both"/>
        <w:rPr>
          <w:sz w:val="28"/>
          <w:szCs w:val="28"/>
        </w:rPr>
      </w:pPr>
      <w:r>
        <w:rPr>
          <w:sz w:val="28"/>
          <w:szCs w:val="28"/>
        </w:rPr>
        <w:t>Обзор и анализ существующих решений в области.</w:t>
      </w:r>
    </w:p>
    <w:p w14:paraId="7B58C816" w14:textId="77777777" w:rsidR="005F0318" w:rsidRDefault="00000000">
      <w:pPr>
        <w:numPr>
          <w:ilvl w:val="0"/>
          <w:numId w:val="23"/>
        </w:numPr>
        <w:spacing w:after="0" w:line="360" w:lineRule="auto"/>
        <w:ind w:left="0" w:firstLine="709"/>
        <w:jc w:val="both"/>
        <w:rPr>
          <w:sz w:val="28"/>
          <w:szCs w:val="28"/>
        </w:rPr>
      </w:pPr>
      <w:r>
        <w:rPr>
          <w:sz w:val="28"/>
          <w:szCs w:val="28"/>
        </w:rPr>
        <w:t xml:space="preserve">Постановка цели и задач системы. </w:t>
      </w:r>
    </w:p>
    <w:p w14:paraId="1800FE03" w14:textId="77777777" w:rsidR="005F0318" w:rsidRDefault="00000000">
      <w:pPr>
        <w:numPr>
          <w:ilvl w:val="0"/>
          <w:numId w:val="23"/>
        </w:numPr>
        <w:spacing w:after="0" w:line="360" w:lineRule="auto"/>
        <w:ind w:left="0" w:firstLine="709"/>
        <w:jc w:val="both"/>
        <w:rPr>
          <w:sz w:val="28"/>
          <w:szCs w:val="28"/>
        </w:rPr>
      </w:pPr>
      <w:r>
        <w:rPr>
          <w:sz w:val="28"/>
          <w:szCs w:val="28"/>
        </w:rPr>
        <w:t xml:space="preserve">Техническое задание. </w:t>
      </w:r>
    </w:p>
    <w:p w14:paraId="791D830A" w14:textId="77777777" w:rsidR="005F0318" w:rsidRDefault="00000000">
      <w:pPr>
        <w:numPr>
          <w:ilvl w:val="0"/>
          <w:numId w:val="23"/>
        </w:numPr>
        <w:spacing w:after="0" w:line="360" w:lineRule="auto"/>
        <w:ind w:left="0" w:firstLine="709"/>
        <w:jc w:val="both"/>
        <w:rPr>
          <w:sz w:val="28"/>
          <w:szCs w:val="28"/>
        </w:rPr>
      </w:pPr>
      <w:r>
        <w:rPr>
          <w:sz w:val="28"/>
          <w:szCs w:val="28"/>
        </w:rPr>
        <w:t xml:space="preserve">Выбор метода решения проблемы. </w:t>
      </w:r>
    </w:p>
    <w:p w14:paraId="7C39218C" w14:textId="77777777" w:rsidR="005F0318" w:rsidRDefault="00000000">
      <w:pPr>
        <w:numPr>
          <w:ilvl w:val="0"/>
          <w:numId w:val="23"/>
        </w:numPr>
        <w:spacing w:after="0" w:line="360" w:lineRule="auto"/>
        <w:ind w:left="0" w:firstLine="709"/>
        <w:jc w:val="both"/>
        <w:rPr>
          <w:sz w:val="28"/>
          <w:szCs w:val="28"/>
        </w:rPr>
      </w:pPr>
      <w:r>
        <w:rPr>
          <w:sz w:val="28"/>
          <w:szCs w:val="28"/>
        </w:rPr>
        <w:t xml:space="preserve">Функциональная модель системы. </w:t>
      </w:r>
    </w:p>
    <w:p w14:paraId="36C8EF12" w14:textId="77777777" w:rsidR="005F0318" w:rsidRDefault="00000000">
      <w:pPr>
        <w:numPr>
          <w:ilvl w:val="0"/>
          <w:numId w:val="23"/>
        </w:numPr>
        <w:spacing w:after="0" w:line="360" w:lineRule="auto"/>
        <w:ind w:left="0" w:firstLine="709"/>
        <w:jc w:val="both"/>
        <w:rPr>
          <w:sz w:val="28"/>
          <w:szCs w:val="28"/>
        </w:rPr>
      </w:pPr>
      <w:r>
        <w:rPr>
          <w:sz w:val="28"/>
          <w:szCs w:val="28"/>
        </w:rPr>
        <w:t>Архитектура приложения.</w:t>
      </w:r>
    </w:p>
    <w:p w14:paraId="55885F14" w14:textId="77777777" w:rsidR="005F0318" w:rsidRDefault="00000000">
      <w:pPr>
        <w:numPr>
          <w:ilvl w:val="0"/>
          <w:numId w:val="23"/>
        </w:numPr>
        <w:spacing w:after="0" w:line="360" w:lineRule="auto"/>
        <w:ind w:left="0" w:firstLine="709"/>
        <w:jc w:val="both"/>
        <w:rPr>
          <w:sz w:val="28"/>
          <w:szCs w:val="28"/>
        </w:rPr>
      </w:pPr>
      <w:r>
        <w:rPr>
          <w:sz w:val="28"/>
          <w:szCs w:val="28"/>
        </w:rPr>
        <w:t>Программная реализация системы.</w:t>
      </w:r>
    </w:p>
    <w:p w14:paraId="6BB45E6D" w14:textId="77777777" w:rsidR="005F0318" w:rsidRDefault="00000000">
      <w:pPr>
        <w:numPr>
          <w:ilvl w:val="0"/>
          <w:numId w:val="23"/>
        </w:numPr>
        <w:spacing w:after="0" w:line="360" w:lineRule="auto"/>
        <w:ind w:left="0" w:firstLine="709"/>
        <w:jc w:val="both"/>
        <w:rPr>
          <w:sz w:val="28"/>
          <w:szCs w:val="28"/>
        </w:rPr>
      </w:pPr>
      <w:r>
        <w:rPr>
          <w:sz w:val="28"/>
          <w:szCs w:val="28"/>
        </w:rPr>
        <w:t>Тестирование и расчет надежности.</w:t>
      </w:r>
    </w:p>
    <w:p w14:paraId="0197657A" w14:textId="77777777" w:rsidR="005F0318" w:rsidRDefault="00000000">
      <w:pPr>
        <w:pStyle w:val="20"/>
        <w:rPr>
          <w:b/>
          <w:bCs/>
        </w:rPr>
      </w:pPr>
      <w:bookmarkStart w:id="27" w:name="_Toc185250521"/>
      <w:r>
        <w:rPr>
          <w:b/>
          <w:bCs/>
        </w:rPr>
        <w:lastRenderedPageBreak/>
        <w:t>1.5 Вывод по разделу</w:t>
      </w:r>
      <w:bookmarkEnd w:id="27"/>
    </w:p>
    <w:p w14:paraId="281C9FC3" w14:textId="77777777" w:rsidR="005F0318" w:rsidRDefault="00000000">
      <w:pPr>
        <w:spacing w:after="0" w:line="360" w:lineRule="auto"/>
        <w:ind w:firstLine="709"/>
        <w:jc w:val="both"/>
        <w:rPr>
          <w:sz w:val="28"/>
          <w:szCs w:val="28"/>
        </w:rPr>
      </w:pPr>
      <w:r>
        <w:rPr>
          <w:sz w:val="28"/>
          <w:szCs w:val="28"/>
        </w:rPr>
        <w:t>Проведен предметный анализ предметной области, поставлена цель разработки и произведено сравнение аналогичных систем. В ходе сравнения были выявлены их достоинства и недостатки. На основе этого сформулирована цель и поставлены задачи на разработку программного приложения, а также сформировано техническое задание.</w:t>
      </w:r>
      <w:r>
        <w:rPr>
          <w:sz w:val="28"/>
          <w:szCs w:val="28"/>
        </w:rPr>
        <w:br w:type="page"/>
      </w:r>
    </w:p>
    <w:p w14:paraId="6D29B648" w14:textId="77777777" w:rsidR="005F0318" w:rsidRDefault="00000000">
      <w:pPr>
        <w:pStyle w:val="10"/>
        <w:rPr>
          <w:b/>
          <w:bCs/>
        </w:rPr>
      </w:pPr>
      <w:bookmarkStart w:id="28" w:name="_Toc185250522"/>
      <w:r>
        <w:rPr>
          <w:b/>
          <w:bCs/>
        </w:rPr>
        <w:lastRenderedPageBreak/>
        <w:t>2. АНАЛИТИЧЕСКИЙ РАЗДЕЛ</w:t>
      </w:r>
      <w:bookmarkEnd w:id="28"/>
    </w:p>
    <w:p w14:paraId="7442E792" w14:textId="77777777" w:rsidR="005F0318" w:rsidRDefault="00000000">
      <w:pPr>
        <w:spacing w:after="0" w:line="360" w:lineRule="auto"/>
        <w:ind w:firstLine="709"/>
        <w:jc w:val="both"/>
        <w:rPr>
          <w:sz w:val="28"/>
          <w:szCs w:val="28"/>
        </w:rPr>
      </w:pPr>
      <w:r>
        <w:rPr>
          <w:sz w:val="28"/>
          <w:szCs w:val="28"/>
        </w:rPr>
        <w:t xml:space="preserve">В данном разделе выполнено первоначальное проектирование системы, произведён выбор функционала, который обозначит перечень необходимых при реализации программы функций. В ходе этой части произведён выбор используемого языка программирования. Разработаны схемы, отображающие работу системы в целом и в некоторых конкретных случаях. </w:t>
      </w:r>
    </w:p>
    <w:p w14:paraId="45BAB490" w14:textId="77777777" w:rsidR="005F0318" w:rsidRDefault="00000000">
      <w:pPr>
        <w:pStyle w:val="20"/>
        <w:rPr>
          <w:b/>
          <w:bCs/>
        </w:rPr>
      </w:pPr>
      <w:bookmarkStart w:id="29" w:name="_Toc185250523"/>
      <w:r>
        <w:rPr>
          <w:b/>
          <w:bCs/>
        </w:rPr>
        <w:t>2.1 Анализ и модель процессов системы</w:t>
      </w:r>
      <w:bookmarkEnd w:id="29"/>
    </w:p>
    <w:p w14:paraId="26ADE124" w14:textId="77777777" w:rsidR="005F0318" w:rsidRDefault="00000000">
      <w:pPr>
        <w:spacing w:after="0" w:line="360" w:lineRule="auto"/>
        <w:ind w:firstLine="709"/>
        <w:jc w:val="both"/>
        <w:rPr>
          <w:sz w:val="28"/>
          <w:szCs w:val="28"/>
        </w:rPr>
      </w:pPr>
      <w:r>
        <w:rPr>
          <w:sz w:val="28"/>
          <w:szCs w:val="28"/>
        </w:rPr>
        <w:t>При проектировании системы были составлены диаграммы в нотации UML, а именно диаграмма вариантов, чтобы показать возможности системы, и диаграмма последовательности для визуализации процесса рекомендации.</w:t>
      </w:r>
    </w:p>
    <w:p w14:paraId="77A2D9F9" w14:textId="77777777" w:rsidR="005F0318" w:rsidRDefault="00000000">
      <w:pPr>
        <w:pStyle w:val="3"/>
        <w:rPr>
          <w:b/>
          <w:bCs/>
        </w:rPr>
      </w:pPr>
      <w:bookmarkStart w:id="30" w:name="_Toc185250524"/>
      <w:r>
        <w:rPr>
          <w:b/>
          <w:bCs/>
        </w:rPr>
        <w:t>2.1.1 Диаграммы UML</w:t>
      </w:r>
      <w:bookmarkEnd w:id="30"/>
    </w:p>
    <w:p w14:paraId="3D9112A1" w14:textId="77777777" w:rsidR="005F0318" w:rsidRDefault="00000000">
      <w:pPr>
        <w:spacing w:after="0" w:line="360" w:lineRule="auto"/>
        <w:ind w:firstLine="709"/>
        <w:jc w:val="both"/>
        <w:rPr>
          <w:sz w:val="28"/>
          <w:szCs w:val="28"/>
        </w:rPr>
      </w:pPr>
      <w:r>
        <w:rPr>
          <w:sz w:val="28"/>
          <w:szCs w:val="28"/>
        </w:rPr>
        <w:t xml:space="preserve">Для демонстрации возможностей системы была разработана </w:t>
      </w:r>
      <w:bookmarkStart w:id="31" w:name="_Hlk182239091"/>
      <w:r>
        <w:rPr>
          <w:sz w:val="28"/>
          <w:szCs w:val="28"/>
        </w:rPr>
        <w:t>диаграмма вариантов использования</w:t>
      </w:r>
      <w:bookmarkEnd w:id="31"/>
      <w:r>
        <w:rPr>
          <w:sz w:val="28"/>
          <w:szCs w:val="28"/>
        </w:rPr>
        <w:t xml:space="preserve"> (Рисунок 2.1).</w:t>
      </w:r>
    </w:p>
    <w:p w14:paraId="018476FF" w14:textId="77777777" w:rsidR="005F0318" w:rsidRDefault="00000000">
      <w:pPr>
        <w:spacing w:after="0" w:line="240" w:lineRule="auto"/>
        <w:jc w:val="both"/>
        <w:rPr>
          <w:sz w:val="28"/>
          <w:szCs w:val="28"/>
          <w:lang w:val="en-GB"/>
        </w:rPr>
      </w:pPr>
      <w:r>
        <w:rPr>
          <w:noProof/>
          <w:sz w:val="28"/>
          <w:szCs w:val="28"/>
          <w:lang w:eastAsia="ru-RU"/>
        </w:rPr>
        <w:drawing>
          <wp:inline distT="0" distB="0" distL="0" distR="0" wp14:anchorId="12A8FCBE" wp14:editId="77F4C948">
            <wp:extent cx="6142475" cy="3391172"/>
            <wp:effectExtent l="0" t="0" r="0" b="0"/>
            <wp:docPr id="1025"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6">
                      <a:extLst>
                        <a:ext uri="{28A0092B-C50C-407E-A947-70E740481C1C}">
                          <a14:useLocalDpi xmlns:a14="http://schemas.microsoft.com/office/drawing/2010/main" val="0"/>
                        </a:ext>
                      </a:extLst>
                    </a:blip>
                    <a:srcRect/>
                    <a:stretch>
                      <a:fillRect/>
                    </a:stretch>
                  </pic:blipFill>
                  <pic:spPr>
                    <a:xfrm>
                      <a:off x="0" y="0"/>
                      <a:ext cx="6142475" cy="3391172"/>
                    </a:xfrm>
                    <a:prstGeom prst="rect">
                      <a:avLst/>
                    </a:prstGeom>
                  </pic:spPr>
                </pic:pic>
              </a:graphicData>
            </a:graphic>
          </wp:inline>
        </w:drawing>
      </w:r>
    </w:p>
    <w:p w14:paraId="51D5B335" w14:textId="77777777" w:rsidR="005F0318" w:rsidRDefault="00000000">
      <w:pPr>
        <w:spacing w:after="120" w:line="240" w:lineRule="auto"/>
        <w:jc w:val="center"/>
        <w:rPr>
          <w:b/>
          <w:bCs/>
          <w:sz w:val="24"/>
          <w:szCs w:val="24"/>
        </w:rPr>
      </w:pPr>
      <w:bookmarkStart w:id="32" w:name="_Hlk182244425"/>
      <w:r>
        <w:rPr>
          <w:b/>
          <w:bCs/>
          <w:sz w:val="24"/>
          <w:szCs w:val="24"/>
        </w:rPr>
        <w:t>Рисунок 2.1 - Диаграмма вариантов использования</w:t>
      </w:r>
    </w:p>
    <w:bookmarkEnd w:id="32"/>
    <w:p w14:paraId="0E48D64B" w14:textId="77777777" w:rsidR="005F0318" w:rsidRDefault="00000000">
      <w:pPr>
        <w:spacing w:after="0" w:line="360" w:lineRule="auto"/>
        <w:ind w:firstLine="709"/>
        <w:jc w:val="both"/>
        <w:rPr>
          <w:sz w:val="28"/>
          <w:szCs w:val="28"/>
        </w:rPr>
      </w:pPr>
      <w:r>
        <w:rPr>
          <w:sz w:val="28"/>
          <w:szCs w:val="28"/>
        </w:rPr>
        <w:lastRenderedPageBreak/>
        <w:t>На ней можно увидеть, что основная часть работы ПО скрыта от пользователя, ему доступны лишь такие возможности сайта, как чтение статей и информации на сайте и получение консультации.</w:t>
      </w:r>
    </w:p>
    <w:p w14:paraId="1B51B89D" w14:textId="77777777" w:rsidR="005F0318" w:rsidRDefault="00000000">
      <w:pPr>
        <w:spacing w:after="0" w:line="360" w:lineRule="auto"/>
        <w:ind w:firstLine="709"/>
        <w:jc w:val="both"/>
        <w:rPr>
          <w:sz w:val="28"/>
          <w:szCs w:val="28"/>
        </w:rPr>
      </w:pPr>
      <w:r>
        <w:rPr>
          <w:sz w:val="28"/>
          <w:szCs w:val="28"/>
        </w:rPr>
        <w:t xml:space="preserve">Для демонстрации общего принципа работы системы была разработана диаграмма </w:t>
      </w:r>
      <w:bookmarkStart w:id="33" w:name="_Hlk182244448"/>
      <w:r>
        <w:rPr>
          <w:sz w:val="28"/>
          <w:szCs w:val="28"/>
        </w:rPr>
        <w:t>последовательности</w:t>
      </w:r>
      <w:bookmarkEnd w:id="33"/>
      <w:r>
        <w:rPr>
          <w:sz w:val="28"/>
          <w:szCs w:val="28"/>
        </w:rPr>
        <w:t xml:space="preserve"> (Рисунок 2.2).</w:t>
      </w:r>
    </w:p>
    <w:p w14:paraId="29242FCF" w14:textId="77777777" w:rsidR="005F0318" w:rsidRDefault="00000000">
      <w:pPr>
        <w:spacing w:after="0" w:line="240" w:lineRule="auto"/>
        <w:jc w:val="both"/>
        <w:rPr>
          <w:sz w:val="28"/>
          <w:szCs w:val="28"/>
        </w:rPr>
      </w:pPr>
      <w:r>
        <w:rPr>
          <w:noProof/>
          <w:sz w:val="28"/>
          <w:szCs w:val="28"/>
          <w:lang w:eastAsia="ru-RU"/>
        </w:rPr>
        <w:drawing>
          <wp:inline distT="0" distB="0" distL="0" distR="0" wp14:anchorId="04DABB35" wp14:editId="564C9108">
            <wp:extent cx="6120130" cy="3178175"/>
            <wp:effectExtent l="0" t="0" r="0" b="0"/>
            <wp:docPr id="1026" name="shape1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7">
                      <a:extLst>
                        <a:ext uri="{28A0092B-C50C-407E-A947-70E740481C1C}">
                          <a14:useLocalDpi xmlns:a14="http://schemas.microsoft.com/office/drawing/2010/main" val="0"/>
                        </a:ext>
                      </a:extLst>
                    </a:blip>
                    <a:srcRect/>
                    <a:stretch>
                      <a:fillRect/>
                    </a:stretch>
                  </pic:blipFill>
                  <pic:spPr>
                    <a:xfrm>
                      <a:off x="0" y="0"/>
                      <a:ext cx="6120130" cy="3178175"/>
                    </a:xfrm>
                    <a:prstGeom prst="rect">
                      <a:avLst/>
                    </a:prstGeom>
                  </pic:spPr>
                </pic:pic>
              </a:graphicData>
            </a:graphic>
          </wp:inline>
        </w:drawing>
      </w:r>
    </w:p>
    <w:p w14:paraId="6C4AEAB1" w14:textId="77777777" w:rsidR="005F0318" w:rsidRDefault="00000000">
      <w:pPr>
        <w:spacing w:after="120" w:line="240" w:lineRule="auto"/>
        <w:jc w:val="center"/>
        <w:rPr>
          <w:b/>
          <w:bCs/>
          <w:sz w:val="24"/>
          <w:szCs w:val="24"/>
        </w:rPr>
      </w:pPr>
      <w:r>
        <w:rPr>
          <w:b/>
          <w:bCs/>
          <w:sz w:val="24"/>
          <w:szCs w:val="24"/>
        </w:rPr>
        <w:t>Рисунок 2.2 - Диаграмма последовательности</w:t>
      </w:r>
    </w:p>
    <w:p w14:paraId="111A87FB" w14:textId="77777777" w:rsidR="005F0318" w:rsidRDefault="00000000">
      <w:pPr>
        <w:pStyle w:val="3"/>
        <w:rPr>
          <w:b/>
          <w:bCs/>
        </w:rPr>
      </w:pPr>
      <w:bookmarkStart w:id="34" w:name="_Toc185250525"/>
      <w:r>
        <w:rPr>
          <w:b/>
          <w:bCs/>
        </w:rPr>
        <w:t>2.1.2 Алгоритм</w:t>
      </w:r>
      <w:bookmarkEnd w:id="34"/>
      <w:r>
        <w:rPr>
          <w:b/>
          <w:bCs/>
        </w:rPr>
        <w:t xml:space="preserve"> </w:t>
      </w:r>
    </w:p>
    <w:p w14:paraId="41DF6F71" w14:textId="77777777" w:rsidR="005F0318" w:rsidRDefault="00000000">
      <w:pPr>
        <w:spacing w:after="0" w:line="360" w:lineRule="auto"/>
        <w:ind w:firstLine="709"/>
        <w:jc w:val="both"/>
        <w:rPr>
          <w:sz w:val="28"/>
          <w:szCs w:val="28"/>
        </w:rPr>
      </w:pPr>
      <w:r>
        <w:rPr>
          <w:sz w:val="28"/>
          <w:szCs w:val="28"/>
        </w:rPr>
        <w:t>Одной из главных задач ВКР является задача правильного определения состояния пользователя. Теперь рассмотрим алгоритм оценки более подробно.</w:t>
      </w:r>
    </w:p>
    <w:p w14:paraId="33C311ED" w14:textId="77777777" w:rsidR="005F0318" w:rsidRDefault="00000000">
      <w:pPr>
        <w:spacing w:after="0" w:line="360" w:lineRule="auto"/>
        <w:ind w:firstLine="709"/>
        <w:jc w:val="both"/>
        <w:rPr>
          <w:sz w:val="28"/>
          <w:szCs w:val="28"/>
        </w:rPr>
      </w:pPr>
      <w:r>
        <w:rPr>
          <w:sz w:val="28"/>
          <w:szCs w:val="28"/>
        </w:rPr>
        <w:t>Условно данный алгоритм можно разить на два блока: на блок базовых вопросов и тестов, которые проходит совершенно любой пользователь, и более сложные вопросы и тесты позволяющие точнее понять человека, которые будут даваться только в случае, если у программы возникнут подозрения.</w:t>
      </w:r>
    </w:p>
    <w:p w14:paraId="5D937CB3" w14:textId="77777777" w:rsidR="005F0318" w:rsidRDefault="00000000">
      <w:pPr>
        <w:spacing w:after="0" w:line="360" w:lineRule="auto"/>
        <w:ind w:firstLine="709"/>
        <w:jc w:val="both"/>
        <w:rPr>
          <w:sz w:val="28"/>
          <w:szCs w:val="28"/>
        </w:rPr>
      </w:pPr>
      <w:r>
        <w:rPr>
          <w:sz w:val="28"/>
          <w:szCs w:val="28"/>
        </w:rPr>
        <w:t xml:space="preserve">Первый блок состоит из базовых психологический тестов, которые более подробнее будут рассматриваться в пункте 2.2.1, а также простых вопросах о вредных привычках и общем времени сохранения тревоги. После чего программа будет анализировать результаты пользователя. Чтобы программа решила перенаправить пользователя ко второму блоку, по результатам опроса у него </w:t>
      </w:r>
      <w:r>
        <w:rPr>
          <w:sz w:val="28"/>
          <w:szCs w:val="28"/>
        </w:rPr>
        <w:lastRenderedPageBreak/>
        <w:t>должна сохраняться тревога примерно полгода и иметь четыре признака из списка, приведенного в 1.1.3.</w:t>
      </w:r>
    </w:p>
    <w:p w14:paraId="7E23C36E" w14:textId="77777777" w:rsidR="005F0318" w:rsidRDefault="00000000">
      <w:pPr>
        <w:spacing w:after="0" w:line="360" w:lineRule="auto"/>
        <w:ind w:firstLine="709"/>
        <w:jc w:val="both"/>
        <w:rPr>
          <w:sz w:val="28"/>
          <w:szCs w:val="28"/>
        </w:rPr>
      </w:pPr>
      <w:r>
        <w:rPr>
          <w:sz w:val="28"/>
          <w:szCs w:val="28"/>
        </w:rPr>
        <w:t>Второй блок тоже содержит тестирования, которые будут подробнее рассмотрены в пункте 2.2.1. Эти тестирования помогут лучше понять природу тревоги пациента и ее особенности.</w:t>
      </w:r>
    </w:p>
    <w:p w14:paraId="3D0D3C16" w14:textId="77777777" w:rsidR="005F0318" w:rsidRDefault="00000000">
      <w:pPr>
        <w:spacing w:after="0" w:line="360" w:lineRule="auto"/>
        <w:ind w:firstLine="709"/>
        <w:jc w:val="both"/>
        <w:rPr>
          <w:sz w:val="28"/>
          <w:szCs w:val="28"/>
        </w:rPr>
      </w:pPr>
      <w:r>
        <w:rPr>
          <w:sz w:val="28"/>
          <w:szCs w:val="28"/>
        </w:rPr>
        <w:t>Блок-схема приведена на рисунке 2.3.</w:t>
      </w:r>
    </w:p>
    <w:p w14:paraId="3FC6EBD6" w14:textId="77777777" w:rsidR="005F0318" w:rsidRDefault="00000000">
      <w:pPr>
        <w:spacing w:after="0" w:line="360" w:lineRule="auto"/>
        <w:jc w:val="both"/>
        <w:rPr>
          <w:sz w:val="28"/>
          <w:szCs w:val="28"/>
        </w:rPr>
      </w:pPr>
      <w:r>
        <w:rPr>
          <w:noProof/>
          <w:sz w:val="28"/>
          <w:szCs w:val="28"/>
        </w:rPr>
        <w:drawing>
          <wp:inline distT="0" distB="0" distL="0" distR="0" wp14:anchorId="5264C343" wp14:editId="7EA3B5A1">
            <wp:extent cx="6120130" cy="6603365"/>
            <wp:effectExtent l="0" t="0" r="0" b="0"/>
            <wp:docPr id="1027" name="shape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a:xfrm>
                      <a:off x="0" y="0"/>
                      <a:ext cx="6120130" cy="6603365"/>
                    </a:xfrm>
                    <a:prstGeom prst="rect">
                      <a:avLst/>
                    </a:prstGeom>
                  </pic:spPr>
                </pic:pic>
              </a:graphicData>
            </a:graphic>
          </wp:inline>
        </w:drawing>
      </w:r>
    </w:p>
    <w:p w14:paraId="4D525465" w14:textId="77777777" w:rsidR="005F0318" w:rsidRDefault="00000000">
      <w:pPr>
        <w:spacing w:after="120" w:line="240" w:lineRule="auto"/>
        <w:jc w:val="center"/>
        <w:rPr>
          <w:b/>
          <w:bCs/>
          <w:sz w:val="24"/>
          <w:szCs w:val="24"/>
        </w:rPr>
      </w:pPr>
      <w:bookmarkStart w:id="35" w:name="_Hlk198409130"/>
      <w:r>
        <w:rPr>
          <w:b/>
          <w:bCs/>
          <w:sz w:val="24"/>
          <w:szCs w:val="24"/>
        </w:rPr>
        <w:t>Рисунок 2.3 – Краткий алгоритм работы системы</w:t>
      </w:r>
    </w:p>
    <w:p w14:paraId="6A7C96DB" w14:textId="77777777" w:rsidR="005F0318" w:rsidRDefault="00000000">
      <w:pPr>
        <w:pStyle w:val="20"/>
        <w:rPr>
          <w:b/>
          <w:bCs/>
        </w:rPr>
      </w:pPr>
      <w:bookmarkStart w:id="36" w:name="_Toc185250526"/>
      <w:bookmarkEnd w:id="35"/>
      <w:r>
        <w:rPr>
          <w:b/>
          <w:bCs/>
        </w:rPr>
        <w:lastRenderedPageBreak/>
        <w:t>2.2 Анализ инструментов реализации</w:t>
      </w:r>
      <w:bookmarkEnd w:id="36"/>
    </w:p>
    <w:p w14:paraId="48B44C8A" w14:textId="77777777" w:rsidR="005F0318" w:rsidRDefault="00000000">
      <w:pPr>
        <w:spacing w:after="0" w:line="360" w:lineRule="auto"/>
        <w:ind w:firstLine="709"/>
        <w:jc w:val="both"/>
        <w:rPr>
          <w:sz w:val="28"/>
          <w:szCs w:val="28"/>
        </w:rPr>
      </w:pPr>
      <w:r>
        <w:rPr>
          <w:sz w:val="28"/>
          <w:szCs w:val="28"/>
        </w:rPr>
        <w:t>В данном пункте будут рассмотрены технологии и инструменты реализации системы.</w:t>
      </w:r>
    </w:p>
    <w:p w14:paraId="47E92313" w14:textId="77777777" w:rsidR="005F0318" w:rsidRDefault="00000000">
      <w:pPr>
        <w:pStyle w:val="3"/>
        <w:rPr>
          <w:b/>
          <w:bCs/>
        </w:rPr>
      </w:pPr>
      <w:bookmarkStart w:id="37" w:name="_Toc185250527"/>
      <w:r>
        <w:rPr>
          <w:b/>
          <w:bCs/>
        </w:rPr>
        <w:t>2.2.1 Реализованные тесты и упражнения</w:t>
      </w:r>
      <w:bookmarkEnd w:id="37"/>
    </w:p>
    <w:p w14:paraId="55F35AAE" w14:textId="77777777" w:rsidR="005F0318" w:rsidRDefault="00000000">
      <w:pPr>
        <w:spacing w:after="0" w:line="360" w:lineRule="auto"/>
        <w:ind w:firstLine="709"/>
        <w:jc w:val="both"/>
        <w:rPr>
          <w:sz w:val="28"/>
          <w:szCs w:val="28"/>
        </w:rPr>
      </w:pPr>
      <w:r>
        <w:rPr>
          <w:sz w:val="28"/>
          <w:szCs w:val="28"/>
        </w:rPr>
        <w:t>Психиатры используют тесты для быстрого получения ответов на нужные вопросы. Все пациенты разные и каждый из них может описывать одни и те же симптомы по-разному. Врачи при диагностике используют сразу несколько тестов, чтобы получить более полную и точную информацию. В работе будут использоваться несколько наиболее распространенных тестов.</w:t>
      </w:r>
    </w:p>
    <w:p w14:paraId="73EAA9B0" w14:textId="77777777" w:rsidR="005F0318" w:rsidRDefault="00000000">
      <w:pPr>
        <w:spacing w:after="0" w:line="360" w:lineRule="auto"/>
        <w:ind w:firstLine="709"/>
        <w:jc w:val="both"/>
        <w:rPr>
          <w:sz w:val="28"/>
          <w:szCs w:val="28"/>
        </w:rPr>
      </w:pPr>
      <w:r>
        <w:rPr>
          <w:sz w:val="28"/>
          <w:szCs w:val="28"/>
        </w:rPr>
        <w:t>Учитывая, что человеку сложно удержать внимание длительное время, особенно чего-то типа тестов, было принято решение разбить психологические тесты в две группы: основные и дополнительные. Основные – это тесты, которые могут помочь понять общую картину. Дополнительные будут использоваться в качестве рекомендации для получения более полной информации.</w:t>
      </w:r>
    </w:p>
    <w:p w14:paraId="0C7CB509" w14:textId="77777777" w:rsidR="005F0318" w:rsidRDefault="00000000">
      <w:pPr>
        <w:spacing w:after="0" w:line="360" w:lineRule="auto"/>
        <w:ind w:firstLine="709"/>
        <w:jc w:val="both"/>
        <w:rPr>
          <w:sz w:val="28"/>
          <w:szCs w:val="28"/>
        </w:rPr>
      </w:pPr>
      <w:r>
        <w:rPr>
          <w:sz w:val="28"/>
          <w:szCs w:val="28"/>
        </w:rPr>
        <w:t>В ВКР использовались следующие психиатрические тестирования, в качестве основных [12]:</w:t>
      </w:r>
    </w:p>
    <w:p w14:paraId="2739C38F" w14:textId="77777777" w:rsidR="005F0318" w:rsidRDefault="00000000">
      <w:pPr>
        <w:spacing w:after="0" w:line="240" w:lineRule="auto"/>
        <w:jc w:val="both"/>
        <w:rPr>
          <w:i/>
          <w:iCs/>
          <w:sz w:val="24"/>
          <w:szCs w:val="24"/>
        </w:rPr>
      </w:pPr>
      <w:r>
        <w:rPr>
          <w:i/>
          <w:iCs/>
          <w:sz w:val="24"/>
          <w:szCs w:val="24"/>
        </w:rPr>
        <w:t>Таблица 2.1 – Используемые тестирования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30"/>
        <w:gridCol w:w="6798"/>
      </w:tblGrid>
      <w:tr w:rsidR="005F0318" w14:paraId="0AEDDCD5" w14:textId="77777777">
        <w:trPr>
          <w:trHeight w:val="360"/>
        </w:trPr>
        <w:tc>
          <w:tcPr>
            <w:tcW w:w="2830" w:type="dxa"/>
            <w:tcBorders>
              <w:top w:val="single" w:sz="4" w:space="0" w:color="000000"/>
              <w:left w:val="single" w:sz="4" w:space="0" w:color="000000"/>
              <w:bottom w:val="single" w:sz="4" w:space="0" w:color="000000"/>
              <w:right w:val="single" w:sz="4" w:space="0" w:color="000000"/>
            </w:tcBorders>
          </w:tcPr>
          <w:p w14:paraId="6E0FFBA5" w14:textId="77777777" w:rsidR="005F0318" w:rsidRDefault="00000000">
            <w:pPr>
              <w:spacing w:before="120" w:after="0" w:line="240" w:lineRule="auto"/>
              <w:jc w:val="both"/>
              <w:rPr>
                <w:sz w:val="24"/>
                <w:szCs w:val="24"/>
              </w:rPr>
            </w:pPr>
            <w:r>
              <w:rPr>
                <w:sz w:val="24"/>
                <w:szCs w:val="24"/>
              </w:rPr>
              <w:t>Название теста</w:t>
            </w:r>
          </w:p>
        </w:tc>
        <w:tc>
          <w:tcPr>
            <w:tcW w:w="6798" w:type="dxa"/>
            <w:tcBorders>
              <w:top w:val="single" w:sz="4" w:space="0" w:color="000000"/>
              <w:left w:val="single" w:sz="4" w:space="0" w:color="000000"/>
              <w:bottom w:val="single" w:sz="4" w:space="0" w:color="000000"/>
              <w:right w:val="single" w:sz="4" w:space="0" w:color="000000"/>
            </w:tcBorders>
          </w:tcPr>
          <w:p w14:paraId="7635D9B5" w14:textId="77777777" w:rsidR="005F0318" w:rsidRDefault="00000000">
            <w:pPr>
              <w:spacing w:before="120" w:after="0" w:line="240" w:lineRule="auto"/>
              <w:jc w:val="both"/>
              <w:rPr>
                <w:sz w:val="24"/>
                <w:szCs w:val="24"/>
              </w:rPr>
            </w:pPr>
            <w:r>
              <w:rPr>
                <w:sz w:val="24"/>
                <w:szCs w:val="24"/>
              </w:rPr>
              <w:t>Описание работы теста</w:t>
            </w:r>
          </w:p>
        </w:tc>
      </w:tr>
      <w:tr w:rsidR="005F0318" w14:paraId="0845492F" w14:textId="77777777">
        <w:trPr>
          <w:trHeight w:val="360"/>
        </w:trPr>
        <w:tc>
          <w:tcPr>
            <w:tcW w:w="2830" w:type="dxa"/>
            <w:tcBorders>
              <w:top w:val="single" w:sz="4" w:space="0" w:color="000000"/>
              <w:left w:val="single" w:sz="4" w:space="0" w:color="000000"/>
              <w:bottom w:val="single" w:sz="4" w:space="0" w:color="000000"/>
              <w:right w:val="single" w:sz="4" w:space="0" w:color="000000"/>
            </w:tcBorders>
          </w:tcPr>
          <w:p w14:paraId="623D9664" w14:textId="77777777" w:rsidR="005F0318" w:rsidRDefault="00000000">
            <w:pPr>
              <w:spacing w:after="0" w:line="240" w:lineRule="auto"/>
              <w:jc w:val="both"/>
              <w:rPr>
                <w:sz w:val="24"/>
                <w:szCs w:val="24"/>
              </w:rPr>
            </w:pPr>
            <w:r>
              <w:rPr>
                <w:sz w:val="24"/>
                <w:szCs w:val="24"/>
              </w:rPr>
              <w:t>Опросник Спилберга-Ханина</w:t>
            </w:r>
          </w:p>
        </w:tc>
        <w:tc>
          <w:tcPr>
            <w:tcW w:w="6798" w:type="dxa"/>
            <w:tcBorders>
              <w:top w:val="single" w:sz="4" w:space="0" w:color="000000"/>
              <w:left w:val="single" w:sz="4" w:space="0" w:color="000000"/>
              <w:bottom w:val="single" w:sz="4" w:space="0" w:color="000000"/>
              <w:right w:val="single" w:sz="4" w:space="0" w:color="000000"/>
            </w:tcBorders>
          </w:tcPr>
          <w:p w14:paraId="6FBF7150" w14:textId="77777777" w:rsidR="005F0318" w:rsidRDefault="00000000">
            <w:pPr>
              <w:spacing w:after="0" w:line="240" w:lineRule="auto"/>
              <w:jc w:val="both"/>
              <w:rPr>
                <w:sz w:val="24"/>
                <w:szCs w:val="24"/>
              </w:rPr>
            </w:pPr>
            <w:r>
              <w:rPr>
                <w:sz w:val="24"/>
                <w:szCs w:val="24"/>
              </w:rPr>
              <w:t>Описание теста. Тест состоит из 40 утверждений, которые необходимо оценить по шкале: «Нет, это не так», «Возможно, так», «Верно» или «Совершенно верно».</w:t>
            </w:r>
          </w:p>
          <w:p w14:paraId="1E6AF4FD" w14:textId="77777777" w:rsidR="005F0318" w:rsidRDefault="00000000">
            <w:pPr>
              <w:spacing w:after="0" w:line="240" w:lineRule="auto"/>
              <w:jc w:val="both"/>
              <w:rPr>
                <w:sz w:val="24"/>
                <w:szCs w:val="24"/>
              </w:rPr>
            </w:pPr>
            <w:r>
              <w:rPr>
                <w:sz w:val="24"/>
                <w:szCs w:val="24"/>
              </w:rPr>
              <w:t>Основная особенность данной шкалы заключается в том, что она измеряет как уровень ситуативной тревоги, так и выраженность тревожности как личностной характеристики. Первые 20 утверждений помогают определить, испытывает ли человек в данный момент стрессовую ситуацию (это ситуативная тревога). Вторая половина опросника позволяет выяснить, является ли тревожность устойчивой чертой личности (это личностная тревожность).</w:t>
            </w:r>
          </w:p>
        </w:tc>
      </w:tr>
      <w:tr w:rsidR="005F0318" w14:paraId="7A366F9E" w14:textId="77777777">
        <w:trPr>
          <w:trHeight w:val="360"/>
        </w:trPr>
        <w:tc>
          <w:tcPr>
            <w:tcW w:w="2830" w:type="dxa"/>
            <w:tcBorders>
              <w:top w:val="single" w:sz="4" w:space="0" w:color="000000"/>
              <w:left w:val="single" w:sz="4" w:space="0" w:color="000000"/>
              <w:bottom w:val="single" w:sz="4" w:space="0" w:color="000000"/>
              <w:right w:val="single" w:sz="4" w:space="0" w:color="000000"/>
            </w:tcBorders>
          </w:tcPr>
          <w:p w14:paraId="6515372F" w14:textId="77777777" w:rsidR="005F0318" w:rsidRDefault="00000000">
            <w:pPr>
              <w:spacing w:after="0" w:line="240" w:lineRule="auto"/>
              <w:jc w:val="both"/>
              <w:rPr>
                <w:sz w:val="24"/>
                <w:szCs w:val="24"/>
              </w:rPr>
            </w:pPr>
            <w:r>
              <w:rPr>
                <w:sz w:val="24"/>
                <w:szCs w:val="24"/>
              </w:rPr>
              <w:t>Шкала тревоги Бека</w:t>
            </w:r>
          </w:p>
        </w:tc>
        <w:tc>
          <w:tcPr>
            <w:tcW w:w="6798" w:type="dxa"/>
            <w:tcBorders>
              <w:top w:val="single" w:sz="4" w:space="0" w:color="000000"/>
              <w:left w:val="single" w:sz="4" w:space="0" w:color="000000"/>
              <w:bottom w:val="single" w:sz="4" w:space="0" w:color="000000"/>
              <w:right w:val="single" w:sz="4" w:space="0" w:color="000000"/>
            </w:tcBorders>
          </w:tcPr>
          <w:p w14:paraId="79F2FF3B" w14:textId="77777777" w:rsidR="005F0318" w:rsidRDefault="00000000">
            <w:pPr>
              <w:spacing w:after="0" w:line="240" w:lineRule="auto"/>
              <w:jc w:val="both"/>
              <w:rPr>
                <w:sz w:val="24"/>
                <w:szCs w:val="24"/>
              </w:rPr>
            </w:pPr>
            <w:r>
              <w:rPr>
                <w:sz w:val="24"/>
                <w:szCs w:val="24"/>
              </w:rPr>
              <w:t>Описание теста. Он состоит из 21 вопроса, в основном касающихся физиологических проявлений тревоги, таких как учащённое сердцебиение, дрожь, головокружение и другие. В каждом вопросе представлен конкретный симптом, и необходимо оценить, беспокоил ли он в течение последней недели.</w:t>
            </w:r>
          </w:p>
        </w:tc>
      </w:tr>
    </w:tbl>
    <w:p w14:paraId="156503E7" w14:textId="77777777" w:rsidR="005F0318" w:rsidRDefault="00000000">
      <w:pPr>
        <w:spacing w:before="100" w:after="0" w:line="360" w:lineRule="auto"/>
        <w:ind w:firstLine="709"/>
        <w:jc w:val="both"/>
        <w:rPr>
          <w:sz w:val="28"/>
          <w:szCs w:val="28"/>
        </w:rPr>
      </w:pPr>
      <w:r>
        <w:rPr>
          <w:sz w:val="28"/>
          <w:szCs w:val="28"/>
        </w:rPr>
        <w:lastRenderedPageBreak/>
        <w:t>В качестве дополнительных тестирований использовались:</w:t>
      </w:r>
    </w:p>
    <w:p w14:paraId="5F536000" w14:textId="77777777" w:rsidR="005F0318" w:rsidRDefault="00000000">
      <w:pPr>
        <w:spacing w:after="0" w:line="240" w:lineRule="auto"/>
        <w:jc w:val="both"/>
        <w:rPr>
          <w:i/>
          <w:iCs/>
          <w:sz w:val="24"/>
          <w:szCs w:val="24"/>
        </w:rPr>
      </w:pPr>
      <w:r>
        <w:rPr>
          <w:i/>
          <w:iCs/>
          <w:sz w:val="24"/>
          <w:szCs w:val="24"/>
        </w:rPr>
        <w:t>Таблица 2.2 – Дополнительные тестирования</w:t>
      </w:r>
    </w:p>
    <w:tbl>
      <w:tblPr>
        <w:tblStyle w:val="af2"/>
        <w:tblW w:w="0" w:type="auto"/>
        <w:tblLook w:val="04A0" w:firstRow="1" w:lastRow="0" w:firstColumn="1" w:lastColumn="0" w:noHBand="0" w:noVBand="1"/>
      </w:tblPr>
      <w:tblGrid>
        <w:gridCol w:w="2830"/>
        <w:gridCol w:w="6798"/>
      </w:tblGrid>
      <w:tr w:rsidR="005F0318" w14:paraId="323916DD" w14:textId="77777777">
        <w:tc>
          <w:tcPr>
            <w:tcW w:w="2830" w:type="dxa"/>
          </w:tcPr>
          <w:p w14:paraId="1C96CADA" w14:textId="77777777" w:rsidR="005F0318" w:rsidRDefault="00000000">
            <w:pPr>
              <w:spacing w:before="120"/>
              <w:jc w:val="both"/>
              <w:rPr>
                <w:sz w:val="24"/>
                <w:szCs w:val="24"/>
              </w:rPr>
            </w:pPr>
            <w:r>
              <w:rPr>
                <w:sz w:val="24"/>
                <w:szCs w:val="24"/>
              </w:rPr>
              <w:t>Название</w:t>
            </w:r>
          </w:p>
        </w:tc>
        <w:tc>
          <w:tcPr>
            <w:tcW w:w="6798" w:type="dxa"/>
          </w:tcPr>
          <w:p w14:paraId="5FF0C16B" w14:textId="77777777" w:rsidR="005F0318" w:rsidRDefault="00000000">
            <w:pPr>
              <w:spacing w:before="120"/>
              <w:jc w:val="both"/>
              <w:rPr>
                <w:sz w:val="24"/>
                <w:szCs w:val="24"/>
              </w:rPr>
            </w:pPr>
            <w:r>
              <w:rPr>
                <w:sz w:val="24"/>
                <w:szCs w:val="24"/>
              </w:rPr>
              <w:t>Описание работы теста</w:t>
            </w:r>
          </w:p>
        </w:tc>
      </w:tr>
      <w:tr w:rsidR="005F0318" w14:paraId="71A3414D" w14:textId="77777777">
        <w:tc>
          <w:tcPr>
            <w:tcW w:w="2830" w:type="dxa"/>
          </w:tcPr>
          <w:p w14:paraId="532EF2D4" w14:textId="77777777" w:rsidR="005F0318" w:rsidRDefault="00000000">
            <w:pPr>
              <w:jc w:val="both"/>
              <w:rPr>
                <w:sz w:val="24"/>
                <w:szCs w:val="24"/>
              </w:rPr>
            </w:pPr>
            <w:r>
              <w:rPr>
                <w:sz w:val="24"/>
                <w:szCs w:val="24"/>
              </w:rPr>
              <w:t>Шкала депрессии Бека</w:t>
            </w:r>
          </w:p>
        </w:tc>
        <w:tc>
          <w:tcPr>
            <w:tcW w:w="6798" w:type="dxa"/>
          </w:tcPr>
          <w:p w14:paraId="4B2680FD" w14:textId="77777777" w:rsidR="005F0318" w:rsidRDefault="00000000">
            <w:pPr>
              <w:jc w:val="both"/>
              <w:rPr>
                <w:sz w:val="24"/>
                <w:szCs w:val="24"/>
              </w:rPr>
            </w:pPr>
            <w:r>
              <w:rPr>
                <w:sz w:val="24"/>
                <w:szCs w:val="24"/>
              </w:rPr>
              <w:t>Это диагностическая методика, применяемая в психологии и психиатрии для оценки степени тяжести депрессии.</w:t>
            </w:r>
          </w:p>
          <w:p w14:paraId="1F2F38D0" w14:textId="77777777" w:rsidR="005F0318" w:rsidRDefault="00000000">
            <w:pPr>
              <w:jc w:val="both"/>
              <w:rPr>
                <w:sz w:val="24"/>
                <w:szCs w:val="24"/>
              </w:rPr>
            </w:pPr>
            <w:r>
              <w:rPr>
                <w:sz w:val="24"/>
                <w:szCs w:val="24"/>
              </w:rPr>
              <w:t>Тест представляет собой опросник из 21 пункта. Каждый состоит из вопроса и 4–5 утверждений, которые ранжированы по степени нарастания симптомов депрессии.</w:t>
            </w:r>
          </w:p>
        </w:tc>
      </w:tr>
      <w:tr w:rsidR="005F0318" w14:paraId="6252EF4E" w14:textId="77777777">
        <w:tc>
          <w:tcPr>
            <w:tcW w:w="2830" w:type="dxa"/>
          </w:tcPr>
          <w:p w14:paraId="1F0D1A97" w14:textId="77777777" w:rsidR="005F0318" w:rsidRDefault="00000000">
            <w:pPr>
              <w:jc w:val="both"/>
              <w:rPr>
                <w:sz w:val="28"/>
                <w:szCs w:val="28"/>
              </w:rPr>
            </w:pPr>
            <w:r>
              <w:rPr>
                <w:sz w:val="24"/>
                <w:szCs w:val="24"/>
              </w:rPr>
              <w:t>Шкала социальной тревоги Лейбовица</w:t>
            </w:r>
          </w:p>
        </w:tc>
        <w:tc>
          <w:tcPr>
            <w:tcW w:w="6798" w:type="dxa"/>
          </w:tcPr>
          <w:p w14:paraId="54C1D0D2" w14:textId="77777777" w:rsidR="005F0318" w:rsidRDefault="00000000">
            <w:pPr>
              <w:jc w:val="both"/>
              <w:rPr>
                <w:sz w:val="24"/>
                <w:szCs w:val="24"/>
              </w:rPr>
            </w:pPr>
            <w:r>
              <w:rPr>
                <w:sz w:val="24"/>
                <w:szCs w:val="24"/>
              </w:rPr>
              <w:t>Суть теста заключается в оценке симптомов социофобии (социальной тревожности) с помощью 48 вопросов. Люди, страдающие от этого расстройства, испытывают страх и часто избегают общения и взаимодействия с другими, будь то конкретные ситуации или любые социальные контакты.</w:t>
            </w:r>
          </w:p>
          <w:p w14:paraId="2A74EA72" w14:textId="77777777" w:rsidR="005F0318" w:rsidRDefault="00000000">
            <w:pPr>
              <w:jc w:val="both"/>
              <w:rPr>
                <w:sz w:val="28"/>
                <w:szCs w:val="28"/>
              </w:rPr>
            </w:pPr>
            <w:r>
              <w:rPr>
                <w:sz w:val="24"/>
                <w:szCs w:val="24"/>
              </w:rPr>
              <w:t>Некоторые не могут есть или пить в общественных местах, другие испытывают ужас при звонках незнакомым людям или при общении с навязчивыми консультантами в магазинах. Третьи предпочитают изолироваться от всех, кто не является близким, и не знают, о чем говорить с коллегами на работе или знакомыми на праздниках.</w:t>
            </w:r>
          </w:p>
        </w:tc>
      </w:tr>
    </w:tbl>
    <w:p w14:paraId="22B35FA6" w14:textId="77777777" w:rsidR="005F0318" w:rsidRDefault="00000000">
      <w:pPr>
        <w:spacing w:before="100" w:after="0" w:line="360" w:lineRule="auto"/>
        <w:ind w:firstLine="709"/>
        <w:jc w:val="both"/>
        <w:rPr>
          <w:sz w:val="28"/>
          <w:szCs w:val="28"/>
        </w:rPr>
      </w:pPr>
      <w:r>
        <w:rPr>
          <w:sz w:val="28"/>
          <w:szCs w:val="28"/>
        </w:rPr>
        <w:t>Кроме тестирования будут так же чек-лист вредных привычек, которые могут пагубно сказаться на тревожности человека [4]. Такие как:</w:t>
      </w:r>
    </w:p>
    <w:p w14:paraId="566934C0" w14:textId="77777777" w:rsidR="005F0318" w:rsidRDefault="00000000">
      <w:pPr>
        <w:pStyle w:val="a7"/>
        <w:numPr>
          <w:ilvl w:val="0"/>
          <w:numId w:val="24"/>
        </w:numPr>
        <w:spacing w:after="0" w:line="360" w:lineRule="auto"/>
        <w:ind w:left="1276" w:hanging="567"/>
        <w:jc w:val="both"/>
        <w:rPr>
          <w:sz w:val="28"/>
          <w:szCs w:val="28"/>
        </w:rPr>
      </w:pPr>
      <w:r>
        <w:rPr>
          <w:sz w:val="28"/>
          <w:szCs w:val="28"/>
        </w:rPr>
        <w:t>наркотики;</w:t>
      </w:r>
    </w:p>
    <w:p w14:paraId="1D19949A" w14:textId="77777777" w:rsidR="005F0318" w:rsidRDefault="00000000">
      <w:pPr>
        <w:pStyle w:val="a7"/>
        <w:numPr>
          <w:ilvl w:val="0"/>
          <w:numId w:val="24"/>
        </w:numPr>
        <w:spacing w:after="0" w:line="360" w:lineRule="auto"/>
        <w:ind w:left="1276" w:hanging="567"/>
        <w:jc w:val="both"/>
        <w:rPr>
          <w:sz w:val="28"/>
          <w:szCs w:val="28"/>
        </w:rPr>
      </w:pPr>
      <w:r>
        <w:rPr>
          <w:sz w:val="28"/>
          <w:szCs w:val="28"/>
        </w:rPr>
        <w:t>алкоголь;</w:t>
      </w:r>
    </w:p>
    <w:p w14:paraId="79668C2B" w14:textId="77777777" w:rsidR="005F0318" w:rsidRDefault="00000000">
      <w:pPr>
        <w:pStyle w:val="a7"/>
        <w:numPr>
          <w:ilvl w:val="0"/>
          <w:numId w:val="24"/>
        </w:numPr>
        <w:spacing w:after="0" w:line="360" w:lineRule="auto"/>
        <w:ind w:left="1276" w:hanging="567"/>
        <w:jc w:val="both"/>
        <w:rPr>
          <w:sz w:val="28"/>
          <w:szCs w:val="28"/>
        </w:rPr>
      </w:pPr>
      <w:r>
        <w:rPr>
          <w:sz w:val="28"/>
          <w:szCs w:val="28"/>
        </w:rPr>
        <w:t>кофеин;</w:t>
      </w:r>
    </w:p>
    <w:p w14:paraId="6E1C3E9C" w14:textId="77777777" w:rsidR="005F0318" w:rsidRDefault="00000000">
      <w:pPr>
        <w:pStyle w:val="a7"/>
        <w:numPr>
          <w:ilvl w:val="0"/>
          <w:numId w:val="24"/>
        </w:numPr>
        <w:spacing w:after="0" w:line="360" w:lineRule="auto"/>
        <w:ind w:left="1276" w:hanging="567"/>
        <w:jc w:val="both"/>
        <w:rPr>
          <w:sz w:val="28"/>
          <w:szCs w:val="28"/>
        </w:rPr>
      </w:pPr>
      <w:r>
        <w:rPr>
          <w:sz w:val="28"/>
          <w:szCs w:val="28"/>
        </w:rPr>
        <w:t>работа рядом с едкими веществами.</w:t>
      </w:r>
    </w:p>
    <w:p w14:paraId="4C9AE394" w14:textId="77777777" w:rsidR="005F0318" w:rsidRDefault="00000000">
      <w:pPr>
        <w:spacing w:after="0" w:line="360" w:lineRule="auto"/>
        <w:ind w:firstLine="709"/>
        <w:jc w:val="both"/>
        <w:rPr>
          <w:sz w:val="28"/>
          <w:szCs w:val="28"/>
        </w:rPr>
      </w:pPr>
      <w:r>
        <w:rPr>
          <w:sz w:val="28"/>
          <w:szCs w:val="28"/>
        </w:rPr>
        <w:t>После того как врач получает результаты теста, он уже видит определенную часть картины пациента. Исходя из этого уже назначаются КПТ и упражнения. Реализованное ПО будет работает по той же схеме, предлагая пользователю подходящие практики исходя из результатов пройденного тестирования.</w:t>
      </w:r>
    </w:p>
    <w:p w14:paraId="6D1976CF" w14:textId="77777777" w:rsidR="005F0318" w:rsidRDefault="00000000">
      <w:pPr>
        <w:spacing w:after="0" w:line="360" w:lineRule="auto"/>
        <w:ind w:firstLine="709"/>
        <w:jc w:val="both"/>
        <w:rPr>
          <w:sz w:val="28"/>
          <w:szCs w:val="28"/>
        </w:rPr>
      </w:pPr>
      <w:r>
        <w:rPr>
          <w:sz w:val="28"/>
          <w:szCs w:val="28"/>
        </w:rPr>
        <w:t xml:space="preserve">В основу КПТ, использованных в данной ВКР, легла </w:t>
      </w:r>
      <w:proofErr w:type="spellStart"/>
      <w:r>
        <w:rPr>
          <w:sz w:val="28"/>
          <w:szCs w:val="28"/>
        </w:rPr>
        <w:t>когнетивно</w:t>
      </w:r>
      <w:proofErr w:type="spellEnd"/>
      <w:r>
        <w:rPr>
          <w:sz w:val="28"/>
          <w:szCs w:val="28"/>
        </w:rPr>
        <w:t>-поведенческая терапия из книг, приведенных в литературном обзоре, которые можно условно поделить на следующие группы:</w:t>
      </w:r>
    </w:p>
    <w:p w14:paraId="04EFDF6F" w14:textId="77777777" w:rsidR="005F0318" w:rsidRPr="003C69BA" w:rsidRDefault="00000000">
      <w:pPr>
        <w:numPr>
          <w:ilvl w:val="0"/>
          <w:numId w:val="25"/>
        </w:numPr>
        <w:spacing w:after="0" w:line="360" w:lineRule="auto"/>
        <w:ind w:left="1276" w:hanging="567"/>
        <w:jc w:val="both"/>
        <w:rPr>
          <w:sz w:val="28"/>
          <w:szCs w:val="28"/>
        </w:rPr>
      </w:pPr>
      <w:r w:rsidRPr="003C69BA">
        <w:rPr>
          <w:sz w:val="28"/>
          <w:szCs w:val="28"/>
        </w:rPr>
        <w:t>Когнитивная терапия. Пациент уверен, что его жизнь – сплошная черная полоса, а сам он – неудачник. Психотерапевт помогает выработать позитивное отношение к своей жизни и научиться принимать себя со всеми недостатками и достоинствами.</w:t>
      </w:r>
    </w:p>
    <w:p w14:paraId="015B5F19" w14:textId="77777777" w:rsidR="005F0318" w:rsidRPr="003C69BA" w:rsidRDefault="00000000">
      <w:pPr>
        <w:numPr>
          <w:ilvl w:val="0"/>
          <w:numId w:val="25"/>
        </w:numPr>
        <w:spacing w:after="0" w:line="360" w:lineRule="auto"/>
        <w:ind w:left="1276" w:hanging="567"/>
        <w:jc w:val="both"/>
        <w:rPr>
          <w:sz w:val="28"/>
          <w:szCs w:val="28"/>
        </w:rPr>
      </w:pPr>
      <w:r w:rsidRPr="003C69BA">
        <w:rPr>
          <w:sz w:val="28"/>
          <w:szCs w:val="28"/>
        </w:rPr>
        <w:lastRenderedPageBreak/>
        <w:t xml:space="preserve">Реципрокная ингибиция. Негативные мысли, эмоции, паттерны поведения замещаются позитивными. Подавить тревогу, страх можно, если включить противоположные раздражители – релаксацию или гнев. </w:t>
      </w:r>
    </w:p>
    <w:p w14:paraId="295BF748" w14:textId="77777777" w:rsidR="005F0318" w:rsidRPr="003C69BA" w:rsidRDefault="00000000">
      <w:pPr>
        <w:numPr>
          <w:ilvl w:val="0"/>
          <w:numId w:val="25"/>
        </w:numPr>
        <w:spacing w:after="0" w:line="360" w:lineRule="auto"/>
        <w:ind w:left="1276" w:hanging="567"/>
        <w:jc w:val="both"/>
        <w:rPr>
          <w:sz w:val="28"/>
          <w:szCs w:val="28"/>
        </w:rPr>
      </w:pPr>
      <w:r w:rsidRPr="003C69BA">
        <w:rPr>
          <w:sz w:val="28"/>
          <w:szCs w:val="28"/>
        </w:rPr>
        <w:t>Рационально-эмоционально-поведенческая терапия Эллиса (РЭПТ). Человек находится во власти иррациональных установок – «должен», «нужно», «следует», воспринимает происходящие события именно с позиции этих стереотипов, а затем действует на основе своих интерпретаций. РЭПТ помогает изменить схемы мышления и учит вести себя более рационально.</w:t>
      </w:r>
    </w:p>
    <w:p w14:paraId="482A5DA6" w14:textId="77777777" w:rsidR="005F0318" w:rsidRPr="003C69BA" w:rsidRDefault="00000000">
      <w:pPr>
        <w:numPr>
          <w:ilvl w:val="0"/>
          <w:numId w:val="25"/>
        </w:numPr>
        <w:spacing w:after="0" w:line="360" w:lineRule="auto"/>
        <w:ind w:left="1276" w:hanging="567"/>
        <w:jc w:val="both"/>
        <w:rPr>
          <w:sz w:val="28"/>
          <w:szCs w:val="28"/>
        </w:rPr>
      </w:pPr>
      <w:r w:rsidRPr="003C69BA">
        <w:rPr>
          <w:sz w:val="28"/>
          <w:szCs w:val="28"/>
        </w:rPr>
        <w:t>Парадоксальная интенция. Автор этого метода предлагает еще раз прожить проблемную ситуацию, но изменить свое поведение на 180 градусов. Например, если пациент страдает от бессонницы, психотерапевт рекомендует бодрствовать, а не пытаться заснуть всеми возможными способами.</w:t>
      </w:r>
    </w:p>
    <w:p w14:paraId="1C577C24" w14:textId="77777777" w:rsidR="005F0318" w:rsidRPr="003C69BA" w:rsidRDefault="00000000">
      <w:pPr>
        <w:numPr>
          <w:ilvl w:val="0"/>
          <w:numId w:val="25"/>
        </w:numPr>
        <w:spacing w:after="0" w:line="360" w:lineRule="auto"/>
        <w:ind w:left="1276" w:hanging="567"/>
        <w:jc w:val="both"/>
        <w:rPr>
          <w:sz w:val="28"/>
          <w:szCs w:val="28"/>
        </w:rPr>
      </w:pPr>
      <w:r w:rsidRPr="003C69BA">
        <w:rPr>
          <w:sz w:val="28"/>
          <w:szCs w:val="28"/>
        </w:rPr>
        <w:t>«Стоп-кран» (или триада самоконтроля). Этот метод используется как инструмент неотложной психотерапевтической помощи. Работа проходит в три этапа: остановить мысль, которую нужно стереть, – расслабиться – закрепить результат, представив что-то приятное.</w:t>
      </w:r>
    </w:p>
    <w:p w14:paraId="6342302A" w14:textId="77777777" w:rsidR="005F0318" w:rsidRPr="003C69BA" w:rsidRDefault="00000000">
      <w:pPr>
        <w:spacing w:after="0" w:line="360" w:lineRule="auto"/>
        <w:ind w:left="360"/>
        <w:jc w:val="both"/>
        <w:rPr>
          <w:sz w:val="28"/>
          <w:szCs w:val="28"/>
        </w:rPr>
      </w:pPr>
      <w:r w:rsidRPr="003C69BA">
        <w:rPr>
          <w:sz w:val="28"/>
          <w:szCs w:val="28"/>
        </w:rPr>
        <w:t>Упражнения, используемые в работе, используемые для снятия стресса в чрезвычайных ситуациях.</w:t>
      </w:r>
    </w:p>
    <w:p w14:paraId="7D3EB935" w14:textId="77777777" w:rsidR="005F0318" w:rsidRPr="003C69BA" w:rsidRDefault="00000000">
      <w:pPr>
        <w:pStyle w:val="a7"/>
        <w:numPr>
          <w:ilvl w:val="0"/>
          <w:numId w:val="26"/>
        </w:numPr>
        <w:spacing w:after="0" w:line="360" w:lineRule="auto"/>
        <w:ind w:left="1276" w:hanging="567"/>
        <w:jc w:val="both"/>
        <w:rPr>
          <w:sz w:val="28"/>
          <w:szCs w:val="28"/>
        </w:rPr>
      </w:pPr>
      <w:r w:rsidRPr="003C69BA">
        <w:rPr>
          <w:sz w:val="28"/>
          <w:szCs w:val="28"/>
        </w:rPr>
        <w:t>Дыхательные упражнения. Во время стресса человек начинает больше вдыхать из-за чего повышается уровень кислорода, что наоборот возбуждает нервную систему. Эти упражнения направлены больше на выдох, что позволит повысить содержание углекислого газа в организме.</w:t>
      </w:r>
    </w:p>
    <w:p w14:paraId="6A54336B" w14:textId="77777777" w:rsidR="005F0318" w:rsidRPr="003C69BA" w:rsidRDefault="00000000">
      <w:pPr>
        <w:pStyle w:val="a7"/>
        <w:numPr>
          <w:ilvl w:val="0"/>
          <w:numId w:val="26"/>
        </w:numPr>
        <w:spacing w:after="0" w:line="360" w:lineRule="auto"/>
        <w:ind w:left="1276" w:hanging="567"/>
        <w:jc w:val="both"/>
        <w:rPr>
          <w:sz w:val="28"/>
          <w:szCs w:val="28"/>
        </w:rPr>
      </w:pPr>
      <w:r w:rsidRPr="003C69BA">
        <w:rPr>
          <w:sz w:val="28"/>
          <w:szCs w:val="28"/>
        </w:rPr>
        <w:t>Упражнения на переключение внимания. Эти упражнения помогают переключить внимание, могут быть эффективным способом снизить уровень стресса и тревоги</w:t>
      </w:r>
    </w:p>
    <w:p w14:paraId="3B4571CE" w14:textId="77777777" w:rsidR="005F0318" w:rsidRDefault="00000000">
      <w:pPr>
        <w:pStyle w:val="3"/>
        <w:rPr>
          <w:b/>
          <w:bCs/>
        </w:rPr>
      </w:pPr>
      <w:bookmarkStart w:id="38" w:name="_Toc185250528"/>
      <w:r>
        <w:rPr>
          <w:b/>
          <w:bCs/>
        </w:rPr>
        <w:lastRenderedPageBreak/>
        <w:t>2.2.2 Используемые языки программирования</w:t>
      </w:r>
      <w:bookmarkEnd w:id="38"/>
    </w:p>
    <w:p w14:paraId="722BAED2" w14:textId="77777777" w:rsidR="005F0318" w:rsidRDefault="00000000">
      <w:pPr>
        <w:spacing w:after="0" w:line="360" w:lineRule="auto"/>
        <w:ind w:firstLine="709"/>
        <w:jc w:val="both"/>
        <w:rPr>
          <w:sz w:val="28"/>
          <w:szCs w:val="28"/>
        </w:rPr>
      </w:pPr>
      <w:r>
        <w:rPr>
          <w:sz w:val="28"/>
          <w:szCs w:val="28"/>
        </w:rPr>
        <w:t>В качестве используемых языков программирования были выбраны HTML, CSS и Python.</w:t>
      </w:r>
    </w:p>
    <w:p w14:paraId="10DE96F8" w14:textId="77777777" w:rsidR="005F0318" w:rsidRDefault="00000000">
      <w:pPr>
        <w:numPr>
          <w:ilvl w:val="0"/>
          <w:numId w:val="27"/>
        </w:numPr>
        <w:spacing w:after="0" w:line="360" w:lineRule="auto"/>
        <w:ind w:left="1276" w:hanging="567"/>
        <w:jc w:val="both"/>
        <w:rPr>
          <w:sz w:val="28"/>
          <w:szCs w:val="28"/>
        </w:rPr>
      </w:pPr>
      <w:r>
        <w:rPr>
          <w:sz w:val="28"/>
          <w:szCs w:val="28"/>
        </w:rPr>
        <w:t xml:space="preserve">HTML и CSS. Это два основных языка для создания и стилизации веб-сайтов. HTML используется для создания структуры и содержимого веб-страницы, определяя элементы как заголовки, параграфы, ссылки, изображения и другие элементы. CSS, с другой стороны, используется для стилизации и оформления этих элементов, управляя их внешним видом, таким как цвета, шрифты, размер и размещение на странице. </w:t>
      </w:r>
    </w:p>
    <w:p w14:paraId="46525221" w14:textId="77777777" w:rsidR="005F0318" w:rsidRDefault="00000000">
      <w:pPr>
        <w:numPr>
          <w:ilvl w:val="0"/>
          <w:numId w:val="27"/>
        </w:numPr>
        <w:spacing w:after="0" w:line="360" w:lineRule="auto"/>
        <w:ind w:left="1276" w:hanging="567"/>
        <w:jc w:val="both"/>
        <w:rPr>
          <w:sz w:val="28"/>
          <w:szCs w:val="28"/>
        </w:rPr>
      </w:pPr>
      <w:r>
        <w:rPr>
          <w:sz w:val="28"/>
          <w:szCs w:val="28"/>
        </w:rPr>
        <w:t>Python. Это высокоуровневый интерпретируемый язык программирования, который широко используется для разработки различных типов приложений, от веб-сайтов и игр до анализа данных и искусственного интеллекта. Python также поддерживает большое количество библиотек и фреймворков, что позволяет разработчикам быстро и эффективно создавать программы различной сложности.</w:t>
      </w:r>
    </w:p>
    <w:p w14:paraId="5F259201" w14:textId="77777777" w:rsidR="005F0318" w:rsidRDefault="00000000">
      <w:pPr>
        <w:pStyle w:val="futurismarkdown-paragraph"/>
        <w:numPr>
          <w:ilvl w:val="0"/>
          <w:numId w:val="27"/>
        </w:numPr>
        <w:shd w:val="clear" w:color="auto" w:fill="FFFFFF"/>
        <w:spacing w:before="0" w:beforeAutospacing="0" w:after="0" w:afterAutospacing="0" w:line="360" w:lineRule="auto"/>
        <w:ind w:left="1276" w:hanging="567"/>
        <w:jc w:val="both"/>
        <w:rPr>
          <w:rFonts w:asciiTheme="majorHAnsi" w:hAnsiTheme="majorHAnsi" w:cstheme="majorHAnsi"/>
          <w:sz w:val="28"/>
          <w:szCs w:val="28"/>
        </w:rPr>
      </w:pPr>
      <w:r>
        <w:rPr>
          <w:rFonts w:asciiTheme="majorHAnsi" w:hAnsiTheme="majorHAnsi" w:cstheme="majorHAnsi"/>
          <w:sz w:val="28"/>
          <w:szCs w:val="28"/>
        </w:rPr>
        <w:t>PHP — </w:t>
      </w:r>
      <w:r>
        <w:rPr>
          <w:rStyle w:val="af3"/>
          <w:rFonts w:asciiTheme="majorHAnsi" w:hAnsiTheme="majorHAnsi" w:cstheme="majorHAnsi"/>
          <w:b w:val="0"/>
          <w:bCs w:val="0"/>
          <w:sz w:val="28"/>
          <w:szCs w:val="28"/>
        </w:rPr>
        <w:t>это скриптовый язык программирования с открытым исходным кодом.</w:t>
      </w:r>
      <w:r>
        <w:rPr>
          <w:rFonts w:asciiTheme="majorHAnsi" w:hAnsiTheme="majorHAnsi" w:cstheme="majorHAnsi"/>
          <w:sz w:val="28"/>
          <w:szCs w:val="28"/>
        </w:rPr>
        <w:t xml:space="preserve"> Изначально создавался для разработки веб-приложений, но в процессе обновлений стал языком общего назначения. </w:t>
      </w:r>
    </w:p>
    <w:p w14:paraId="3F5F1E49" w14:textId="77777777" w:rsidR="005F0318" w:rsidRDefault="00000000">
      <w:pPr>
        <w:pStyle w:val="futurismarkdown-paragraph"/>
        <w:shd w:val="clear" w:color="auto" w:fill="FFFFFF"/>
        <w:spacing w:before="0" w:beforeAutospacing="0" w:after="0" w:afterAutospacing="0" w:line="360" w:lineRule="auto"/>
        <w:ind w:firstLine="709"/>
        <w:jc w:val="both"/>
        <w:rPr>
          <w:rFonts w:asciiTheme="majorHAnsi" w:hAnsiTheme="majorHAnsi" w:cstheme="majorHAnsi"/>
          <w:sz w:val="28"/>
          <w:szCs w:val="28"/>
        </w:rPr>
      </w:pPr>
      <w:r>
        <w:rPr>
          <w:rFonts w:asciiTheme="majorHAnsi" w:hAnsiTheme="majorHAnsi" w:cstheme="majorHAnsi"/>
          <w:sz w:val="28"/>
          <w:szCs w:val="28"/>
        </w:rPr>
        <w:t>Были выбраны библиотеки</w:t>
      </w:r>
      <w:r>
        <w:rPr>
          <w:rFonts w:ascii="Arial" w:eastAsiaTheme="minorHAnsi" w:hAnsi="Arial" w:cs="Arial"/>
          <w:color w:val="333333"/>
          <w:kern w:val="2"/>
          <w:sz w:val="22"/>
          <w:szCs w:val="22"/>
          <w:shd w:val="clear" w:color="auto" w:fill="FFFFFF"/>
          <w:lang w:eastAsia="en-US"/>
        </w:rPr>
        <w:t xml:space="preserve"> </w:t>
      </w:r>
      <w:proofErr w:type="spellStart"/>
      <w:r>
        <w:rPr>
          <w:rFonts w:asciiTheme="majorHAnsi" w:hAnsiTheme="majorHAnsi" w:cstheme="majorHAnsi"/>
          <w:sz w:val="28"/>
          <w:szCs w:val="28"/>
        </w:rPr>
        <w:t>NumPy</w:t>
      </w:r>
      <w:proofErr w:type="spellEnd"/>
      <w:r>
        <w:rPr>
          <w:rFonts w:asciiTheme="majorHAnsi" w:hAnsiTheme="majorHAnsi" w:cstheme="majorHAnsi"/>
          <w:sz w:val="28"/>
          <w:szCs w:val="28"/>
        </w:rPr>
        <w:t xml:space="preserve">, которая ускоряет работу с массивами и матрицами, также позволяет вычислять много высокоуровневых математических функций, и </w:t>
      </w:r>
      <w:bookmarkStart w:id="39" w:name="_Hlk185247754"/>
      <w:proofErr w:type="spellStart"/>
      <w:r>
        <w:rPr>
          <w:rFonts w:asciiTheme="majorHAnsi" w:hAnsiTheme="majorHAnsi" w:cstheme="majorHAnsi"/>
          <w:sz w:val="28"/>
          <w:szCs w:val="28"/>
        </w:rPr>
        <w:t>SciPy</w:t>
      </w:r>
      <w:bookmarkEnd w:id="39"/>
      <w:proofErr w:type="spellEnd"/>
      <w:r>
        <w:rPr>
          <w:rFonts w:asciiTheme="majorHAnsi" w:hAnsiTheme="majorHAnsi" w:cstheme="majorHAnsi"/>
          <w:sz w:val="28"/>
          <w:szCs w:val="28"/>
        </w:rPr>
        <w:t>, для выполнения научных и инженерных расчётов. Данные библиотеки нужны для реализации нечеткой логики.</w:t>
      </w:r>
    </w:p>
    <w:p w14:paraId="3F199BE7" w14:textId="77777777" w:rsidR="005F0318" w:rsidRDefault="00000000">
      <w:pPr>
        <w:pStyle w:val="futurismarkdown-paragraph"/>
        <w:shd w:val="clear" w:color="auto" w:fill="FFFFFF"/>
        <w:spacing w:before="0" w:beforeAutospacing="0" w:after="0" w:afterAutospacing="0" w:line="360" w:lineRule="auto"/>
        <w:ind w:firstLine="709"/>
        <w:jc w:val="both"/>
        <w:rPr>
          <w:rFonts w:asciiTheme="majorHAnsi" w:hAnsiTheme="majorHAnsi" w:cstheme="majorHAnsi"/>
          <w:sz w:val="28"/>
          <w:szCs w:val="28"/>
        </w:rPr>
      </w:pPr>
      <w:r>
        <w:rPr>
          <w:rFonts w:asciiTheme="majorHAnsi" w:hAnsiTheme="majorHAnsi" w:cstheme="majorHAnsi"/>
          <w:b/>
          <w:bCs/>
          <w:sz w:val="28"/>
          <w:szCs w:val="28"/>
        </w:rPr>
        <w:t>Нечёткая логика</w:t>
      </w:r>
      <w:r>
        <w:rPr>
          <w:rFonts w:asciiTheme="majorHAnsi" w:hAnsiTheme="majorHAnsi" w:cstheme="majorHAnsi"/>
          <w:sz w:val="28"/>
          <w:szCs w:val="28"/>
        </w:rPr>
        <w:t xml:space="preserve"> — набор нестрогих правил, в которых для достижения поставленной цели могут использоваться радикальные идеи, интуитивные догадки, а также опыт специалистов, накопленный в соответствующей области.</w:t>
      </w:r>
    </w:p>
    <w:p w14:paraId="346C6C37" w14:textId="4CAFD61B" w:rsidR="003C69BA" w:rsidRDefault="003C69BA">
      <w:pPr>
        <w:pStyle w:val="futurismarkdown-paragraph"/>
        <w:shd w:val="clear" w:color="auto" w:fill="FFFFFF"/>
        <w:spacing w:before="0" w:beforeAutospacing="0" w:after="0" w:afterAutospacing="0" w:line="360" w:lineRule="auto"/>
        <w:ind w:firstLine="709"/>
        <w:jc w:val="both"/>
        <w:rPr>
          <w:rFonts w:asciiTheme="majorHAnsi" w:hAnsiTheme="majorHAnsi" w:cstheme="majorHAnsi"/>
          <w:sz w:val="28"/>
          <w:szCs w:val="28"/>
        </w:rPr>
      </w:pPr>
      <w:r>
        <w:rPr>
          <w:rFonts w:asciiTheme="majorHAnsi" w:hAnsiTheme="majorHAnsi" w:cstheme="majorHAnsi"/>
          <w:sz w:val="28"/>
          <w:szCs w:val="28"/>
        </w:rPr>
        <w:t xml:space="preserve">В </w:t>
      </w:r>
      <w:proofErr w:type="gramStart"/>
      <w:r>
        <w:rPr>
          <w:rFonts w:asciiTheme="majorHAnsi" w:hAnsiTheme="majorHAnsi" w:cstheme="majorHAnsi"/>
          <w:sz w:val="28"/>
          <w:szCs w:val="28"/>
        </w:rPr>
        <w:t>качестве  модели</w:t>
      </w:r>
      <w:proofErr w:type="gramEnd"/>
      <w:r>
        <w:rPr>
          <w:rFonts w:asciiTheme="majorHAnsi" w:hAnsiTheme="majorHAnsi" w:cstheme="majorHAnsi"/>
          <w:sz w:val="28"/>
          <w:szCs w:val="28"/>
        </w:rPr>
        <w:t xml:space="preserve"> реализации нечеткой логики была выбрана модель </w:t>
      </w:r>
      <w:proofErr w:type="spellStart"/>
      <w:r>
        <w:rPr>
          <w:rFonts w:asciiTheme="majorHAnsi" w:hAnsiTheme="majorHAnsi" w:cstheme="majorHAnsi"/>
          <w:sz w:val="28"/>
          <w:szCs w:val="28"/>
        </w:rPr>
        <w:t>Мамдани</w:t>
      </w:r>
      <w:proofErr w:type="spellEnd"/>
      <w:r>
        <w:rPr>
          <w:rFonts w:asciiTheme="majorHAnsi" w:hAnsiTheme="majorHAnsi" w:cstheme="majorHAnsi"/>
          <w:sz w:val="28"/>
          <w:szCs w:val="28"/>
        </w:rPr>
        <w:t>, схема которой представлена на Рисунке 2.4</w:t>
      </w:r>
    </w:p>
    <w:p w14:paraId="6615FBE4" w14:textId="56F75267" w:rsidR="001C7E9C" w:rsidRDefault="001C7E9C" w:rsidP="001C7E9C">
      <w:pPr>
        <w:pStyle w:val="futurismarkdown-paragraph"/>
        <w:shd w:val="clear" w:color="auto" w:fill="FFFFFF"/>
        <w:spacing w:before="0" w:beforeAutospacing="0" w:after="0" w:afterAutospacing="0" w:line="360" w:lineRule="auto"/>
        <w:jc w:val="both"/>
        <w:rPr>
          <w:rFonts w:asciiTheme="majorHAnsi" w:hAnsiTheme="majorHAnsi" w:cstheme="majorHAnsi"/>
          <w:sz w:val="28"/>
          <w:szCs w:val="28"/>
        </w:rPr>
      </w:pPr>
      <w:r>
        <w:rPr>
          <w:noProof/>
        </w:rPr>
        <w:lastRenderedPageBreak/>
        <w:drawing>
          <wp:inline distT="0" distB="0" distL="0" distR="0" wp14:anchorId="493B57F6" wp14:editId="317AD1CA">
            <wp:extent cx="6120130" cy="3350260"/>
            <wp:effectExtent l="0" t="0" r="0" b="2540"/>
            <wp:docPr id="2081473204"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3350260"/>
                    </a:xfrm>
                    <a:prstGeom prst="rect">
                      <a:avLst/>
                    </a:prstGeom>
                    <a:noFill/>
                    <a:ln>
                      <a:noFill/>
                    </a:ln>
                  </pic:spPr>
                </pic:pic>
              </a:graphicData>
            </a:graphic>
          </wp:inline>
        </w:drawing>
      </w:r>
    </w:p>
    <w:p w14:paraId="3AF4EF43" w14:textId="77777777" w:rsidR="003C69BA" w:rsidRDefault="003C69BA" w:rsidP="003C69BA">
      <w:pPr>
        <w:spacing w:after="120" w:line="240" w:lineRule="auto"/>
        <w:jc w:val="center"/>
        <w:rPr>
          <w:b/>
          <w:bCs/>
          <w:sz w:val="24"/>
          <w:szCs w:val="24"/>
        </w:rPr>
      </w:pPr>
      <w:r>
        <w:rPr>
          <w:b/>
          <w:bCs/>
          <w:sz w:val="24"/>
          <w:szCs w:val="24"/>
        </w:rPr>
        <w:t>Рисунок 2.1 – Архитектура приложения</w:t>
      </w:r>
    </w:p>
    <w:p w14:paraId="0CA374A9" w14:textId="4EBD00A1" w:rsidR="003C69BA" w:rsidRPr="003C69BA" w:rsidRDefault="003C69BA" w:rsidP="003C69BA">
      <w:pPr>
        <w:pStyle w:val="ds-markdown-paragraph"/>
        <w:shd w:val="clear" w:color="auto" w:fill="FFFFFF"/>
        <w:spacing w:before="0" w:beforeAutospacing="0" w:after="0" w:afterAutospacing="0" w:line="360" w:lineRule="auto"/>
        <w:ind w:firstLine="709"/>
        <w:jc w:val="both"/>
        <w:rPr>
          <w:rFonts w:asciiTheme="minorHAnsi" w:hAnsiTheme="minorHAnsi" w:cstheme="minorHAnsi"/>
          <w:sz w:val="28"/>
          <w:szCs w:val="28"/>
        </w:rPr>
      </w:pPr>
      <w:r w:rsidRPr="003C69BA">
        <w:rPr>
          <w:rFonts w:asciiTheme="minorHAnsi" w:hAnsiTheme="minorHAnsi" w:cstheme="minorHAnsi"/>
          <w:sz w:val="28"/>
          <w:szCs w:val="28"/>
        </w:rPr>
        <w:t xml:space="preserve">Данная модель </w:t>
      </w:r>
      <w:r w:rsidRPr="003C69BA">
        <w:rPr>
          <w:rFonts w:asciiTheme="minorHAnsi" w:hAnsiTheme="minorHAnsi" w:cstheme="minorHAnsi"/>
          <w:sz w:val="28"/>
          <w:szCs w:val="28"/>
        </w:rPr>
        <w:t>состоит из нескольких этапов:</w:t>
      </w:r>
    </w:p>
    <w:p w14:paraId="75BF350F" w14:textId="77777777" w:rsidR="003C69BA" w:rsidRPr="003C69BA" w:rsidRDefault="003C69BA" w:rsidP="003C69BA">
      <w:pPr>
        <w:pStyle w:val="ds-markdown-paragraph"/>
        <w:numPr>
          <w:ilvl w:val="0"/>
          <w:numId w:val="40"/>
        </w:numPr>
        <w:shd w:val="clear" w:color="auto" w:fill="FFFFFF"/>
        <w:spacing w:before="0" w:beforeAutospacing="0" w:after="0" w:afterAutospacing="0" w:line="360" w:lineRule="auto"/>
        <w:ind w:left="709" w:hanging="709"/>
        <w:jc w:val="both"/>
        <w:rPr>
          <w:rFonts w:asciiTheme="minorHAnsi" w:hAnsiTheme="minorHAnsi" w:cstheme="minorHAnsi"/>
          <w:sz w:val="28"/>
          <w:szCs w:val="28"/>
        </w:rPr>
      </w:pPr>
      <w:r w:rsidRPr="003C69BA">
        <w:rPr>
          <w:rStyle w:val="af3"/>
          <w:rFonts w:asciiTheme="minorHAnsi" w:hAnsiTheme="minorHAnsi" w:cstheme="minorHAnsi"/>
          <w:b w:val="0"/>
          <w:bCs w:val="0"/>
          <w:sz w:val="28"/>
          <w:szCs w:val="28"/>
        </w:rPr>
        <w:t>Входы</w:t>
      </w:r>
      <w:r w:rsidRPr="003C69BA">
        <w:rPr>
          <w:rFonts w:asciiTheme="minorHAnsi" w:hAnsiTheme="minorHAnsi" w:cstheme="minorHAnsi"/>
          <w:sz w:val="28"/>
          <w:szCs w:val="28"/>
        </w:rPr>
        <w:t> - На этом этапе в систему поступают числовые значения или данные, которые необходимо обработать.</w:t>
      </w:r>
    </w:p>
    <w:p w14:paraId="43636D18" w14:textId="77777777" w:rsidR="003C69BA" w:rsidRPr="003C69BA" w:rsidRDefault="003C69BA" w:rsidP="003C69BA">
      <w:pPr>
        <w:pStyle w:val="ds-markdown-paragraph"/>
        <w:numPr>
          <w:ilvl w:val="0"/>
          <w:numId w:val="40"/>
        </w:numPr>
        <w:shd w:val="clear" w:color="auto" w:fill="FFFFFF"/>
        <w:spacing w:before="0" w:beforeAutospacing="0" w:after="0" w:afterAutospacing="0" w:line="360" w:lineRule="auto"/>
        <w:ind w:left="709" w:hanging="709"/>
        <w:jc w:val="both"/>
        <w:rPr>
          <w:rFonts w:asciiTheme="minorHAnsi" w:hAnsiTheme="minorHAnsi" w:cstheme="minorHAnsi"/>
          <w:sz w:val="28"/>
          <w:szCs w:val="28"/>
        </w:rPr>
      </w:pPr>
      <w:proofErr w:type="spellStart"/>
      <w:r w:rsidRPr="003C69BA">
        <w:rPr>
          <w:rStyle w:val="af3"/>
          <w:rFonts w:asciiTheme="minorHAnsi" w:hAnsiTheme="minorHAnsi" w:cstheme="minorHAnsi"/>
          <w:b w:val="0"/>
          <w:bCs w:val="0"/>
          <w:sz w:val="28"/>
          <w:szCs w:val="28"/>
        </w:rPr>
        <w:t>Фазификация</w:t>
      </w:r>
      <w:proofErr w:type="spellEnd"/>
      <w:r w:rsidRPr="003C69BA">
        <w:rPr>
          <w:rFonts w:asciiTheme="minorHAnsi" w:hAnsiTheme="minorHAnsi" w:cstheme="minorHAnsi"/>
          <w:sz w:val="28"/>
          <w:szCs w:val="28"/>
        </w:rPr>
        <w:t> (</w:t>
      </w:r>
      <w:proofErr w:type="spellStart"/>
      <w:r w:rsidRPr="003C69BA">
        <w:rPr>
          <w:rFonts w:asciiTheme="minorHAnsi" w:hAnsiTheme="minorHAnsi" w:cstheme="minorHAnsi"/>
          <w:sz w:val="28"/>
          <w:szCs w:val="28"/>
        </w:rPr>
        <w:t>Фаззификация</w:t>
      </w:r>
      <w:proofErr w:type="spellEnd"/>
      <w:r w:rsidRPr="003C69BA">
        <w:rPr>
          <w:rFonts w:asciiTheme="minorHAnsi" w:hAnsiTheme="minorHAnsi" w:cstheme="minorHAnsi"/>
          <w:sz w:val="28"/>
          <w:szCs w:val="28"/>
        </w:rPr>
        <w:t>) - Процесс преобразования четких входных значений в нечеткие множества с использованием функций принадлежности. Это позволяет перевести точные данные в форму, пригодную для обработки в нечеткой логике.</w:t>
      </w:r>
    </w:p>
    <w:p w14:paraId="585D1A3E" w14:textId="19B4DCDA" w:rsidR="003C69BA" w:rsidRPr="003C69BA" w:rsidRDefault="003C69BA" w:rsidP="003C69BA">
      <w:pPr>
        <w:pStyle w:val="ds-markdown-paragraph"/>
        <w:numPr>
          <w:ilvl w:val="0"/>
          <w:numId w:val="40"/>
        </w:numPr>
        <w:shd w:val="clear" w:color="auto" w:fill="FFFFFF"/>
        <w:spacing w:before="0" w:beforeAutospacing="0" w:after="0" w:afterAutospacing="0" w:line="360" w:lineRule="auto"/>
        <w:ind w:left="709" w:hanging="709"/>
        <w:jc w:val="both"/>
        <w:rPr>
          <w:rFonts w:asciiTheme="minorHAnsi" w:hAnsiTheme="minorHAnsi" w:cstheme="minorHAnsi"/>
          <w:sz w:val="28"/>
          <w:szCs w:val="28"/>
        </w:rPr>
      </w:pPr>
      <w:r w:rsidRPr="003C69BA">
        <w:rPr>
          <w:rStyle w:val="af3"/>
          <w:rFonts w:asciiTheme="minorHAnsi" w:hAnsiTheme="minorHAnsi" w:cstheme="minorHAnsi"/>
          <w:b w:val="0"/>
          <w:bCs w:val="0"/>
          <w:sz w:val="28"/>
          <w:szCs w:val="28"/>
        </w:rPr>
        <w:t>Нечеткий логический вывод</w:t>
      </w:r>
      <w:r w:rsidRPr="003C69BA">
        <w:rPr>
          <w:rFonts w:asciiTheme="minorHAnsi" w:hAnsiTheme="minorHAnsi" w:cstheme="minorHAnsi"/>
          <w:sz w:val="28"/>
          <w:szCs w:val="28"/>
        </w:rPr>
        <w:t> - На этом этапе применяются правила нечеткой логики для обработки множеств и получения нечетких выводов.</w:t>
      </w:r>
    </w:p>
    <w:p w14:paraId="06C4A547" w14:textId="77777777" w:rsidR="003C69BA" w:rsidRPr="003C69BA" w:rsidRDefault="003C69BA" w:rsidP="003C69BA">
      <w:pPr>
        <w:pStyle w:val="ds-markdown-paragraph"/>
        <w:numPr>
          <w:ilvl w:val="0"/>
          <w:numId w:val="40"/>
        </w:numPr>
        <w:shd w:val="clear" w:color="auto" w:fill="FFFFFF"/>
        <w:spacing w:before="0" w:beforeAutospacing="0" w:after="0" w:afterAutospacing="0" w:line="360" w:lineRule="auto"/>
        <w:ind w:left="709" w:hanging="709"/>
        <w:jc w:val="both"/>
        <w:rPr>
          <w:rFonts w:asciiTheme="minorHAnsi" w:hAnsiTheme="minorHAnsi" w:cstheme="minorHAnsi"/>
          <w:sz w:val="28"/>
          <w:szCs w:val="28"/>
        </w:rPr>
      </w:pPr>
      <w:proofErr w:type="spellStart"/>
      <w:r w:rsidRPr="003C69BA">
        <w:rPr>
          <w:rStyle w:val="af3"/>
          <w:rFonts w:asciiTheme="minorHAnsi" w:hAnsiTheme="minorHAnsi" w:cstheme="minorHAnsi"/>
          <w:b w:val="0"/>
          <w:bCs w:val="0"/>
          <w:sz w:val="28"/>
          <w:szCs w:val="28"/>
        </w:rPr>
        <w:t>Дефазификация</w:t>
      </w:r>
      <w:proofErr w:type="spellEnd"/>
      <w:r w:rsidRPr="003C69BA">
        <w:rPr>
          <w:rFonts w:asciiTheme="minorHAnsi" w:hAnsiTheme="minorHAnsi" w:cstheme="minorHAnsi"/>
          <w:sz w:val="28"/>
          <w:szCs w:val="28"/>
        </w:rPr>
        <w:t> - Процесс преобразования нечетких выводов обратно в четкие числовые значения, которые можно использовать в реальных приложениях.</w:t>
      </w:r>
    </w:p>
    <w:p w14:paraId="410545B9" w14:textId="77777777" w:rsidR="003C69BA" w:rsidRPr="003C69BA" w:rsidRDefault="003C69BA" w:rsidP="003C69BA">
      <w:pPr>
        <w:pStyle w:val="ds-markdown-paragraph"/>
        <w:numPr>
          <w:ilvl w:val="0"/>
          <w:numId w:val="40"/>
        </w:numPr>
        <w:shd w:val="clear" w:color="auto" w:fill="FFFFFF"/>
        <w:spacing w:before="0" w:beforeAutospacing="0" w:after="0" w:afterAutospacing="0" w:line="360" w:lineRule="auto"/>
        <w:ind w:left="709" w:hanging="709"/>
        <w:jc w:val="both"/>
        <w:rPr>
          <w:rFonts w:asciiTheme="minorHAnsi" w:hAnsiTheme="minorHAnsi" w:cstheme="minorHAnsi"/>
          <w:sz w:val="28"/>
          <w:szCs w:val="28"/>
        </w:rPr>
      </w:pPr>
      <w:r w:rsidRPr="003C69BA">
        <w:rPr>
          <w:rStyle w:val="af3"/>
          <w:rFonts w:asciiTheme="minorHAnsi" w:hAnsiTheme="minorHAnsi" w:cstheme="minorHAnsi"/>
          <w:b w:val="0"/>
          <w:bCs w:val="0"/>
          <w:sz w:val="28"/>
          <w:szCs w:val="28"/>
        </w:rPr>
        <w:t>Числовые значения</w:t>
      </w:r>
      <w:r w:rsidRPr="003C69BA">
        <w:rPr>
          <w:rFonts w:asciiTheme="minorHAnsi" w:hAnsiTheme="minorHAnsi" w:cstheme="minorHAnsi"/>
          <w:sz w:val="28"/>
          <w:szCs w:val="28"/>
        </w:rPr>
        <w:t> - Конечный результат процесса, представленный в виде четких данных.</w:t>
      </w:r>
    </w:p>
    <w:p w14:paraId="3F47D8D9" w14:textId="43CDFD1A" w:rsidR="001C7E9C" w:rsidRPr="003C69BA" w:rsidRDefault="003C69BA" w:rsidP="003C69BA">
      <w:pPr>
        <w:pStyle w:val="ds-markdown-paragraph"/>
        <w:shd w:val="clear" w:color="auto" w:fill="FFFFFF"/>
        <w:spacing w:before="0" w:beforeAutospacing="0" w:after="0" w:afterAutospacing="0" w:line="360" w:lineRule="auto"/>
        <w:ind w:firstLine="709"/>
        <w:jc w:val="both"/>
        <w:rPr>
          <w:rFonts w:asciiTheme="minorHAnsi" w:hAnsiTheme="minorHAnsi" w:cstheme="minorHAnsi"/>
          <w:sz w:val="28"/>
          <w:szCs w:val="28"/>
        </w:rPr>
      </w:pPr>
      <w:r w:rsidRPr="003C69BA">
        <w:rPr>
          <w:rFonts w:asciiTheme="minorHAnsi" w:hAnsiTheme="minorHAnsi" w:cstheme="minorHAnsi"/>
          <w:sz w:val="28"/>
          <w:szCs w:val="28"/>
        </w:rPr>
        <w:t>Схема также указывает на то, что весь процесс происходит в </w:t>
      </w:r>
      <w:r w:rsidRPr="003C69BA">
        <w:rPr>
          <w:rStyle w:val="af3"/>
          <w:rFonts w:asciiTheme="minorHAnsi" w:hAnsiTheme="minorHAnsi" w:cstheme="minorHAnsi"/>
          <w:b w:val="0"/>
          <w:bCs w:val="0"/>
          <w:sz w:val="28"/>
          <w:szCs w:val="28"/>
        </w:rPr>
        <w:t>области нечеткой логики</w:t>
      </w:r>
      <w:r w:rsidRPr="003C69BA">
        <w:rPr>
          <w:rFonts w:asciiTheme="minorHAnsi" w:hAnsiTheme="minorHAnsi" w:cstheme="minorHAnsi"/>
          <w:sz w:val="28"/>
          <w:szCs w:val="28"/>
        </w:rPr>
        <w:t>, где данные временно существуют в нечеткой форме. Повторяющиеся блоки "Числовые значения" подчеркивают переход от четких данных к нечетким и обратно к четким на выходе.</w:t>
      </w:r>
    </w:p>
    <w:p w14:paraId="547ECE66" w14:textId="77777777" w:rsidR="005F0318" w:rsidRDefault="00000000">
      <w:pPr>
        <w:pStyle w:val="20"/>
        <w:rPr>
          <w:b/>
          <w:bCs/>
        </w:rPr>
      </w:pPr>
      <w:bookmarkStart w:id="40" w:name="_Toc185250529"/>
      <w:r>
        <w:rPr>
          <w:b/>
          <w:bCs/>
        </w:rPr>
        <w:lastRenderedPageBreak/>
        <w:t>2.3 Архитектура приложения</w:t>
      </w:r>
      <w:bookmarkEnd w:id="40"/>
    </w:p>
    <w:p w14:paraId="1FC104F6" w14:textId="77777777" w:rsidR="005F0318" w:rsidRDefault="00000000">
      <w:pPr>
        <w:spacing w:after="0" w:line="360" w:lineRule="auto"/>
        <w:ind w:firstLine="709"/>
        <w:jc w:val="both"/>
        <w:rPr>
          <w:sz w:val="28"/>
          <w:szCs w:val="28"/>
        </w:rPr>
      </w:pPr>
      <w:r>
        <w:rPr>
          <w:sz w:val="28"/>
          <w:szCs w:val="28"/>
        </w:rPr>
        <w:t>В этом разделе происходит процесс проектирования архитектуры системы.</w:t>
      </w:r>
    </w:p>
    <w:p w14:paraId="4AE8060B" w14:textId="77777777" w:rsidR="005F0318" w:rsidRDefault="00000000">
      <w:pPr>
        <w:spacing w:after="0" w:line="360" w:lineRule="auto"/>
        <w:ind w:firstLine="709"/>
        <w:jc w:val="both"/>
        <w:rPr>
          <w:sz w:val="28"/>
          <w:szCs w:val="28"/>
        </w:rPr>
      </w:pPr>
      <w:r>
        <w:rPr>
          <w:sz w:val="28"/>
          <w:szCs w:val="28"/>
        </w:rPr>
        <w:t xml:space="preserve">Сервер хранит в себе три блока: саму рекомендательную систему, базу данных и веб-приложение (страницы сайта). Веб приложение выводит на устройство пользователя. Пользователь может перемещаться по страницам. При входе/регистрации на сервер поступает сигнал о проверке информации по БД пользователя. При прохождении тестирования сигнал поступает на рекомендательный блок сервера, где система посчитывает результаты и создает теги. По этим тегам и информации пользователя подбирается КПТ и упражнения. </w:t>
      </w:r>
    </w:p>
    <w:p w14:paraId="423CA212" w14:textId="77777777" w:rsidR="005F0318" w:rsidRDefault="00000000">
      <w:pPr>
        <w:spacing w:after="0" w:line="360" w:lineRule="auto"/>
        <w:ind w:firstLine="709"/>
        <w:jc w:val="both"/>
        <w:rPr>
          <w:sz w:val="28"/>
          <w:szCs w:val="28"/>
        </w:rPr>
      </w:pPr>
      <w:r>
        <w:rPr>
          <w:sz w:val="28"/>
          <w:szCs w:val="28"/>
        </w:rPr>
        <w:t>На основе полученной информации была спроектирована архитектура приложения в виде диаграммы развёртывания (Рисунок 2.4).</w:t>
      </w:r>
    </w:p>
    <w:p w14:paraId="2B2270B8" w14:textId="4E37D7C1" w:rsidR="005F0318" w:rsidRDefault="00432DAE" w:rsidP="00432DAE">
      <w:pPr>
        <w:spacing w:after="0" w:line="240" w:lineRule="auto"/>
        <w:jc w:val="center"/>
        <w:rPr>
          <w:sz w:val="28"/>
          <w:szCs w:val="28"/>
        </w:rPr>
      </w:pPr>
      <w:r w:rsidRPr="00432DAE">
        <w:rPr>
          <w:sz w:val="28"/>
          <w:szCs w:val="28"/>
        </w:rPr>
        <w:drawing>
          <wp:inline distT="0" distB="0" distL="0" distR="0" wp14:anchorId="1CE52D42" wp14:editId="240C7FAD">
            <wp:extent cx="5970003" cy="5505450"/>
            <wp:effectExtent l="0" t="0" r="0" b="0"/>
            <wp:docPr id="35701140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82789" cy="5517241"/>
                    </a:xfrm>
                    <a:prstGeom prst="rect">
                      <a:avLst/>
                    </a:prstGeom>
                    <a:noFill/>
                    <a:ln>
                      <a:noFill/>
                    </a:ln>
                  </pic:spPr>
                </pic:pic>
              </a:graphicData>
            </a:graphic>
          </wp:inline>
        </w:drawing>
      </w:r>
    </w:p>
    <w:p w14:paraId="634B1710" w14:textId="77777777" w:rsidR="005F0318" w:rsidRDefault="00000000">
      <w:pPr>
        <w:spacing w:after="120" w:line="240" w:lineRule="auto"/>
        <w:jc w:val="center"/>
        <w:rPr>
          <w:b/>
          <w:bCs/>
          <w:sz w:val="24"/>
          <w:szCs w:val="24"/>
        </w:rPr>
      </w:pPr>
      <w:bookmarkStart w:id="41" w:name="_Hlk185246191"/>
      <w:r>
        <w:rPr>
          <w:b/>
          <w:bCs/>
          <w:sz w:val="24"/>
          <w:szCs w:val="24"/>
        </w:rPr>
        <w:t>Рисунок 2.1 – Архитектура приложения</w:t>
      </w:r>
    </w:p>
    <w:p w14:paraId="52C0A0F2" w14:textId="77777777" w:rsidR="005F0318" w:rsidRDefault="00000000">
      <w:pPr>
        <w:pStyle w:val="20"/>
        <w:rPr>
          <w:b/>
          <w:bCs/>
        </w:rPr>
      </w:pPr>
      <w:bookmarkStart w:id="42" w:name="_Toc185250530"/>
      <w:bookmarkEnd w:id="41"/>
      <w:r>
        <w:rPr>
          <w:b/>
          <w:bCs/>
        </w:rPr>
        <w:lastRenderedPageBreak/>
        <w:t>2.4 Интерфейс приложения</w:t>
      </w:r>
      <w:bookmarkEnd w:id="42"/>
    </w:p>
    <w:p w14:paraId="42EB3F7A" w14:textId="77777777" w:rsidR="005F0318" w:rsidRDefault="00000000">
      <w:pPr>
        <w:spacing w:after="0" w:line="360" w:lineRule="auto"/>
        <w:ind w:firstLine="709"/>
        <w:jc w:val="both"/>
        <w:rPr>
          <w:sz w:val="28"/>
          <w:szCs w:val="28"/>
        </w:rPr>
      </w:pPr>
      <w:r>
        <w:rPr>
          <w:sz w:val="28"/>
          <w:szCs w:val="28"/>
        </w:rPr>
        <w:t xml:space="preserve">Интерфейс приложения должен быть представлен в виде веб-сайта, который содержит несколько вкладок. </w:t>
      </w:r>
    </w:p>
    <w:p w14:paraId="55EF03CF" w14:textId="77777777" w:rsidR="005F0318" w:rsidRDefault="00000000">
      <w:pPr>
        <w:spacing w:after="0" w:line="360" w:lineRule="auto"/>
        <w:ind w:firstLine="709"/>
        <w:jc w:val="both"/>
        <w:rPr>
          <w:sz w:val="28"/>
          <w:szCs w:val="28"/>
        </w:rPr>
      </w:pPr>
      <w:r>
        <w:rPr>
          <w:sz w:val="28"/>
          <w:szCs w:val="28"/>
        </w:rPr>
        <w:t>Основные вкладки, реализованные на веб-сайте:</w:t>
      </w:r>
    </w:p>
    <w:p w14:paraId="4D7209E5" w14:textId="77777777" w:rsidR="005F0318" w:rsidRPr="00067278" w:rsidRDefault="00000000">
      <w:pPr>
        <w:numPr>
          <w:ilvl w:val="0"/>
          <w:numId w:val="28"/>
        </w:numPr>
        <w:spacing w:after="0" w:line="360" w:lineRule="auto"/>
        <w:ind w:left="1276" w:hanging="567"/>
        <w:jc w:val="both"/>
        <w:rPr>
          <w:sz w:val="28"/>
          <w:szCs w:val="28"/>
        </w:rPr>
      </w:pPr>
      <w:r w:rsidRPr="00067278">
        <w:rPr>
          <w:sz w:val="28"/>
          <w:szCs w:val="28"/>
        </w:rPr>
        <w:t>Главная страница. Это первая страница, на которую будет попадать пользователь. На ней будет располагаться информация, объясняющая человеку предназначение этого сайта, а также плюсы того, чтобы следить за своим психологическим здоровьем и воспользоваться сайтом.</w:t>
      </w:r>
    </w:p>
    <w:p w14:paraId="2AF26D09" w14:textId="77777777" w:rsidR="005F0318" w:rsidRPr="00067278" w:rsidRDefault="00000000">
      <w:pPr>
        <w:numPr>
          <w:ilvl w:val="0"/>
          <w:numId w:val="28"/>
        </w:numPr>
        <w:spacing w:after="0" w:line="360" w:lineRule="auto"/>
        <w:ind w:left="1276" w:hanging="567"/>
        <w:jc w:val="both"/>
        <w:rPr>
          <w:sz w:val="28"/>
          <w:szCs w:val="28"/>
        </w:rPr>
      </w:pPr>
      <w:r w:rsidRPr="00067278">
        <w:rPr>
          <w:sz w:val="28"/>
          <w:szCs w:val="28"/>
        </w:rPr>
        <w:t>Статьи. На этой вкладке будут расположены статьи для ознакомления пользователя.</w:t>
      </w:r>
    </w:p>
    <w:p w14:paraId="314DB9C1" w14:textId="77777777" w:rsidR="005F0318" w:rsidRPr="00067278" w:rsidRDefault="00000000">
      <w:pPr>
        <w:numPr>
          <w:ilvl w:val="0"/>
          <w:numId w:val="28"/>
        </w:numPr>
        <w:spacing w:after="0" w:line="360" w:lineRule="auto"/>
        <w:ind w:left="1276" w:hanging="567"/>
        <w:jc w:val="both"/>
        <w:rPr>
          <w:sz w:val="28"/>
          <w:szCs w:val="28"/>
        </w:rPr>
      </w:pPr>
      <w:r w:rsidRPr="00067278">
        <w:rPr>
          <w:sz w:val="28"/>
          <w:szCs w:val="28"/>
        </w:rPr>
        <w:t>Аккаунт. Странница, на которой будет находиться важная информация о профиле пользователя, ссылки на тестирования, результаты которых тоже будут храниться на этой странице, и здесь же будет высвечиваться рекомендованные упражнения и практики по результатам.</w:t>
      </w:r>
    </w:p>
    <w:p w14:paraId="0DDBDF88" w14:textId="77777777" w:rsidR="005F0318" w:rsidRPr="00067278" w:rsidRDefault="00000000">
      <w:pPr>
        <w:numPr>
          <w:ilvl w:val="0"/>
          <w:numId w:val="28"/>
        </w:numPr>
        <w:spacing w:after="0" w:line="360" w:lineRule="auto"/>
        <w:ind w:left="1276" w:hanging="567"/>
        <w:jc w:val="both"/>
        <w:rPr>
          <w:sz w:val="28"/>
          <w:szCs w:val="28"/>
        </w:rPr>
      </w:pPr>
      <w:r w:rsidRPr="00067278">
        <w:rPr>
          <w:sz w:val="28"/>
          <w:szCs w:val="28"/>
        </w:rPr>
        <w:t>Тестирования. Из вкладки аккаунт пользователь может перейти на вкладку тестирования, где можно будет пройти предложенные тесты и получить результат. Полученные результаты будут отображаться во вкладке аккаунт.</w:t>
      </w:r>
    </w:p>
    <w:p w14:paraId="471B23A5" w14:textId="77777777" w:rsidR="005F0318" w:rsidRDefault="00000000">
      <w:pPr>
        <w:pStyle w:val="20"/>
        <w:rPr>
          <w:b/>
          <w:bCs/>
        </w:rPr>
      </w:pPr>
      <w:bookmarkStart w:id="43" w:name="_Toc185250531"/>
      <w:r>
        <w:rPr>
          <w:b/>
          <w:bCs/>
        </w:rPr>
        <w:t>2.5 Вывод по разделу</w:t>
      </w:r>
      <w:bookmarkEnd w:id="43"/>
    </w:p>
    <w:p w14:paraId="77335677" w14:textId="77777777" w:rsidR="005F0318" w:rsidRDefault="00000000">
      <w:pPr>
        <w:spacing w:after="0" w:line="360" w:lineRule="auto"/>
        <w:ind w:firstLine="709"/>
        <w:jc w:val="both"/>
        <w:rPr>
          <w:sz w:val="28"/>
          <w:szCs w:val="28"/>
        </w:rPr>
      </w:pPr>
      <w:r>
        <w:rPr>
          <w:sz w:val="28"/>
          <w:szCs w:val="28"/>
        </w:rPr>
        <w:t>В данном разделе были проанализированы библиотеки для реализации системы. Также написана блок-схема, которая наглядно отображает весь процесс работы системы. Для того, чтобы более полно представить процессы, происходящие в системе, была использована нотация UML, а именно диаграммы последовательности и диаграмма вариантов.</w:t>
      </w:r>
    </w:p>
    <w:p w14:paraId="07891828" w14:textId="77777777" w:rsidR="005F0318" w:rsidRDefault="00000000">
      <w:pPr>
        <w:rPr>
          <w:rFonts w:asciiTheme="majorHAnsi" w:eastAsiaTheme="majorEastAsia" w:hAnsiTheme="majorHAnsi" w:cstheme="majorBidi"/>
          <w:sz w:val="36"/>
          <w:szCs w:val="32"/>
        </w:rPr>
      </w:pPr>
      <w:r>
        <w:br w:type="page"/>
      </w:r>
    </w:p>
    <w:p w14:paraId="31707300" w14:textId="77777777" w:rsidR="005F0318" w:rsidRDefault="00000000">
      <w:pPr>
        <w:pStyle w:val="10"/>
        <w:rPr>
          <w:b/>
          <w:bCs/>
        </w:rPr>
      </w:pPr>
      <w:bookmarkStart w:id="44" w:name="_Toc185250532"/>
      <w:r>
        <w:rPr>
          <w:b/>
          <w:bCs/>
        </w:rPr>
        <w:lastRenderedPageBreak/>
        <w:t>3. Технологический раздел</w:t>
      </w:r>
      <w:bookmarkEnd w:id="44"/>
    </w:p>
    <w:p w14:paraId="41F890E1" w14:textId="77777777" w:rsidR="005F0318" w:rsidRDefault="00000000">
      <w:pPr>
        <w:spacing w:after="0" w:line="360" w:lineRule="auto"/>
        <w:ind w:firstLine="709"/>
        <w:jc w:val="both"/>
        <w:rPr>
          <w:sz w:val="28"/>
          <w:szCs w:val="28"/>
        </w:rPr>
      </w:pPr>
      <w:r>
        <w:rPr>
          <w:sz w:val="28"/>
          <w:szCs w:val="28"/>
        </w:rPr>
        <w:t xml:space="preserve">В данном разделе будет проведена первоначальная разработка программы и дальнейшая разработка системы. Проведена программная реализация системы принятия решений и получены результаты её отладки и тестирования, а также расчёт надёжности по моделям Миллса. </w:t>
      </w:r>
    </w:p>
    <w:p w14:paraId="77DAE552" w14:textId="77777777" w:rsidR="005F0318" w:rsidRDefault="00000000">
      <w:pPr>
        <w:pStyle w:val="20"/>
        <w:numPr>
          <w:ilvl w:val="1"/>
          <w:numId w:val="3"/>
        </w:numPr>
        <w:rPr>
          <w:b/>
          <w:bCs/>
        </w:rPr>
      </w:pPr>
      <w:bookmarkStart w:id="45" w:name="_Toc185250533"/>
      <w:r>
        <w:rPr>
          <w:b/>
          <w:bCs/>
        </w:rPr>
        <w:t>Разработка программы</w:t>
      </w:r>
      <w:bookmarkEnd w:id="45"/>
    </w:p>
    <w:p w14:paraId="239C75F9" w14:textId="77777777" w:rsidR="005F0318" w:rsidRDefault="00000000">
      <w:pPr>
        <w:spacing w:after="0" w:line="360" w:lineRule="auto"/>
        <w:ind w:firstLine="709"/>
        <w:jc w:val="both"/>
        <w:rPr>
          <w:sz w:val="28"/>
          <w:szCs w:val="28"/>
        </w:rPr>
      </w:pPr>
      <w:r>
        <w:rPr>
          <w:sz w:val="28"/>
          <w:szCs w:val="28"/>
        </w:rPr>
        <w:t>Алгоритм определения состояния пользователя основывается на следующих параметрах: уровни личной и ситуативной тревоги, соматические симптомы, вредные привычки, уровень социальной тревоги и уровень депрессии.</w:t>
      </w:r>
    </w:p>
    <w:p w14:paraId="44669C9C" w14:textId="77777777" w:rsidR="005F0318" w:rsidRDefault="00000000">
      <w:pPr>
        <w:spacing w:after="0" w:line="360" w:lineRule="auto"/>
        <w:ind w:firstLine="709"/>
        <w:jc w:val="both"/>
        <w:rPr>
          <w:sz w:val="28"/>
          <w:szCs w:val="28"/>
        </w:rPr>
      </w:pPr>
      <w:r>
        <w:rPr>
          <w:sz w:val="28"/>
          <w:szCs w:val="28"/>
        </w:rPr>
        <w:t>Программа использует нечеткую логику для оценки результатов пользователя и для выделения основных проблем, к которым в следствии выдаст рекомендации для возможной домашней терапии.</w:t>
      </w:r>
    </w:p>
    <w:p w14:paraId="2F92EDA1" w14:textId="77777777" w:rsidR="005F0318" w:rsidRDefault="00000000">
      <w:pPr>
        <w:spacing w:after="0" w:line="360" w:lineRule="auto"/>
        <w:ind w:firstLine="709"/>
        <w:jc w:val="both"/>
        <w:rPr>
          <w:sz w:val="28"/>
          <w:szCs w:val="28"/>
        </w:rPr>
      </w:pPr>
      <w:r>
        <w:rPr>
          <w:sz w:val="28"/>
          <w:szCs w:val="28"/>
        </w:rPr>
        <w:t>Сам процесс рекомендации основывается на череде тестирований, которые будут сводиться условно к следующим вышеперечисленным пунктам для составления условного портрета пациента, чтобы на их основе составить советы по терапии:</w:t>
      </w:r>
    </w:p>
    <w:p w14:paraId="32B314FA" w14:textId="77777777" w:rsidR="005F0318" w:rsidRPr="00067278" w:rsidRDefault="00000000">
      <w:pPr>
        <w:pStyle w:val="a7"/>
        <w:numPr>
          <w:ilvl w:val="0"/>
          <w:numId w:val="29"/>
        </w:numPr>
        <w:spacing w:after="0" w:line="360" w:lineRule="auto"/>
        <w:ind w:left="1276" w:hanging="567"/>
        <w:jc w:val="both"/>
        <w:rPr>
          <w:sz w:val="28"/>
          <w:szCs w:val="28"/>
        </w:rPr>
      </w:pPr>
      <w:r w:rsidRPr="00067278">
        <w:rPr>
          <w:sz w:val="28"/>
          <w:szCs w:val="28"/>
        </w:rPr>
        <w:t>Уровень личной тревоги. При показателе данной характеристики выше нормы, система постарается подобрать КПТ, которые направленны на изменения мышления человека, чтобы он не рассматривал мир с точки зрения своей тревожной иррациональности, а смотрел на все более рациональным взглядом.</w:t>
      </w:r>
    </w:p>
    <w:p w14:paraId="1B388C58" w14:textId="77777777" w:rsidR="005F0318" w:rsidRPr="00067278" w:rsidRDefault="00000000">
      <w:pPr>
        <w:pStyle w:val="a7"/>
        <w:numPr>
          <w:ilvl w:val="0"/>
          <w:numId w:val="29"/>
        </w:numPr>
        <w:spacing w:after="0" w:line="360" w:lineRule="auto"/>
        <w:ind w:left="1276" w:hanging="567"/>
        <w:jc w:val="both"/>
        <w:rPr>
          <w:sz w:val="28"/>
          <w:szCs w:val="28"/>
        </w:rPr>
      </w:pPr>
      <w:r w:rsidRPr="00067278">
        <w:rPr>
          <w:sz w:val="28"/>
          <w:szCs w:val="28"/>
        </w:rPr>
        <w:t>Уровень ситуативной тревоги. При показателе данной характеристики выше нормы, система будет делать упор на упражнения, помогающие справиться с приливами тревоги и паники при помощи переключения внимания и дыхательных практик.</w:t>
      </w:r>
    </w:p>
    <w:p w14:paraId="636CD76B" w14:textId="77777777" w:rsidR="005F0318" w:rsidRPr="00067278" w:rsidRDefault="00000000">
      <w:pPr>
        <w:pStyle w:val="a7"/>
        <w:numPr>
          <w:ilvl w:val="0"/>
          <w:numId w:val="29"/>
        </w:numPr>
        <w:spacing w:after="0" w:line="360" w:lineRule="auto"/>
        <w:ind w:left="1276" w:hanging="567"/>
        <w:jc w:val="both"/>
        <w:rPr>
          <w:sz w:val="28"/>
          <w:szCs w:val="28"/>
        </w:rPr>
      </w:pPr>
      <w:r w:rsidRPr="00067278">
        <w:rPr>
          <w:sz w:val="28"/>
          <w:szCs w:val="28"/>
        </w:rPr>
        <w:t xml:space="preserve">Уровень социальной тревоги. При показателе данной характеристики выше нормы, в первую очередь система может исключить КПТ </w:t>
      </w:r>
      <w:r w:rsidRPr="00067278">
        <w:rPr>
          <w:sz w:val="28"/>
          <w:szCs w:val="28"/>
        </w:rPr>
        <w:lastRenderedPageBreak/>
        <w:t>подразумевающие социальные взаимодействие хотя бы на первое время. Так же будут рекомендоваться КПТ, которые помогут с переосмыслением социальной тревоги.</w:t>
      </w:r>
    </w:p>
    <w:p w14:paraId="619120B3" w14:textId="77777777" w:rsidR="005F0318" w:rsidRPr="00067278" w:rsidRDefault="00000000">
      <w:pPr>
        <w:pStyle w:val="a7"/>
        <w:numPr>
          <w:ilvl w:val="0"/>
          <w:numId w:val="29"/>
        </w:numPr>
        <w:spacing w:after="0" w:line="360" w:lineRule="auto"/>
        <w:ind w:left="1276" w:hanging="567"/>
        <w:jc w:val="both"/>
        <w:rPr>
          <w:sz w:val="28"/>
          <w:szCs w:val="28"/>
        </w:rPr>
      </w:pPr>
      <w:r w:rsidRPr="00067278">
        <w:rPr>
          <w:sz w:val="28"/>
          <w:szCs w:val="28"/>
        </w:rPr>
        <w:t>Уровень депрессии. При показателе данной характеристики выше нормы, будут подбираться КПТ, направленные на изменение мышление в положительную сторону и советы по тайм менеджменту, как побороть апатию и встроить в свой график досуг, который поможет справиться с дальнейшим выгоранием и серыми днями.</w:t>
      </w:r>
    </w:p>
    <w:p w14:paraId="17A06466" w14:textId="77777777" w:rsidR="005F0318" w:rsidRDefault="00000000">
      <w:pPr>
        <w:pStyle w:val="a7"/>
        <w:numPr>
          <w:ilvl w:val="0"/>
          <w:numId w:val="29"/>
        </w:numPr>
        <w:spacing w:after="0" w:line="360" w:lineRule="auto"/>
        <w:ind w:left="1276" w:hanging="567"/>
        <w:jc w:val="both"/>
        <w:rPr>
          <w:sz w:val="28"/>
          <w:szCs w:val="28"/>
        </w:rPr>
      </w:pPr>
      <w:r w:rsidRPr="00067278">
        <w:rPr>
          <w:sz w:val="28"/>
          <w:szCs w:val="28"/>
        </w:rPr>
        <w:t>Соматические симптомы и вредные привычки. Данный пункт существует для корректировки рекомендаций КПТ и упражнений, а также рекомендаций посещения врачей психиатров и врачей других практик.</w:t>
      </w:r>
    </w:p>
    <w:p w14:paraId="7F3849B5" w14:textId="77777777" w:rsidR="005F0318" w:rsidRDefault="00000000">
      <w:pPr>
        <w:pStyle w:val="3"/>
        <w:rPr>
          <w:b/>
          <w:bCs/>
        </w:rPr>
      </w:pPr>
      <w:bookmarkStart w:id="46" w:name="_Toc185250534"/>
      <w:r>
        <w:rPr>
          <w:b/>
          <w:bCs/>
        </w:rPr>
        <w:t>3.1.1 Программная реализация</w:t>
      </w:r>
      <w:bookmarkEnd w:id="46"/>
      <w:r>
        <w:rPr>
          <w:b/>
          <w:bCs/>
        </w:rPr>
        <w:t xml:space="preserve"> </w:t>
      </w:r>
    </w:p>
    <w:p w14:paraId="2D70AED9" w14:textId="77777777" w:rsidR="005F0318" w:rsidRDefault="00000000">
      <w:pPr>
        <w:spacing w:after="0" w:line="360" w:lineRule="auto"/>
        <w:ind w:firstLine="709"/>
        <w:jc w:val="both"/>
        <w:rPr>
          <w:rFonts w:ascii="Times New Roman" w:eastAsia="Times New Roman" w:hAnsi="Times New Roman" w:cs="Times New Roman"/>
          <w:color w:val="000000"/>
          <w:kern w:val="0"/>
          <w:sz w:val="28"/>
          <w:szCs w:val="24"/>
          <w:lang w:eastAsia="ru-RU"/>
        </w:rPr>
      </w:pPr>
      <w:r>
        <w:rPr>
          <w:rFonts w:ascii="Times New Roman" w:eastAsia="Times New Roman" w:hAnsi="Times New Roman" w:cs="Times New Roman"/>
          <w:color w:val="000000"/>
          <w:kern w:val="0"/>
          <w:sz w:val="28"/>
          <w:szCs w:val="24"/>
          <w:lang w:eastAsia="ru-RU"/>
        </w:rPr>
        <w:t xml:space="preserve">Для реализации нечеткой логики в системе использовались библиотеки </w:t>
      </w:r>
      <w:proofErr w:type="spellStart"/>
      <w:r>
        <w:rPr>
          <w:rFonts w:asciiTheme="majorHAnsi" w:hAnsiTheme="majorHAnsi" w:cstheme="majorHAnsi"/>
          <w:sz w:val="28"/>
          <w:szCs w:val="28"/>
        </w:rPr>
        <w:t>NumPy</w:t>
      </w:r>
      <w:proofErr w:type="spellEnd"/>
      <w:r>
        <w:rPr>
          <w:rFonts w:asciiTheme="majorHAnsi" w:hAnsiTheme="majorHAnsi" w:cstheme="majorHAnsi"/>
          <w:sz w:val="28"/>
          <w:szCs w:val="28"/>
        </w:rPr>
        <w:t xml:space="preserve"> и </w:t>
      </w:r>
      <w:proofErr w:type="spellStart"/>
      <w:r>
        <w:rPr>
          <w:rFonts w:asciiTheme="majorHAnsi" w:hAnsiTheme="majorHAnsi" w:cstheme="majorHAnsi"/>
          <w:sz w:val="28"/>
          <w:szCs w:val="28"/>
        </w:rPr>
        <w:t>SciPy</w:t>
      </w:r>
      <w:proofErr w:type="spellEnd"/>
      <w:r>
        <w:rPr>
          <w:rFonts w:ascii="Times New Roman" w:eastAsia="Times New Roman" w:hAnsi="Times New Roman" w:cs="Times New Roman"/>
          <w:color w:val="000000"/>
          <w:kern w:val="0"/>
          <w:sz w:val="28"/>
          <w:szCs w:val="24"/>
          <w:lang w:eastAsia="ru-RU"/>
        </w:rPr>
        <w:t>, которые помогают в работе с нечеткими системами управления и моделями.</w:t>
      </w:r>
    </w:p>
    <w:p w14:paraId="56F08BAE" w14:textId="77777777" w:rsidR="005F0318" w:rsidRPr="00067278" w:rsidRDefault="00000000">
      <w:pPr>
        <w:numPr>
          <w:ilvl w:val="0"/>
          <w:numId w:val="30"/>
        </w:numPr>
        <w:spacing w:after="0" w:line="360" w:lineRule="auto"/>
        <w:ind w:left="1276" w:hanging="567"/>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t>Определение переменных и функций принадлежности. Эти функции определяют степень принадлежности значениям характеристик к различным категориям, таким как "низкое", "среднее", "высокое".</w:t>
      </w:r>
    </w:p>
    <w:p w14:paraId="652B6BAC" w14:textId="77777777" w:rsidR="005F0318" w:rsidRPr="00067278" w:rsidRDefault="00000000">
      <w:pPr>
        <w:numPr>
          <w:ilvl w:val="0"/>
          <w:numId w:val="30"/>
        </w:numPr>
        <w:spacing w:after="0" w:line="360" w:lineRule="auto"/>
        <w:ind w:left="1276" w:hanging="567"/>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t>Создание правил вывода. Эти правила формулируются с использованием оператора AND или OR между функциями принадлежности, что позволяет системе принимать решения на основе нескольких факторов.</w:t>
      </w:r>
    </w:p>
    <w:p w14:paraId="4DCEA10A" w14:textId="77777777" w:rsidR="005F0318" w:rsidRPr="00067278" w:rsidRDefault="00000000">
      <w:pPr>
        <w:numPr>
          <w:ilvl w:val="0"/>
          <w:numId w:val="30"/>
        </w:numPr>
        <w:spacing w:after="0" w:line="360" w:lineRule="auto"/>
        <w:ind w:left="1276" w:hanging="567"/>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t>Оценка результатов и вывод рекомендаций. Используя результат работы нечеткой логики, система анализирует состояние пользователя и генерирует рекомендации.</w:t>
      </w:r>
    </w:p>
    <w:p w14:paraId="0B04EAA2" w14:textId="77777777" w:rsidR="005F0318" w:rsidRPr="00067278" w:rsidRDefault="00000000">
      <w:pPr>
        <w:numPr>
          <w:ilvl w:val="0"/>
          <w:numId w:val="30"/>
        </w:numPr>
        <w:spacing w:after="0" w:line="360" w:lineRule="auto"/>
        <w:ind w:left="1276" w:hanging="567"/>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t xml:space="preserve">Частичное вычисление результатов. после того как все правила были определены, система </w:t>
      </w:r>
      <w:proofErr w:type="spellStart"/>
      <w:r w:rsidRPr="00067278">
        <w:rPr>
          <w:rFonts w:ascii="Times New Roman" w:eastAsia="Times New Roman" w:hAnsi="Times New Roman" w:cs="Times New Roman"/>
          <w:color w:val="000000"/>
          <w:kern w:val="0"/>
          <w:sz w:val="28"/>
          <w:szCs w:val="28"/>
          <w:lang w:eastAsia="ru-RU"/>
        </w:rPr>
        <w:t>преобразовает</w:t>
      </w:r>
      <w:proofErr w:type="spellEnd"/>
      <w:r w:rsidRPr="00067278">
        <w:rPr>
          <w:rFonts w:ascii="Times New Roman" w:eastAsia="Times New Roman" w:hAnsi="Times New Roman" w:cs="Times New Roman"/>
          <w:color w:val="000000"/>
          <w:kern w:val="0"/>
          <w:sz w:val="28"/>
          <w:szCs w:val="28"/>
          <w:lang w:eastAsia="ru-RU"/>
        </w:rPr>
        <w:t xml:space="preserve"> результаты нечеткой логики в конкретные значения для предоставления конечных рекомендаций.</w:t>
      </w:r>
    </w:p>
    <w:p w14:paraId="56A9EED7" w14:textId="77777777" w:rsidR="005F0318" w:rsidRPr="00067278" w:rsidRDefault="00000000">
      <w:pPr>
        <w:spacing w:after="0" w:line="360" w:lineRule="auto"/>
        <w:ind w:left="709"/>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lastRenderedPageBreak/>
        <w:t>Система имеет несколько классов:</w:t>
      </w:r>
    </w:p>
    <w:p w14:paraId="503C8B77" w14:textId="77777777" w:rsidR="005F0318" w:rsidRPr="00067278" w:rsidRDefault="00000000">
      <w:pPr>
        <w:pStyle w:val="a7"/>
        <w:numPr>
          <w:ilvl w:val="0"/>
          <w:numId w:val="31"/>
        </w:numPr>
        <w:spacing w:after="0" w:line="360" w:lineRule="auto"/>
        <w:ind w:left="1276" w:hanging="567"/>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t>Красс «</w:t>
      </w:r>
      <w:proofErr w:type="spellStart"/>
      <w:r w:rsidRPr="00067278">
        <w:rPr>
          <w:rFonts w:ascii="Times New Roman" w:eastAsia="Times New Roman" w:hAnsi="Times New Roman" w:cs="Times New Roman"/>
          <w:color w:val="000000"/>
          <w:kern w:val="0"/>
          <w:sz w:val="28"/>
          <w:szCs w:val="28"/>
          <w:lang w:val="en-GB" w:eastAsia="ru-RU"/>
        </w:rPr>
        <w:t>Proful</w:t>
      </w:r>
      <w:proofErr w:type="spellEnd"/>
      <w:r w:rsidRPr="00067278">
        <w:rPr>
          <w:rFonts w:ascii="Times New Roman" w:eastAsia="Times New Roman" w:hAnsi="Times New Roman" w:cs="Times New Roman"/>
          <w:color w:val="000000"/>
          <w:kern w:val="0"/>
          <w:sz w:val="28"/>
          <w:szCs w:val="28"/>
          <w:lang w:eastAsia="ru-RU"/>
        </w:rPr>
        <w:t>». В этом классе храниться промежуточные результаты тестов до того, как их преобразовали к нечетким высказываниям, а также общим списком симптомов и привычек.</w:t>
      </w:r>
    </w:p>
    <w:p w14:paraId="3DBF3A82" w14:textId="77777777" w:rsidR="005F0318" w:rsidRPr="00067278" w:rsidRDefault="00000000">
      <w:pPr>
        <w:pStyle w:val="a7"/>
        <w:numPr>
          <w:ilvl w:val="0"/>
          <w:numId w:val="31"/>
        </w:numPr>
        <w:spacing w:after="0" w:line="360" w:lineRule="auto"/>
        <w:ind w:left="1276" w:hanging="567"/>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t>Класс «</w:t>
      </w:r>
      <w:proofErr w:type="spellStart"/>
      <w:r w:rsidRPr="00067278">
        <w:rPr>
          <w:rFonts w:ascii="Times New Roman" w:eastAsia="Times New Roman" w:hAnsi="Times New Roman" w:cs="Times New Roman"/>
          <w:color w:val="000000"/>
          <w:kern w:val="0"/>
          <w:sz w:val="28"/>
          <w:szCs w:val="28"/>
          <w:lang w:val="en-GB" w:eastAsia="ru-RU"/>
        </w:rPr>
        <w:t>Portret</w:t>
      </w:r>
      <w:proofErr w:type="spellEnd"/>
      <w:r w:rsidRPr="00067278">
        <w:rPr>
          <w:rFonts w:ascii="Times New Roman" w:eastAsia="Times New Roman" w:hAnsi="Times New Roman" w:cs="Times New Roman"/>
          <w:color w:val="000000"/>
          <w:kern w:val="0"/>
          <w:sz w:val="28"/>
          <w:szCs w:val="28"/>
          <w:lang w:eastAsia="ru-RU"/>
        </w:rPr>
        <w:t>». Дочерний класс от «</w:t>
      </w:r>
      <w:proofErr w:type="spellStart"/>
      <w:r w:rsidRPr="00067278">
        <w:rPr>
          <w:rFonts w:ascii="Times New Roman" w:eastAsia="Times New Roman" w:hAnsi="Times New Roman" w:cs="Times New Roman"/>
          <w:color w:val="000000"/>
          <w:kern w:val="0"/>
          <w:sz w:val="28"/>
          <w:szCs w:val="28"/>
          <w:lang w:val="en-GB" w:eastAsia="ru-RU"/>
        </w:rPr>
        <w:t>Proful</w:t>
      </w:r>
      <w:proofErr w:type="spellEnd"/>
      <w:r w:rsidRPr="00067278">
        <w:rPr>
          <w:rFonts w:ascii="Times New Roman" w:eastAsia="Times New Roman" w:hAnsi="Times New Roman" w:cs="Times New Roman"/>
          <w:color w:val="000000"/>
          <w:kern w:val="0"/>
          <w:sz w:val="28"/>
          <w:szCs w:val="28"/>
          <w:lang w:eastAsia="ru-RU"/>
        </w:rPr>
        <w:t>», который преобразовывает переменные, а именно хранимые результаты тестирования, в нечеткие высказывания, на основе которых будут совершаться рекомендации.</w:t>
      </w:r>
    </w:p>
    <w:p w14:paraId="6C3464BE" w14:textId="77777777" w:rsidR="005F0318" w:rsidRPr="00067278" w:rsidRDefault="00000000">
      <w:pPr>
        <w:pStyle w:val="a7"/>
        <w:numPr>
          <w:ilvl w:val="0"/>
          <w:numId w:val="31"/>
        </w:numPr>
        <w:spacing w:after="0" w:line="360" w:lineRule="auto"/>
        <w:ind w:left="1276" w:hanging="567"/>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t>Класс «</w:t>
      </w:r>
      <w:r w:rsidRPr="00067278">
        <w:rPr>
          <w:rFonts w:ascii="Times New Roman" w:eastAsia="Times New Roman" w:hAnsi="Times New Roman" w:cs="Times New Roman"/>
          <w:color w:val="000000"/>
          <w:kern w:val="0"/>
          <w:sz w:val="28"/>
          <w:szCs w:val="28"/>
          <w:lang w:val="en-GB" w:eastAsia="ru-RU"/>
        </w:rPr>
        <w:t>Test</w:t>
      </w:r>
      <w:r w:rsidRPr="00067278">
        <w:rPr>
          <w:rFonts w:ascii="Times New Roman" w:eastAsia="Times New Roman" w:hAnsi="Times New Roman" w:cs="Times New Roman"/>
          <w:color w:val="000000"/>
          <w:kern w:val="0"/>
          <w:sz w:val="28"/>
          <w:szCs w:val="28"/>
          <w:lang w:eastAsia="ru-RU"/>
        </w:rPr>
        <w:t>». Класс, хранящий в себе функции реализации всех используемых тестов. В самом конце функция передает результат в класс «</w:t>
      </w:r>
      <w:proofErr w:type="spellStart"/>
      <w:r w:rsidRPr="00067278">
        <w:rPr>
          <w:rFonts w:ascii="Times New Roman" w:eastAsia="Times New Roman" w:hAnsi="Times New Roman" w:cs="Times New Roman"/>
          <w:color w:val="000000"/>
          <w:kern w:val="0"/>
          <w:sz w:val="28"/>
          <w:szCs w:val="28"/>
          <w:lang w:val="en-GB" w:eastAsia="ru-RU"/>
        </w:rPr>
        <w:t>Proful</w:t>
      </w:r>
      <w:proofErr w:type="spellEnd"/>
      <w:r w:rsidRPr="00067278">
        <w:rPr>
          <w:rFonts w:ascii="Times New Roman" w:eastAsia="Times New Roman" w:hAnsi="Times New Roman" w:cs="Times New Roman"/>
          <w:color w:val="000000"/>
          <w:kern w:val="0"/>
          <w:sz w:val="28"/>
          <w:szCs w:val="28"/>
          <w:lang w:eastAsia="ru-RU"/>
        </w:rPr>
        <w:t>».</w:t>
      </w:r>
    </w:p>
    <w:p w14:paraId="3109ACDC" w14:textId="77777777" w:rsidR="005F0318" w:rsidRPr="00067278" w:rsidRDefault="00000000">
      <w:pPr>
        <w:pStyle w:val="a7"/>
        <w:numPr>
          <w:ilvl w:val="0"/>
          <w:numId w:val="31"/>
        </w:numPr>
        <w:spacing w:after="0" w:line="360" w:lineRule="auto"/>
        <w:ind w:left="1276" w:hanging="567"/>
        <w:jc w:val="both"/>
        <w:rPr>
          <w:rFonts w:ascii="Times New Roman" w:eastAsia="Times New Roman" w:hAnsi="Times New Roman" w:cs="Times New Roman"/>
          <w:color w:val="000000"/>
          <w:kern w:val="0"/>
          <w:sz w:val="28"/>
          <w:szCs w:val="28"/>
          <w:lang w:eastAsia="ru-RU"/>
        </w:rPr>
      </w:pPr>
      <w:r w:rsidRPr="00067278">
        <w:rPr>
          <w:rFonts w:ascii="Times New Roman" w:eastAsia="Times New Roman" w:hAnsi="Times New Roman" w:cs="Times New Roman"/>
          <w:color w:val="000000"/>
          <w:kern w:val="0"/>
          <w:sz w:val="28"/>
          <w:szCs w:val="28"/>
          <w:lang w:eastAsia="ru-RU"/>
        </w:rPr>
        <w:t>Класс «</w:t>
      </w:r>
      <w:proofErr w:type="spellStart"/>
      <w:r w:rsidRPr="00067278">
        <w:rPr>
          <w:rFonts w:ascii="Times New Roman" w:eastAsia="Times New Roman" w:hAnsi="Times New Roman" w:cs="Times New Roman"/>
          <w:color w:val="000000"/>
          <w:kern w:val="0"/>
          <w:sz w:val="28"/>
          <w:szCs w:val="28"/>
          <w:lang w:val="en-GB" w:eastAsia="ru-RU"/>
        </w:rPr>
        <w:t>Rekomend</w:t>
      </w:r>
      <w:proofErr w:type="spellEnd"/>
      <w:r w:rsidRPr="00067278">
        <w:rPr>
          <w:rFonts w:ascii="Times New Roman" w:eastAsia="Times New Roman" w:hAnsi="Times New Roman" w:cs="Times New Roman"/>
          <w:color w:val="000000"/>
          <w:kern w:val="0"/>
          <w:sz w:val="28"/>
          <w:szCs w:val="28"/>
          <w:lang w:eastAsia="ru-RU"/>
        </w:rPr>
        <w:t>». Дочерний класс от «</w:t>
      </w:r>
      <w:proofErr w:type="spellStart"/>
      <w:r w:rsidRPr="00067278">
        <w:rPr>
          <w:rFonts w:ascii="Times New Roman" w:eastAsia="Times New Roman" w:hAnsi="Times New Roman" w:cs="Times New Roman"/>
          <w:color w:val="000000"/>
          <w:kern w:val="0"/>
          <w:sz w:val="28"/>
          <w:szCs w:val="28"/>
          <w:lang w:val="en-GB" w:eastAsia="ru-RU"/>
        </w:rPr>
        <w:t>Portret</w:t>
      </w:r>
      <w:proofErr w:type="spellEnd"/>
      <w:r w:rsidRPr="00067278">
        <w:rPr>
          <w:rFonts w:ascii="Times New Roman" w:eastAsia="Times New Roman" w:hAnsi="Times New Roman" w:cs="Times New Roman"/>
          <w:color w:val="000000"/>
          <w:kern w:val="0"/>
          <w:sz w:val="28"/>
          <w:szCs w:val="28"/>
          <w:lang w:eastAsia="ru-RU"/>
        </w:rPr>
        <w:t>». Этот класс получает на вход сформированные высказывания и на их основе ищет подходящие КПТ и упражнения из базы банных.</w:t>
      </w:r>
    </w:p>
    <w:p w14:paraId="5B3933AF" w14:textId="77777777" w:rsidR="005F0318" w:rsidRDefault="00000000">
      <w:pPr>
        <w:spacing w:after="0" w:line="360" w:lineRule="auto"/>
        <w:ind w:firstLine="709"/>
        <w:jc w:val="both"/>
        <w:rPr>
          <w:rFonts w:ascii="Times New Roman" w:eastAsia="Times New Roman" w:hAnsi="Times New Roman" w:cs="Times New Roman"/>
          <w:color w:val="000000"/>
          <w:kern w:val="0"/>
          <w:sz w:val="28"/>
          <w:szCs w:val="28"/>
          <w:lang w:eastAsia="ru-RU"/>
        </w:rPr>
      </w:pPr>
      <w:r>
        <w:rPr>
          <w:rFonts w:ascii="Times New Roman" w:eastAsia="Times New Roman" w:hAnsi="Times New Roman" w:cs="Times New Roman"/>
          <w:color w:val="000000"/>
          <w:kern w:val="0"/>
          <w:sz w:val="28"/>
          <w:szCs w:val="28"/>
          <w:lang w:eastAsia="ru-RU"/>
        </w:rPr>
        <w:t>Примерный результат вывода на консоли представлен ниже (Рис 3.1). Здесь представлена картина относительно здорового пациента, который страдает лишь от небольшой ситуативной тревоги, поэтому система выдала ему небольшие рекомендации о упражнениях и возможном специалисте.</w:t>
      </w:r>
    </w:p>
    <w:p w14:paraId="3C80B085" w14:textId="77777777" w:rsidR="005F0318" w:rsidRDefault="00000000">
      <w:pPr>
        <w:spacing w:after="0" w:line="360" w:lineRule="auto"/>
        <w:jc w:val="both"/>
        <w:rPr>
          <w:rFonts w:ascii="Times New Roman" w:eastAsia="Times New Roman" w:hAnsi="Times New Roman" w:cs="Times New Roman"/>
          <w:color w:val="000000"/>
          <w:kern w:val="0"/>
          <w:sz w:val="28"/>
          <w:szCs w:val="28"/>
          <w:lang w:eastAsia="ru-RU"/>
        </w:rPr>
      </w:pPr>
      <w:r>
        <w:rPr>
          <w:rFonts w:ascii="Times New Roman" w:eastAsia="Times New Roman" w:hAnsi="Times New Roman" w:cs="Times New Roman"/>
          <w:noProof/>
          <w:color w:val="000000"/>
          <w:kern w:val="0"/>
          <w:sz w:val="28"/>
          <w:szCs w:val="28"/>
          <w:lang w:eastAsia="ru-RU"/>
        </w:rPr>
        <w:drawing>
          <wp:inline distT="0" distB="0" distL="0" distR="0" wp14:anchorId="3476A47F" wp14:editId="46915FF2">
            <wp:extent cx="6120130" cy="1552575"/>
            <wp:effectExtent l="0" t="0" r="0" b="0"/>
            <wp:docPr id="1029" name="shape10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a:xfrm>
                      <a:off x="0" y="0"/>
                      <a:ext cx="6120130" cy="1552575"/>
                    </a:xfrm>
                    <a:prstGeom prst="rect">
                      <a:avLst/>
                    </a:prstGeom>
                  </pic:spPr>
                </pic:pic>
              </a:graphicData>
            </a:graphic>
          </wp:inline>
        </w:drawing>
      </w:r>
    </w:p>
    <w:p w14:paraId="3000A008" w14:textId="77777777" w:rsidR="005F0318" w:rsidRDefault="00000000">
      <w:pPr>
        <w:spacing w:after="120" w:line="240" w:lineRule="auto"/>
        <w:jc w:val="center"/>
        <w:rPr>
          <w:b/>
          <w:bCs/>
          <w:sz w:val="24"/>
          <w:szCs w:val="24"/>
        </w:rPr>
      </w:pPr>
      <w:r>
        <w:rPr>
          <w:b/>
          <w:bCs/>
          <w:sz w:val="24"/>
          <w:szCs w:val="24"/>
        </w:rPr>
        <w:t>Рисунок 3.2 – Примерная рекомендация</w:t>
      </w:r>
    </w:p>
    <w:p w14:paraId="230811D9" w14:textId="77777777" w:rsidR="005F0318" w:rsidRDefault="00000000">
      <w:pPr>
        <w:pStyle w:val="3"/>
        <w:rPr>
          <w:b/>
          <w:bCs/>
        </w:rPr>
      </w:pPr>
      <w:bookmarkStart w:id="47" w:name="_Toc185250535"/>
      <w:r>
        <w:rPr>
          <w:b/>
          <w:bCs/>
        </w:rPr>
        <w:t>3.1.2 Реализация пользовательского интерфейса</w:t>
      </w:r>
      <w:bookmarkEnd w:id="47"/>
    </w:p>
    <w:p w14:paraId="07A17B7E" w14:textId="77777777" w:rsidR="005F0318" w:rsidRDefault="00000000">
      <w:pPr>
        <w:spacing w:after="0" w:line="360" w:lineRule="auto"/>
        <w:ind w:firstLine="709"/>
        <w:jc w:val="both"/>
        <w:rPr>
          <w:sz w:val="28"/>
          <w:szCs w:val="28"/>
        </w:rPr>
      </w:pPr>
      <w:r>
        <w:rPr>
          <w:sz w:val="28"/>
          <w:szCs w:val="28"/>
        </w:rPr>
        <w:t xml:space="preserve">Сайт написан на языках HTML и CSS в приложении </w:t>
      </w:r>
      <w:r>
        <w:rPr>
          <w:sz w:val="28"/>
          <w:szCs w:val="28"/>
          <w:lang w:val="en-GB"/>
        </w:rPr>
        <w:t>Visual</w:t>
      </w:r>
      <w:r>
        <w:rPr>
          <w:sz w:val="28"/>
          <w:szCs w:val="28"/>
        </w:rPr>
        <w:t xml:space="preserve"> </w:t>
      </w:r>
      <w:r>
        <w:rPr>
          <w:sz w:val="28"/>
          <w:szCs w:val="28"/>
          <w:lang w:val="en-GB"/>
        </w:rPr>
        <w:t>Studio</w:t>
      </w:r>
      <w:r>
        <w:rPr>
          <w:sz w:val="28"/>
          <w:szCs w:val="28"/>
        </w:rPr>
        <w:t xml:space="preserve"> </w:t>
      </w:r>
      <w:r>
        <w:rPr>
          <w:sz w:val="28"/>
          <w:szCs w:val="28"/>
          <w:lang w:val="en-GB"/>
        </w:rPr>
        <w:t>Code</w:t>
      </w:r>
      <w:r>
        <w:rPr>
          <w:sz w:val="28"/>
          <w:szCs w:val="28"/>
        </w:rPr>
        <w:t xml:space="preserve"> (я потом поменяю).</w:t>
      </w:r>
    </w:p>
    <w:p w14:paraId="590B3317" w14:textId="77777777" w:rsidR="005F0318" w:rsidRDefault="00000000">
      <w:pPr>
        <w:spacing w:after="0" w:line="360" w:lineRule="auto"/>
        <w:ind w:firstLine="709"/>
        <w:jc w:val="both"/>
        <w:rPr>
          <w:sz w:val="28"/>
          <w:szCs w:val="28"/>
        </w:rPr>
      </w:pPr>
      <w:r>
        <w:rPr>
          <w:sz w:val="28"/>
          <w:szCs w:val="28"/>
        </w:rPr>
        <w:t>Были реализованы следующие веб-страницы:</w:t>
      </w:r>
    </w:p>
    <w:p w14:paraId="1DB3DA8A" w14:textId="77777777" w:rsidR="005F0318" w:rsidRDefault="00000000">
      <w:pPr>
        <w:pStyle w:val="a7"/>
        <w:numPr>
          <w:ilvl w:val="0"/>
          <w:numId w:val="32"/>
        </w:numPr>
        <w:spacing w:after="0" w:line="360" w:lineRule="auto"/>
        <w:jc w:val="both"/>
        <w:rPr>
          <w:color w:val="C55A11"/>
          <w:sz w:val="28"/>
          <w:szCs w:val="28"/>
        </w:rPr>
      </w:pPr>
      <w:r>
        <w:rPr>
          <w:sz w:val="28"/>
          <w:szCs w:val="28"/>
        </w:rPr>
        <w:lastRenderedPageBreak/>
        <w:t xml:space="preserve">Главное меню. На данной странице было реализованы: меню, которое расположено наверху страницы и используется для навигации по сайту, блок с пояснительным текстом, который является кратной сводкой зачем и для кого создан этот сайт. Также внизу страницы приведено сравнение между человеком занимающимся своим психологическим здоровьем и тем, кто этого не делает. </w:t>
      </w:r>
    </w:p>
    <w:p w14:paraId="17D3AA2A" w14:textId="77777777" w:rsidR="005F0318" w:rsidRDefault="00000000">
      <w:r>
        <w:rPr>
          <w:noProof/>
        </w:rPr>
        <w:drawing>
          <wp:inline distT="0" distB="0" distL="0" distR="0" wp14:anchorId="521AAF83" wp14:editId="64CC244E">
            <wp:extent cx="6120130" cy="3444240"/>
            <wp:effectExtent l="0" t="0" r="0" b="0"/>
            <wp:docPr id="1030" name="shape1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a:xfrm>
                      <a:off x="0" y="0"/>
                      <a:ext cx="6120130" cy="3444240"/>
                    </a:xfrm>
                    <a:prstGeom prst="rect">
                      <a:avLst/>
                    </a:prstGeom>
                    <a:noFill/>
                    <a:ln>
                      <a:noFill/>
                    </a:ln>
                  </pic:spPr>
                </pic:pic>
              </a:graphicData>
            </a:graphic>
          </wp:inline>
        </w:drawing>
      </w:r>
    </w:p>
    <w:p w14:paraId="2E33D26B" w14:textId="2D1D028E" w:rsidR="005F0318" w:rsidRDefault="00000000">
      <w:pPr>
        <w:spacing w:after="120" w:line="240" w:lineRule="auto"/>
        <w:jc w:val="center"/>
        <w:rPr>
          <w:b/>
          <w:bCs/>
          <w:sz w:val="24"/>
          <w:szCs w:val="24"/>
        </w:rPr>
      </w:pPr>
      <w:r>
        <w:rPr>
          <w:b/>
          <w:bCs/>
          <w:sz w:val="24"/>
          <w:szCs w:val="24"/>
        </w:rPr>
        <w:t>Рисунок 3.2 – Главная страница</w:t>
      </w:r>
    </w:p>
    <w:p w14:paraId="72EF4AAD" w14:textId="05377DFB" w:rsidR="005F0318" w:rsidRDefault="00000000">
      <w:pPr>
        <w:pStyle w:val="20"/>
        <w:rPr>
          <w:b/>
          <w:bCs/>
        </w:rPr>
      </w:pPr>
      <w:bookmarkStart w:id="48" w:name="_Toc185250537"/>
      <w:r>
        <w:rPr>
          <w:b/>
          <w:bCs/>
        </w:rPr>
        <w:t>3.</w:t>
      </w:r>
      <w:r w:rsidR="00137C70">
        <w:rPr>
          <w:b/>
          <w:bCs/>
        </w:rPr>
        <w:t>2</w:t>
      </w:r>
      <w:r>
        <w:rPr>
          <w:b/>
          <w:bCs/>
        </w:rPr>
        <w:t xml:space="preserve"> Расчет надежности</w:t>
      </w:r>
      <w:bookmarkEnd w:id="48"/>
    </w:p>
    <w:p w14:paraId="6110CF20" w14:textId="77777777" w:rsidR="005F0318" w:rsidRDefault="00000000">
      <w:pPr>
        <w:spacing w:after="0" w:line="360" w:lineRule="auto"/>
        <w:ind w:firstLine="709"/>
        <w:jc w:val="both"/>
        <w:rPr>
          <w:rFonts w:ascii="Times New Roman" w:eastAsia="Times New Roman" w:hAnsi="Times New Roman" w:cs="Times New Roman"/>
          <w:color w:val="000000"/>
          <w:kern w:val="0"/>
          <w:sz w:val="28"/>
          <w:szCs w:val="24"/>
          <w:lang w:eastAsia="ru-RU"/>
        </w:rPr>
      </w:pPr>
      <w:r>
        <w:rPr>
          <w:rFonts w:ascii="Times New Roman" w:eastAsia="Times New Roman" w:hAnsi="Times New Roman" w:cs="Times New Roman"/>
          <w:color w:val="000000"/>
          <w:kern w:val="0"/>
          <w:sz w:val="28"/>
          <w:szCs w:val="24"/>
          <w:lang w:eastAsia="ru-RU"/>
        </w:rPr>
        <w:t>Для произведения расчета надежности была выбрана модель Миллса. Данная модель перед началом тестирования вносит некоторое количество известных ошибок, которые должны быть зафиксированы для вычисления собственных ошибок в коде программы. Первоначальное число ошибок можно определить по формуле Миллса (3.1) [43]:</w:t>
      </w:r>
    </w:p>
    <w:p w14:paraId="5CE6D744" w14:textId="77777777" w:rsidR="005F0318" w:rsidRDefault="005F0318">
      <w:pPr>
        <w:spacing w:after="0" w:line="360" w:lineRule="auto"/>
        <w:ind w:firstLine="709"/>
        <w:jc w:val="both"/>
        <w:rPr>
          <w:rFonts w:ascii="Times New Roman" w:eastAsia="Times New Roman" w:hAnsi="Times New Roman" w:cs="Times New Roman"/>
          <w:kern w:val="0"/>
          <w:sz w:val="28"/>
          <w:szCs w:val="28"/>
          <w:lang w:eastAsia="ru-RU"/>
        </w:rPr>
      </w:pPr>
    </w:p>
    <w:p w14:paraId="1EDD20F9" w14:textId="77777777" w:rsidR="005F0318" w:rsidRDefault="00000000">
      <w:pPr>
        <w:spacing w:after="0" w:line="360" w:lineRule="auto"/>
        <w:ind w:firstLine="709"/>
        <w:jc w:val="right"/>
        <w:rPr>
          <w:rFonts w:ascii="Times New Roman" w:eastAsia="Calibri" w:hAnsi="Times New Roman" w:cs="Times New Roman"/>
          <w:color w:val="000000"/>
          <w:kern w:val="0"/>
          <w:sz w:val="28"/>
          <w:szCs w:val="28"/>
          <w:lang w:eastAsia="ru-RU"/>
        </w:rPr>
      </w:pPr>
      <m:oMath>
        <m:r>
          <w:rPr>
            <w:rFonts w:ascii="Cambria Math" w:eastAsia="Times New Roman" w:hAnsi="Cambria Math" w:cs="Times New Roman"/>
            <w:color w:val="000000"/>
            <w:kern w:val="0"/>
            <w:sz w:val="28"/>
            <w:szCs w:val="28"/>
            <w:lang w:eastAsia="ru-RU"/>
          </w:rPr>
          <m:t>N=n</m:t>
        </m:r>
        <m:f>
          <m:fPr>
            <m:ctrlPr>
              <w:rPr>
                <w:rFonts w:ascii="Cambria Math" w:eastAsia="Times New Roman" w:hAnsi="Cambria Math" w:cs="Times New Roman"/>
                <w:i/>
                <w:color w:val="000000"/>
                <w:kern w:val="0"/>
                <w:sz w:val="28"/>
                <w:szCs w:val="28"/>
                <w:lang w:eastAsia="ru-RU"/>
              </w:rPr>
            </m:ctrlPr>
          </m:fPr>
          <m:num>
            <m:r>
              <w:rPr>
                <w:rFonts w:ascii="Cambria Math" w:eastAsia="Times New Roman" w:hAnsi="Cambria Math" w:cs="Times New Roman"/>
                <w:color w:val="000000"/>
                <w:kern w:val="0"/>
                <w:sz w:val="28"/>
                <w:szCs w:val="28"/>
                <w:lang w:val="en-US" w:eastAsia="ru-RU"/>
              </w:rPr>
              <m:t>S</m:t>
            </m:r>
          </m:num>
          <m:den>
            <m:r>
              <w:rPr>
                <w:rFonts w:ascii="Cambria Math" w:eastAsia="Calibri" w:hAnsi="Cambria Math" w:cs="Times New Roman"/>
                <w:color w:val="000000"/>
                <w:kern w:val="0"/>
                <w:sz w:val="28"/>
                <w:szCs w:val="28"/>
                <w:lang w:eastAsia="ru-RU"/>
              </w:rPr>
              <m:t>v</m:t>
            </m:r>
          </m:den>
        </m:f>
      </m:oMath>
      <w:r>
        <w:rPr>
          <w:rFonts w:ascii="Times New Roman" w:eastAsia="Calibri" w:hAnsi="Times New Roman" w:cs="Times New Roman"/>
          <w:color w:val="000000"/>
          <w:kern w:val="0"/>
          <w:sz w:val="28"/>
          <w:szCs w:val="28"/>
          <w:lang w:eastAsia="ru-RU"/>
        </w:rPr>
        <w:t xml:space="preserve"> </w:t>
      </w:r>
      <w:r>
        <w:rPr>
          <w:rFonts w:ascii="Times New Roman" w:eastAsia="Calibri" w:hAnsi="Times New Roman" w:cs="Times New Roman"/>
          <w:color w:val="000000"/>
          <w:kern w:val="0"/>
          <w:sz w:val="28"/>
          <w:szCs w:val="28"/>
          <w:lang w:eastAsia="ru-RU"/>
        </w:rPr>
        <w:tab/>
      </w:r>
      <w:r>
        <w:rPr>
          <w:rFonts w:ascii="Times New Roman" w:eastAsia="Calibri" w:hAnsi="Times New Roman" w:cs="Times New Roman"/>
          <w:color w:val="000000"/>
          <w:kern w:val="0"/>
          <w:sz w:val="28"/>
          <w:szCs w:val="28"/>
          <w:lang w:eastAsia="ru-RU"/>
        </w:rPr>
        <w:tab/>
      </w:r>
      <w:r>
        <w:rPr>
          <w:rFonts w:ascii="Times New Roman" w:eastAsia="Calibri" w:hAnsi="Times New Roman" w:cs="Times New Roman"/>
          <w:color w:val="000000"/>
          <w:kern w:val="0"/>
          <w:sz w:val="28"/>
          <w:szCs w:val="28"/>
          <w:lang w:eastAsia="ru-RU"/>
        </w:rPr>
        <w:tab/>
      </w:r>
      <w:r>
        <w:rPr>
          <w:rFonts w:ascii="Times New Roman" w:eastAsia="Calibri" w:hAnsi="Times New Roman" w:cs="Times New Roman"/>
          <w:color w:val="000000"/>
          <w:kern w:val="0"/>
          <w:sz w:val="28"/>
          <w:szCs w:val="28"/>
          <w:lang w:eastAsia="ru-RU"/>
        </w:rPr>
        <w:tab/>
      </w:r>
      <w:r>
        <w:rPr>
          <w:rFonts w:ascii="Times New Roman" w:eastAsia="Calibri" w:hAnsi="Times New Roman" w:cs="Times New Roman"/>
          <w:color w:val="000000"/>
          <w:kern w:val="0"/>
          <w:sz w:val="28"/>
          <w:szCs w:val="28"/>
          <w:lang w:eastAsia="ru-RU"/>
        </w:rPr>
        <w:tab/>
      </w:r>
      <w:r>
        <w:rPr>
          <w:rFonts w:ascii="Times New Roman" w:eastAsia="Calibri" w:hAnsi="Times New Roman" w:cs="Times New Roman"/>
          <w:color w:val="000000"/>
          <w:kern w:val="0"/>
          <w:sz w:val="28"/>
          <w:szCs w:val="28"/>
          <w:lang w:eastAsia="ru-RU"/>
        </w:rPr>
        <w:tab/>
        <w:t>(3.1)</w:t>
      </w:r>
    </w:p>
    <w:p w14:paraId="2446BF0F" w14:textId="77777777" w:rsidR="005F0318" w:rsidRDefault="005F0318">
      <w:pPr>
        <w:spacing w:after="0" w:line="360" w:lineRule="auto"/>
        <w:ind w:firstLine="709"/>
        <w:jc w:val="both"/>
        <w:rPr>
          <w:rFonts w:ascii="Times New Roman" w:eastAsia="Times New Roman" w:hAnsi="Times New Roman" w:cs="Times New Roman"/>
          <w:color w:val="000000"/>
          <w:kern w:val="0"/>
          <w:sz w:val="28"/>
          <w:szCs w:val="28"/>
          <w:lang w:eastAsia="ru-RU"/>
        </w:rPr>
      </w:pPr>
    </w:p>
    <w:p w14:paraId="491C6AAE" w14:textId="77777777" w:rsidR="005F0318" w:rsidRDefault="00000000">
      <w:pPr>
        <w:spacing w:after="0" w:line="360" w:lineRule="auto"/>
        <w:jc w:val="both"/>
        <w:rPr>
          <w:rFonts w:ascii="Times New Roman" w:eastAsia="Times New Roman" w:hAnsi="Times New Roman" w:cs="Times New Roman"/>
          <w:color w:val="000000"/>
          <w:kern w:val="0"/>
          <w:sz w:val="28"/>
          <w:szCs w:val="28"/>
          <w:lang w:eastAsia="ru-RU"/>
        </w:rPr>
      </w:pPr>
      <w:r>
        <w:rPr>
          <w:rFonts w:ascii="Times New Roman" w:eastAsia="Times New Roman" w:hAnsi="Times New Roman" w:cs="Times New Roman"/>
          <w:color w:val="000000"/>
          <w:kern w:val="0"/>
          <w:sz w:val="28"/>
          <w:szCs w:val="28"/>
          <w:lang w:eastAsia="ru-RU"/>
        </w:rPr>
        <w:t>где</w:t>
      </w:r>
      <w:r>
        <w:rPr>
          <w:rFonts w:ascii="Times New Roman" w:eastAsia="Times New Roman" w:hAnsi="Times New Roman" w:cs="Times New Roman"/>
          <w:color w:val="000000"/>
          <w:kern w:val="0"/>
          <w:sz w:val="28"/>
          <w:szCs w:val="28"/>
          <w:lang w:eastAsia="ru-RU"/>
        </w:rPr>
        <w:tab/>
      </w:r>
      <w:r>
        <w:rPr>
          <w:rFonts w:ascii="Times New Roman" w:eastAsia="Times New Roman" w:hAnsi="Times New Roman" w:cs="Times New Roman"/>
          <w:color w:val="000000"/>
          <w:kern w:val="0"/>
          <w:sz w:val="28"/>
          <w:szCs w:val="28"/>
          <w:lang w:val="en-US" w:eastAsia="ru-RU"/>
        </w:rPr>
        <w:t>n</w:t>
      </w:r>
      <w:r>
        <w:rPr>
          <w:rFonts w:ascii="Times New Roman" w:eastAsia="Times New Roman" w:hAnsi="Times New Roman" w:cs="Times New Roman"/>
          <w:color w:val="000000"/>
          <w:kern w:val="0"/>
          <w:sz w:val="28"/>
          <w:szCs w:val="28"/>
          <w:lang w:eastAsia="ru-RU"/>
        </w:rPr>
        <w:t> — найденные собственные ошибки;</w:t>
      </w:r>
    </w:p>
    <w:p w14:paraId="623572F2" w14:textId="77777777" w:rsidR="005F0318" w:rsidRDefault="00000000">
      <w:pPr>
        <w:spacing w:after="0" w:line="360" w:lineRule="auto"/>
        <w:ind w:firstLine="709"/>
        <w:jc w:val="both"/>
        <w:rPr>
          <w:rFonts w:ascii="Times New Roman" w:eastAsia="Times New Roman" w:hAnsi="Times New Roman" w:cs="Times New Roman"/>
          <w:color w:val="000000"/>
          <w:kern w:val="0"/>
          <w:sz w:val="28"/>
          <w:szCs w:val="28"/>
          <w:lang w:eastAsia="ru-RU"/>
        </w:rPr>
      </w:pPr>
      <w:r>
        <w:rPr>
          <w:rFonts w:ascii="Times New Roman" w:eastAsia="Times New Roman" w:hAnsi="Times New Roman" w:cs="Times New Roman"/>
          <w:color w:val="000000"/>
          <w:kern w:val="0"/>
          <w:sz w:val="28"/>
          <w:szCs w:val="28"/>
          <w:lang w:val="en-US" w:eastAsia="ru-RU"/>
        </w:rPr>
        <w:lastRenderedPageBreak/>
        <w:t>s</w:t>
      </w:r>
      <w:r>
        <w:rPr>
          <w:rFonts w:ascii="Times New Roman" w:eastAsia="Times New Roman" w:hAnsi="Times New Roman" w:cs="Times New Roman"/>
          <w:color w:val="000000"/>
          <w:kern w:val="0"/>
          <w:sz w:val="28"/>
          <w:szCs w:val="28"/>
          <w:lang w:eastAsia="ru-RU"/>
        </w:rPr>
        <w:t> — всего внесенных ошибок;</w:t>
      </w:r>
    </w:p>
    <w:p w14:paraId="378790AC" w14:textId="77777777" w:rsidR="005F0318" w:rsidRDefault="00000000">
      <w:pPr>
        <w:spacing w:after="0" w:line="360" w:lineRule="auto"/>
        <w:ind w:firstLine="709"/>
        <w:jc w:val="both"/>
        <w:rPr>
          <w:rFonts w:ascii="Times New Roman" w:eastAsia="Times New Roman" w:hAnsi="Times New Roman" w:cs="Times New Roman"/>
          <w:kern w:val="0"/>
          <w:sz w:val="28"/>
          <w:szCs w:val="28"/>
          <w:lang w:eastAsia="ru-RU"/>
        </w:rPr>
      </w:pPr>
      <w:r>
        <w:rPr>
          <w:rFonts w:ascii="Times New Roman" w:eastAsia="Times New Roman" w:hAnsi="Times New Roman" w:cs="Times New Roman"/>
          <w:kern w:val="0"/>
          <w:sz w:val="28"/>
          <w:szCs w:val="28"/>
          <w:lang w:val="en-US" w:eastAsia="ru-RU"/>
        </w:rPr>
        <w:t>v</w:t>
      </w:r>
      <w:r>
        <w:rPr>
          <w:rFonts w:ascii="Times New Roman" w:eastAsia="Times New Roman" w:hAnsi="Times New Roman" w:cs="Times New Roman"/>
          <w:kern w:val="0"/>
          <w:sz w:val="28"/>
          <w:szCs w:val="28"/>
          <w:lang w:eastAsia="ru-RU"/>
        </w:rPr>
        <w:t xml:space="preserve"> — найденные внесенные ошибки.</w:t>
      </w:r>
    </w:p>
    <w:p w14:paraId="66C5D965" w14:textId="77777777" w:rsidR="005F0318" w:rsidRDefault="00000000">
      <w:pPr>
        <w:spacing w:after="0" w:line="360" w:lineRule="auto"/>
        <w:ind w:firstLine="709"/>
        <w:jc w:val="both"/>
        <w:rPr>
          <w:rFonts w:ascii="Times New Roman" w:eastAsia="Calibri" w:hAnsi="Times New Roman" w:cs="Times New Roman"/>
          <w:kern w:val="0"/>
          <w:sz w:val="28"/>
          <w:szCs w:val="28"/>
          <w:lang w:eastAsia="ru-RU"/>
        </w:rPr>
      </w:pPr>
      <w:r>
        <w:rPr>
          <w:rFonts w:ascii="Times New Roman" w:eastAsia="Calibri" w:hAnsi="Times New Roman" w:cs="Times New Roman"/>
          <w:kern w:val="0"/>
          <w:sz w:val="28"/>
          <w:szCs w:val="28"/>
          <w:lang w:eastAsia="ru-RU"/>
        </w:rPr>
        <w:t>В программу внесено 40 ошибок и в процессе тестирования обнаружено 20 собственных и 5 внесенных ошибок.</w:t>
      </w:r>
    </w:p>
    <w:p w14:paraId="4F31D966" w14:textId="77777777" w:rsidR="005F0318" w:rsidRDefault="005F0318">
      <w:pPr>
        <w:spacing w:after="0" w:line="360" w:lineRule="auto"/>
        <w:ind w:firstLine="709"/>
        <w:jc w:val="both"/>
        <w:rPr>
          <w:rFonts w:ascii="Times New Roman" w:eastAsia="Calibri" w:hAnsi="Times New Roman" w:cs="Times New Roman"/>
          <w:kern w:val="0"/>
          <w:sz w:val="28"/>
          <w:szCs w:val="28"/>
          <w:lang w:eastAsia="ru-RU"/>
        </w:rPr>
      </w:pPr>
    </w:p>
    <w:p w14:paraId="466DF280"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m:oMathPara>
        <m:oMath>
          <m:r>
            <w:rPr>
              <w:rFonts w:ascii="Cambria Math" w:eastAsia="Times New Roman" w:hAnsi="Cambria Math" w:cs="Times New Roman"/>
              <w:color w:val="000000"/>
              <w:kern w:val="0"/>
              <w:sz w:val="28"/>
              <w:szCs w:val="28"/>
              <w:lang w:eastAsia="ru-RU"/>
            </w:rPr>
            <m:t>N=20</m:t>
          </m:r>
          <m:f>
            <m:fPr>
              <m:ctrlPr>
                <w:rPr>
                  <w:rFonts w:ascii="Cambria Math" w:eastAsia="Times New Roman" w:hAnsi="Cambria Math" w:cs="Times New Roman"/>
                  <w:i/>
                  <w:color w:val="000000"/>
                  <w:kern w:val="0"/>
                  <w:sz w:val="28"/>
                  <w:szCs w:val="28"/>
                  <w:lang w:eastAsia="ru-RU"/>
                </w:rPr>
              </m:ctrlPr>
            </m:fPr>
            <m:num>
              <m:r>
                <w:rPr>
                  <w:rFonts w:ascii="Cambria Math" w:eastAsia="Times New Roman" w:hAnsi="Cambria Math" w:cs="Times New Roman"/>
                  <w:color w:val="000000"/>
                  <w:kern w:val="0"/>
                  <w:sz w:val="28"/>
                  <w:szCs w:val="28"/>
                  <w:lang w:eastAsia="ru-RU"/>
                </w:rPr>
                <m:t>40</m:t>
              </m:r>
            </m:num>
            <m:den>
              <m:r>
                <w:rPr>
                  <w:rFonts w:ascii="Cambria Math" w:eastAsia="Calibri" w:hAnsi="Cambria Math" w:cs="Times New Roman"/>
                  <w:color w:val="000000"/>
                  <w:kern w:val="0"/>
                  <w:sz w:val="28"/>
                  <w:szCs w:val="28"/>
                  <w:lang w:eastAsia="ru-RU"/>
                </w:rPr>
                <m:t>5</m:t>
              </m:r>
            </m:den>
          </m:f>
          <m:r>
            <w:rPr>
              <w:rFonts w:ascii="Cambria Math" w:eastAsia="Times New Roman" w:hAnsi="Cambria Math" w:cs="Times New Roman"/>
              <w:color w:val="000000"/>
              <w:kern w:val="0"/>
              <w:sz w:val="28"/>
              <w:szCs w:val="28"/>
              <w:lang w:eastAsia="ru-RU"/>
            </w:rPr>
            <m:t>=160</m:t>
          </m:r>
        </m:oMath>
      </m:oMathPara>
    </w:p>
    <w:p w14:paraId="02FCE72E" w14:textId="77777777" w:rsidR="005F0318" w:rsidRDefault="005F0318">
      <w:pPr>
        <w:spacing w:after="0" w:line="360" w:lineRule="auto"/>
        <w:jc w:val="both"/>
        <w:rPr>
          <w:rFonts w:ascii="Times New Roman" w:eastAsia="Calibri" w:hAnsi="Times New Roman" w:cs="Times New Roman"/>
          <w:color w:val="000000"/>
          <w:kern w:val="0"/>
          <w:sz w:val="28"/>
          <w:szCs w:val="28"/>
          <w:lang w:eastAsia="ru-RU"/>
        </w:rPr>
      </w:pPr>
    </w:p>
    <w:p w14:paraId="3B3D788C"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w:r>
        <w:rPr>
          <w:rFonts w:ascii="Times New Roman" w:eastAsia="Calibri" w:hAnsi="Times New Roman" w:cs="Times New Roman"/>
          <w:color w:val="000000"/>
          <w:kern w:val="0"/>
          <w:sz w:val="28"/>
          <w:szCs w:val="28"/>
          <w:lang w:eastAsia="ru-RU"/>
        </w:rPr>
        <w:t>Таким образом, делается предположение, что первоначально в программе было 160 ошибок.</w:t>
      </w:r>
    </w:p>
    <w:p w14:paraId="40466C7A"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w:r>
        <w:rPr>
          <w:rFonts w:ascii="Times New Roman" w:eastAsia="Calibri" w:hAnsi="Times New Roman" w:cs="Times New Roman"/>
          <w:color w:val="000000"/>
          <w:kern w:val="0"/>
          <w:sz w:val="28"/>
          <w:szCs w:val="28"/>
          <w:lang w:eastAsia="ru-RU"/>
        </w:rPr>
        <w:t xml:space="preserve">Тогда количество необнаруженных собственных ошибок: </w:t>
      </w:r>
    </w:p>
    <w:p w14:paraId="68BC5817" w14:textId="77777777" w:rsidR="005F0318" w:rsidRDefault="005F0318">
      <w:pPr>
        <w:spacing w:after="0" w:line="360" w:lineRule="auto"/>
        <w:ind w:firstLine="709"/>
        <w:jc w:val="both"/>
        <w:rPr>
          <w:rFonts w:ascii="Times New Roman" w:eastAsia="Calibri" w:hAnsi="Times New Roman" w:cs="Times New Roman"/>
          <w:color w:val="000000"/>
          <w:kern w:val="0"/>
          <w:sz w:val="28"/>
          <w:szCs w:val="28"/>
          <w:lang w:eastAsia="ru-RU"/>
        </w:rPr>
      </w:pPr>
    </w:p>
    <w:p w14:paraId="1C8C470B" w14:textId="77777777" w:rsidR="005F0318" w:rsidRDefault="00000000">
      <w:pPr>
        <w:spacing w:after="0" w:line="360" w:lineRule="auto"/>
        <w:ind w:firstLine="709"/>
        <w:jc w:val="both"/>
        <w:rPr>
          <w:rFonts w:ascii="Times New Roman" w:eastAsia="MS Mincho" w:hAnsi="Times New Roman" w:cs="Times New Roman"/>
          <w:i/>
          <w:color w:val="000000"/>
          <w:kern w:val="0"/>
          <w:sz w:val="28"/>
          <w:szCs w:val="28"/>
          <w:lang w:eastAsia="ru-RU"/>
        </w:rPr>
      </w:pPr>
      <m:oMathPara>
        <m:oMath>
          <m:d>
            <m:dPr>
              <m:ctrlPr>
                <w:rPr>
                  <w:rFonts w:ascii="Cambria Math" w:eastAsia="MS Mincho" w:hAnsi="Cambria Math" w:cs="Times New Roman"/>
                  <w:i/>
                  <w:color w:val="000000"/>
                  <w:kern w:val="0"/>
                  <w:sz w:val="28"/>
                  <w:szCs w:val="28"/>
                  <w:lang w:eastAsia="ru-RU"/>
                </w:rPr>
              </m:ctrlPr>
            </m:dPr>
            <m:e>
              <m:r>
                <w:rPr>
                  <w:rFonts w:ascii="Cambria Math" w:eastAsia="MS Mincho" w:hAnsi="Cambria Math" w:cs="Times New Roman"/>
                  <w:color w:val="000000"/>
                  <w:kern w:val="0"/>
                  <w:sz w:val="28"/>
                  <w:szCs w:val="28"/>
                  <w:lang w:eastAsia="ru-RU"/>
                </w:rPr>
                <m:t>N-n</m:t>
              </m:r>
            </m:e>
          </m:d>
          <m:r>
            <w:rPr>
              <w:rFonts w:ascii="Cambria Math" w:eastAsia="MS Mincho" w:hAnsi="Cambria Math" w:cs="Times New Roman"/>
              <w:color w:val="000000"/>
              <w:kern w:val="0"/>
              <w:sz w:val="28"/>
              <w:szCs w:val="28"/>
              <w:lang w:eastAsia="ru-RU"/>
            </w:rPr>
            <m:t>=160-20=140.</m:t>
          </m:r>
        </m:oMath>
      </m:oMathPara>
    </w:p>
    <w:p w14:paraId="4C8E3EEC" w14:textId="77777777" w:rsidR="005F0318" w:rsidRDefault="005F0318">
      <w:pPr>
        <w:spacing w:after="0" w:line="360" w:lineRule="auto"/>
        <w:ind w:firstLine="709"/>
        <w:jc w:val="both"/>
        <w:rPr>
          <w:rFonts w:ascii="Times New Roman" w:eastAsia="MS Mincho" w:hAnsi="Times New Roman" w:cs="Times New Roman"/>
          <w:i/>
          <w:color w:val="000000"/>
          <w:kern w:val="0"/>
          <w:sz w:val="28"/>
          <w:szCs w:val="28"/>
          <w:lang w:val="en-US" w:eastAsia="ru-RU"/>
        </w:rPr>
      </w:pPr>
    </w:p>
    <w:p w14:paraId="0810B9FB"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w:r>
        <w:rPr>
          <w:rFonts w:ascii="Times New Roman" w:eastAsia="Calibri" w:hAnsi="Times New Roman" w:cs="Times New Roman"/>
          <w:color w:val="000000"/>
          <w:kern w:val="0"/>
          <w:sz w:val="28"/>
          <w:szCs w:val="28"/>
          <w:lang w:eastAsia="ru-RU"/>
        </w:rPr>
        <w:t>При повторном тестировании программы, и при внесении в программу 15 ошибок все они в процессе тестирования обнаружены, но при этом не выявлено ни одной собственной ошибки, а также мы не предполагаем наличия ошибок в программе (</w:t>
      </w:r>
      <m:oMath>
        <m:r>
          <w:rPr>
            <w:rFonts w:ascii="Cambria Math" w:eastAsia="Calibri" w:hAnsi="Cambria Math" w:cs="Times New Roman"/>
            <w:color w:val="000000"/>
            <w:kern w:val="0"/>
            <w:sz w:val="28"/>
            <w:szCs w:val="28"/>
            <w:lang w:eastAsia="ru-RU"/>
          </w:rPr>
          <m:t>K=0</m:t>
        </m:r>
      </m:oMath>
      <w:r>
        <w:rPr>
          <w:rFonts w:ascii="Times New Roman" w:eastAsia="Calibri" w:hAnsi="Times New Roman" w:cs="Times New Roman"/>
          <w:color w:val="000000"/>
          <w:kern w:val="0"/>
          <w:sz w:val="28"/>
          <w:szCs w:val="28"/>
          <w:lang w:eastAsia="ru-RU"/>
        </w:rPr>
        <w:t>). В таком случае воспользуемся следующей формулой</w:t>
      </w:r>
      <w:r>
        <w:rPr>
          <w:rFonts w:ascii="Times New Roman" w:eastAsia="Calibri" w:hAnsi="Times New Roman" w:cs="Times New Roman"/>
          <w:color w:val="000000"/>
          <w:kern w:val="0"/>
          <w:sz w:val="28"/>
          <w:szCs w:val="28"/>
          <w:lang w:val="en-US" w:eastAsia="ru-RU"/>
        </w:rPr>
        <w:t> </w:t>
      </w:r>
      <w:r>
        <w:rPr>
          <w:rFonts w:ascii="Times New Roman" w:eastAsia="Calibri" w:hAnsi="Times New Roman" w:cs="Times New Roman"/>
          <w:color w:val="000000"/>
          <w:kern w:val="0"/>
          <w:sz w:val="28"/>
          <w:szCs w:val="28"/>
          <w:lang w:eastAsia="ru-RU"/>
        </w:rPr>
        <w:t>(3.2):</w:t>
      </w:r>
    </w:p>
    <w:p w14:paraId="04BB8849" w14:textId="77777777" w:rsidR="005F0318" w:rsidRDefault="005F0318">
      <w:pPr>
        <w:spacing w:after="0" w:line="360" w:lineRule="auto"/>
        <w:ind w:firstLine="709"/>
        <w:jc w:val="both"/>
        <w:rPr>
          <w:rFonts w:ascii="Times New Roman" w:eastAsia="Calibri" w:hAnsi="Times New Roman" w:cs="Times New Roman"/>
          <w:color w:val="000000"/>
          <w:kern w:val="0"/>
          <w:sz w:val="28"/>
          <w:szCs w:val="28"/>
          <w:lang w:eastAsia="ru-RU"/>
        </w:rPr>
      </w:pPr>
    </w:p>
    <w:p w14:paraId="2968118B" w14:textId="77777777" w:rsidR="005F0318" w:rsidRDefault="00000000">
      <w:pPr>
        <w:spacing w:after="0" w:line="360" w:lineRule="auto"/>
        <w:ind w:firstLine="709"/>
        <w:jc w:val="right"/>
        <w:rPr>
          <w:rFonts w:ascii="Times New Roman" w:eastAsia="Times New Roman" w:hAnsi="Times New Roman" w:cs="Times New Roman"/>
          <w:bCs/>
          <w:color w:val="000000"/>
          <w:kern w:val="0"/>
          <w:sz w:val="28"/>
          <w:szCs w:val="28"/>
          <w:lang w:eastAsia="ru-RU"/>
        </w:rPr>
      </w:pPr>
      <m:oMath>
        <m:r>
          <w:rPr>
            <w:rFonts w:ascii="Cambria Math" w:eastAsia="Times New Roman" w:hAnsi="Cambria Math" w:cs="Times New Roman"/>
            <w:color w:val="000000"/>
            <w:kern w:val="0"/>
            <w:sz w:val="28"/>
            <w:szCs w:val="28"/>
            <w:lang w:eastAsia="ru-RU"/>
          </w:rPr>
          <m:t>p</m:t>
        </m:r>
        <m:r>
          <m:rPr>
            <m:sty m:val="bi"/>
          </m:rPr>
          <w:rPr>
            <w:rFonts w:ascii="Cambria Math" w:eastAsia="Times New Roman" w:hAnsi="Cambria Math" w:cs="Times New Roman"/>
            <w:color w:val="000000"/>
            <w:kern w:val="0"/>
            <w:sz w:val="28"/>
            <w:szCs w:val="28"/>
            <w:lang w:eastAsia="ru-RU"/>
          </w:rPr>
          <m:t>=</m:t>
        </m:r>
        <m:d>
          <m:dPr>
            <m:begChr m:val="{"/>
            <m:endChr m:val=""/>
            <m:ctrlPr>
              <w:rPr>
                <w:rFonts w:ascii="Cambria Math" w:eastAsia="Times New Roman" w:hAnsi="Cambria Math" w:cs="Times New Roman"/>
                <w:b/>
                <w:i/>
                <w:color w:val="000000"/>
                <w:kern w:val="0"/>
                <w:sz w:val="28"/>
                <w:szCs w:val="28"/>
                <w:lang w:eastAsia="ru-RU"/>
              </w:rPr>
            </m:ctrlPr>
          </m:dPr>
          <m:e>
            <m:eqArr>
              <m:eqArrPr>
                <m:ctrlPr>
                  <w:rPr>
                    <w:rFonts w:ascii="Cambria Math" w:eastAsia="Times New Roman" w:hAnsi="Cambria Math" w:cs="Times New Roman"/>
                    <w:b/>
                    <w:i/>
                    <w:color w:val="000000"/>
                    <w:kern w:val="0"/>
                    <w:sz w:val="28"/>
                    <w:szCs w:val="28"/>
                    <w:lang w:eastAsia="ru-RU"/>
                  </w:rPr>
                </m:ctrlPr>
              </m:eqArrPr>
              <m:e>
                <m:r>
                  <w:rPr>
                    <w:rFonts w:ascii="Cambria Math" w:eastAsia="Times New Roman" w:hAnsi="Cambria Math" w:cs="Times New Roman"/>
                    <w:color w:val="000000"/>
                    <w:kern w:val="0"/>
                    <w:sz w:val="28"/>
                    <w:szCs w:val="28"/>
                    <w:lang w:eastAsia="ru-RU"/>
                  </w:rPr>
                  <m:t xml:space="preserve">0, </m:t>
                </m:r>
                <m:r>
                  <m:rPr>
                    <m:sty m:val="bi"/>
                  </m:rPr>
                  <w:rPr>
                    <w:rFonts w:ascii="Cambria Math" w:eastAsia="Times New Roman" w:hAnsi="Cambria Math" w:cs="Times New Roman"/>
                    <w:color w:val="000000"/>
                    <w:kern w:val="0"/>
                    <w:sz w:val="28"/>
                    <w:szCs w:val="28"/>
                    <w:lang w:eastAsia="ru-RU"/>
                  </w:rPr>
                  <m:t>при</m:t>
                </m:r>
                <m:r>
                  <w:rPr>
                    <w:rFonts w:ascii="Cambria Math" w:eastAsia="Times New Roman" w:hAnsi="Cambria Math" w:cs="Times New Roman"/>
                    <w:color w:val="000000"/>
                    <w:kern w:val="0"/>
                    <w:sz w:val="28"/>
                    <w:szCs w:val="28"/>
                    <w:lang w:eastAsia="ru-RU"/>
                  </w:rPr>
                  <m:t xml:space="preserve"> n&gt;K</m:t>
                </m:r>
                <m:r>
                  <m:rPr>
                    <m:sty m:val="bi"/>
                  </m:rPr>
                  <w:rPr>
                    <w:rFonts w:ascii="Cambria Math" w:eastAsia="Times New Roman" w:hAnsi="Cambria Math" w:cs="Times New Roman"/>
                    <w:color w:val="000000"/>
                    <w:kern w:val="0"/>
                    <w:sz w:val="28"/>
                    <w:szCs w:val="28"/>
                    <w:lang w:eastAsia="ru-RU"/>
                  </w:rPr>
                  <m:t xml:space="preserve"> </m:t>
                </m:r>
              </m:e>
              <m:e>
                <m:f>
                  <m:fPr>
                    <m:ctrlPr>
                      <w:rPr>
                        <w:rFonts w:ascii="Cambria Math" w:eastAsia="Times New Roman" w:hAnsi="Cambria Math" w:cs="Times New Roman"/>
                        <w:i/>
                        <w:color w:val="000000"/>
                        <w:kern w:val="0"/>
                        <w:sz w:val="28"/>
                        <w:szCs w:val="28"/>
                        <w:lang w:eastAsia="ru-RU"/>
                      </w:rPr>
                    </m:ctrlPr>
                  </m:fPr>
                  <m:num>
                    <m:r>
                      <w:rPr>
                        <w:rFonts w:ascii="Cambria Math" w:eastAsia="Times New Roman" w:hAnsi="Cambria Math" w:cs="Times New Roman"/>
                        <w:color w:val="000000"/>
                        <w:kern w:val="0"/>
                        <w:sz w:val="28"/>
                        <w:szCs w:val="28"/>
                        <w:lang w:eastAsia="ru-RU"/>
                      </w:rPr>
                      <m:t>S</m:t>
                    </m:r>
                  </m:num>
                  <m:den>
                    <m:r>
                      <w:rPr>
                        <w:rFonts w:ascii="Cambria Math" w:eastAsia="Times New Roman" w:hAnsi="Cambria Math" w:cs="Times New Roman"/>
                        <w:color w:val="000000"/>
                        <w:kern w:val="0"/>
                        <w:sz w:val="28"/>
                        <w:szCs w:val="28"/>
                        <w:lang w:eastAsia="ru-RU"/>
                      </w:rPr>
                      <m:t>S+K+1</m:t>
                    </m:r>
                  </m:den>
                </m:f>
                <m:r>
                  <w:rPr>
                    <w:rFonts w:ascii="Cambria Math" w:eastAsia="Times New Roman" w:hAnsi="Cambria Math" w:cs="Times New Roman"/>
                    <w:color w:val="000000"/>
                    <w:kern w:val="0"/>
                    <w:sz w:val="28"/>
                    <w:szCs w:val="28"/>
                    <w:lang w:eastAsia="ru-RU"/>
                  </w:rPr>
                  <m:t>,при n≤K</m:t>
                </m:r>
              </m:e>
            </m:eqArr>
          </m:e>
        </m:d>
      </m:oMath>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Cs/>
          <w:color w:val="000000"/>
          <w:kern w:val="0"/>
          <w:sz w:val="28"/>
          <w:szCs w:val="28"/>
          <w:lang w:eastAsia="ru-RU"/>
        </w:rPr>
        <w:t>(3.2)</w:t>
      </w:r>
    </w:p>
    <w:p w14:paraId="1875BDBE" w14:textId="77777777" w:rsidR="005F0318" w:rsidRDefault="005F0318">
      <w:pPr>
        <w:spacing w:after="0" w:line="360" w:lineRule="auto"/>
        <w:ind w:firstLine="709"/>
        <w:jc w:val="right"/>
        <w:rPr>
          <w:rFonts w:ascii="Times New Roman" w:eastAsia="Times New Roman" w:hAnsi="Times New Roman" w:cs="Times New Roman"/>
          <w:b/>
          <w:color w:val="000000"/>
          <w:kern w:val="0"/>
          <w:sz w:val="28"/>
          <w:szCs w:val="28"/>
          <w:lang w:eastAsia="ru-RU"/>
        </w:rPr>
      </w:pPr>
    </w:p>
    <w:p w14:paraId="77FCD6FF"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w:r>
        <w:rPr>
          <w:rFonts w:ascii="Times New Roman" w:eastAsia="Calibri" w:hAnsi="Times New Roman" w:cs="Times New Roman"/>
          <w:color w:val="000000"/>
          <w:kern w:val="0"/>
          <w:sz w:val="28"/>
          <w:szCs w:val="28"/>
          <w:lang w:eastAsia="ru-RU"/>
        </w:rPr>
        <w:t>Подставим:</w:t>
      </w:r>
    </w:p>
    <w:p w14:paraId="39D0DE96"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m:oMathPara>
        <m:oMath>
          <m:r>
            <w:rPr>
              <w:rFonts w:ascii="Cambria Math" w:eastAsia="Times New Roman" w:hAnsi="Cambria Math" w:cs="Times New Roman"/>
              <w:color w:val="000000"/>
              <w:kern w:val="0"/>
              <w:sz w:val="28"/>
              <w:szCs w:val="28"/>
              <w:lang w:eastAsia="ru-RU"/>
            </w:rPr>
            <m:t>p</m:t>
          </m:r>
          <m:r>
            <m:rPr>
              <m:sty m:val="bi"/>
            </m:rPr>
            <w:rPr>
              <w:rFonts w:ascii="Cambria Math" w:eastAsia="Times New Roman" w:hAnsi="Cambria Math" w:cs="Times New Roman"/>
              <w:color w:val="000000"/>
              <w:kern w:val="0"/>
              <w:sz w:val="28"/>
              <w:szCs w:val="28"/>
              <w:lang w:eastAsia="ru-RU"/>
            </w:rPr>
            <m:t>=</m:t>
          </m:r>
          <m:f>
            <m:fPr>
              <m:ctrlPr>
                <w:rPr>
                  <w:rFonts w:ascii="Cambria Math" w:eastAsia="Times New Roman" w:hAnsi="Cambria Math" w:cs="Times New Roman"/>
                  <w:i/>
                  <w:color w:val="000000"/>
                  <w:kern w:val="0"/>
                  <w:sz w:val="28"/>
                  <w:szCs w:val="28"/>
                  <w:lang w:eastAsia="ru-RU"/>
                </w:rPr>
              </m:ctrlPr>
            </m:fPr>
            <m:num>
              <m:r>
                <w:rPr>
                  <w:rFonts w:ascii="Cambria Math" w:eastAsia="Times New Roman" w:hAnsi="Cambria Math" w:cs="Times New Roman"/>
                  <w:color w:val="000000"/>
                  <w:kern w:val="0"/>
                  <w:sz w:val="28"/>
                  <w:szCs w:val="28"/>
                  <w:lang w:eastAsia="ru-RU"/>
                </w:rPr>
                <m:t>15</m:t>
              </m:r>
            </m:num>
            <m:den>
              <m:r>
                <w:rPr>
                  <w:rFonts w:ascii="Cambria Math" w:eastAsia="Times New Roman" w:hAnsi="Cambria Math" w:cs="Times New Roman"/>
                  <w:color w:val="000000"/>
                  <w:kern w:val="0"/>
                  <w:sz w:val="28"/>
                  <w:szCs w:val="28"/>
                  <w:lang w:eastAsia="ru-RU"/>
                </w:rPr>
                <m:t>15+0+1</m:t>
              </m:r>
            </m:den>
          </m:f>
          <m:r>
            <w:rPr>
              <w:rFonts w:ascii="Cambria Math" w:eastAsia="Times New Roman" w:hAnsi="Cambria Math" w:cs="Times New Roman"/>
              <w:color w:val="000000"/>
              <w:kern w:val="0"/>
              <w:sz w:val="28"/>
              <w:szCs w:val="28"/>
              <w:lang w:eastAsia="ru-RU"/>
            </w:rPr>
            <m:t>=</m:t>
          </m:r>
          <m:r>
            <m:rPr>
              <m:sty m:val="p"/>
            </m:rPr>
            <w:rPr>
              <w:rFonts w:ascii="Cambria Math" w:eastAsia="Calibri" w:hAnsi="Cambria Math" w:cs="Times New Roman"/>
              <w:color w:val="000000"/>
              <w:kern w:val="0"/>
              <w:sz w:val="28"/>
              <w:szCs w:val="28"/>
              <w:lang w:eastAsia="ru-RU"/>
            </w:rPr>
            <m:t>0.9375</m:t>
          </m:r>
        </m:oMath>
      </m:oMathPara>
    </w:p>
    <w:p w14:paraId="1CF7F457" w14:textId="77777777" w:rsidR="005F0318" w:rsidRDefault="005F0318">
      <w:pPr>
        <w:spacing w:after="0" w:line="360" w:lineRule="auto"/>
        <w:ind w:firstLine="709"/>
        <w:jc w:val="both"/>
        <w:rPr>
          <w:rFonts w:ascii="Times New Roman" w:eastAsia="Calibri" w:hAnsi="Times New Roman" w:cs="Times New Roman"/>
          <w:color w:val="000000"/>
          <w:kern w:val="0"/>
          <w:sz w:val="28"/>
          <w:szCs w:val="28"/>
          <w:lang w:eastAsia="ru-RU"/>
        </w:rPr>
      </w:pPr>
    </w:p>
    <w:p w14:paraId="6F656AE5"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w:r>
        <w:rPr>
          <w:rFonts w:ascii="Times New Roman" w:eastAsia="Calibri" w:hAnsi="Times New Roman" w:cs="Times New Roman"/>
          <w:color w:val="000000"/>
          <w:kern w:val="0"/>
          <w:sz w:val="28"/>
          <w:szCs w:val="28"/>
          <w:lang w:eastAsia="ru-RU"/>
        </w:rPr>
        <w:t>Таким образом, с вероятностью 0.9375 можно утверждать, что в программе нет ошибок.</w:t>
      </w:r>
    </w:p>
    <w:p w14:paraId="20C2C35C"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w:r>
        <w:rPr>
          <w:rFonts w:ascii="Times New Roman" w:eastAsia="Calibri" w:hAnsi="Times New Roman" w:cs="Times New Roman"/>
          <w:color w:val="000000"/>
          <w:kern w:val="0"/>
          <w:sz w:val="28"/>
          <w:szCs w:val="28"/>
          <w:lang w:eastAsia="ru-RU"/>
        </w:rPr>
        <w:t>При повторном поиске нашлось 10 из 15 искусственно внесенных ошибок и не обнаружено ни одной собственной ошибки, поэтому воспользуемся формулой (3.3):</w:t>
      </w:r>
    </w:p>
    <w:p w14:paraId="6ACD771D" w14:textId="77777777" w:rsidR="005F0318" w:rsidRDefault="005F0318">
      <w:pPr>
        <w:spacing w:after="0" w:line="360" w:lineRule="auto"/>
        <w:ind w:firstLine="709"/>
        <w:jc w:val="both"/>
        <w:rPr>
          <w:rFonts w:ascii="Times New Roman" w:eastAsia="Calibri" w:hAnsi="Times New Roman" w:cs="Times New Roman"/>
          <w:color w:val="000000"/>
          <w:kern w:val="0"/>
          <w:sz w:val="28"/>
          <w:szCs w:val="28"/>
          <w:lang w:eastAsia="ru-RU"/>
        </w:rPr>
      </w:pPr>
    </w:p>
    <w:p w14:paraId="675F7371" w14:textId="77777777" w:rsidR="005F0318" w:rsidRDefault="00000000">
      <w:pPr>
        <w:spacing w:after="0" w:line="360" w:lineRule="auto"/>
        <w:ind w:firstLine="709"/>
        <w:jc w:val="right"/>
        <w:rPr>
          <w:rFonts w:ascii="Times New Roman" w:eastAsia="Times New Roman" w:hAnsi="Times New Roman" w:cs="Times New Roman"/>
          <w:b/>
          <w:color w:val="000000"/>
          <w:kern w:val="0"/>
          <w:sz w:val="28"/>
          <w:szCs w:val="28"/>
          <w:lang w:eastAsia="ru-RU"/>
        </w:rPr>
      </w:pPr>
      <m:oMath>
        <m:r>
          <w:rPr>
            <w:rFonts w:ascii="Cambria Math" w:eastAsia="Times New Roman" w:hAnsi="Cambria Math" w:cs="Times New Roman"/>
            <w:color w:val="000000"/>
            <w:kern w:val="0"/>
            <w:sz w:val="28"/>
            <w:szCs w:val="28"/>
            <w:lang w:eastAsia="ru-RU"/>
          </w:rPr>
          <m:t>p</m:t>
        </m:r>
        <m:r>
          <m:rPr>
            <m:sty m:val="bi"/>
          </m:rPr>
          <w:rPr>
            <w:rFonts w:ascii="Cambria Math" w:eastAsia="Times New Roman" w:hAnsi="Cambria Math" w:cs="Times New Roman"/>
            <w:color w:val="000000"/>
            <w:kern w:val="0"/>
            <w:sz w:val="28"/>
            <w:szCs w:val="28"/>
            <w:lang w:eastAsia="ru-RU"/>
          </w:rPr>
          <m:t>=</m:t>
        </m:r>
        <m:d>
          <m:dPr>
            <m:begChr m:val="{"/>
            <m:endChr m:val=""/>
            <m:ctrlPr>
              <w:rPr>
                <w:rFonts w:ascii="Cambria Math" w:eastAsia="Times New Roman" w:hAnsi="Cambria Math" w:cs="Times New Roman"/>
                <w:b/>
                <w:i/>
                <w:color w:val="000000"/>
                <w:kern w:val="0"/>
                <w:sz w:val="28"/>
                <w:szCs w:val="28"/>
                <w:lang w:eastAsia="ru-RU"/>
              </w:rPr>
            </m:ctrlPr>
          </m:dPr>
          <m:e>
            <m:eqArr>
              <m:eqArrPr>
                <m:ctrlPr>
                  <w:rPr>
                    <w:rFonts w:ascii="Cambria Math" w:eastAsia="Times New Roman" w:hAnsi="Cambria Math" w:cs="Times New Roman"/>
                    <w:b/>
                    <w:i/>
                    <w:color w:val="000000"/>
                    <w:kern w:val="0"/>
                    <w:sz w:val="28"/>
                    <w:szCs w:val="28"/>
                    <w:lang w:eastAsia="ru-RU"/>
                  </w:rPr>
                </m:ctrlPr>
              </m:eqArrPr>
              <m:e>
                <m:r>
                  <w:rPr>
                    <w:rFonts w:ascii="Cambria Math" w:eastAsia="Times New Roman" w:hAnsi="Cambria Math" w:cs="Times New Roman"/>
                    <w:color w:val="000000"/>
                    <w:kern w:val="0"/>
                    <w:sz w:val="28"/>
                    <w:szCs w:val="28"/>
                    <w:lang w:eastAsia="ru-RU"/>
                  </w:rPr>
                  <m:t xml:space="preserve">0, </m:t>
                </m:r>
                <m:r>
                  <m:rPr>
                    <m:sty m:val="bi"/>
                  </m:rPr>
                  <w:rPr>
                    <w:rFonts w:ascii="Cambria Math" w:eastAsia="Times New Roman" w:hAnsi="Cambria Math" w:cs="Times New Roman"/>
                    <w:color w:val="000000"/>
                    <w:kern w:val="0"/>
                    <w:sz w:val="28"/>
                    <w:szCs w:val="28"/>
                    <w:lang w:eastAsia="ru-RU"/>
                  </w:rPr>
                  <m:t>при</m:t>
                </m:r>
                <m:r>
                  <w:rPr>
                    <w:rFonts w:ascii="Cambria Math" w:eastAsia="Times New Roman" w:hAnsi="Cambria Math" w:cs="Times New Roman"/>
                    <w:color w:val="000000"/>
                    <w:kern w:val="0"/>
                    <w:sz w:val="28"/>
                    <w:szCs w:val="28"/>
                    <w:lang w:eastAsia="ru-RU"/>
                  </w:rPr>
                  <m:t xml:space="preserve"> n&gt;K</m:t>
                </m:r>
                <m:r>
                  <m:rPr>
                    <m:sty m:val="bi"/>
                  </m:rPr>
                  <w:rPr>
                    <w:rFonts w:ascii="Cambria Math" w:eastAsia="Times New Roman" w:hAnsi="Cambria Math" w:cs="Times New Roman"/>
                    <w:color w:val="000000"/>
                    <w:kern w:val="0"/>
                    <w:sz w:val="28"/>
                    <w:szCs w:val="28"/>
                    <w:lang w:eastAsia="ru-RU"/>
                  </w:rPr>
                  <m:t xml:space="preserve"> </m:t>
                </m:r>
              </m:e>
              <m:e>
                <m:f>
                  <m:fPr>
                    <m:ctrlPr>
                      <w:rPr>
                        <w:rFonts w:ascii="Cambria Math" w:eastAsia="Times New Roman" w:hAnsi="Cambria Math" w:cs="Times New Roman"/>
                        <w:i/>
                        <w:color w:val="000000"/>
                        <w:kern w:val="0"/>
                        <w:sz w:val="28"/>
                        <w:szCs w:val="28"/>
                        <w:lang w:eastAsia="ru-RU"/>
                      </w:rPr>
                    </m:ctrlPr>
                  </m:fPr>
                  <m:num>
                    <m:sSubSup>
                      <m:sSubSupPr>
                        <m:ctrlPr>
                          <w:rPr>
                            <w:rFonts w:ascii="Cambria Math" w:eastAsia="Times New Roman" w:hAnsi="Cambria Math" w:cs="Times New Roman"/>
                            <w:i/>
                            <w:color w:val="000000"/>
                            <w:kern w:val="0"/>
                            <w:sz w:val="28"/>
                            <w:szCs w:val="28"/>
                            <w:lang w:val="en-US" w:eastAsia="ru-RU"/>
                          </w:rPr>
                        </m:ctrlPr>
                      </m:sSubSupPr>
                      <m:e>
                        <m:r>
                          <w:rPr>
                            <w:rFonts w:ascii="Cambria Math" w:eastAsia="Times New Roman" w:hAnsi="Cambria Math" w:cs="Times New Roman"/>
                            <w:color w:val="000000"/>
                            <w:kern w:val="0"/>
                            <w:sz w:val="28"/>
                            <w:szCs w:val="28"/>
                            <w:lang w:val="en-US" w:eastAsia="ru-RU"/>
                          </w:rPr>
                          <m:t>C</m:t>
                        </m:r>
                      </m:e>
                      <m:sub>
                        <m:r>
                          <w:rPr>
                            <w:rFonts w:ascii="Cambria Math" w:eastAsia="Times New Roman" w:hAnsi="Cambria Math" w:cs="Times New Roman"/>
                            <w:color w:val="000000"/>
                            <w:kern w:val="0"/>
                            <w:sz w:val="28"/>
                            <w:szCs w:val="28"/>
                            <w:lang w:val="en-US" w:eastAsia="ru-RU"/>
                          </w:rPr>
                          <m:t>S</m:t>
                        </m:r>
                      </m:sub>
                      <m:sup>
                        <m:r>
                          <w:rPr>
                            <w:rFonts w:ascii="Cambria Math" w:eastAsia="Calibri" w:hAnsi="Cambria Math" w:cs="Times New Roman"/>
                            <w:color w:val="000000"/>
                            <w:kern w:val="0"/>
                            <w:sz w:val="28"/>
                            <w:szCs w:val="28"/>
                            <w:lang w:eastAsia="ru-RU"/>
                          </w:rPr>
                          <m:t>v-1</m:t>
                        </m:r>
                      </m:sup>
                    </m:sSubSup>
                  </m:num>
                  <m:den>
                    <m:sSubSup>
                      <m:sSubSupPr>
                        <m:ctrlPr>
                          <w:rPr>
                            <w:rFonts w:ascii="Cambria Math" w:eastAsia="Times New Roman" w:hAnsi="Cambria Math" w:cs="Times New Roman"/>
                            <w:i/>
                            <w:color w:val="000000"/>
                            <w:kern w:val="0"/>
                            <w:sz w:val="28"/>
                            <w:szCs w:val="28"/>
                            <w:lang w:eastAsia="ru-RU"/>
                          </w:rPr>
                        </m:ctrlPr>
                      </m:sSubSupPr>
                      <m:e>
                        <m:r>
                          <w:rPr>
                            <w:rFonts w:ascii="Cambria Math" w:eastAsia="Times New Roman" w:hAnsi="Cambria Math" w:cs="Times New Roman"/>
                            <w:color w:val="000000"/>
                            <w:kern w:val="0"/>
                            <w:sz w:val="28"/>
                            <w:szCs w:val="28"/>
                            <w:lang w:eastAsia="ru-RU"/>
                          </w:rPr>
                          <m:t>C</m:t>
                        </m:r>
                      </m:e>
                      <m:sub>
                        <m:r>
                          <w:rPr>
                            <w:rFonts w:ascii="Cambria Math" w:eastAsia="Times New Roman" w:hAnsi="Cambria Math" w:cs="Times New Roman"/>
                            <w:color w:val="000000"/>
                            <w:kern w:val="0"/>
                            <w:sz w:val="28"/>
                            <w:szCs w:val="28"/>
                            <w:lang w:eastAsia="ru-RU"/>
                          </w:rPr>
                          <m:t>S+K+1</m:t>
                        </m:r>
                      </m:sub>
                      <m:sup>
                        <m:r>
                          <w:rPr>
                            <w:rFonts w:ascii="Cambria Math" w:eastAsia="Times New Roman" w:hAnsi="Cambria Math" w:cs="Times New Roman"/>
                            <w:color w:val="000000"/>
                            <w:kern w:val="0"/>
                            <w:sz w:val="28"/>
                            <w:szCs w:val="28"/>
                            <w:lang w:eastAsia="ru-RU"/>
                          </w:rPr>
                          <m:t>K+v</m:t>
                        </m:r>
                      </m:sup>
                    </m:sSubSup>
                  </m:den>
                </m:f>
                <m:r>
                  <w:rPr>
                    <w:rFonts w:ascii="Cambria Math" w:eastAsia="Times New Roman" w:hAnsi="Cambria Math" w:cs="Times New Roman"/>
                    <w:color w:val="000000"/>
                    <w:kern w:val="0"/>
                    <w:sz w:val="28"/>
                    <w:szCs w:val="28"/>
                    <w:lang w:eastAsia="ru-RU"/>
                  </w:rPr>
                  <m:t>,при n≤K</m:t>
                </m:r>
              </m:e>
            </m:eqArr>
          </m:e>
        </m:d>
      </m:oMath>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
          <w:color w:val="000000"/>
          <w:kern w:val="0"/>
          <w:sz w:val="28"/>
          <w:szCs w:val="28"/>
          <w:lang w:eastAsia="ru-RU"/>
        </w:rPr>
        <w:tab/>
      </w:r>
      <w:r>
        <w:rPr>
          <w:rFonts w:ascii="Times New Roman" w:eastAsia="Times New Roman" w:hAnsi="Times New Roman" w:cs="Times New Roman"/>
          <w:bCs/>
          <w:color w:val="000000"/>
          <w:kern w:val="0"/>
          <w:sz w:val="28"/>
          <w:szCs w:val="28"/>
          <w:lang w:eastAsia="ru-RU"/>
        </w:rPr>
        <w:t>(3.3)</w:t>
      </w:r>
    </w:p>
    <w:p w14:paraId="53DCA312"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w:r>
        <w:rPr>
          <w:rFonts w:ascii="Times New Roman" w:eastAsia="Calibri" w:hAnsi="Times New Roman" w:cs="Times New Roman"/>
          <w:color w:val="000000"/>
          <w:kern w:val="0"/>
          <w:sz w:val="28"/>
          <w:szCs w:val="28"/>
          <w:lang w:eastAsia="ru-RU"/>
        </w:rPr>
        <w:t>Подставим:</w:t>
      </w:r>
    </w:p>
    <w:p w14:paraId="5268CE64" w14:textId="77777777" w:rsidR="005F0318" w:rsidRDefault="005F0318">
      <w:pPr>
        <w:spacing w:after="0" w:line="360" w:lineRule="auto"/>
        <w:ind w:firstLine="709"/>
        <w:jc w:val="both"/>
        <w:rPr>
          <w:rFonts w:ascii="Times New Roman" w:eastAsia="Calibri" w:hAnsi="Times New Roman" w:cs="Times New Roman"/>
          <w:color w:val="000000"/>
          <w:kern w:val="0"/>
          <w:sz w:val="28"/>
          <w:szCs w:val="28"/>
          <w:lang w:eastAsia="ru-RU"/>
        </w:rPr>
      </w:pPr>
    </w:p>
    <w:p w14:paraId="19C2BEE7"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m:oMathPara>
        <m:oMath>
          <m:sSubSup>
            <m:sSubSupPr>
              <m:ctrlPr>
                <w:rPr>
                  <w:rFonts w:ascii="Cambria Math" w:eastAsia="Times New Roman" w:hAnsi="Cambria Math" w:cs="Times New Roman"/>
                  <w:i/>
                  <w:color w:val="000000"/>
                  <w:kern w:val="0"/>
                  <w:sz w:val="28"/>
                  <w:szCs w:val="28"/>
                  <w:lang w:val="en-US" w:eastAsia="ru-RU"/>
                </w:rPr>
              </m:ctrlPr>
            </m:sSubSupPr>
            <m:e>
              <m:r>
                <w:rPr>
                  <w:rFonts w:ascii="Cambria Math" w:eastAsia="Times New Roman" w:hAnsi="Cambria Math" w:cs="Times New Roman"/>
                  <w:color w:val="000000"/>
                  <w:kern w:val="0"/>
                  <w:sz w:val="28"/>
                  <w:szCs w:val="28"/>
                  <w:lang w:val="en-US" w:eastAsia="ru-RU"/>
                </w:rPr>
                <m:t>C</m:t>
              </m:r>
            </m:e>
            <m:sub>
              <m:r>
                <w:rPr>
                  <w:rFonts w:ascii="Cambria Math" w:eastAsia="Times New Roman" w:hAnsi="Cambria Math" w:cs="Times New Roman"/>
                  <w:color w:val="000000"/>
                  <w:kern w:val="0"/>
                  <w:sz w:val="28"/>
                  <w:szCs w:val="28"/>
                  <w:lang w:val="en-US" w:eastAsia="ru-RU"/>
                </w:rPr>
                <m:t>S</m:t>
              </m:r>
            </m:sub>
            <m:sup>
              <m:r>
                <w:rPr>
                  <w:rFonts w:ascii="Cambria Math" w:eastAsia="Calibri" w:hAnsi="Cambria Math" w:cs="Times New Roman"/>
                  <w:color w:val="000000"/>
                  <w:kern w:val="0"/>
                  <w:sz w:val="28"/>
                  <w:szCs w:val="28"/>
                  <w:lang w:eastAsia="ru-RU"/>
                </w:rPr>
                <m:t>v-1</m:t>
              </m:r>
            </m:sup>
          </m:sSubSup>
          <m:r>
            <w:rPr>
              <w:rFonts w:ascii="Cambria Math" w:eastAsia="Times New Roman" w:hAnsi="Cambria Math" w:cs="Times New Roman"/>
              <w:color w:val="000000"/>
              <w:kern w:val="0"/>
              <w:sz w:val="28"/>
              <w:szCs w:val="28"/>
              <w:lang w:val="en-US" w:eastAsia="ru-RU"/>
            </w:rPr>
            <m:t>=</m:t>
          </m:r>
          <m:sSubSup>
            <m:sSubSupPr>
              <m:ctrlPr>
                <w:rPr>
                  <w:rFonts w:ascii="Cambria Math" w:eastAsia="Times New Roman" w:hAnsi="Cambria Math" w:cs="Times New Roman"/>
                  <w:i/>
                  <w:color w:val="000000"/>
                  <w:kern w:val="0"/>
                  <w:sz w:val="28"/>
                  <w:szCs w:val="28"/>
                  <w:lang w:val="en-US" w:eastAsia="ru-RU"/>
                </w:rPr>
              </m:ctrlPr>
            </m:sSubSupPr>
            <m:e>
              <m:r>
                <w:rPr>
                  <w:rFonts w:ascii="Cambria Math" w:eastAsia="Times New Roman" w:hAnsi="Cambria Math" w:cs="Times New Roman"/>
                  <w:color w:val="000000"/>
                  <w:kern w:val="0"/>
                  <w:sz w:val="28"/>
                  <w:szCs w:val="28"/>
                  <w:lang w:val="en-US" w:eastAsia="ru-RU"/>
                </w:rPr>
                <m:t>C</m:t>
              </m:r>
            </m:e>
            <m:sub>
              <m:r>
                <w:rPr>
                  <w:rFonts w:ascii="Cambria Math" w:eastAsia="Times New Roman" w:hAnsi="Cambria Math" w:cs="Times New Roman"/>
                  <w:color w:val="000000"/>
                  <w:kern w:val="0"/>
                  <w:sz w:val="28"/>
                  <w:szCs w:val="28"/>
                  <w:lang w:val="en-US" w:eastAsia="ru-RU"/>
                </w:rPr>
                <m:t>15</m:t>
              </m:r>
            </m:sub>
            <m:sup>
              <m:r>
                <w:rPr>
                  <w:rFonts w:ascii="Cambria Math" w:eastAsia="Times New Roman" w:hAnsi="Cambria Math" w:cs="Times New Roman"/>
                  <w:color w:val="000000"/>
                  <w:kern w:val="0"/>
                  <w:sz w:val="28"/>
                  <w:szCs w:val="28"/>
                  <w:lang w:val="en-US" w:eastAsia="ru-RU"/>
                </w:rPr>
                <m:t>9</m:t>
              </m:r>
            </m:sup>
          </m:sSubSup>
          <m:r>
            <w:rPr>
              <w:rFonts w:ascii="Cambria Math" w:eastAsia="Times New Roman" w:hAnsi="Cambria Math" w:cs="Times New Roman"/>
              <w:color w:val="000000"/>
              <w:kern w:val="0"/>
              <w:sz w:val="28"/>
              <w:szCs w:val="28"/>
              <w:lang w:val="en-US" w:eastAsia="ru-RU"/>
            </w:rPr>
            <m:t>=</m:t>
          </m:r>
          <m:f>
            <m:fPr>
              <m:ctrlPr>
                <w:rPr>
                  <w:rFonts w:ascii="Cambria Math" w:eastAsia="Times New Roman" w:hAnsi="Cambria Math" w:cs="Times New Roman"/>
                  <w:i/>
                  <w:color w:val="000000"/>
                  <w:kern w:val="0"/>
                  <w:sz w:val="28"/>
                  <w:szCs w:val="28"/>
                  <w:lang w:val="en-US" w:eastAsia="ru-RU"/>
                </w:rPr>
              </m:ctrlPr>
            </m:fPr>
            <m:num>
              <m:r>
                <w:rPr>
                  <w:rFonts w:ascii="Cambria Math" w:eastAsia="Times New Roman" w:hAnsi="Cambria Math" w:cs="Times New Roman"/>
                  <w:color w:val="000000"/>
                  <w:kern w:val="0"/>
                  <w:sz w:val="28"/>
                  <w:szCs w:val="28"/>
                  <w:lang w:val="en-US" w:eastAsia="ru-RU"/>
                </w:rPr>
                <m:t>15!</m:t>
              </m:r>
            </m:num>
            <m:den>
              <m:r>
                <w:rPr>
                  <w:rFonts w:ascii="Cambria Math" w:eastAsia="Times New Roman" w:hAnsi="Cambria Math" w:cs="Times New Roman"/>
                  <w:color w:val="000000"/>
                  <w:kern w:val="0"/>
                  <w:sz w:val="28"/>
                  <w:szCs w:val="28"/>
                  <w:lang w:val="en-US" w:eastAsia="ru-RU"/>
                </w:rPr>
                <m:t>9!</m:t>
              </m:r>
              <m:d>
                <m:dPr>
                  <m:ctrlPr>
                    <w:rPr>
                      <w:rFonts w:ascii="Cambria Math" w:eastAsia="Times New Roman" w:hAnsi="Cambria Math" w:cs="Times New Roman"/>
                      <w:i/>
                      <w:color w:val="000000"/>
                      <w:kern w:val="0"/>
                      <w:sz w:val="28"/>
                      <w:szCs w:val="28"/>
                      <w:lang w:val="en-US" w:eastAsia="ru-RU"/>
                    </w:rPr>
                  </m:ctrlPr>
                </m:dPr>
                <m:e>
                  <m:r>
                    <w:rPr>
                      <w:rFonts w:ascii="Cambria Math" w:eastAsia="Times New Roman" w:hAnsi="Cambria Math" w:cs="Times New Roman"/>
                      <w:color w:val="000000"/>
                      <w:kern w:val="0"/>
                      <w:sz w:val="28"/>
                      <w:szCs w:val="28"/>
                      <w:lang w:val="en-US" w:eastAsia="ru-RU"/>
                    </w:rPr>
                    <m:t>15-9</m:t>
                  </m:r>
                </m:e>
              </m:d>
              <m:r>
                <w:rPr>
                  <w:rFonts w:ascii="Cambria Math" w:eastAsia="Times New Roman" w:hAnsi="Cambria Math" w:cs="Times New Roman"/>
                  <w:color w:val="000000"/>
                  <w:kern w:val="0"/>
                  <w:sz w:val="28"/>
                  <w:szCs w:val="28"/>
                  <w:lang w:val="en-US" w:eastAsia="ru-RU"/>
                </w:rPr>
                <m:t>!</m:t>
              </m:r>
            </m:den>
          </m:f>
          <m:r>
            <w:rPr>
              <w:rFonts w:ascii="Cambria Math" w:eastAsia="Times New Roman" w:hAnsi="Cambria Math" w:cs="Times New Roman"/>
              <w:color w:val="000000"/>
              <w:kern w:val="0"/>
              <w:sz w:val="28"/>
              <w:szCs w:val="28"/>
              <w:lang w:val="en-US" w:eastAsia="ru-RU"/>
            </w:rPr>
            <m:t>=</m:t>
          </m:r>
          <m:f>
            <m:fPr>
              <m:ctrlPr>
                <w:rPr>
                  <w:rFonts w:ascii="Cambria Math" w:eastAsia="Times New Roman" w:hAnsi="Cambria Math" w:cs="Times New Roman"/>
                  <w:i/>
                  <w:color w:val="000000"/>
                  <w:kern w:val="0"/>
                  <w:sz w:val="28"/>
                  <w:szCs w:val="28"/>
                  <w:lang w:val="en-US" w:eastAsia="ru-RU"/>
                </w:rPr>
              </m:ctrlPr>
            </m:fPr>
            <m:num>
              <m:r>
                <w:rPr>
                  <w:rFonts w:ascii="Cambria Math" w:eastAsia="Times New Roman" w:hAnsi="Cambria Math" w:cs="Times New Roman"/>
                  <w:color w:val="000000"/>
                  <w:kern w:val="0"/>
                  <w:sz w:val="28"/>
                  <w:szCs w:val="28"/>
                  <w:lang w:val="en-US" w:eastAsia="ru-RU"/>
                </w:rPr>
                <m:t>15!</m:t>
              </m:r>
            </m:num>
            <m:den>
              <m:r>
                <w:rPr>
                  <w:rFonts w:ascii="Cambria Math" w:eastAsia="Times New Roman" w:hAnsi="Cambria Math" w:cs="Times New Roman"/>
                  <w:color w:val="000000"/>
                  <w:kern w:val="0"/>
                  <w:sz w:val="28"/>
                  <w:szCs w:val="28"/>
                  <w:lang w:val="en-US" w:eastAsia="ru-RU"/>
                </w:rPr>
                <m:t>9!6!</m:t>
              </m:r>
            </m:den>
          </m:f>
          <m:r>
            <w:rPr>
              <w:rFonts w:ascii="Cambria Math" w:eastAsia="Times New Roman" w:hAnsi="Cambria Math" w:cs="Times New Roman"/>
              <w:color w:val="000000"/>
              <w:kern w:val="0"/>
              <w:sz w:val="28"/>
              <w:szCs w:val="28"/>
              <w:lang w:val="en-US" w:eastAsia="ru-RU"/>
            </w:rPr>
            <m:t>=</m:t>
          </m:r>
          <m:f>
            <m:fPr>
              <m:ctrlPr>
                <w:rPr>
                  <w:rFonts w:ascii="Cambria Math" w:eastAsia="Times New Roman" w:hAnsi="Cambria Math" w:cs="Times New Roman"/>
                  <w:i/>
                  <w:color w:val="000000"/>
                  <w:kern w:val="0"/>
                  <w:sz w:val="28"/>
                  <w:szCs w:val="28"/>
                  <w:lang w:val="en-US" w:eastAsia="ru-RU"/>
                </w:rPr>
              </m:ctrlPr>
            </m:fPr>
            <m:num>
              <m:r>
                <w:rPr>
                  <w:rFonts w:ascii="Cambria Math" w:eastAsia="Times New Roman" w:hAnsi="Cambria Math" w:cs="Times New Roman"/>
                  <w:color w:val="000000"/>
                  <w:kern w:val="0"/>
                  <w:sz w:val="28"/>
                  <w:szCs w:val="28"/>
                  <w:lang w:val="en-US" w:eastAsia="ru-RU"/>
                </w:rPr>
                <m:t>10×11×12×13×14×15</m:t>
              </m:r>
            </m:num>
            <m:den>
              <m:r>
                <w:rPr>
                  <w:rFonts w:ascii="Cambria Math" w:eastAsia="Times New Roman" w:hAnsi="Cambria Math" w:cs="Times New Roman"/>
                  <w:color w:val="000000"/>
                  <w:kern w:val="0"/>
                  <w:sz w:val="28"/>
                  <w:szCs w:val="28"/>
                  <w:lang w:val="en-US" w:eastAsia="ru-RU"/>
                </w:rPr>
                <m:t>6×5×4×3×2×1</m:t>
              </m:r>
            </m:den>
          </m:f>
          <m:r>
            <w:rPr>
              <w:rFonts w:ascii="Cambria Math" w:eastAsia="Times New Roman" w:hAnsi="Cambria Math" w:cs="Times New Roman"/>
              <w:color w:val="000000"/>
              <w:kern w:val="0"/>
              <w:sz w:val="28"/>
              <w:szCs w:val="28"/>
              <w:lang w:val="en-US" w:eastAsia="ru-RU"/>
            </w:rPr>
            <m:t>=5005</m:t>
          </m:r>
        </m:oMath>
      </m:oMathPara>
    </w:p>
    <w:p w14:paraId="5F225EF6" w14:textId="77777777" w:rsidR="005F0318" w:rsidRDefault="005F0318">
      <w:pPr>
        <w:spacing w:after="0" w:line="360" w:lineRule="auto"/>
        <w:ind w:firstLine="709"/>
        <w:jc w:val="both"/>
        <w:rPr>
          <w:rFonts w:ascii="Times New Roman" w:eastAsia="Calibri" w:hAnsi="Times New Roman" w:cs="Times New Roman"/>
          <w:color w:val="000000"/>
          <w:kern w:val="0"/>
          <w:sz w:val="28"/>
          <w:szCs w:val="28"/>
          <w:lang w:eastAsia="ru-RU"/>
        </w:rPr>
      </w:pPr>
    </w:p>
    <w:p w14:paraId="44A1E24D" w14:textId="77777777" w:rsidR="005F0318" w:rsidRDefault="00000000">
      <w:pPr>
        <w:spacing w:after="0" w:line="360" w:lineRule="auto"/>
        <w:ind w:firstLine="709"/>
        <w:jc w:val="both"/>
        <w:rPr>
          <w:rFonts w:ascii="Times New Roman" w:eastAsia="Calibri" w:hAnsi="Times New Roman" w:cs="Times New Roman"/>
          <w:color w:val="000000"/>
          <w:kern w:val="0"/>
          <w:sz w:val="28"/>
          <w:szCs w:val="28"/>
          <w:lang w:eastAsia="ru-RU"/>
        </w:rPr>
      </w:pPr>
      <m:oMathPara>
        <m:oMath>
          <m:sSubSup>
            <m:sSubSupPr>
              <m:ctrlPr>
                <w:rPr>
                  <w:rFonts w:ascii="Cambria Math" w:eastAsia="Times New Roman" w:hAnsi="Cambria Math" w:cs="Times New Roman"/>
                  <w:i/>
                  <w:color w:val="000000"/>
                  <w:kern w:val="0"/>
                  <w:sz w:val="28"/>
                  <w:szCs w:val="28"/>
                  <w:lang w:eastAsia="ru-RU"/>
                </w:rPr>
              </m:ctrlPr>
            </m:sSubSupPr>
            <m:e>
              <m:r>
                <w:rPr>
                  <w:rFonts w:ascii="Cambria Math" w:eastAsia="Times New Roman" w:hAnsi="Cambria Math" w:cs="Times New Roman"/>
                  <w:color w:val="000000"/>
                  <w:kern w:val="0"/>
                  <w:sz w:val="28"/>
                  <w:szCs w:val="28"/>
                  <w:lang w:eastAsia="ru-RU"/>
                </w:rPr>
                <m:t>C</m:t>
              </m:r>
            </m:e>
            <m:sub>
              <m:r>
                <w:rPr>
                  <w:rFonts w:ascii="Cambria Math" w:eastAsia="Times New Roman" w:hAnsi="Cambria Math" w:cs="Times New Roman"/>
                  <w:color w:val="000000"/>
                  <w:kern w:val="0"/>
                  <w:sz w:val="28"/>
                  <w:szCs w:val="28"/>
                  <w:lang w:eastAsia="ru-RU"/>
                </w:rPr>
                <m:t>S+K+1</m:t>
              </m:r>
            </m:sub>
            <m:sup>
              <m:r>
                <w:rPr>
                  <w:rFonts w:ascii="Cambria Math" w:eastAsia="Times New Roman" w:hAnsi="Cambria Math" w:cs="Times New Roman"/>
                  <w:color w:val="000000"/>
                  <w:kern w:val="0"/>
                  <w:sz w:val="28"/>
                  <w:szCs w:val="28"/>
                  <w:lang w:eastAsia="ru-RU"/>
                </w:rPr>
                <m:t>K+v</m:t>
              </m:r>
            </m:sup>
          </m:sSubSup>
          <m:r>
            <w:rPr>
              <w:rFonts w:ascii="Cambria Math" w:eastAsia="Times New Roman" w:hAnsi="Cambria Math" w:cs="Times New Roman"/>
              <w:color w:val="000000"/>
              <w:kern w:val="0"/>
              <w:sz w:val="28"/>
              <w:szCs w:val="28"/>
              <w:lang w:eastAsia="ru-RU"/>
            </w:rPr>
            <m:t>=</m:t>
          </m:r>
          <m:sSubSup>
            <m:sSubSupPr>
              <m:ctrlPr>
                <w:rPr>
                  <w:rFonts w:ascii="Cambria Math" w:eastAsia="Times New Roman" w:hAnsi="Cambria Math" w:cs="Times New Roman"/>
                  <w:i/>
                  <w:color w:val="000000"/>
                  <w:kern w:val="0"/>
                  <w:sz w:val="28"/>
                  <w:szCs w:val="28"/>
                  <w:lang w:eastAsia="ru-RU"/>
                </w:rPr>
              </m:ctrlPr>
            </m:sSubSupPr>
            <m:e>
              <m:r>
                <w:rPr>
                  <w:rFonts w:ascii="Cambria Math" w:eastAsia="Times New Roman" w:hAnsi="Cambria Math" w:cs="Times New Roman"/>
                  <w:color w:val="000000"/>
                  <w:kern w:val="0"/>
                  <w:sz w:val="28"/>
                  <w:szCs w:val="28"/>
                  <w:lang w:eastAsia="ru-RU"/>
                </w:rPr>
                <m:t>C</m:t>
              </m:r>
            </m:e>
            <m:sub>
              <m:r>
                <w:rPr>
                  <w:rFonts w:ascii="Cambria Math" w:eastAsia="Times New Roman" w:hAnsi="Cambria Math" w:cs="Times New Roman"/>
                  <w:color w:val="000000"/>
                  <w:kern w:val="0"/>
                  <w:sz w:val="28"/>
                  <w:szCs w:val="28"/>
                  <w:lang w:eastAsia="ru-RU"/>
                </w:rPr>
                <m:t>16</m:t>
              </m:r>
            </m:sub>
            <m:sup>
              <m:r>
                <w:rPr>
                  <w:rFonts w:ascii="Cambria Math" w:eastAsia="Times New Roman" w:hAnsi="Cambria Math" w:cs="Times New Roman"/>
                  <w:color w:val="000000"/>
                  <w:kern w:val="0"/>
                  <w:sz w:val="28"/>
                  <w:szCs w:val="28"/>
                  <w:lang w:eastAsia="ru-RU"/>
                </w:rPr>
                <m:t>10</m:t>
              </m:r>
            </m:sup>
          </m:sSubSup>
          <m:r>
            <w:rPr>
              <w:rFonts w:ascii="Cambria Math" w:eastAsia="Times New Roman" w:hAnsi="Cambria Math" w:cs="Times New Roman"/>
              <w:color w:val="000000"/>
              <w:kern w:val="0"/>
              <w:sz w:val="28"/>
              <w:szCs w:val="28"/>
              <w:lang w:eastAsia="ru-RU"/>
            </w:rPr>
            <m:t>=</m:t>
          </m:r>
          <m:r>
            <w:rPr>
              <w:rFonts w:ascii="Cambria Math" w:eastAsia="Times New Roman" w:hAnsi="Cambria Math" w:cs="Times New Roman"/>
              <w:color w:val="000000"/>
              <w:kern w:val="0"/>
              <w:sz w:val="28"/>
              <w:szCs w:val="28"/>
              <w:lang w:val="en-US" w:eastAsia="ru-RU"/>
            </w:rPr>
            <m:t>=</m:t>
          </m:r>
          <m:f>
            <m:fPr>
              <m:ctrlPr>
                <w:rPr>
                  <w:rFonts w:ascii="Cambria Math" w:eastAsia="Times New Roman" w:hAnsi="Cambria Math" w:cs="Times New Roman"/>
                  <w:i/>
                  <w:color w:val="000000"/>
                  <w:kern w:val="0"/>
                  <w:sz w:val="28"/>
                  <w:szCs w:val="28"/>
                  <w:lang w:val="en-US" w:eastAsia="ru-RU"/>
                </w:rPr>
              </m:ctrlPr>
            </m:fPr>
            <m:num>
              <m:r>
                <w:rPr>
                  <w:rFonts w:ascii="Cambria Math" w:eastAsia="Times New Roman" w:hAnsi="Cambria Math" w:cs="Times New Roman"/>
                  <w:color w:val="000000"/>
                  <w:kern w:val="0"/>
                  <w:sz w:val="28"/>
                  <w:szCs w:val="28"/>
                  <w:lang w:val="en-US" w:eastAsia="ru-RU"/>
                </w:rPr>
                <m:t>11!</m:t>
              </m:r>
            </m:num>
            <m:den>
              <m:r>
                <w:rPr>
                  <w:rFonts w:ascii="Cambria Math" w:eastAsia="Times New Roman" w:hAnsi="Cambria Math" w:cs="Times New Roman"/>
                  <w:color w:val="000000"/>
                  <w:kern w:val="0"/>
                  <w:sz w:val="28"/>
                  <w:szCs w:val="28"/>
                  <w:lang w:val="en-US" w:eastAsia="ru-RU"/>
                </w:rPr>
                <m:t>5!</m:t>
              </m:r>
              <m:d>
                <m:dPr>
                  <m:ctrlPr>
                    <w:rPr>
                      <w:rFonts w:ascii="Cambria Math" w:eastAsia="Times New Roman" w:hAnsi="Cambria Math" w:cs="Times New Roman"/>
                      <w:i/>
                      <w:color w:val="000000"/>
                      <w:kern w:val="0"/>
                      <w:sz w:val="28"/>
                      <w:szCs w:val="28"/>
                      <w:lang w:val="en-US" w:eastAsia="ru-RU"/>
                    </w:rPr>
                  </m:ctrlPr>
                </m:dPr>
                <m:e>
                  <m:r>
                    <w:rPr>
                      <w:rFonts w:ascii="Cambria Math" w:eastAsia="Times New Roman" w:hAnsi="Cambria Math" w:cs="Times New Roman"/>
                      <w:color w:val="000000"/>
                      <w:kern w:val="0"/>
                      <w:sz w:val="28"/>
                      <w:szCs w:val="28"/>
                      <w:lang w:val="en-US" w:eastAsia="ru-RU"/>
                    </w:rPr>
                    <m:t>11-5</m:t>
                  </m:r>
                </m:e>
              </m:d>
              <m:r>
                <w:rPr>
                  <w:rFonts w:ascii="Cambria Math" w:eastAsia="Times New Roman" w:hAnsi="Cambria Math" w:cs="Times New Roman"/>
                  <w:color w:val="000000"/>
                  <w:kern w:val="0"/>
                  <w:sz w:val="28"/>
                  <w:szCs w:val="28"/>
                  <w:lang w:val="en-US" w:eastAsia="ru-RU"/>
                </w:rPr>
                <m:t>!</m:t>
              </m:r>
            </m:den>
          </m:f>
          <m:r>
            <w:rPr>
              <w:rFonts w:ascii="Cambria Math" w:eastAsia="Times New Roman" w:hAnsi="Cambria Math" w:cs="Times New Roman"/>
              <w:color w:val="000000"/>
              <w:kern w:val="0"/>
              <w:sz w:val="28"/>
              <w:szCs w:val="28"/>
              <w:lang w:val="en-US" w:eastAsia="ru-RU"/>
            </w:rPr>
            <m:t>=</m:t>
          </m:r>
          <m:f>
            <m:fPr>
              <m:ctrlPr>
                <w:rPr>
                  <w:rFonts w:ascii="Cambria Math" w:eastAsia="Times New Roman" w:hAnsi="Cambria Math" w:cs="Times New Roman"/>
                  <w:i/>
                  <w:color w:val="000000"/>
                  <w:kern w:val="0"/>
                  <w:sz w:val="28"/>
                  <w:szCs w:val="28"/>
                  <w:lang w:val="en-US" w:eastAsia="ru-RU"/>
                </w:rPr>
              </m:ctrlPr>
            </m:fPr>
            <m:num>
              <m:r>
                <w:rPr>
                  <w:rFonts w:ascii="Cambria Math" w:eastAsia="Times New Roman" w:hAnsi="Cambria Math" w:cs="Times New Roman"/>
                  <w:color w:val="000000"/>
                  <w:kern w:val="0"/>
                  <w:sz w:val="28"/>
                  <w:szCs w:val="28"/>
                  <w:lang w:val="en-US" w:eastAsia="ru-RU"/>
                </w:rPr>
                <m:t>16!</m:t>
              </m:r>
            </m:num>
            <m:den>
              <m:r>
                <w:rPr>
                  <w:rFonts w:ascii="Cambria Math" w:eastAsia="Times New Roman" w:hAnsi="Cambria Math" w:cs="Times New Roman"/>
                  <w:color w:val="000000"/>
                  <w:kern w:val="0"/>
                  <w:sz w:val="28"/>
                  <w:szCs w:val="28"/>
                  <w:lang w:val="en-US" w:eastAsia="ru-RU"/>
                </w:rPr>
                <m:t>10!6!</m:t>
              </m:r>
            </m:den>
          </m:f>
          <m:r>
            <w:rPr>
              <w:rFonts w:ascii="Cambria Math" w:eastAsia="Times New Roman" w:hAnsi="Cambria Math" w:cs="Times New Roman"/>
              <w:color w:val="000000"/>
              <w:kern w:val="0"/>
              <w:sz w:val="28"/>
              <w:szCs w:val="28"/>
              <w:lang w:val="en-US" w:eastAsia="ru-RU"/>
            </w:rPr>
            <m:t>=</m:t>
          </m:r>
          <m:f>
            <m:fPr>
              <m:ctrlPr>
                <w:rPr>
                  <w:rFonts w:ascii="Cambria Math" w:eastAsia="Times New Roman" w:hAnsi="Cambria Math" w:cs="Times New Roman"/>
                  <w:i/>
                  <w:color w:val="000000"/>
                  <w:kern w:val="0"/>
                  <w:sz w:val="28"/>
                  <w:szCs w:val="28"/>
                  <w:lang w:val="en-US" w:eastAsia="ru-RU"/>
                </w:rPr>
              </m:ctrlPr>
            </m:fPr>
            <m:num>
              <m:r>
                <w:rPr>
                  <w:rFonts w:ascii="Cambria Math" w:eastAsia="Times New Roman" w:hAnsi="Cambria Math" w:cs="Times New Roman"/>
                  <w:color w:val="000000"/>
                  <w:kern w:val="0"/>
                  <w:sz w:val="28"/>
                  <w:szCs w:val="28"/>
                  <w:lang w:val="en-US" w:eastAsia="ru-RU"/>
                </w:rPr>
                <m:t>11×12×13×14×15×16</m:t>
              </m:r>
            </m:num>
            <m:den>
              <m:r>
                <w:rPr>
                  <w:rFonts w:ascii="Cambria Math" w:eastAsia="Times New Roman" w:hAnsi="Cambria Math" w:cs="Times New Roman"/>
                  <w:color w:val="000000"/>
                  <w:kern w:val="0"/>
                  <w:sz w:val="28"/>
                  <w:szCs w:val="28"/>
                  <w:lang w:val="en-US" w:eastAsia="ru-RU"/>
                </w:rPr>
                <m:t>6×5×4×3×2×1</m:t>
              </m:r>
            </m:den>
          </m:f>
          <m:r>
            <w:rPr>
              <w:rFonts w:ascii="Cambria Math" w:eastAsia="Times New Roman" w:hAnsi="Cambria Math" w:cs="Times New Roman"/>
              <w:color w:val="000000"/>
              <w:kern w:val="0"/>
              <w:sz w:val="28"/>
              <w:szCs w:val="28"/>
              <w:lang w:val="en-US" w:eastAsia="ru-RU"/>
            </w:rPr>
            <m:t>=8008</m:t>
          </m:r>
        </m:oMath>
      </m:oMathPara>
    </w:p>
    <w:p w14:paraId="11738322" w14:textId="77777777" w:rsidR="005F0318" w:rsidRDefault="005F0318">
      <w:pPr>
        <w:spacing w:after="0" w:line="360" w:lineRule="auto"/>
        <w:ind w:firstLine="709"/>
        <w:jc w:val="both"/>
        <w:rPr>
          <w:rFonts w:ascii="Times New Roman" w:eastAsia="Calibri" w:hAnsi="Times New Roman" w:cs="Times New Roman"/>
          <w:color w:val="000000"/>
          <w:kern w:val="0"/>
          <w:sz w:val="28"/>
          <w:szCs w:val="28"/>
          <w:lang w:eastAsia="ru-RU"/>
        </w:rPr>
      </w:pPr>
    </w:p>
    <w:p w14:paraId="177A7D0E" w14:textId="77777777" w:rsidR="005F0318" w:rsidRDefault="00000000">
      <w:pPr>
        <w:spacing w:after="0" w:line="360" w:lineRule="auto"/>
        <w:ind w:firstLine="709"/>
        <w:jc w:val="both"/>
        <w:rPr>
          <w:rFonts w:ascii="Times New Roman" w:eastAsia="Calibri" w:hAnsi="Times New Roman" w:cs="Times New Roman"/>
          <w:i/>
          <w:color w:val="000000"/>
          <w:kern w:val="0"/>
          <w:sz w:val="28"/>
          <w:szCs w:val="28"/>
          <w:lang w:eastAsia="ru-RU"/>
        </w:rPr>
      </w:pPr>
      <m:oMathPara>
        <m:oMath>
          <m:r>
            <w:rPr>
              <w:rFonts w:ascii="Cambria Math" w:eastAsia="Times New Roman" w:hAnsi="Cambria Math" w:cs="Times New Roman"/>
              <w:color w:val="000000"/>
              <w:kern w:val="0"/>
              <w:sz w:val="28"/>
              <w:szCs w:val="28"/>
              <w:lang w:eastAsia="ru-RU"/>
            </w:rPr>
            <m:t>p</m:t>
          </m:r>
          <m:r>
            <m:rPr>
              <m:sty m:val="bi"/>
            </m:rPr>
            <w:rPr>
              <w:rFonts w:ascii="Cambria Math" w:eastAsia="Times New Roman" w:hAnsi="Cambria Math" w:cs="Times New Roman"/>
              <w:color w:val="000000"/>
              <w:kern w:val="0"/>
              <w:sz w:val="28"/>
              <w:szCs w:val="28"/>
              <w:lang w:eastAsia="ru-RU"/>
            </w:rPr>
            <m:t>=</m:t>
          </m:r>
          <m:f>
            <m:fPr>
              <m:ctrlPr>
                <w:rPr>
                  <w:rFonts w:ascii="Cambria Math" w:eastAsia="Times New Roman" w:hAnsi="Cambria Math" w:cs="Times New Roman"/>
                  <w:i/>
                  <w:color w:val="000000"/>
                  <w:kern w:val="0"/>
                  <w:sz w:val="28"/>
                  <w:szCs w:val="28"/>
                  <w:lang w:eastAsia="ru-RU"/>
                </w:rPr>
              </m:ctrlPr>
            </m:fPr>
            <m:num>
              <m:sSubSup>
                <m:sSubSupPr>
                  <m:ctrlPr>
                    <w:rPr>
                      <w:rFonts w:ascii="Cambria Math" w:eastAsia="Times New Roman" w:hAnsi="Cambria Math" w:cs="Times New Roman"/>
                      <w:i/>
                      <w:color w:val="000000"/>
                      <w:kern w:val="0"/>
                      <w:sz w:val="28"/>
                      <w:szCs w:val="28"/>
                      <w:lang w:val="en-US" w:eastAsia="ru-RU"/>
                    </w:rPr>
                  </m:ctrlPr>
                </m:sSubSupPr>
                <m:e>
                  <m:r>
                    <w:rPr>
                      <w:rFonts w:ascii="Cambria Math" w:eastAsia="Times New Roman" w:hAnsi="Cambria Math" w:cs="Times New Roman"/>
                      <w:color w:val="000000"/>
                      <w:kern w:val="0"/>
                      <w:sz w:val="28"/>
                      <w:szCs w:val="28"/>
                      <w:lang w:val="en-US" w:eastAsia="ru-RU"/>
                    </w:rPr>
                    <m:t>C</m:t>
                  </m:r>
                </m:e>
                <m:sub>
                  <m:r>
                    <w:rPr>
                      <w:rFonts w:ascii="Cambria Math" w:eastAsia="Times New Roman" w:hAnsi="Cambria Math" w:cs="Times New Roman"/>
                      <w:color w:val="000000"/>
                      <w:kern w:val="0"/>
                      <w:sz w:val="28"/>
                      <w:szCs w:val="28"/>
                      <w:lang w:val="en-US" w:eastAsia="ru-RU"/>
                    </w:rPr>
                    <m:t>S</m:t>
                  </m:r>
                </m:sub>
                <m:sup>
                  <m:r>
                    <w:rPr>
                      <w:rFonts w:ascii="Cambria Math" w:eastAsia="Calibri" w:hAnsi="Cambria Math" w:cs="Times New Roman"/>
                      <w:color w:val="000000"/>
                      <w:kern w:val="0"/>
                      <w:sz w:val="28"/>
                      <w:szCs w:val="28"/>
                      <w:lang w:eastAsia="ru-RU"/>
                    </w:rPr>
                    <m:t>v-1</m:t>
                  </m:r>
                </m:sup>
              </m:sSubSup>
            </m:num>
            <m:den>
              <m:sSubSup>
                <m:sSubSupPr>
                  <m:ctrlPr>
                    <w:rPr>
                      <w:rFonts w:ascii="Cambria Math" w:eastAsia="Times New Roman" w:hAnsi="Cambria Math" w:cs="Times New Roman"/>
                      <w:i/>
                      <w:color w:val="000000"/>
                      <w:kern w:val="0"/>
                      <w:sz w:val="28"/>
                      <w:szCs w:val="28"/>
                      <w:lang w:eastAsia="ru-RU"/>
                    </w:rPr>
                  </m:ctrlPr>
                </m:sSubSupPr>
                <m:e>
                  <m:r>
                    <w:rPr>
                      <w:rFonts w:ascii="Cambria Math" w:eastAsia="Times New Roman" w:hAnsi="Cambria Math" w:cs="Times New Roman"/>
                      <w:color w:val="000000"/>
                      <w:kern w:val="0"/>
                      <w:sz w:val="28"/>
                      <w:szCs w:val="28"/>
                      <w:lang w:eastAsia="ru-RU"/>
                    </w:rPr>
                    <m:t>C</m:t>
                  </m:r>
                </m:e>
                <m:sub>
                  <m:r>
                    <w:rPr>
                      <w:rFonts w:ascii="Cambria Math" w:eastAsia="Times New Roman" w:hAnsi="Cambria Math" w:cs="Times New Roman"/>
                      <w:color w:val="000000"/>
                      <w:kern w:val="0"/>
                      <w:sz w:val="28"/>
                      <w:szCs w:val="28"/>
                      <w:lang w:eastAsia="ru-RU"/>
                    </w:rPr>
                    <m:t>S+K+1</m:t>
                  </m:r>
                </m:sub>
                <m:sup>
                  <m:r>
                    <w:rPr>
                      <w:rFonts w:ascii="Cambria Math" w:eastAsia="Times New Roman" w:hAnsi="Cambria Math" w:cs="Times New Roman"/>
                      <w:color w:val="000000"/>
                      <w:kern w:val="0"/>
                      <w:sz w:val="28"/>
                      <w:szCs w:val="28"/>
                      <w:lang w:eastAsia="ru-RU"/>
                    </w:rPr>
                    <m:t>K+v</m:t>
                  </m:r>
                </m:sup>
              </m:sSubSup>
            </m:den>
          </m:f>
          <m:r>
            <w:rPr>
              <w:rFonts w:ascii="Cambria Math" w:eastAsia="Times New Roman" w:hAnsi="Cambria Math" w:cs="Times New Roman"/>
              <w:color w:val="000000"/>
              <w:kern w:val="0"/>
              <w:sz w:val="28"/>
              <w:szCs w:val="28"/>
              <w:lang w:eastAsia="ru-RU"/>
            </w:rPr>
            <m:t>=</m:t>
          </m:r>
          <m:f>
            <m:fPr>
              <m:ctrlPr>
                <w:rPr>
                  <w:rFonts w:ascii="Cambria Math" w:eastAsia="Times New Roman" w:hAnsi="Cambria Math" w:cs="Times New Roman"/>
                  <w:i/>
                  <w:color w:val="000000"/>
                  <w:kern w:val="0"/>
                  <w:sz w:val="28"/>
                  <w:szCs w:val="28"/>
                  <w:lang w:eastAsia="ru-RU"/>
                </w:rPr>
              </m:ctrlPr>
            </m:fPr>
            <m:num>
              <m:sSubSup>
                <m:sSubSupPr>
                  <m:ctrlPr>
                    <w:rPr>
                      <w:rFonts w:ascii="Cambria Math" w:eastAsia="Times New Roman" w:hAnsi="Cambria Math" w:cs="Times New Roman"/>
                      <w:i/>
                      <w:color w:val="000000"/>
                      <w:kern w:val="0"/>
                      <w:sz w:val="28"/>
                      <w:szCs w:val="28"/>
                      <w:lang w:val="en-US" w:eastAsia="ru-RU"/>
                    </w:rPr>
                  </m:ctrlPr>
                </m:sSubSupPr>
                <m:e>
                  <m:r>
                    <w:rPr>
                      <w:rFonts w:ascii="Cambria Math" w:eastAsia="Times New Roman" w:hAnsi="Cambria Math" w:cs="Times New Roman"/>
                      <w:color w:val="000000"/>
                      <w:kern w:val="0"/>
                      <w:sz w:val="28"/>
                      <w:szCs w:val="28"/>
                      <w:lang w:val="en-US" w:eastAsia="ru-RU"/>
                    </w:rPr>
                    <m:t>C</m:t>
                  </m:r>
                </m:e>
                <m:sub>
                  <m:r>
                    <w:rPr>
                      <w:rFonts w:ascii="Cambria Math" w:eastAsia="Times New Roman" w:hAnsi="Cambria Math" w:cs="Times New Roman"/>
                      <w:color w:val="000000"/>
                      <w:kern w:val="0"/>
                      <w:sz w:val="28"/>
                      <w:szCs w:val="28"/>
                      <w:lang w:val="en-US" w:eastAsia="ru-RU"/>
                    </w:rPr>
                    <m:t>15</m:t>
                  </m:r>
                </m:sub>
                <m:sup>
                  <m:r>
                    <w:rPr>
                      <w:rFonts w:ascii="Cambria Math" w:eastAsia="Times New Roman" w:hAnsi="Cambria Math" w:cs="Times New Roman"/>
                      <w:color w:val="000000"/>
                      <w:kern w:val="0"/>
                      <w:sz w:val="28"/>
                      <w:szCs w:val="28"/>
                      <w:lang w:val="en-US" w:eastAsia="ru-RU"/>
                    </w:rPr>
                    <m:t>9</m:t>
                  </m:r>
                </m:sup>
              </m:sSubSup>
            </m:num>
            <m:den>
              <m:sSubSup>
                <m:sSubSupPr>
                  <m:ctrlPr>
                    <w:rPr>
                      <w:rFonts w:ascii="Cambria Math" w:eastAsia="Times New Roman" w:hAnsi="Cambria Math" w:cs="Times New Roman"/>
                      <w:i/>
                      <w:color w:val="000000"/>
                      <w:kern w:val="0"/>
                      <w:sz w:val="28"/>
                      <w:szCs w:val="28"/>
                      <w:lang w:eastAsia="ru-RU"/>
                    </w:rPr>
                  </m:ctrlPr>
                </m:sSubSupPr>
                <m:e>
                  <m:r>
                    <w:rPr>
                      <w:rFonts w:ascii="Cambria Math" w:eastAsia="Times New Roman" w:hAnsi="Cambria Math" w:cs="Times New Roman"/>
                      <w:color w:val="000000"/>
                      <w:kern w:val="0"/>
                      <w:sz w:val="28"/>
                      <w:szCs w:val="28"/>
                      <w:lang w:eastAsia="ru-RU"/>
                    </w:rPr>
                    <m:t>C</m:t>
                  </m:r>
                </m:e>
                <m:sub>
                  <m:r>
                    <w:rPr>
                      <w:rFonts w:ascii="Cambria Math" w:eastAsia="Times New Roman" w:hAnsi="Cambria Math" w:cs="Times New Roman"/>
                      <w:color w:val="000000"/>
                      <w:kern w:val="0"/>
                      <w:sz w:val="28"/>
                      <w:szCs w:val="28"/>
                      <w:lang w:eastAsia="ru-RU"/>
                    </w:rPr>
                    <m:t>16</m:t>
                  </m:r>
                </m:sub>
                <m:sup>
                  <m:r>
                    <w:rPr>
                      <w:rFonts w:ascii="Cambria Math" w:eastAsia="Times New Roman" w:hAnsi="Cambria Math" w:cs="Times New Roman"/>
                      <w:color w:val="000000"/>
                      <w:kern w:val="0"/>
                      <w:sz w:val="28"/>
                      <w:szCs w:val="28"/>
                      <w:lang w:eastAsia="ru-RU"/>
                    </w:rPr>
                    <m:t>10</m:t>
                  </m:r>
                </m:sup>
              </m:sSubSup>
            </m:den>
          </m:f>
          <m:r>
            <w:rPr>
              <w:rFonts w:ascii="Cambria Math" w:eastAsia="Times New Roman" w:hAnsi="Cambria Math" w:cs="Times New Roman"/>
              <w:color w:val="000000"/>
              <w:kern w:val="0"/>
              <w:sz w:val="28"/>
              <w:szCs w:val="28"/>
              <w:lang w:eastAsia="ru-RU"/>
            </w:rPr>
            <m:t>=</m:t>
          </m:r>
          <m:f>
            <m:fPr>
              <m:ctrlPr>
                <w:rPr>
                  <w:rFonts w:ascii="Cambria Math" w:eastAsia="Times New Roman" w:hAnsi="Cambria Math" w:cs="Times New Roman"/>
                  <w:i/>
                  <w:color w:val="000000"/>
                  <w:kern w:val="0"/>
                  <w:sz w:val="28"/>
                  <w:szCs w:val="28"/>
                  <w:lang w:eastAsia="ru-RU"/>
                </w:rPr>
              </m:ctrlPr>
            </m:fPr>
            <m:num>
              <m:r>
                <w:rPr>
                  <w:rFonts w:ascii="Cambria Math" w:eastAsia="Times New Roman" w:hAnsi="Cambria Math" w:cs="Times New Roman"/>
                  <w:color w:val="000000"/>
                  <w:kern w:val="0"/>
                  <w:sz w:val="28"/>
                  <w:szCs w:val="28"/>
                  <w:lang w:val="en-US" w:eastAsia="ru-RU"/>
                </w:rPr>
                <m:t>210</m:t>
              </m:r>
            </m:num>
            <m:den>
              <m:r>
                <w:rPr>
                  <w:rFonts w:ascii="Cambria Math" w:eastAsia="Times New Roman" w:hAnsi="Cambria Math" w:cs="Times New Roman"/>
                  <w:color w:val="000000"/>
                  <w:kern w:val="0"/>
                  <w:sz w:val="28"/>
                  <w:szCs w:val="28"/>
                  <w:lang w:eastAsia="ru-RU"/>
                </w:rPr>
                <m:t>462</m:t>
              </m:r>
            </m:den>
          </m:f>
          <m:r>
            <w:rPr>
              <w:rFonts w:ascii="Cambria Math" w:eastAsia="Times New Roman" w:hAnsi="Cambria Math" w:cs="Times New Roman"/>
              <w:color w:val="000000"/>
              <w:kern w:val="0"/>
              <w:sz w:val="28"/>
              <w:szCs w:val="28"/>
              <w:lang w:eastAsia="ru-RU"/>
            </w:rPr>
            <m:t>=0.625</m:t>
          </m:r>
        </m:oMath>
      </m:oMathPara>
    </w:p>
    <w:p w14:paraId="511C436C" w14:textId="77777777" w:rsidR="005F0318" w:rsidRDefault="005F0318">
      <w:pPr>
        <w:spacing w:after="0" w:line="360" w:lineRule="auto"/>
        <w:ind w:firstLine="709"/>
        <w:jc w:val="both"/>
        <w:rPr>
          <w:rFonts w:ascii="Times New Roman" w:eastAsia="Calibri" w:hAnsi="Times New Roman" w:cs="Times New Roman"/>
          <w:iCs/>
          <w:color w:val="000000"/>
          <w:kern w:val="0"/>
          <w:sz w:val="28"/>
          <w:szCs w:val="28"/>
          <w:lang w:eastAsia="ru-RU"/>
        </w:rPr>
      </w:pPr>
    </w:p>
    <w:p w14:paraId="44536F0F" w14:textId="77777777" w:rsidR="005F0318" w:rsidRDefault="00000000">
      <w:pPr>
        <w:spacing w:after="0" w:line="360" w:lineRule="auto"/>
        <w:ind w:firstLine="709"/>
        <w:jc w:val="both"/>
        <w:rPr>
          <w:rFonts w:ascii="Times New Roman" w:eastAsia="Calibri" w:hAnsi="Times New Roman" w:cs="Times New Roman"/>
          <w:iCs/>
          <w:color w:val="000000"/>
          <w:kern w:val="0"/>
          <w:sz w:val="28"/>
          <w:szCs w:val="28"/>
          <w:lang w:eastAsia="ru-RU"/>
        </w:rPr>
      </w:pPr>
      <w:r>
        <w:rPr>
          <w:rFonts w:ascii="Times New Roman" w:eastAsia="Calibri" w:hAnsi="Times New Roman" w:cs="Times New Roman"/>
          <w:iCs/>
          <w:color w:val="000000"/>
          <w:kern w:val="0"/>
          <w:sz w:val="28"/>
          <w:szCs w:val="28"/>
          <w:lang w:eastAsia="ru-RU"/>
        </w:rPr>
        <w:t>Тогда, вероятность того, что в программе нет ошибок равна 0.625.</w:t>
      </w:r>
    </w:p>
    <w:p w14:paraId="4FD870B5" w14:textId="46A32004" w:rsidR="005F0318" w:rsidRDefault="00000000">
      <w:pPr>
        <w:pStyle w:val="20"/>
        <w:rPr>
          <w:b/>
          <w:bCs/>
        </w:rPr>
      </w:pPr>
      <w:bookmarkStart w:id="49" w:name="_Toc185250538"/>
      <w:r>
        <w:rPr>
          <w:b/>
          <w:bCs/>
        </w:rPr>
        <w:t>3.</w:t>
      </w:r>
      <w:r w:rsidR="00137C70">
        <w:rPr>
          <w:b/>
          <w:bCs/>
        </w:rPr>
        <w:t>3</w:t>
      </w:r>
      <w:r>
        <w:rPr>
          <w:b/>
          <w:bCs/>
        </w:rPr>
        <w:t xml:space="preserve"> Вывод по разделу</w:t>
      </w:r>
      <w:bookmarkEnd w:id="49"/>
      <w:r>
        <w:rPr>
          <w:b/>
          <w:bCs/>
        </w:rPr>
        <w:t xml:space="preserve"> </w:t>
      </w:r>
    </w:p>
    <w:p w14:paraId="3D68BCED" w14:textId="77777777" w:rsidR="005F0318" w:rsidRDefault="00000000">
      <w:pPr>
        <w:spacing w:after="0" w:line="360" w:lineRule="auto"/>
        <w:ind w:firstLine="709"/>
        <w:jc w:val="both"/>
        <w:rPr>
          <w:sz w:val="28"/>
          <w:szCs w:val="28"/>
        </w:rPr>
      </w:pPr>
      <w:r>
        <w:rPr>
          <w:sz w:val="28"/>
          <w:szCs w:val="28"/>
        </w:rPr>
        <w:t>В данном разделе была проведена первоначальная разработка программы и дальнейшая разработка системы. Проведена программная реализация системы принятия решений и получены результаты её отладки и тестирования, а также расчёт надёжности по моделям Миллса.</w:t>
      </w:r>
    </w:p>
    <w:p w14:paraId="76249C86" w14:textId="77777777" w:rsidR="005F0318" w:rsidRDefault="00000000">
      <w:pPr>
        <w:spacing w:after="0" w:line="360" w:lineRule="auto"/>
        <w:ind w:firstLine="709"/>
        <w:jc w:val="both"/>
        <w:rPr>
          <w:sz w:val="28"/>
          <w:szCs w:val="28"/>
        </w:rPr>
      </w:pPr>
      <w:r>
        <w:rPr>
          <w:sz w:val="28"/>
          <w:szCs w:val="28"/>
        </w:rPr>
        <w:br w:type="page"/>
      </w:r>
    </w:p>
    <w:p w14:paraId="7595A501" w14:textId="77777777" w:rsidR="005F0318" w:rsidRPr="00161C08" w:rsidRDefault="00000000">
      <w:pPr>
        <w:pStyle w:val="10"/>
        <w:rPr>
          <w:b/>
          <w:bCs/>
        </w:rPr>
      </w:pPr>
      <w:r w:rsidRPr="00161C08">
        <w:rPr>
          <w:b/>
          <w:bCs/>
        </w:rPr>
        <w:lastRenderedPageBreak/>
        <w:t xml:space="preserve">4. </w:t>
      </w:r>
      <w:r>
        <w:rPr>
          <w:b/>
          <w:bCs/>
        </w:rPr>
        <w:t>ЭКОНОМИЧЕСКИЙ РАЗДЕЛ</w:t>
      </w:r>
    </w:p>
    <w:p w14:paraId="08E81FF6" w14:textId="77777777" w:rsidR="005F0318" w:rsidRDefault="00000000">
      <w:pPr>
        <w:pStyle w:val="20"/>
        <w:rPr>
          <w:rStyle w:val="af3"/>
        </w:rPr>
      </w:pPr>
      <w:r w:rsidRPr="00161C08">
        <w:rPr>
          <w:rStyle w:val="af3"/>
        </w:rPr>
        <w:t xml:space="preserve">4.1 </w:t>
      </w:r>
      <w:r>
        <w:rPr>
          <w:rStyle w:val="af3"/>
        </w:rPr>
        <w:t>Организация и планирование работ по теме.</w:t>
      </w:r>
    </w:p>
    <w:p w14:paraId="4C1ED8F0" w14:textId="77777777" w:rsidR="005F0318" w:rsidRDefault="00000000">
      <w:pPr>
        <w:spacing w:after="0" w:line="360" w:lineRule="auto"/>
        <w:ind w:firstLine="709"/>
        <w:jc w:val="both"/>
        <w:rPr>
          <w:rFonts w:cs="Times New Roman"/>
          <w:sz w:val="28"/>
          <w:szCs w:val="28"/>
        </w:rPr>
      </w:pPr>
      <w:r>
        <w:rPr>
          <w:rFonts w:cs="Times New Roman"/>
          <w:sz w:val="28"/>
          <w:szCs w:val="28"/>
        </w:rPr>
        <w:t xml:space="preserve">В работе задействовано 3 человека: </w:t>
      </w:r>
    </w:p>
    <w:p w14:paraId="56754E58" w14:textId="77777777" w:rsidR="005F0318" w:rsidRDefault="00000000">
      <w:pPr>
        <w:pStyle w:val="a7"/>
        <w:numPr>
          <w:ilvl w:val="0"/>
          <w:numId w:val="33"/>
        </w:numPr>
        <w:spacing w:after="0" w:line="360" w:lineRule="auto"/>
        <w:ind w:left="0" w:firstLine="709"/>
        <w:jc w:val="both"/>
        <w:rPr>
          <w:rFonts w:cs="Times New Roman"/>
          <w:sz w:val="28"/>
          <w:szCs w:val="28"/>
        </w:rPr>
      </w:pPr>
      <w:r>
        <w:rPr>
          <w:rFonts w:cs="Times New Roman"/>
          <w:sz w:val="28"/>
          <w:szCs w:val="28"/>
        </w:rPr>
        <w:t>руководитель (Лозовский Владимир Валерьевич, доцент кафедры ВТ ИИТ) – отвечает за постановку задачи, контролирует отдельные этапы работы, вносит необходимые коррективы и оценивает выполненную работу в целом;</w:t>
      </w:r>
    </w:p>
    <w:p w14:paraId="6D4B7A08" w14:textId="2FD50385" w:rsidR="005F0318" w:rsidRDefault="00000000">
      <w:pPr>
        <w:numPr>
          <w:ilvl w:val="0"/>
          <w:numId w:val="33"/>
        </w:numPr>
        <w:spacing w:after="0" w:line="360" w:lineRule="auto"/>
        <w:ind w:left="0" w:firstLine="709"/>
        <w:jc w:val="both"/>
        <w:rPr>
          <w:rFonts w:cs="Times New Roman"/>
          <w:sz w:val="28"/>
          <w:szCs w:val="28"/>
        </w:rPr>
      </w:pPr>
      <w:r>
        <w:rPr>
          <w:rFonts w:cs="Times New Roman"/>
          <w:sz w:val="28"/>
          <w:szCs w:val="28"/>
        </w:rPr>
        <w:t>консультант (Потрясаева Елена Александровна, старший преподаватель кафедры экономики ИТУ) – контролирует организацию и планирование,</w:t>
      </w:r>
      <w:r w:rsidR="00432DAE">
        <w:rPr>
          <w:rFonts w:cs="Times New Roman"/>
          <w:sz w:val="28"/>
          <w:szCs w:val="28"/>
        </w:rPr>
        <w:t xml:space="preserve"> </w:t>
      </w:r>
      <w:r>
        <w:rPr>
          <w:rFonts w:cs="Times New Roman"/>
          <w:sz w:val="28"/>
          <w:szCs w:val="28"/>
        </w:rPr>
        <w:t>также проведение оценки и расчёта стоимости работ;</w:t>
      </w:r>
    </w:p>
    <w:p w14:paraId="03956C9C" w14:textId="0E8AE15E" w:rsidR="005F0318" w:rsidRDefault="00000000">
      <w:pPr>
        <w:numPr>
          <w:ilvl w:val="0"/>
          <w:numId w:val="33"/>
        </w:numPr>
        <w:spacing w:after="0" w:line="360" w:lineRule="auto"/>
        <w:ind w:left="0" w:firstLine="709"/>
        <w:jc w:val="both"/>
        <w:rPr>
          <w:rFonts w:cs="Times New Roman"/>
          <w:sz w:val="28"/>
          <w:szCs w:val="28"/>
        </w:rPr>
      </w:pPr>
      <w:r>
        <w:rPr>
          <w:rFonts w:cs="Times New Roman"/>
          <w:sz w:val="28"/>
          <w:szCs w:val="28"/>
        </w:rPr>
        <w:t xml:space="preserve">разработчик (Качмазова Софья Сергеевна, ИКБО-14-21) – реализация всех поставленных задач. </w:t>
      </w:r>
    </w:p>
    <w:p w14:paraId="16745F23" w14:textId="77777777" w:rsidR="005F0318" w:rsidRDefault="00000000">
      <w:pPr>
        <w:pStyle w:val="a7"/>
        <w:spacing w:after="0" w:line="360" w:lineRule="auto"/>
        <w:ind w:left="0" w:firstLine="709"/>
        <w:jc w:val="both"/>
        <w:rPr>
          <w:rFonts w:cs="Times New Roman"/>
          <w:szCs w:val="28"/>
        </w:rPr>
      </w:pPr>
      <w:r>
        <w:rPr>
          <w:rFonts w:cs="Times New Roman"/>
          <w:sz w:val="28"/>
          <w:szCs w:val="28"/>
        </w:rPr>
        <w:t xml:space="preserve">Состав задействованных в работе участников представлен на схеме. </w:t>
      </w:r>
    </w:p>
    <w:p w14:paraId="0972799D" w14:textId="5191E6DA" w:rsidR="005F0318" w:rsidRDefault="004F5325">
      <w:r>
        <w:rPr>
          <w:rFonts w:cs="Times New Roman"/>
          <w:noProof/>
          <w:szCs w:val="28"/>
          <w:lang w:eastAsia="ru-RU"/>
        </w:rPr>
        <mc:AlternateContent>
          <mc:Choice Requires="wps">
            <w:drawing>
              <wp:anchor distT="0" distB="0" distL="114300" distR="114300" simplePos="0" relativeHeight="251666432" behindDoc="0" locked="0" layoutInCell="1" hidden="0" allowOverlap="1" wp14:anchorId="6441EB34" wp14:editId="655225D7">
                <wp:simplePos x="0" y="0"/>
                <wp:positionH relativeFrom="margin">
                  <wp:align>right</wp:align>
                </wp:positionH>
                <wp:positionV relativeFrom="paragraph">
                  <wp:posOffset>31114</wp:posOffset>
                </wp:positionV>
                <wp:extent cx="1295400" cy="390525"/>
                <wp:effectExtent l="19050" t="19050" r="38100" b="66675"/>
                <wp:wrapNone/>
                <wp:docPr id="1041" name="shape10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95400" cy="390525"/>
                        </a:xfrm>
                        <a:prstGeom prst="rect">
                          <a:avLst/>
                        </a:prstGeom>
                        <a:solidFill>
                          <a:schemeClr val="dk1">
                            <a:lumMod val="100000"/>
                            <a:lumOff val="0"/>
                          </a:schemeClr>
                        </a:solidFill>
                        <a:ln w="38100">
                          <a:solidFill>
                            <a:schemeClr val="dk1">
                              <a:lumMod val="100000"/>
                              <a:lumOff val="0"/>
                            </a:schemeClr>
                          </a:solidFill>
                          <a:miter lim="800000"/>
                        </a:ln>
                        <a:effectLst>
                          <a:outerShdw dist="28398" dir="3806097" algn="ctr" rotWithShape="0">
                            <a:schemeClr val="lt1">
                              <a:lumMod val="50000"/>
                              <a:lumOff val="0"/>
                              <a:alpha val="50000"/>
                            </a:schemeClr>
                          </a:outerShdw>
                        </a:effectLst>
                      </wps:spPr>
                      <wps:txbx>
                        <w:txbxContent>
                          <w:p w14:paraId="33A4579A" w14:textId="77777777" w:rsidR="005F0318" w:rsidRDefault="00000000">
                            <w:pPr>
                              <w:rPr>
                                <w:rFonts w:cs="Times New Roman"/>
                                <w:szCs w:val="28"/>
                              </w:rPr>
                            </w:pPr>
                            <w:r>
                              <w:rPr>
                                <w:rFonts w:cs="Times New Roman"/>
                                <w:szCs w:val="28"/>
                              </w:rPr>
                              <w:t>Консультант</w:t>
                            </w:r>
                          </w:p>
                        </w:txbxContent>
                      </wps:txbx>
                      <wps:bodyPr rot="0" vert="horz" wrap="square" lIns="91440" tIns="45720" rIns="91440" bIns="45720" anchor="t" upright="1">
                        <a:noAutofit/>
                      </wps:bodyPr>
                    </wps:wsp>
                  </a:graphicData>
                </a:graphic>
                <wp14:sizeRelH relativeFrom="margin">
                  <wp14:pctWidth>0</wp14:pctWidth>
                </wp14:sizeRelH>
                <wp14:sizeRelV relativeFrom="margin">
                  <wp14:pctHeight>0</wp14:pctHeight>
                </wp14:sizeRelV>
              </wp:anchor>
            </w:drawing>
          </mc:Choice>
          <mc:Fallback>
            <w:pict>
              <v:rect w14:anchorId="6441EB34" id="shape1041" o:spid="_x0000_s1026" style="position:absolute;margin-left:50.8pt;margin-top:2.45pt;width:102pt;height:30.7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" fillcolor="black [3200]" strokecolor="black [3200]" strokeweight="3pt">
                <v:shadow on="t" color="#7f7f7f [1601]" opacity=".5" offset="1pt"/>
                <v:path arrowok="t"/>
                <v:textbox>
                  <w:txbxContent>
                    <w:p w14:paraId="33A4579A" w14:textId="77777777" w:rsidR="005F0318" w:rsidRDefault="00000000">
                      <w:pPr>
                        <w:rPr>
                          <w:rFonts w:cs="Times New Roman"/>
                          <w:szCs w:val="28"/>
                        </w:rPr>
                      </w:pPr>
                      <w:r>
                        <w:rPr>
                          <w:rFonts w:cs="Times New Roman"/>
                          <w:szCs w:val="28"/>
                        </w:rPr>
                        <w:t>Консультант</w:t>
                      </w:r>
                    </w:p>
                  </w:txbxContent>
                </v:textbox>
                <w10:wrap anchorx="margin"/>
              </v:rect>
            </w:pict>
          </mc:Fallback>
        </mc:AlternateContent>
      </w:r>
      <w:r w:rsidR="00000000">
        <w:rPr>
          <w:noProof/>
          <w:lang w:eastAsia="ru-RU"/>
        </w:rPr>
        <mc:AlternateContent>
          <mc:Choice Requires="wps">
            <w:drawing>
              <wp:anchor distT="0" distB="0" distL="114300" distR="114300" simplePos="0" relativeHeight="251665408" behindDoc="0" locked="0" layoutInCell="1" hidden="0" allowOverlap="1" wp14:anchorId="0699BDE0" wp14:editId="5315DF50">
                <wp:simplePos x="0" y="0"/>
                <wp:positionH relativeFrom="column">
                  <wp:posOffset>127635</wp:posOffset>
                </wp:positionH>
                <wp:positionV relativeFrom="paragraph">
                  <wp:posOffset>30480</wp:posOffset>
                </wp:positionV>
                <wp:extent cx="1790700" cy="361950"/>
                <wp:effectExtent l="19050" t="19050" r="31750" b="44449"/>
                <wp:wrapNone/>
                <wp:docPr id="1040" name="shape10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90700" cy="361950"/>
                        </a:xfrm>
                        <a:prstGeom prst="rect">
                          <a:avLst/>
                        </a:prstGeom>
                        <a:solidFill>
                          <a:schemeClr val="dk1">
                            <a:lumMod val="100000"/>
                            <a:lumOff val="0"/>
                          </a:schemeClr>
                        </a:solidFill>
                        <a:ln w="38100">
                          <a:solidFill>
                            <a:schemeClr val="dk1">
                              <a:lumMod val="100000"/>
                              <a:lumOff val="0"/>
                            </a:schemeClr>
                          </a:solidFill>
                          <a:miter lim="800000"/>
                        </a:ln>
                        <a:effectLst>
                          <a:outerShdw dist="28398" dir="3806097" algn="ctr" rotWithShape="0">
                            <a:schemeClr val="lt1">
                              <a:lumMod val="50000"/>
                              <a:lumOff val="0"/>
                              <a:alpha val="50000"/>
                            </a:schemeClr>
                          </a:outerShdw>
                        </a:effectLst>
                      </wps:spPr>
                      <wps:txbx>
                        <w:txbxContent>
                          <w:p w14:paraId="3D31CED2" w14:textId="77777777" w:rsidR="005F0318" w:rsidRDefault="00000000">
                            <w:pPr>
                              <w:rPr>
                                <w:rFonts w:cs="Times New Roman"/>
                                <w:szCs w:val="28"/>
                              </w:rPr>
                            </w:pPr>
                            <w:r>
                              <w:rPr>
                                <w:rFonts w:cs="Times New Roman"/>
                                <w:szCs w:val="28"/>
                              </w:rPr>
                              <w:t>Руководитель</w:t>
                            </w:r>
                          </w:p>
                        </w:txbxContent>
                      </wps:txbx>
                      <wps:bodyPr rot="0" vert="horz" wrap="square" lIns="91440" tIns="45720" rIns="91440" bIns="45720" anchor="t" upright="1">
                        <a:noAutofit/>
                      </wps:bodyPr>
                    </wps:wsp>
                  </a:graphicData>
                </a:graphic>
              </wp:anchor>
            </w:drawing>
          </mc:Choice>
          <mc:Fallback>
            <w:pict>
              <v:rect w14:anchorId="0699BDE0" id="shape1040" o:spid="_x0000_s1027" style="position:absolute;margin-left:10.05pt;margin-top:2.4pt;width:141pt;height:2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" fillcolor="black [3200]" strokecolor="black [3200]" strokeweight="3pt">
                <v:shadow on="t" color="#7f7f7f [1601]" opacity=".5" offset="1pt"/>
                <v:path arrowok="t"/>
                <v:textbox>
                  <w:txbxContent>
                    <w:p w14:paraId="3D31CED2" w14:textId="77777777" w:rsidR="005F0318" w:rsidRDefault="00000000">
                      <w:pPr>
                        <w:rPr>
                          <w:rFonts w:cs="Times New Roman"/>
                          <w:szCs w:val="28"/>
                        </w:rPr>
                      </w:pPr>
                      <w:r>
                        <w:rPr>
                          <w:rFonts w:cs="Times New Roman"/>
                          <w:szCs w:val="28"/>
                        </w:rPr>
                        <w:t>Руководитель</w:t>
                      </w:r>
                    </w:p>
                  </w:txbxContent>
                </v:textbox>
              </v:rect>
            </w:pict>
          </mc:Fallback>
        </mc:AlternateContent>
      </w:r>
      <w:r w:rsidR="00000000">
        <w:rPr>
          <w:rFonts w:cs="Times New Roman"/>
          <w:noProof/>
          <w:szCs w:val="28"/>
          <w:lang w:eastAsia="ru-RU"/>
        </w:rPr>
        <mc:AlternateContent>
          <mc:Choice Requires="wps">
            <w:drawing>
              <wp:anchor distT="0" distB="0" distL="114300" distR="114300" simplePos="0" relativeHeight="251669504" behindDoc="0" locked="0" layoutInCell="1" hidden="0" allowOverlap="1" wp14:anchorId="0924EEF6" wp14:editId="68F0003F">
                <wp:simplePos x="0" y="0"/>
                <wp:positionH relativeFrom="column">
                  <wp:posOffset>1918335</wp:posOffset>
                </wp:positionH>
                <wp:positionV relativeFrom="paragraph">
                  <wp:posOffset>154305</wp:posOffset>
                </wp:positionV>
                <wp:extent cx="600075" cy="0"/>
                <wp:effectExtent l="4762" t="4762" r="4762" b="4762"/>
                <wp:wrapNone/>
                <wp:docPr id="1044" name="shape104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0075" cy="0"/>
                        </a:xfrm>
                        <a:prstGeom prst="straightConnector1">
                          <a:avLst/>
                        </a:prstGeom>
                        <a:noFill/>
                        <a:ln>
                          <a:solidFill>
                            <a:srgbClr val="000000"/>
                          </a:solidFill>
                          <a:headEnd type="triangle" w="med" len="med"/>
                          <a:tailEnd type="triangle" w="med" len="med"/>
                        </a:ln>
                      </wps:spPr>
                      <wps:bodyPr/>
                    </wps:wsp>
                  </a:graphicData>
                </a:graphic>
              </wp:anchor>
            </w:drawing>
          </mc:Choice>
          <mc:Fallback>
            <w:pict>
              <v:shapetype coordsize="21600, 21600" path="m0,0l21600,21600e"/>
              <v:shape id="1044" type="#_x0000_t32" o:spt="32" style="position:absolute;margin-left:151,05pt;margin-top:12,15pt;width:47,25pt;height:0pt;mso-position-horizontal-relative:column;mso-position-vertical-relative:line;v-text-anchor:top;mso-wrap-style:square;z-index:251669504" coordsize="21600, 21600" o:allowincell="t" filled="f" fillcolor="#ffffff" stroked="t" strokecolor="#0" strokeweight="0,75pt">
                <v:stroke joinstyle="round" startarrow="block" endarrow="block"/>
              </v:shape>
            </w:pict>
          </mc:Fallback>
        </mc:AlternateContent>
      </w:r>
      <w:r w:rsidR="00000000">
        <w:rPr>
          <w:rFonts w:cs="Times New Roman"/>
          <w:noProof/>
          <w:szCs w:val="28"/>
          <w:lang w:eastAsia="ru-RU"/>
        </w:rPr>
        <mc:AlternateContent>
          <mc:Choice Requires="wps">
            <w:drawing>
              <wp:anchor distT="0" distB="0" distL="114300" distR="114300" simplePos="0" relativeHeight="251668480" behindDoc="0" locked="0" layoutInCell="1" hidden="0" allowOverlap="1" wp14:anchorId="5A466985" wp14:editId="5A4AFE17">
                <wp:simplePos x="0" y="0"/>
                <wp:positionH relativeFrom="column">
                  <wp:posOffset>4299585</wp:posOffset>
                </wp:positionH>
                <wp:positionV relativeFrom="paragraph">
                  <wp:posOffset>154305</wp:posOffset>
                </wp:positionV>
                <wp:extent cx="485775" cy="635"/>
                <wp:effectExtent l="4762" t="4762" r="4762" b="4762"/>
                <wp:wrapNone/>
                <wp:docPr id="1043" name="shape10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85775" cy="635"/>
                        </a:xfrm>
                        <a:prstGeom prst="straightConnector1">
                          <a:avLst/>
                        </a:prstGeom>
                        <a:noFill/>
                        <a:ln>
                          <a:solidFill>
                            <a:srgbClr val="000000"/>
                          </a:solidFill>
                          <a:headEnd type="triangle" w="med" len="med"/>
                          <a:tailEnd type="triangle" w="med" len="med"/>
                        </a:ln>
                      </wps:spPr>
                      <wps:bodyPr/>
                    </wps:wsp>
                  </a:graphicData>
                </a:graphic>
              </wp:anchor>
            </w:drawing>
          </mc:Choice>
          <mc:Fallback>
            <w:pict>
              <v:shapetype coordsize="21600, 21600" path="m0,0l21600,21600e"/>
              <v:shape id="1043" type="#_x0000_t32" o:spt="32" style="position:absolute;margin-left:338,55pt;margin-top:12,15pt;width:38,25pt;height:0,05pt;mso-position-horizontal-relative:column;mso-position-vertical-relative:line;v-text-anchor:top;mso-wrap-style:square;z-index:251668480" coordsize="21600, 21600" o:allowincell="t" filled="f" fillcolor="#ffffff" stroked="t" strokecolor="#0" strokeweight="0,75pt">
                <v:stroke joinstyle="round" startarrow="block" endarrow="block"/>
              </v:shape>
            </w:pict>
          </mc:Fallback>
        </mc:AlternateContent>
      </w:r>
      <w:r w:rsidR="00000000">
        <w:rPr>
          <w:rFonts w:cs="Times New Roman"/>
          <w:noProof/>
          <w:szCs w:val="28"/>
          <w:lang w:eastAsia="ru-RU"/>
        </w:rPr>
        <mc:AlternateContent>
          <mc:Choice Requires="wps">
            <w:drawing>
              <wp:anchor distT="0" distB="0" distL="114300" distR="114300" simplePos="0" relativeHeight="251667456" behindDoc="0" locked="0" layoutInCell="1" hidden="0" allowOverlap="1" wp14:anchorId="0A028BFB" wp14:editId="7316BA14">
                <wp:simplePos x="0" y="0"/>
                <wp:positionH relativeFrom="column">
                  <wp:posOffset>2518410</wp:posOffset>
                </wp:positionH>
                <wp:positionV relativeFrom="paragraph">
                  <wp:posOffset>30480</wp:posOffset>
                </wp:positionV>
                <wp:extent cx="1781175" cy="361950"/>
                <wp:effectExtent l="19050" t="19050" r="31750" b="44449"/>
                <wp:wrapNone/>
                <wp:docPr id="1042" name="shape10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81175" cy="361950"/>
                        </a:xfrm>
                        <a:prstGeom prst="rect">
                          <a:avLst/>
                        </a:prstGeom>
                        <a:solidFill>
                          <a:schemeClr val="dk1">
                            <a:lumMod val="100000"/>
                            <a:lumOff val="0"/>
                          </a:schemeClr>
                        </a:solidFill>
                        <a:ln w="38100">
                          <a:solidFill>
                            <a:schemeClr val="dk1">
                              <a:lumMod val="100000"/>
                              <a:lumOff val="0"/>
                            </a:schemeClr>
                          </a:solidFill>
                          <a:miter lim="800000"/>
                        </a:ln>
                        <a:effectLst>
                          <a:outerShdw dist="28398" dir="3806097" algn="ctr" rotWithShape="0">
                            <a:schemeClr val="lt1">
                              <a:lumMod val="50000"/>
                              <a:lumOff val="0"/>
                              <a:alpha val="50000"/>
                            </a:schemeClr>
                          </a:outerShdw>
                        </a:effectLst>
                      </wps:spPr>
                      <wps:txbx>
                        <w:txbxContent>
                          <w:p w14:paraId="1229446C" w14:textId="77777777" w:rsidR="005F0318" w:rsidRDefault="00000000">
                            <w:pPr>
                              <w:rPr>
                                <w:rFonts w:cs="Times New Roman"/>
                                <w:szCs w:val="28"/>
                              </w:rPr>
                            </w:pPr>
                            <w:r>
                              <w:rPr>
                                <w:rFonts w:cs="Times New Roman"/>
                                <w:szCs w:val="28"/>
                              </w:rPr>
                              <w:t>Разработчик</w:t>
                            </w:r>
                          </w:p>
                        </w:txbxContent>
                      </wps:txbx>
                      <wps:bodyPr rot="0" vert="horz" wrap="square" lIns="91440" tIns="45720" rIns="91440" bIns="45720" anchor="t" upright="1">
                        <a:noAutofit/>
                      </wps:bodyPr>
                    </wps:wsp>
                  </a:graphicData>
                </a:graphic>
              </wp:anchor>
            </w:drawing>
          </mc:Choice>
          <mc:Fallback>
            <w:pict>
              <v:rect w14:anchorId="0A028BFB" id="shape1042" o:spid="_x0000_s1028" style="position:absolute;margin-left:198.3pt;margin-top:2.4pt;width:140.25pt;height:28.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" fillcolor="black [3200]" strokecolor="black [3200]" strokeweight="3pt">
                <v:shadow on="t" color="#7f7f7f [1601]" opacity=".5" offset="1pt"/>
                <v:path arrowok="t"/>
                <v:textbox>
                  <w:txbxContent>
                    <w:p w14:paraId="1229446C" w14:textId="77777777" w:rsidR="005F0318" w:rsidRDefault="00000000">
                      <w:pPr>
                        <w:rPr>
                          <w:rFonts w:cs="Times New Roman"/>
                          <w:szCs w:val="28"/>
                        </w:rPr>
                      </w:pPr>
                      <w:r>
                        <w:rPr>
                          <w:rFonts w:cs="Times New Roman"/>
                          <w:szCs w:val="28"/>
                        </w:rPr>
                        <w:t>Разработчик</w:t>
                      </w:r>
                    </w:p>
                  </w:txbxContent>
                </v:textbox>
              </v:rect>
            </w:pict>
          </mc:Fallback>
        </mc:AlternateContent>
      </w:r>
    </w:p>
    <w:p w14:paraId="07B042D9" w14:textId="77777777" w:rsidR="005F0318" w:rsidRDefault="005F0318">
      <w:pPr>
        <w:pStyle w:val="a7"/>
        <w:ind w:left="502"/>
        <w:rPr>
          <w:rFonts w:cs="Times New Roman"/>
          <w:szCs w:val="28"/>
        </w:rPr>
      </w:pPr>
    </w:p>
    <w:p w14:paraId="100124E6" w14:textId="77777777" w:rsidR="005F0318" w:rsidRDefault="00000000">
      <w:pPr>
        <w:pStyle w:val="3"/>
      </w:pPr>
      <w:r w:rsidRPr="00161C08">
        <w:t xml:space="preserve">4.1.1 </w:t>
      </w:r>
      <w:r>
        <w:t>Организация работ</w:t>
      </w:r>
    </w:p>
    <w:p w14:paraId="16F14986" w14:textId="77777777" w:rsidR="005F0318" w:rsidRDefault="00000000">
      <w:pPr>
        <w:pStyle w:val="a7"/>
        <w:spacing w:after="0" w:line="360" w:lineRule="auto"/>
        <w:ind w:left="0" w:firstLine="709"/>
        <w:jc w:val="both"/>
        <w:rPr>
          <w:rFonts w:cs="Times New Roman"/>
          <w:noProof/>
          <w:sz w:val="28"/>
          <w:szCs w:val="28"/>
        </w:rPr>
      </w:pPr>
      <w:r>
        <w:rPr>
          <w:rFonts w:cs="Times New Roman"/>
          <w:noProof/>
          <w:sz w:val="28"/>
          <w:szCs w:val="28"/>
        </w:rPr>
        <w:t>На разработку отводится 90 рабочих дней.</w:t>
      </w:r>
    </w:p>
    <w:p w14:paraId="419E5579" w14:textId="0048853E" w:rsidR="005F0318" w:rsidRDefault="00000000">
      <w:pPr>
        <w:pStyle w:val="a7"/>
        <w:spacing w:after="0" w:line="360" w:lineRule="auto"/>
        <w:ind w:left="0" w:firstLine="709"/>
        <w:jc w:val="both"/>
        <w:rPr>
          <w:rFonts w:cs="Times New Roman"/>
          <w:szCs w:val="28"/>
        </w:rPr>
      </w:pPr>
      <w:r>
        <w:rPr>
          <w:rFonts w:cs="Times New Roman"/>
          <w:noProof/>
          <w:sz w:val="28"/>
          <w:szCs w:val="28"/>
        </w:rPr>
        <w:t xml:space="preserve">Этапы разработки представлены в Таблице </w:t>
      </w:r>
      <w:r w:rsidR="00F969C6">
        <w:rPr>
          <w:rFonts w:cs="Times New Roman"/>
          <w:noProof/>
          <w:sz w:val="28"/>
          <w:szCs w:val="28"/>
        </w:rPr>
        <w:t>4.</w:t>
      </w:r>
      <w:r>
        <w:rPr>
          <w:rFonts w:cs="Times New Roman"/>
          <w:noProof/>
          <w:sz w:val="28"/>
          <w:szCs w:val="28"/>
        </w:rPr>
        <w:t>1.</w:t>
      </w:r>
    </w:p>
    <w:p w14:paraId="7241DAD8" w14:textId="341EC1D4" w:rsidR="005F0318" w:rsidRDefault="00000000">
      <w:pPr>
        <w:spacing w:after="0"/>
        <w:rPr>
          <w:rFonts w:cs="Times New Roman"/>
          <w:i/>
          <w:iCs/>
          <w:szCs w:val="28"/>
        </w:rPr>
      </w:pPr>
      <w:r>
        <w:rPr>
          <w:rFonts w:cs="Times New Roman"/>
          <w:i/>
          <w:iCs/>
          <w:sz w:val="24"/>
          <w:szCs w:val="24"/>
        </w:rPr>
        <w:t xml:space="preserve">Таблица </w:t>
      </w:r>
      <w:r w:rsidR="00F969C6">
        <w:rPr>
          <w:rFonts w:cs="Times New Roman"/>
          <w:i/>
          <w:iCs/>
          <w:sz w:val="24"/>
          <w:szCs w:val="24"/>
        </w:rPr>
        <w:t>4.</w:t>
      </w:r>
      <w:r>
        <w:rPr>
          <w:rFonts w:cs="Times New Roman"/>
          <w:i/>
          <w:iCs/>
          <w:sz w:val="24"/>
          <w:szCs w:val="24"/>
        </w:rPr>
        <w:t xml:space="preserve">1 </w:t>
      </w:r>
      <w:r>
        <w:rPr>
          <w:rFonts w:eastAsia="MS Gothic" w:cs="Times New Roman"/>
          <w:i/>
          <w:iCs/>
          <w:sz w:val="24"/>
          <w:szCs w:val="24"/>
          <w:lang w:eastAsia="ja-JP"/>
        </w:rPr>
        <w:t>―</w:t>
      </w:r>
      <w:r>
        <w:rPr>
          <w:rFonts w:cs="Times New Roman"/>
          <w:i/>
          <w:iCs/>
          <w:sz w:val="24"/>
          <w:szCs w:val="24"/>
        </w:rPr>
        <w:t>Этапы разработки</w:t>
      </w:r>
    </w:p>
    <w:tbl>
      <w:tblPr>
        <w:tblStyle w:val="af2"/>
        <w:tblpPr w:leftFromText="180" w:rightFromText="180" w:vertAnchor="text" w:tblpY="44"/>
        <w:tblW w:w="0" w:type="auto"/>
        <w:tblCellMar>
          <w:left w:w="28" w:type="dxa"/>
          <w:right w:w="28" w:type="dxa"/>
        </w:tblCellMar>
        <w:tblLook w:val="04A0" w:firstRow="1" w:lastRow="0" w:firstColumn="1" w:lastColumn="0" w:noHBand="0" w:noVBand="1"/>
      </w:tblPr>
      <w:tblGrid>
        <w:gridCol w:w="370"/>
        <w:gridCol w:w="3838"/>
        <w:gridCol w:w="1504"/>
        <w:gridCol w:w="1645"/>
        <w:gridCol w:w="2271"/>
      </w:tblGrid>
      <w:tr w:rsidR="005F0318" w14:paraId="7EE2AE23" w14:textId="77777777" w:rsidTr="00432DAE">
        <w:trPr>
          <w:trHeight w:val="406"/>
        </w:trPr>
        <w:tc>
          <w:tcPr>
            <w:tcW w:w="370" w:type="dxa"/>
            <w:tcBorders>
              <w:top w:val="single" w:sz="4" w:space="0" w:color="auto"/>
              <w:left w:val="single" w:sz="4" w:space="0" w:color="auto"/>
              <w:bottom w:val="single" w:sz="4" w:space="0" w:color="auto"/>
              <w:right w:val="single" w:sz="4" w:space="0" w:color="auto"/>
            </w:tcBorders>
            <w:vAlign w:val="center"/>
            <w:hideMark/>
          </w:tcPr>
          <w:p w14:paraId="63759324" w14:textId="77777777" w:rsidR="005F0318" w:rsidRDefault="00000000">
            <w:pPr>
              <w:pStyle w:val="af6"/>
              <w:rPr>
                <w:b/>
                <w:bCs w:val="0"/>
              </w:rPr>
            </w:pPr>
            <w:r>
              <w:rPr>
                <w:b/>
                <w:bCs w:val="0"/>
              </w:rPr>
              <w:t>№</w:t>
            </w:r>
          </w:p>
        </w:tc>
        <w:tc>
          <w:tcPr>
            <w:tcW w:w="3838" w:type="dxa"/>
            <w:tcBorders>
              <w:top w:val="single" w:sz="4" w:space="0" w:color="auto"/>
              <w:left w:val="single" w:sz="4" w:space="0" w:color="auto"/>
              <w:bottom w:val="single" w:sz="4" w:space="0" w:color="auto"/>
              <w:right w:val="single" w:sz="4" w:space="0" w:color="auto"/>
            </w:tcBorders>
            <w:vAlign w:val="center"/>
            <w:hideMark/>
          </w:tcPr>
          <w:p w14:paraId="309AC3E4" w14:textId="77777777" w:rsidR="005F0318" w:rsidRDefault="00000000">
            <w:pPr>
              <w:pStyle w:val="af6"/>
              <w:rPr>
                <w:b/>
                <w:bCs w:val="0"/>
              </w:rPr>
            </w:pPr>
            <w:proofErr w:type="spellStart"/>
            <w:r>
              <w:rPr>
                <w:b/>
                <w:bCs w:val="0"/>
              </w:rPr>
              <w:t>Название</w:t>
            </w:r>
            <w:proofErr w:type="spellEnd"/>
            <w:r>
              <w:rPr>
                <w:b/>
                <w:bCs w:val="0"/>
              </w:rPr>
              <w:t xml:space="preserve"> </w:t>
            </w:r>
            <w:proofErr w:type="spellStart"/>
            <w:r>
              <w:rPr>
                <w:b/>
                <w:bCs w:val="0"/>
              </w:rPr>
              <w:t>этапа</w:t>
            </w:r>
            <w:proofErr w:type="spellEnd"/>
          </w:p>
        </w:tc>
        <w:tc>
          <w:tcPr>
            <w:tcW w:w="1504" w:type="dxa"/>
            <w:tcBorders>
              <w:top w:val="single" w:sz="4" w:space="0" w:color="auto"/>
              <w:left w:val="single" w:sz="4" w:space="0" w:color="auto"/>
              <w:bottom w:val="single" w:sz="4" w:space="0" w:color="auto"/>
              <w:right w:val="single" w:sz="4" w:space="0" w:color="auto"/>
            </w:tcBorders>
            <w:vAlign w:val="center"/>
            <w:hideMark/>
          </w:tcPr>
          <w:p w14:paraId="3C59C650" w14:textId="77777777" w:rsidR="005F0318" w:rsidRDefault="00000000">
            <w:pPr>
              <w:pStyle w:val="af6"/>
              <w:rPr>
                <w:b/>
                <w:bCs w:val="0"/>
              </w:rPr>
            </w:pPr>
            <w:proofErr w:type="spellStart"/>
            <w:r>
              <w:rPr>
                <w:b/>
                <w:bCs w:val="0"/>
              </w:rPr>
              <w:t>Исполнитель</w:t>
            </w:r>
            <w:proofErr w:type="spellEnd"/>
          </w:p>
        </w:tc>
        <w:tc>
          <w:tcPr>
            <w:tcW w:w="1645" w:type="dxa"/>
            <w:tcBorders>
              <w:top w:val="single" w:sz="4" w:space="0" w:color="auto"/>
              <w:left w:val="single" w:sz="4" w:space="0" w:color="auto"/>
              <w:bottom w:val="single" w:sz="4" w:space="0" w:color="auto"/>
              <w:right w:val="single" w:sz="4" w:space="0" w:color="auto"/>
            </w:tcBorders>
            <w:vAlign w:val="center"/>
            <w:hideMark/>
          </w:tcPr>
          <w:p w14:paraId="5B19C5A6" w14:textId="77777777" w:rsidR="005F0318" w:rsidRDefault="00000000">
            <w:pPr>
              <w:pStyle w:val="af6"/>
              <w:rPr>
                <w:b/>
                <w:bCs w:val="0"/>
              </w:rPr>
            </w:pPr>
            <w:proofErr w:type="spellStart"/>
            <w:r>
              <w:rPr>
                <w:b/>
                <w:bCs w:val="0"/>
              </w:rPr>
              <w:t>Трудоемкость</w:t>
            </w:r>
            <w:proofErr w:type="spellEnd"/>
            <w:r>
              <w:rPr>
                <w:b/>
                <w:bCs w:val="0"/>
              </w:rPr>
              <w:t>,</w:t>
            </w:r>
          </w:p>
          <w:p w14:paraId="06C0624D" w14:textId="77777777" w:rsidR="005F0318" w:rsidRDefault="00000000">
            <w:pPr>
              <w:pStyle w:val="af6"/>
              <w:rPr>
                <w:b/>
                <w:bCs w:val="0"/>
              </w:rPr>
            </w:pPr>
            <w:proofErr w:type="spellStart"/>
            <w:r>
              <w:rPr>
                <w:b/>
                <w:bCs w:val="0"/>
              </w:rPr>
              <w:t>чел</w:t>
            </w:r>
            <w:proofErr w:type="spellEnd"/>
            <w:r>
              <w:rPr>
                <w:b/>
                <w:bCs w:val="0"/>
              </w:rPr>
              <w:t>/</w:t>
            </w:r>
            <w:proofErr w:type="spellStart"/>
            <w:r>
              <w:rPr>
                <w:b/>
                <w:bCs w:val="0"/>
              </w:rPr>
              <w:t>дни</w:t>
            </w:r>
            <w:proofErr w:type="spellEnd"/>
          </w:p>
        </w:tc>
        <w:tc>
          <w:tcPr>
            <w:tcW w:w="2271" w:type="dxa"/>
            <w:tcBorders>
              <w:top w:val="single" w:sz="4" w:space="0" w:color="auto"/>
              <w:left w:val="single" w:sz="4" w:space="0" w:color="auto"/>
              <w:bottom w:val="single" w:sz="4" w:space="0" w:color="auto"/>
              <w:right w:val="single" w:sz="4" w:space="0" w:color="auto"/>
            </w:tcBorders>
            <w:vAlign w:val="center"/>
            <w:hideMark/>
          </w:tcPr>
          <w:p w14:paraId="1D87D427" w14:textId="77777777" w:rsidR="005F0318" w:rsidRDefault="00000000">
            <w:pPr>
              <w:pStyle w:val="af6"/>
              <w:rPr>
                <w:b/>
                <w:bCs w:val="0"/>
              </w:rPr>
            </w:pPr>
            <w:proofErr w:type="spellStart"/>
            <w:r>
              <w:rPr>
                <w:b/>
                <w:bCs w:val="0"/>
              </w:rPr>
              <w:t>Продолжительность</w:t>
            </w:r>
            <w:proofErr w:type="spellEnd"/>
            <w:r>
              <w:rPr>
                <w:b/>
                <w:bCs w:val="0"/>
              </w:rPr>
              <w:t xml:space="preserve"> </w:t>
            </w:r>
            <w:proofErr w:type="spellStart"/>
            <w:r>
              <w:rPr>
                <w:b/>
                <w:bCs w:val="0"/>
              </w:rPr>
              <w:t>работ</w:t>
            </w:r>
            <w:proofErr w:type="spellEnd"/>
            <w:r>
              <w:rPr>
                <w:b/>
                <w:bCs w:val="0"/>
              </w:rPr>
              <w:t xml:space="preserve">, </w:t>
            </w:r>
            <w:proofErr w:type="spellStart"/>
            <w:r>
              <w:rPr>
                <w:b/>
                <w:bCs w:val="0"/>
              </w:rPr>
              <w:t>дни</w:t>
            </w:r>
            <w:proofErr w:type="spellEnd"/>
          </w:p>
        </w:tc>
      </w:tr>
      <w:tr w:rsidR="005F0318" w14:paraId="76007597" w14:textId="77777777" w:rsidTr="00432DAE">
        <w:trPr>
          <w:trHeight w:val="406"/>
        </w:trPr>
        <w:tc>
          <w:tcPr>
            <w:tcW w:w="370" w:type="dxa"/>
            <w:tcBorders>
              <w:top w:val="single" w:sz="4" w:space="0" w:color="auto"/>
              <w:left w:val="single" w:sz="4" w:space="0" w:color="auto"/>
              <w:bottom w:val="single" w:sz="4" w:space="0" w:color="auto"/>
              <w:right w:val="single" w:sz="4" w:space="0" w:color="auto"/>
            </w:tcBorders>
            <w:vAlign w:val="center"/>
            <w:hideMark/>
          </w:tcPr>
          <w:p w14:paraId="593F69FA" w14:textId="77777777" w:rsidR="005F0318" w:rsidRDefault="00000000">
            <w:pPr>
              <w:pStyle w:val="af6"/>
            </w:pPr>
            <w:r>
              <w:t>1</w:t>
            </w:r>
          </w:p>
        </w:tc>
        <w:tc>
          <w:tcPr>
            <w:tcW w:w="3838" w:type="dxa"/>
            <w:tcBorders>
              <w:top w:val="single" w:sz="4" w:space="0" w:color="auto"/>
              <w:left w:val="single" w:sz="4" w:space="0" w:color="auto"/>
              <w:bottom w:val="single" w:sz="4" w:space="0" w:color="auto"/>
              <w:right w:val="single" w:sz="4" w:space="0" w:color="auto"/>
            </w:tcBorders>
            <w:vAlign w:val="center"/>
            <w:hideMark/>
          </w:tcPr>
          <w:p w14:paraId="70D17FFF" w14:textId="77777777" w:rsidR="005F0318" w:rsidRDefault="00000000">
            <w:pPr>
              <w:pStyle w:val="af6"/>
              <w:rPr>
                <w:b/>
                <w:bCs w:val="0"/>
              </w:rPr>
            </w:pPr>
            <w:proofErr w:type="spellStart"/>
            <w:r>
              <w:rPr>
                <w:b/>
                <w:bCs w:val="0"/>
              </w:rPr>
              <w:t>Исследовательский</w:t>
            </w:r>
            <w:proofErr w:type="spellEnd"/>
            <w:r>
              <w:rPr>
                <w:b/>
                <w:bCs w:val="0"/>
              </w:rPr>
              <w:t xml:space="preserve"> </w:t>
            </w:r>
            <w:proofErr w:type="spellStart"/>
            <w:r>
              <w:rPr>
                <w:b/>
                <w:bCs w:val="0"/>
              </w:rPr>
              <w:t>раздел</w:t>
            </w:r>
            <w:proofErr w:type="spellEnd"/>
            <w:r>
              <w:rPr>
                <w:b/>
                <w:bCs w:val="0"/>
              </w:rPr>
              <w:t>:</w:t>
            </w:r>
          </w:p>
        </w:tc>
        <w:tc>
          <w:tcPr>
            <w:tcW w:w="1504" w:type="dxa"/>
            <w:tcBorders>
              <w:top w:val="single" w:sz="4" w:space="0" w:color="auto"/>
              <w:left w:val="single" w:sz="4" w:space="0" w:color="auto"/>
              <w:bottom w:val="single" w:sz="4" w:space="0" w:color="auto"/>
              <w:right w:val="single" w:sz="4" w:space="0" w:color="auto"/>
            </w:tcBorders>
            <w:vAlign w:val="center"/>
          </w:tcPr>
          <w:p w14:paraId="30285438" w14:textId="77777777" w:rsidR="005F0318" w:rsidRDefault="005F0318">
            <w:pPr>
              <w:pStyle w:val="af6"/>
            </w:pPr>
          </w:p>
        </w:tc>
        <w:tc>
          <w:tcPr>
            <w:tcW w:w="1645" w:type="dxa"/>
            <w:tcBorders>
              <w:top w:val="single" w:sz="4" w:space="0" w:color="auto"/>
              <w:left w:val="single" w:sz="4" w:space="0" w:color="auto"/>
              <w:bottom w:val="single" w:sz="4" w:space="0" w:color="auto"/>
              <w:right w:val="single" w:sz="4" w:space="0" w:color="auto"/>
            </w:tcBorders>
            <w:vAlign w:val="center"/>
          </w:tcPr>
          <w:p w14:paraId="1633C87B" w14:textId="77777777" w:rsidR="005F0318" w:rsidRDefault="005F0318">
            <w:pPr>
              <w:pStyle w:val="af6"/>
              <w:rPr>
                <w:b/>
                <w:bCs w:val="0"/>
              </w:rPr>
            </w:pPr>
          </w:p>
        </w:tc>
        <w:tc>
          <w:tcPr>
            <w:tcW w:w="2271" w:type="dxa"/>
            <w:vMerge w:val="restart"/>
            <w:tcBorders>
              <w:top w:val="single" w:sz="4" w:space="0" w:color="auto"/>
              <w:left w:val="single" w:sz="4" w:space="0" w:color="auto"/>
              <w:right w:val="single" w:sz="4" w:space="0" w:color="auto"/>
            </w:tcBorders>
            <w:vAlign w:val="center"/>
            <w:hideMark/>
          </w:tcPr>
          <w:p w14:paraId="5B9ECBE2" w14:textId="77777777" w:rsidR="005F0318" w:rsidRDefault="00000000">
            <w:pPr>
              <w:pStyle w:val="af6"/>
              <w:rPr>
                <w:b/>
                <w:bCs w:val="0"/>
                <w:lang w:val="ru-RU"/>
              </w:rPr>
            </w:pPr>
            <w:r>
              <w:rPr>
                <w:b/>
                <w:bCs w:val="0"/>
              </w:rPr>
              <w:t>2</w:t>
            </w:r>
            <w:r>
              <w:rPr>
                <w:b/>
                <w:bCs w:val="0"/>
                <w:lang w:val="ru-RU"/>
              </w:rPr>
              <w:t>5</w:t>
            </w:r>
          </w:p>
        </w:tc>
      </w:tr>
      <w:tr w:rsidR="005F0318" w14:paraId="4241F300" w14:textId="77777777" w:rsidTr="00432DAE">
        <w:trPr>
          <w:trHeight w:val="406"/>
        </w:trPr>
        <w:tc>
          <w:tcPr>
            <w:tcW w:w="370" w:type="dxa"/>
            <w:vMerge w:val="restart"/>
            <w:tcBorders>
              <w:top w:val="single" w:sz="4" w:space="0" w:color="auto"/>
              <w:left w:val="single" w:sz="4" w:space="0" w:color="auto"/>
              <w:bottom w:val="single" w:sz="4" w:space="0" w:color="auto"/>
              <w:right w:val="single" w:sz="4" w:space="0" w:color="auto"/>
            </w:tcBorders>
            <w:vAlign w:val="center"/>
            <w:hideMark/>
          </w:tcPr>
          <w:p w14:paraId="0AAC0F8E" w14:textId="77777777" w:rsidR="005F0318" w:rsidRDefault="00000000">
            <w:pPr>
              <w:pStyle w:val="af6"/>
            </w:pPr>
            <w:r>
              <w:t>1.1</w:t>
            </w:r>
          </w:p>
        </w:tc>
        <w:tc>
          <w:tcPr>
            <w:tcW w:w="3838" w:type="dxa"/>
            <w:vMerge w:val="restart"/>
            <w:tcBorders>
              <w:top w:val="single" w:sz="4" w:space="0" w:color="auto"/>
              <w:left w:val="single" w:sz="4" w:space="0" w:color="auto"/>
              <w:bottom w:val="single" w:sz="4" w:space="0" w:color="auto"/>
              <w:right w:val="single" w:sz="4" w:space="0" w:color="auto"/>
            </w:tcBorders>
            <w:vAlign w:val="center"/>
            <w:hideMark/>
          </w:tcPr>
          <w:p w14:paraId="05DD6B12" w14:textId="77777777" w:rsidR="005F0318" w:rsidRDefault="00000000">
            <w:pPr>
              <w:pStyle w:val="af6"/>
              <w:rPr>
                <w:lang w:val="ru-RU"/>
              </w:rPr>
            </w:pPr>
            <w:r>
              <w:rPr>
                <w:lang w:val="ru-RU"/>
              </w:rPr>
              <w:t>Описание предметной области</w:t>
            </w:r>
          </w:p>
        </w:tc>
        <w:tc>
          <w:tcPr>
            <w:tcW w:w="1504" w:type="dxa"/>
            <w:tcBorders>
              <w:top w:val="single" w:sz="4" w:space="0" w:color="auto"/>
              <w:left w:val="single" w:sz="4" w:space="0" w:color="auto"/>
              <w:bottom w:val="single" w:sz="4" w:space="0" w:color="auto"/>
              <w:right w:val="single" w:sz="4" w:space="0" w:color="auto"/>
            </w:tcBorders>
            <w:vAlign w:val="center"/>
            <w:hideMark/>
          </w:tcPr>
          <w:p w14:paraId="1A6132A9" w14:textId="77777777" w:rsidR="005F0318" w:rsidRDefault="00000000">
            <w:pPr>
              <w:pStyle w:val="af6"/>
            </w:pPr>
            <w:proofErr w:type="spellStart"/>
            <w:r>
              <w:t>Руководитель</w:t>
            </w:r>
            <w:proofErr w:type="spellEnd"/>
          </w:p>
        </w:tc>
        <w:tc>
          <w:tcPr>
            <w:tcW w:w="1645" w:type="dxa"/>
            <w:tcBorders>
              <w:top w:val="single" w:sz="4" w:space="0" w:color="auto"/>
              <w:left w:val="single" w:sz="4" w:space="0" w:color="auto"/>
              <w:bottom w:val="single" w:sz="4" w:space="0" w:color="auto"/>
              <w:right w:val="single" w:sz="4" w:space="0" w:color="auto"/>
            </w:tcBorders>
            <w:vAlign w:val="center"/>
            <w:hideMark/>
          </w:tcPr>
          <w:p w14:paraId="1DE13BD0" w14:textId="77777777" w:rsidR="005F0318" w:rsidRDefault="00000000">
            <w:pPr>
              <w:pStyle w:val="af6"/>
              <w:rPr>
                <w:b/>
                <w:bCs w:val="0"/>
                <w:lang w:val="ru-RU"/>
              </w:rPr>
            </w:pPr>
            <w:r>
              <w:rPr>
                <w:b/>
                <w:bCs w:val="0"/>
                <w:lang w:val="ru-RU"/>
              </w:rPr>
              <w:t>4</w:t>
            </w:r>
          </w:p>
        </w:tc>
        <w:tc>
          <w:tcPr>
            <w:tcW w:w="2271" w:type="dxa"/>
            <w:vMerge/>
            <w:tcBorders>
              <w:left w:val="single" w:sz="4" w:space="0" w:color="auto"/>
              <w:right w:val="single" w:sz="4" w:space="0" w:color="auto"/>
            </w:tcBorders>
            <w:vAlign w:val="center"/>
          </w:tcPr>
          <w:p w14:paraId="64C059CD" w14:textId="77777777" w:rsidR="005F0318" w:rsidRDefault="005F0318">
            <w:pPr>
              <w:pStyle w:val="af6"/>
              <w:rPr>
                <w:b/>
                <w:bCs w:val="0"/>
              </w:rPr>
            </w:pPr>
          </w:p>
        </w:tc>
      </w:tr>
      <w:tr w:rsidR="005F0318" w14:paraId="20B5075C" w14:textId="77777777" w:rsidTr="00432DAE">
        <w:trPr>
          <w:trHeight w:val="766"/>
        </w:trPr>
        <w:tc>
          <w:tcPr>
            <w:tcW w:w="370" w:type="dxa"/>
            <w:vMerge/>
            <w:tcBorders>
              <w:top w:val="single" w:sz="4" w:space="0" w:color="auto"/>
              <w:left w:val="single" w:sz="4" w:space="0" w:color="auto"/>
              <w:bottom w:val="single" w:sz="4" w:space="0" w:color="auto"/>
              <w:right w:val="single" w:sz="4" w:space="0" w:color="auto"/>
            </w:tcBorders>
            <w:vAlign w:val="center"/>
            <w:hideMark/>
          </w:tcPr>
          <w:p w14:paraId="7714258E" w14:textId="77777777" w:rsidR="005F0318" w:rsidRDefault="005F0318">
            <w:pPr>
              <w:rPr>
                <w:rFonts w:eastAsiaTheme="majorEastAsia" w:cs="Times New Roman"/>
                <w:bCs/>
                <w:sz w:val="24"/>
                <w:szCs w:val="24"/>
                <w:lang w:val="en-US"/>
              </w:rPr>
            </w:pPr>
          </w:p>
        </w:tc>
        <w:tc>
          <w:tcPr>
            <w:tcW w:w="3838" w:type="dxa"/>
            <w:vMerge/>
            <w:tcBorders>
              <w:top w:val="single" w:sz="4" w:space="0" w:color="auto"/>
              <w:left w:val="single" w:sz="4" w:space="0" w:color="auto"/>
              <w:bottom w:val="single" w:sz="4" w:space="0" w:color="auto"/>
              <w:right w:val="single" w:sz="4" w:space="0" w:color="auto"/>
            </w:tcBorders>
            <w:vAlign w:val="center"/>
            <w:hideMark/>
          </w:tcPr>
          <w:p w14:paraId="5AF1C1A1" w14:textId="77777777" w:rsidR="005F0318" w:rsidRDefault="005F0318">
            <w:pPr>
              <w:rPr>
                <w:rFonts w:eastAsiaTheme="majorEastAsia" w:cs="Times New Roman"/>
                <w:bCs/>
                <w:sz w:val="24"/>
                <w:szCs w:val="24"/>
                <w:lang w:val="en-US"/>
              </w:rPr>
            </w:pPr>
          </w:p>
        </w:tc>
        <w:tc>
          <w:tcPr>
            <w:tcW w:w="1504" w:type="dxa"/>
            <w:tcBorders>
              <w:top w:val="single" w:sz="4" w:space="0" w:color="auto"/>
              <w:left w:val="single" w:sz="4" w:space="0" w:color="auto"/>
              <w:bottom w:val="single" w:sz="4" w:space="0" w:color="auto"/>
              <w:right w:val="single" w:sz="4" w:space="0" w:color="auto"/>
            </w:tcBorders>
            <w:vAlign w:val="center"/>
            <w:hideMark/>
          </w:tcPr>
          <w:p w14:paraId="079E1FDF" w14:textId="77777777" w:rsidR="005F0318" w:rsidRDefault="00000000">
            <w:pPr>
              <w:pStyle w:val="af6"/>
            </w:pPr>
            <w:proofErr w:type="spellStart"/>
            <w:r>
              <w:t>Разработчик</w:t>
            </w:r>
            <w:proofErr w:type="spellEnd"/>
          </w:p>
        </w:tc>
        <w:tc>
          <w:tcPr>
            <w:tcW w:w="1645" w:type="dxa"/>
            <w:tcBorders>
              <w:top w:val="single" w:sz="4" w:space="0" w:color="auto"/>
              <w:left w:val="single" w:sz="4" w:space="0" w:color="auto"/>
              <w:bottom w:val="single" w:sz="4" w:space="0" w:color="auto"/>
              <w:right w:val="single" w:sz="4" w:space="0" w:color="auto"/>
            </w:tcBorders>
            <w:vAlign w:val="center"/>
            <w:hideMark/>
          </w:tcPr>
          <w:p w14:paraId="58397471" w14:textId="77777777" w:rsidR="005F0318" w:rsidRDefault="00000000">
            <w:pPr>
              <w:pStyle w:val="af6"/>
              <w:rPr>
                <w:b/>
                <w:bCs w:val="0"/>
                <w:lang w:val="ru-RU"/>
              </w:rPr>
            </w:pPr>
            <w:r>
              <w:rPr>
                <w:b/>
                <w:bCs w:val="0"/>
                <w:lang w:val="ru-RU"/>
              </w:rPr>
              <w:t>4</w:t>
            </w:r>
          </w:p>
        </w:tc>
        <w:tc>
          <w:tcPr>
            <w:tcW w:w="2271" w:type="dxa"/>
            <w:vMerge/>
            <w:tcBorders>
              <w:left w:val="single" w:sz="4" w:space="0" w:color="auto"/>
              <w:right w:val="single" w:sz="4" w:space="0" w:color="auto"/>
            </w:tcBorders>
            <w:vAlign w:val="center"/>
            <w:hideMark/>
          </w:tcPr>
          <w:p w14:paraId="2F35095D" w14:textId="77777777" w:rsidR="005F0318" w:rsidRDefault="005F0318">
            <w:pPr>
              <w:rPr>
                <w:rFonts w:eastAsiaTheme="majorEastAsia" w:cs="Times New Roman"/>
                <w:b/>
                <w:sz w:val="24"/>
                <w:szCs w:val="24"/>
                <w:lang w:val="en-US"/>
              </w:rPr>
            </w:pPr>
          </w:p>
        </w:tc>
      </w:tr>
      <w:tr w:rsidR="005F0318" w14:paraId="5DED10C7" w14:textId="77777777" w:rsidTr="00432DAE">
        <w:trPr>
          <w:trHeight w:val="1281"/>
        </w:trPr>
        <w:tc>
          <w:tcPr>
            <w:tcW w:w="370" w:type="dxa"/>
            <w:vMerge w:val="restart"/>
            <w:tcBorders>
              <w:top w:val="single" w:sz="4" w:space="0" w:color="auto"/>
              <w:left w:val="single" w:sz="4" w:space="0" w:color="auto"/>
              <w:bottom w:val="single" w:sz="4" w:space="0" w:color="auto"/>
              <w:right w:val="single" w:sz="4" w:space="0" w:color="auto"/>
            </w:tcBorders>
            <w:vAlign w:val="center"/>
            <w:hideMark/>
          </w:tcPr>
          <w:p w14:paraId="5BE80E57" w14:textId="77777777" w:rsidR="005F0318" w:rsidRDefault="00000000">
            <w:pPr>
              <w:pStyle w:val="af6"/>
            </w:pPr>
            <w:r>
              <w:t>1.2</w:t>
            </w:r>
          </w:p>
        </w:tc>
        <w:tc>
          <w:tcPr>
            <w:tcW w:w="3838" w:type="dxa"/>
            <w:vMerge w:val="restart"/>
            <w:tcBorders>
              <w:top w:val="single" w:sz="4" w:space="0" w:color="auto"/>
              <w:left w:val="single" w:sz="4" w:space="0" w:color="auto"/>
              <w:bottom w:val="single" w:sz="4" w:space="0" w:color="auto"/>
              <w:right w:val="single" w:sz="4" w:space="0" w:color="auto"/>
            </w:tcBorders>
            <w:vAlign w:val="center"/>
            <w:hideMark/>
          </w:tcPr>
          <w:p w14:paraId="707B091A" w14:textId="77777777" w:rsidR="005F0318" w:rsidRDefault="00000000">
            <w:pPr>
              <w:pStyle w:val="af6"/>
              <w:rPr>
                <w:lang w:val="ru-RU"/>
              </w:rPr>
            </w:pPr>
            <w:r>
              <w:rPr>
                <w:lang w:val="ru-RU"/>
              </w:rPr>
              <w:t>Обзор и анализ существующих решений в области интеллектуальных систем прогнозирования изменений в популяциях морских млекопитающих</w:t>
            </w:r>
          </w:p>
        </w:tc>
        <w:tc>
          <w:tcPr>
            <w:tcW w:w="1504" w:type="dxa"/>
            <w:tcBorders>
              <w:top w:val="single" w:sz="4" w:space="0" w:color="auto"/>
              <w:left w:val="single" w:sz="4" w:space="0" w:color="auto"/>
              <w:bottom w:val="single" w:sz="4" w:space="0" w:color="auto"/>
              <w:right w:val="single" w:sz="4" w:space="0" w:color="auto"/>
            </w:tcBorders>
            <w:vAlign w:val="center"/>
            <w:hideMark/>
          </w:tcPr>
          <w:p w14:paraId="3B19210F" w14:textId="77777777" w:rsidR="005F0318" w:rsidRDefault="00000000">
            <w:pPr>
              <w:pStyle w:val="af6"/>
            </w:pPr>
            <w:proofErr w:type="spellStart"/>
            <w:r>
              <w:t>Руководитель</w:t>
            </w:r>
            <w:proofErr w:type="spellEnd"/>
          </w:p>
        </w:tc>
        <w:tc>
          <w:tcPr>
            <w:tcW w:w="1645" w:type="dxa"/>
            <w:tcBorders>
              <w:top w:val="single" w:sz="4" w:space="0" w:color="auto"/>
              <w:left w:val="single" w:sz="4" w:space="0" w:color="auto"/>
              <w:bottom w:val="single" w:sz="4" w:space="0" w:color="auto"/>
              <w:right w:val="single" w:sz="4" w:space="0" w:color="auto"/>
            </w:tcBorders>
            <w:vAlign w:val="center"/>
            <w:hideMark/>
          </w:tcPr>
          <w:p w14:paraId="4E16049B" w14:textId="77777777" w:rsidR="005F0318" w:rsidRDefault="00000000">
            <w:pPr>
              <w:pStyle w:val="af6"/>
              <w:rPr>
                <w:b/>
                <w:bCs w:val="0"/>
                <w:lang w:val="ru-RU"/>
              </w:rPr>
            </w:pPr>
            <w:r>
              <w:rPr>
                <w:b/>
                <w:bCs w:val="0"/>
                <w:lang w:val="ru-RU"/>
              </w:rPr>
              <w:t>2</w:t>
            </w:r>
          </w:p>
        </w:tc>
        <w:tc>
          <w:tcPr>
            <w:tcW w:w="2271" w:type="dxa"/>
            <w:vMerge/>
            <w:tcBorders>
              <w:left w:val="single" w:sz="4" w:space="0" w:color="auto"/>
              <w:right w:val="single" w:sz="4" w:space="0" w:color="auto"/>
            </w:tcBorders>
            <w:vAlign w:val="center"/>
            <w:hideMark/>
          </w:tcPr>
          <w:p w14:paraId="3DBB8513" w14:textId="77777777" w:rsidR="005F0318" w:rsidRDefault="005F0318">
            <w:pPr>
              <w:rPr>
                <w:rFonts w:eastAsiaTheme="majorEastAsia" w:cs="Times New Roman"/>
                <w:b/>
                <w:sz w:val="24"/>
                <w:szCs w:val="24"/>
                <w:lang w:val="en-US"/>
              </w:rPr>
            </w:pPr>
          </w:p>
        </w:tc>
      </w:tr>
      <w:tr w:rsidR="005F0318" w14:paraId="6CD360AC" w14:textId="77777777" w:rsidTr="00432DAE">
        <w:trPr>
          <w:trHeight w:val="918"/>
        </w:trPr>
        <w:tc>
          <w:tcPr>
            <w:tcW w:w="370" w:type="dxa"/>
            <w:vMerge/>
            <w:tcBorders>
              <w:top w:val="single" w:sz="4" w:space="0" w:color="auto"/>
              <w:left w:val="single" w:sz="4" w:space="0" w:color="auto"/>
              <w:bottom w:val="single" w:sz="4" w:space="0" w:color="auto"/>
              <w:right w:val="single" w:sz="4" w:space="0" w:color="auto"/>
            </w:tcBorders>
            <w:vAlign w:val="center"/>
            <w:hideMark/>
          </w:tcPr>
          <w:p w14:paraId="6AA98B31" w14:textId="77777777" w:rsidR="005F0318" w:rsidRDefault="005F0318">
            <w:pPr>
              <w:rPr>
                <w:rFonts w:eastAsiaTheme="majorEastAsia" w:cs="Times New Roman"/>
                <w:bCs/>
                <w:sz w:val="24"/>
                <w:szCs w:val="24"/>
                <w:lang w:val="en-US"/>
              </w:rPr>
            </w:pPr>
          </w:p>
        </w:tc>
        <w:tc>
          <w:tcPr>
            <w:tcW w:w="3838" w:type="dxa"/>
            <w:vMerge/>
            <w:tcBorders>
              <w:top w:val="single" w:sz="4" w:space="0" w:color="auto"/>
              <w:left w:val="single" w:sz="4" w:space="0" w:color="auto"/>
              <w:bottom w:val="single" w:sz="4" w:space="0" w:color="auto"/>
              <w:right w:val="single" w:sz="4" w:space="0" w:color="auto"/>
            </w:tcBorders>
            <w:vAlign w:val="center"/>
            <w:hideMark/>
          </w:tcPr>
          <w:p w14:paraId="054DBC08" w14:textId="77777777" w:rsidR="005F0318" w:rsidRDefault="005F0318">
            <w:pPr>
              <w:rPr>
                <w:rFonts w:eastAsiaTheme="majorEastAsia" w:cs="Times New Roman"/>
                <w:bCs/>
                <w:sz w:val="24"/>
                <w:szCs w:val="24"/>
              </w:rPr>
            </w:pPr>
          </w:p>
        </w:tc>
        <w:tc>
          <w:tcPr>
            <w:tcW w:w="1504" w:type="dxa"/>
            <w:tcBorders>
              <w:top w:val="single" w:sz="4" w:space="0" w:color="auto"/>
              <w:left w:val="single" w:sz="4" w:space="0" w:color="auto"/>
              <w:bottom w:val="single" w:sz="4" w:space="0" w:color="auto"/>
              <w:right w:val="single" w:sz="4" w:space="0" w:color="auto"/>
            </w:tcBorders>
            <w:vAlign w:val="center"/>
            <w:hideMark/>
          </w:tcPr>
          <w:p w14:paraId="12334198" w14:textId="77777777" w:rsidR="005F0318" w:rsidRDefault="00000000">
            <w:pPr>
              <w:pStyle w:val="af6"/>
            </w:pPr>
            <w:proofErr w:type="spellStart"/>
            <w:r>
              <w:t>Разработчик</w:t>
            </w:r>
            <w:proofErr w:type="spellEnd"/>
          </w:p>
        </w:tc>
        <w:tc>
          <w:tcPr>
            <w:tcW w:w="1645" w:type="dxa"/>
            <w:tcBorders>
              <w:top w:val="single" w:sz="4" w:space="0" w:color="auto"/>
              <w:left w:val="single" w:sz="4" w:space="0" w:color="auto"/>
              <w:bottom w:val="single" w:sz="4" w:space="0" w:color="auto"/>
              <w:right w:val="single" w:sz="4" w:space="0" w:color="auto"/>
            </w:tcBorders>
            <w:vAlign w:val="center"/>
            <w:hideMark/>
          </w:tcPr>
          <w:p w14:paraId="53683105" w14:textId="77777777" w:rsidR="005F0318" w:rsidRDefault="00000000">
            <w:pPr>
              <w:pStyle w:val="af6"/>
              <w:rPr>
                <w:b/>
                <w:bCs w:val="0"/>
                <w:lang w:val="ru-RU"/>
              </w:rPr>
            </w:pPr>
            <w:r>
              <w:rPr>
                <w:b/>
                <w:bCs w:val="0"/>
                <w:lang w:val="ru-RU"/>
              </w:rPr>
              <w:t>9</w:t>
            </w:r>
          </w:p>
        </w:tc>
        <w:tc>
          <w:tcPr>
            <w:tcW w:w="2271" w:type="dxa"/>
            <w:vMerge/>
            <w:tcBorders>
              <w:left w:val="single" w:sz="4" w:space="0" w:color="auto"/>
              <w:right w:val="single" w:sz="4" w:space="0" w:color="auto"/>
            </w:tcBorders>
            <w:vAlign w:val="center"/>
            <w:hideMark/>
          </w:tcPr>
          <w:p w14:paraId="5F2D6D9F" w14:textId="77777777" w:rsidR="005F0318" w:rsidRDefault="005F0318">
            <w:pPr>
              <w:rPr>
                <w:rFonts w:eastAsiaTheme="majorEastAsia" w:cs="Times New Roman"/>
                <w:b/>
                <w:sz w:val="24"/>
                <w:szCs w:val="24"/>
                <w:lang w:val="en-US"/>
              </w:rPr>
            </w:pPr>
          </w:p>
        </w:tc>
      </w:tr>
    </w:tbl>
    <w:p w14:paraId="0D99253C" w14:textId="3979923B" w:rsidR="005F0318" w:rsidRDefault="00000000">
      <w:pPr>
        <w:spacing w:after="0"/>
        <w:rPr>
          <w:rFonts w:cs="Times New Roman"/>
          <w:i/>
          <w:iCs/>
          <w:sz w:val="24"/>
          <w:szCs w:val="24"/>
        </w:rPr>
      </w:pPr>
      <w:bookmarkStart w:id="50" w:name="_Hlk199266966"/>
      <w:r>
        <w:rPr>
          <w:rFonts w:cs="Times New Roman"/>
          <w:i/>
          <w:iCs/>
          <w:sz w:val="24"/>
          <w:szCs w:val="24"/>
        </w:rPr>
        <w:lastRenderedPageBreak/>
        <w:t xml:space="preserve">Продолжение Таблицы </w:t>
      </w:r>
      <w:r w:rsidR="00F969C6">
        <w:rPr>
          <w:rFonts w:cs="Times New Roman"/>
          <w:i/>
          <w:iCs/>
          <w:sz w:val="24"/>
          <w:szCs w:val="24"/>
        </w:rPr>
        <w:t>4.</w:t>
      </w:r>
      <w:r>
        <w:rPr>
          <w:rFonts w:cs="Times New Roman"/>
          <w:i/>
          <w:iCs/>
          <w:sz w:val="24"/>
          <w:szCs w:val="24"/>
        </w:rPr>
        <w:t>1</w:t>
      </w:r>
    </w:p>
    <w:tbl>
      <w:tblPr>
        <w:tblStyle w:val="af2"/>
        <w:tblpPr w:leftFromText="180" w:rightFromText="180" w:vertAnchor="text" w:tblpY="44"/>
        <w:tblW w:w="9663" w:type="dxa"/>
        <w:tblCellMar>
          <w:left w:w="28" w:type="dxa"/>
          <w:right w:w="28" w:type="dxa"/>
        </w:tblCellMar>
        <w:tblLook w:val="04A0" w:firstRow="1" w:lastRow="0" w:firstColumn="1" w:lastColumn="0" w:noHBand="0" w:noVBand="1"/>
      </w:tblPr>
      <w:tblGrid>
        <w:gridCol w:w="369"/>
        <w:gridCol w:w="4162"/>
        <w:gridCol w:w="1843"/>
        <w:gridCol w:w="1701"/>
        <w:gridCol w:w="1588"/>
      </w:tblGrid>
      <w:tr w:rsidR="007B2F6C" w14:paraId="65A73E05" w14:textId="77777777" w:rsidTr="007B2F6C">
        <w:trPr>
          <w:trHeight w:val="414"/>
        </w:trPr>
        <w:tc>
          <w:tcPr>
            <w:tcW w:w="369" w:type="dxa"/>
            <w:tcBorders>
              <w:top w:val="single" w:sz="4" w:space="0" w:color="auto"/>
              <w:left w:val="single" w:sz="4" w:space="0" w:color="auto"/>
              <w:bottom w:val="single" w:sz="4" w:space="0" w:color="auto"/>
              <w:right w:val="single" w:sz="4" w:space="0" w:color="auto"/>
            </w:tcBorders>
          </w:tcPr>
          <w:bookmarkEnd w:id="50"/>
          <w:p w14:paraId="17AA439D" w14:textId="6CD9B08D" w:rsidR="007B2F6C" w:rsidRDefault="007B2F6C" w:rsidP="00432DAE">
            <w:pPr>
              <w:pStyle w:val="af6"/>
            </w:pPr>
            <w:r w:rsidRPr="00AD4612">
              <w:t>1.3</w:t>
            </w:r>
          </w:p>
        </w:tc>
        <w:tc>
          <w:tcPr>
            <w:tcW w:w="4162" w:type="dxa"/>
            <w:tcBorders>
              <w:top w:val="single" w:sz="4" w:space="0" w:color="auto"/>
              <w:left w:val="single" w:sz="4" w:space="0" w:color="auto"/>
              <w:bottom w:val="single" w:sz="4" w:space="0" w:color="auto"/>
              <w:right w:val="single" w:sz="4" w:space="0" w:color="auto"/>
            </w:tcBorders>
          </w:tcPr>
          <w:p w14:paraId="79F09986" w14:textId="7656F52D" w:rsidR="007B2F6C" w:rsidRDefault="007B2F6C" w:rsidP="00432DAE">
            <w:pPr>
              <w:pStyle w:val="af6"/>
              <w:rPr>
                <w:b/>
                <w:bCs w:val="0"/>
              </w:rPr>
            </w:pPr>
            <w:proofErr w:type="spellStart"/>
            <w:r w:rsidRPr="00AD4612">
              <w:t>Цель</w:t>
            </w:r>
            <w:proofErr w:type="spellEnd"/>
            <w:r w:rsidRPr="00AD4612">
              <w:t xml:space="preserve"> </w:t>
            </w:r>
            <w:proofErr w:type="spellStart"/>
            <w:r w:rsidRPr="00AD4612">
              <w:t>исследования</w:t>
            </w:r>
            <w:proofErr w:type="spellEnd"/>
          </w:p>
        </w:tc>
        <w:tc>
          <w:tcPr>
            <w:tcW w:w="1843" w:type="dxa"/>
            <w:tcBorders>
              <w:top w:val="single" w:sz="4" w:space="0" w:color="auto"/>
              <w:left w:val="single" w:sz="4" w:space="0" w:color="auto"/>
              <w:bottom w:val="single" w:sz="4" w:space="0" w:color="auto"/>
              <w:right w:val="single" w:sz="4" w:space="0" w:color="auto"/>
            </w:tcBorders>
          </w:tcPr>
          <w:p w14:paraId="1E3EB26D" w14:textId="0108A52E" w:rsidR="007B2F6C" w:rsidRDefault="007B2F6C" w:rsidP="00432DAE">
            <w:pPr>
              <w:pStyle w:val="af6"/>
            </w:pPr>
            <w:proofErr w:type="spellStart"/>
            <w:r w:rsidRPr="00AD4612">
              <w:t>Разработчик</w:t>
            </w:r>
            <w:proofErr w:type="spellEnd"/>
          </w:p>
        </w:tc>
        <w:tc>
          <w:tcPr>
            <w:tcW w:w="1701" w:type="dxa"/>
            <w:tcBorders>
              <w:top w:val="single" w:sz="4" w:space="0" w:color="auto"/>
              <w:left w:val="single" w:sz="4" w:space="0" w:color="auto"/>
              <w:bottom w:val="single" w:sz="4" w:space="0" w:color="auto"/>
              <w:right w:val="single" w:sz="4" w:space="0" w:color="auto"/>
            </w:tcBorders>
          </w:tcPr>
          <w:p w14:paraId="664FC61A" w14:textId="43B5837E" w:rsidR="007B2F6C" w:rsidRPr="007B2F6C" w:rsidRDefault="007B2F6C" w:rsidP="00432DAE">
            <w:pPr>
              <w:pStyle w:val="af6"/>
              <w:rPr>
                <w:b/>
                <w:bCs w:val="0"/>
              </w:rPr>
            </w:pPr>
            <w:r w:rsidRPr="007B2F6C">
              <w:rPr>
                <w:b/>
                <w:bCs w:val="0"/>
              </w:rPr>
              <w:t>2</w:t>
            </w:r>
          </w:p>
        </w:tc>
        <w:tc>
          <w:tcPr>
            <w:tcW w:w="1588" w:type="dxa"/>
            <w:vMerge w:val="restart"/>
            <w:tcBorders>
              <w:top w:val="single" w:sz="4" w:space="0" w:color="auto"/>
              <w:left w:val="single" w:sz="4" w:space="0" w:color="auto"/>
              <w:right w:val="single" w:sz="4" w:space="0" w:color="auto"/>
            </w:tcBorders>
          </w:tcPr>
          <w:p w14:paraId="1D6FD0BA" w14:textId="00252746" w:rsidR="007B2F6C" w:rsidRPr="007B2F6C" w:rsidRDefault="007B2F6C" w:rsidP="007B2F6C">
            <w:pPr>
              <w:pStyle w:val="af6"/>
              <w:jc w:val="left"/>
              <w:rPr>
                <w:b/>
                <w:bCs w:val="0"/>
                <w:lang w:val="ru-RU"/>
              </w:rPr>
            </w:pPr>
          </w:p>
        </w:tc>
      </w:tr>
      <w:tr w:rsidR="007B2F6C" w14:paraId="25ED52A0" w14:textId="77777777" w:rsidTr="00141D26">
        <w:trPr>
          <w:trHeight w:val="130"/>
        </w:trPr>
        <w:tc>
          <w:tcPr>
            <w:tcW w:w="369" w:type="dxa"/>
            <w:vMerge w:val="restart"/>
            <w:tcBorders>
              <w:top w:val="single" w:sz="4" w:space="0" w:color="auto"/>
              <w:left w:val="single" w:sz="4" w:space="0" w:color="auto"/>
              <w:right w:val="single" w:sz="4" w:space="0" w:color="auto"/>
            </w:tcBorders>
          </w:tcPr>
          <w:p w14:paraId="58189FB5" w14:textId="258251F1" w:rsidR="007B2F6C" w:rsidRDefault="007B2F6C" w:rsidP="00432DAE">
            <w:pPr>
              <w:pStyle w:val="af6"/>
            </w:pPr>
            <w:r w:rsidRPr="00AD4612">
              <w:t>1.4</w:t>
            </w:r>
          </w:p>
        </w:tc>
        <w:tc>
          <w:tcPr>
            <w:tcW w:w="4162" w:type="dxa"/>
            <w:vMerge w:val="restart"/>
            <w:tcBorders>
              <w:top w:val="single" w:sz="4" w:space="0" w:color="auto"/>
              <w:left w:val="single" w:sz="4" w:space="0" w:color="auto"/>
              <w:right w:val="single" w:sz="4" w:space="0" w:color="auto"/>
            </w:tcBorders>
          </w:tcPr>
          <w:p w14:paraId="43B3C1D7" w14:textId="138E4F57" w:rsidR="007B2F6C" w:rsidRPr="00432DAE" w:rsidRDefault="007B2F6C" w:rsidP="00432DAE">
            <w:pPr>
              <w:pStyle w:val="af6"/>
              <w:rPr>
                <w:b/>
                <w:bCs w:val="0"/>
                <w:lang w:val="ru-RU"/>
              </w:rPr>
            </w:pPr>
            <w:r w:rsidRPr="00432DAE">
              <w:rPr>
                <w:lang w:val="ru-RU"/>
              </w:rPr>
              <w:t>Постановка цели и задач исследований</w:t>
            </w:r>
          </w:p>
        </w:tc>
        <w:tc>
          <w:tcPr>
            <w:tcW w:w="1843" w:type="dxa"/>
            <w:tcBorders>
              <w:top w:val="single" w:sz="4" w:space="0" w:color="auto"/>
              <w:left w:val="single" w:sz="4" w:space="0" w:color="auto"/>
              <w:bottom w:val="single" w:sz="4" w:space="0" w:color="auto"/>
              <w:right w:val="single" w:sz="4" w:space="0" w:color="auto"/>
            </w:tcBorders>
          </w:tcPr>
          <w:p w14:paraId="62201BD6" w14:textId="55866657" w:rsidR="007B2F6C" w:rsidRDefault="007B2F6C" w:rsidP="00432DAE">
            <w:pPr>
              <w:pStyle w:val="af6"/>
            </w:pPr>
            <w:proofErr w:type="spellStart"/>
            <w:r w:rsidRPr="00AD4612">
              <w:t>Руководитель</w:t>
            </w:r>
            <w:proofErr w:type="spellEnd"/>
          </w:p>
        </w:tc>
        <w:tc>
          <w:tcPr>
            <w:tcW w:w="1701" w:type="dxa"/>
            <w:tcBorders>
              <w:top w:val="single" w:sz="4" w:space="0" w:color="auto"/>
              <w:left w:val="single" w:sz="4" w:space="0" w:color="auto"/>
              <w:bottom w:val="single" w:sz="4" w:space="0" w:color="auto"/>
              <w:right w:val="single" w:sz="4" w:space="0" w:color="auto"/>
            </w:tcBorders>
          </w:tcPr>
          <w:p w14:paraId="04D8CC91" w14:textId="2010F81E" w:rsidR="007B2F6C" w:rsidRPr="007B2F6C" w:rsidRDefault="007B2F6C" w:rsidP="00432DAE">
            <w:pPr>
              <w:pStyle w:val="af6"/>
              <w:rPr>
                <w:b/>
                <w:bCs w:val="0"/>
              </w:rPr>
            </w:pPr>
            <w:r w:rsidRPr="007B2F6C">
              <w:rPr>
                <w:b/>
                <w:bCs w:val="0"/>
              </w:rPr>
              <w:t>3</w:t>
            </w:r>
          </w:p>
        </w:tc>
        <w:tc>
          <w:tcPr>
            <w:tcW w:w="1588" w:type="dxa"/>
            <w:vMerge/>
            <w:tcBorders>
              <w:left w:val="single" w:sz="4" w:space="0" w:color="auto"/>
              <w:right w:val="single" w:sz="4" w:space="0" w:color="auto"/>
            </w:tcBorders>
          </w:tcPr>
          <w:p w14:paraId="0C2C98C4" w14:textId="13633C5B" w:rsidR="007B2F6C" w:rsidRDefault="007B2F6C" w:rsidP="00432DAE">
            <w:pPr>
              <w:pStyle w:val="af6"/>
              <w:rPr>
                <w:b/>
                <w:bCs w:val="0"/>
              </w:rPr>
            </w:pPr>
          </w:p>
        </w:tc>
      </w:tr>
      <w:tr w:rsidR="007B2F6C" w14:paraId="1BA24744" w14:textId="77777777" w:rsidTr="005B7CB0">
        <w:trPr>
          <w:trHeight w:val="130"/>
        </w:trPr>
        <w:tc>
          <w:tcPr>
            <w:tcW w:w="369" w:type="dxa"/>
            <w:vMerge/>
            <w:tcBorders>
              <w:left w:val="single" w:sz="4" w:space="0" w:color="auto"/>
              <w:bottom w:val="single" w:sz="4" w:space="0" w:color="auto"/>
              <w:right w:val="single" w:sz="4" w:space="0" w:color="auto"/>
            </w:tcBorders>
          </w:tcPr>
          <w:p w14:paraId="22373E0F" w14:textId="77777777" w:rsidR="007B2F6C" w:rsidRDefault="007B2F6C" w:rsidP="00432DAE">
            <w:pPr>
              <w:pStyle w:val="af6"/>
            </w:pPr>
          </w:p>
        </w:tc>
        <w:tc>
          <w:tcPr>
            <w:tcW w:w="4162" w:type="dxa"/>
            <w:vMerge/>
            <w:tcBorders>
              <w:left w:val="single" w:sz="4" w:space="0" w:color="auto"/>
              <w:bottom w:val="single" w:sz="4" w:space="0" w:color="auto"/>
              <w:right w:val="single" w:sz="4" w:space="0" w:color="auto"/>
            </w:tcBorders>
          </w:tcPr>
          <w:p w14:paraId="3C5482E4" w14:textId="77777777" w:rsidR="007B2F6C" w:rsidRDefault="007B2F6C" w:rsidP="00432DAE">
            <w:pPr>
              <w:pStyle w:val="af6"/>
              <w:rPr>
                <w:b/>
                <w:bCs w:val="0"/>
              </w:rPr>
            </w:pPr>
          </w:p>
        </w:tc>
        <w:tc>
          <w:tcPr>
            <w:tcW w:w="1843" w:type="dxa"/>
            <w:tcBorders>
              <w:top w:val="single" w:sz="4" w:space="0" w:color="auto"/>
              <w:left w:val="single" w:sz="4" w:space="0" w:color="auto"/>
              <w:bottom w:val="single" w:sz="4" w:space="0" w:color="auto"/>
              <w:right w:val="single" w:sz="4" w:space="0" w:color="auto"/>
            </w:tcBorders>
          </w:tcPr>
          <w:p w14:paraId="112E3C93" w14:textId="460B4893" w:rsidR="007B2F6C" w:rsidRDefault="007B2F6C" w:rsidP="00432DAE">
            <w:pPr>
              <w:pStyle w:val="af6"/>
            </w:pPr>
            <w:proofErr w:type="spellStart"/>
            <w:r w:rsidRPr="00AD4612">
              <w:t>Разработчик</w:t>
            </w:r>
            <w:proofErr w:type="spellEnd"/>
          </w:p>
        </w:tc>
        <w:tc>
          <w:tcPr>
            <w:tcW w:w="1701" w:type="dxa"/>
            <w:tcBorders>
              <w:top w:val="single" w:sz="4" w:space="0" w:color="auto"/>
              <w:left w:val="single" w:sz="4" w:space="0" w:color="auto"/>
              <w:bottom w:val="single" w:sz="4" w:space="0" w:color="auto"/>
              <w:right w:val="single" w:sz="4" w:space="0" w:color="auto"/>
            </w:tcBorders>
          </w:tcPr>
          <w:p w14:paraId="35D67B6A" w14:textId="39EC19A7" w:rsidR="007B2F6C" w:rsidRPr="007B2F6C" w:rsidRDefault="007B2F6C" w:rsidP="00432DAE">
            <w:pPr>
              <w:pStyle w:val="af6"/>
              <w:rPr>
                <w:b/>
                <w:bCs w:val="0"/>
              </w:rPr>
            </w:pPr>
            <w:r w:rsidRPr="007B2F6C">
              <w:rPr>
                <w:b/>
                <w:bCs w:val="0"/>
              </w:rPr>
              <w:t>4</w:t>
            </w:r>
          </w:p>
        </w:tc>
        <w:tc>
          <w:tcPr>
            <w:tcW w:w="1588" w:type="dxa"/>
            <w:vMerge/>
            <w:tcBorders>
              <w:left w:val="single" w:sz="4" w:space="0" w:color="auto"/>
              <w:right w:val="single" w:sz="4" w:space="0" w:color="auto"/>
            </w:tcBorders>
          </w:tcPr>
          <w:p w14:paraId="00496B34" w14:textId="77777777" w:rsidR="007B2F6C" w:rsidRDefault="007B2F6C" w:rsidP="00432DAE">
            <w:pPr>
              <w:pStyle w:val="af6"/>
              <w:rPr>
                <w:b/>
                <w:bCs w:val="0"/>
              </w:rPr>
            </w:pPr>
          </w:p>
        </w:tc>
      </w:tr>
      <w:tr w:rsidR="005F0318" w14:paraId="6FDB5416" w14:textId="77777777">
        <w:trPr>
          <w:trHeight w:val="130"/>
        </w:trPr>
        <w:tc>
          <w:tcPr>
            <w:tcW w:w="369" w:type="dxa"/>
            <w:tcBorders>
              <w:top w:val="single" w:sz="4" w:space="0" w:color="auto"/>
              <w:left w:val="single" w:sz="4" w:space="0" w:color="auto"/>
              <w:bottom w:val="single" w:sz="4" w:space="0" w:color="auto"/>
              <w:right w:val="single" w:sz="4" w:space="0" w:color="auto"/>
            </w:tcBorders>
            <w:vAlign w:val="center"/>
            <w:hideMark/>
          </w:tcPr>
          <w:p w14:paraId="47363947" w14:textId="77777777" w:rsidR="005F0318" w:rsidRDefault="00000000">
            <w:pPr>
              <w:pStyle w:val="af6"/>
            </w:pPr>
            <w:r>
              <w:t>2</w:t>
            </w:r>
          </w:p>
        </w:tc>
        <w:tc>
          <w:tcPr>
            <w:tcW w:w="4162" w:type="dxa"/>
            <w:tcBorders>
              <w:top w:val="single" w:sz="4" w:space="0" w:color="auto"/>
              <w:left w:val="single" w:sz="4" w:space="0" w:color="auto"/>
              <w:bottom w:val="single" w:sz="4" w:space="0" w:color="auto"/>
              <w:right w:val="single" w:sz="4" w:space="0" w:color="auto"/>
            </w:tcBorders>
            <w:vAlign w:val="center"/>
            <w:hideMark/>
          </w:tcPr>
          <w:p w14:paraId="06402167" w14:textId="77777777" w:rsidR="005F0318" w:rsidRDefault="00000000">
            <w:pPr>
              <w:pStyle w:val="af6"/>
              <w:rPr>
                <w:b/>
                <w:bCs w:val="0"/>
              </w:rPr>
            </w:pPr>
            <w:proofErr w:type="spellStart"/>
            <w:r>
              <w:rPr>
                <w:b/>
                <w:bCs w:val="0"/>
              </w:rPr>
              <w:t>Аналитический</w:t>
            </w:r>
            <w:proofErr w:type="spellEnd"/>
            <w:r>
              <w:rPr>
                <w:b/>
                <w:bCs w:val="0"/>
              </w:rPr>
              <w:t xml:space="preserve"> </w:t>
            </w:r>
            <w:proofErr w:type="spellStart"/>
            <w:r>
              <w:rPr>
                <w:b/>
                <w:bCs w:val="0"/>
              </w:rPr>
              <w:t>раздел</w:t>
            </w:r>
            <w:proofErr w:type="spellEnd"/>
            <w:r>
              <w:rPr>
                <w:b/>
                <w:bCs w:val="0"/>
              </w:rPr>
              <w:t>:</w:t>
            </w:r>
          </w:p>
        </w:tc>
        <w:tc>
          <w:tcPr>
            <w:tcW w:w="1843" w:type="dxa"/>
            <w:tcBorders>
              <w:top w:val="single" w:sz="4" w:space="0" w:color="auto"/>
              <w:left w:val="single" w:sz="4" w:space="0" w:color="auto"/>
              <w:bottom w:val="single" w:sz="4" w:space="0" w:color="auto"/>
              <w:right w:val="single" w:sz="4" w:space="0" w:color="auto"/>
            </w:tcBorders>
            <w:vAlign w:val="center"/>
          </w:tcPr>
          <w:p w14:paraId="654E2044" w14:textId="77777777" w:rsidR="005F0318" w:rsidRDefault="005F0318">
            <w:pPr>
              <w:pStyle w:val="af6"/>
            </w:pPr>
          </w:p>
        </w:tc>
        <w:tc>
          <w:tcPr>
            <w:tcW w:w="1701" w:type="dxa"/>
            <w:tcBorders>
              <w:top w:val="single" w:sz="4" w:space="0" w:color="auto"/>
              <w:left w:val="single" w:sz="4" w:space="0" w:color="auto"/>
              <w:bottom w:val="single" w:sz="4" w:space="0" w:color="auto"/>
              <w:right w:val="single" w:sz="4" w:space="0" w:color="auto"/>
            </w:tcBorders>
            <w:vAlign w:val="center"/>
          </w:tcPr>
          <w:p w14:paraId="0138C539" w14:textId="77777777" w:rsidR="005F0318" w:rsidRDefault="005F0318">
            <w:pPr>
              <w:pStyle w:val="af6"/>
              <w:rPr>
                <w:b/>
                <w:bCs w:val="0"/>
              </w:rPr>
            </w:pPr>
          </w:p>
        </w:tc>
        <w:tc>
          <w:tcPr>
            <w:tcW w:w="1588" w:type="dxa"/>
            <w:vMerge w:val="restart"/>
            <w:tcBorders>
              <w:top w:val="single" w:sz="4" w:space="0" w:color="auto"/>
              <w:left w:val="single" w:sz="4" w:space="0" w:color="auto"/>
              <w:right w:val="single" w:sz="4" w:space="0" w:color="auto"/>
            </w:tcBorders>
            <w:vAlign w:val="center"/>
            <w:hideMark/>
          </w:tcPr>
          <w:p w14:paraId="79F2BA20" w14:textId="77777777" w:rsidR="005F0318" w:rsidRDefault="00000000">
            <w:pPr>
              <w:pStyle w:val="af6"/>
              <w:rPr>
                <w:b/>
                <w:bCs w:val="0"/>
              </w:rPr>
            </w:pPr>
            <w:r>
              <w:rPr>
                <w:b/>
                <w:bCs w:val="0"/>
              </w:rPr>
              <w:t>20</w:t>
            </w:r>
          </w:p>
        </w:tc>
      </w:tr>
      <w:tr w:rsidR="005F0318" w14:paraId="5FA137BC" w14:textId="77777777">
        <w:trPr>
          <w:trHeight w:val="847"/>
        </w:trPr>
        <w:tc>
          <w:tcPr>
            <w:tcW w:w="369" w:type="dxa"/>
            <w:vMerge w:val="restart"/>
            <w:tcBorders>
              <w:top w:val="single" w:sz="4" w:space="0" w:color="auto"/>
              <w:left w:val="single" w:sz="4" w:space="0" w:color="auto"/>
              <w:bottom w:val="single" w:sz="4" w:space="0" w:color="auto"/>
              <w:right w:val="single" w:sz="4" w:space="0" w:color="auto"/>
            </w:tcBorders>
            <w:vAlign w:val="center"/>
            <w:hideMark/>
          </w:tcPr>
          <w:p w14:paraId="4C35BC1D" w14:textId="77777777" w:rsidR="005F0318" w:rsidRDefault="00000000">
            <w:pPr>
              <w:pStyle w:val="af6"/>
            </w:pPr>
            <w:r>
              <w:t>2.1</w:t>
            </w:r>
          </w:p>
        </w:tc>
        <w:tc>
          <w:tcPr>
            <w:tcW w:w="4162" w:type="dxa"/>
            <w:vMerge w:val="restart"/>
            <w:tcBorders>
              <w:top w:val="single" w:sz="4" w:space="0" w:color="auto"/>
              <w:left w:val="single" w:sz="4" w:space="0" w:color="auto"/>
              <w:bottom w:val="single" w:sz="4" w:space="0" w:color="auto"/>
              <w:right w:val="single" w:sz="4" w:space="0" w:color="auto"/>
            </w:tcBorders>
            <w:vAlign w:val="center"/>
            <w:hideMark/>
          </w:tcPr>
          <w:p w14:paraId="447E8292" w14:textId="77777777" w:rsidR="005F0318" w:rsidRDefault="00000000">
            <w:pPr>
              <w:pStyle w:val="af6"/>
              <w:rPr>
                <w:lang w:val="ru-RU"/>
              </w:rPr>
            </w:pPr>
            <w:r>
              <w:rPr>
                <w:lang w:val="ru-RU"/>
              </w:rPr>
              <w:t>Математическое обеспечение интеллектуальной системы</w:t>
            </w:r>
          </w:p>
        </w:tc>
        <w:tc>
          <w:tcPr>
            <w:tcW w:w="1843" w:type="dxa"/>
            <w:tcBorders>
              <w:top w:val="single" w:sz="4" w:space="0" w:color="auto"/>
              <w:left w:val="single" w:sz="4" w:space="0" w:color="auto"/>
              <w:bottom w:val="single" w:sz="4" w:space="0" w:color="auto"/>
              <w:right w:val="single" w:sz="4" w:space="0" w:color="auto"/>
            </w:tcBorders>
            <w:vAlign w:val="center"/>
            <w:hideMark/>
          </w:tcPr>
          <w:p w14:paraId="4463F34E" w14:textId="77777777" w:rsidR="005F0318" w:rsidRDefault="00000000">
            <w:pPr>
              <w:pStyle w:val="af6"/>
            </w:pPr>
            <w:proofErr w:type="spellStart"/>
            <w:r>
              <w:t>Руководитель</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4979D020" w14:textId="77777777" w:rsidR="005F0318" w:rsidRDefault="00000000">
            <w:pPr>
              <w:pStyle w:val="af6"/>
              <w:rPr>
                <w:b/>
                <w:bCs w:val="0"/>
              </w:rPr>
            </w:pPr>
            <w:r>
              <w:rPr>
                <w:b/>
                <w:bCs w:val="0"/>
              </w:rPr>
              <w:t>3</w:t>
            </w:r>
          </w:p>
        </w:tc>
        <w:tc>
          <w:tcPr>
            <w:tcW w:w="1588" w:type="dxa"/>
            <w:vMerge/>
            <w:tcBorders>
              <w:left w:val="single" w:sz="4" w:space="0" w:color="auto"/>
              <w:right w:val="single" w:sz="4" w:space="0" w:color="auto"/>
            </w:tcBorders>
            <w:vAlign w:val="center"/>
            <w:hideMark/>
          </w:tcPr>
          <w:p w14:paraId="61323ED4" w14:textId="77777777" w:rsidR="005F0318" w:rsidRDefault="005F0318">
            <w:pPr>
              <w:rPr>
                <w:rFonts w:eastAsiaTheme="majorEastAsia" w:cs="Times New Roman"/>
                <w:b/>
                <w:sz w:val="24"/>
                <w:szCs w:val="24"/>
                <w:lang w:val="en-US"/>
              </w:rPr>
            </w:pPr>
          </w:p>
        </w:tc>
      </w:tr>
      <w:tr w:rsidR="005F0318" w14:paraId="42B8986D" w14:textId="77777777">
        <w:trPr>
          <w:trHeight w:val="67"/>
        </w:trPr>
        <w:tc>
          <w:tcPr>
            <w:tcW w:w="369" w:type="dxa"/>
            <w:vMerge/>
            <w:tcBorders>
              <w:top w:val="single" w:sz="4" w:space="0" w:color="auto"/>
              <w:left w:val="single" w:sz="4" w:space="0" w:color="auto"/>
              <w:bottom w:val="single" w:sz="4" w:space="0" w:color="auto"/>
              <w:right w:val="single" w:sz="4" w:space="0" w:color="auto"/>
            </w:tcBorders>
            <w:vAlign w:val="center"/>
            <w:hideMark/>
          </w:tcPr>
          <w:p w14:paraId="46E416A4" w14:textId="77777777" w:rsidR="005F0318" w:rsidRDefault="005F0318">
            <w:pPr>
              <w:rPr>
                <w:rFonts w:eastAsiaTheme="majorEastAsia" w:cs="Times New Roman"/>
                <w:bCs/>
                <w:sz w:val="24"/>
                <w:szCs w:val="24"/>
                <w:lang w:val="en-US"/>
              </w:rPr>
            </w:pPr>
          </w:p>
        </w:tc>
        <w:tc>
          <w:tcPr>
            <w:tcW w:w="4162" w:type="dxa"/>
            <w:vMerge/>
            <w:tcBorders>
              <w:top w:val="single" w:sz="4" w:space="0" w:color="auto"/>
              <w:left w:val="single" w:sz="4" w:space="0" w:color="auto"/>
              <w:bottom w:val="single" w:sz="4" w:space="0" w:color="auto"/>
              <w:right w:val="single" w:sz="4" w:space="0" w:color="auto"/>
            </w:tcBorders>
            <w:vAlign w:val="center"/>
            <w:hideMark/>
          </w:tcPr>
          <w:p w14:paraId="37456845" w14:textId="77777777" w:rsidR="005F0318" w:rsidRDefault="005F0318">
            <w:pPr>
              <w:rPr>
                <w:rFonts w:eastAsiaTheme="majorEastAsia" w:cs="Times New Roman"/>
                <w:bCs/>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7CBDFEF9" w14:textId="77777777" w:rsidR="005F0318" w:rsidRDefault="00000000">
            <w:pPr>
              <w:pStyle w:val="af6"/>
            </w:pPr>
            <w:proofErr w:type="spellStart"/>
            <w:r>
              <w:t>Разработчик</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1FEB837B" w14:textId="77777777" w:rsidR="005F0318" w:rsidRDefault="00000000">
            <w:pPr>
              <w:pStyle w:val="af6"/>
              <w:rPr>
                <w:b/>
                <w:bCs w:val="0"/>
                <w:lang w:val="ru-RU"/>
              </w:rPr>
            </w:pPr>
            <w:r>
              <w:rPr>
                <w:b/>
                <w:bCs w:val="0"/>
                <w:lang w:val="ru-RU"/>
              </w:rPr>
              <w:t>6</w:t>
            </w:r>
          </w:p>
        </w:tc>
        <w:tc>
          <w:tcPr>
            <w:tcW w:w="1588" w:type="dxa"/>
            <w:vMerge/>
            <w:tcBorders>
              <w:left w:val="single" w:sz="4" w:space="0" w:color="auto"/>
              <w:right w:val="single" w:sz="4" w:space="0" w:color="auto"/>
            </w:tcBorders>
            <w:vAlign w:val="center"/>
            <w:hideMark/>
          </w:tcPr>
          <w:p w14:paraId="291FC440" w14:textId="77777777" w:rsidR="005F0318" w:rsidRDefault="005F0318">
            <w:pPr>
              <w:rPr>
                <w:rFonts w:eastAsiaTheme="majorEastAsia" w:cs="Times New Roman"/>
                <w:b/>
                <w:sz w:val="24"/>
                <w:szCs w:val="24"/>
                <w:lang w:val="en-US"/>
              </w:rPr>
            </w:pPr>
          </w:p>
        </w:tc>
      </w:tr>
      <w:tr w:rsidR="005F0318" w14:paraId="0E3DFD64" w14:textId="77777777">
        <w:trPr>
          <w:trHeight w:val="318"/>
        </w:trPr>
        <w:tc>
          <w:tcPr>
            <w:tcW w:w="369" w:type="dxa"/>
            <w:vMerge w:val="restart"/>
            <w:tcBorders>
              <w:top w:val="single" w:sz="4" w:space="0" w:color="auto"/>
              <w:left w:val="single" w:sz="4" w:space="0" w:color="auto"/>
              <w:bottom w:val="single" w:sz="4" w:space="0" w:color="auto"/>
              <w:right w:val="single" w:sz="4" w:space="0" w:color="auto"/>
            </w:tcBorders>
            <w:vAlign w:val="center"/>
            <w:hideMark/>
          </w:tcPr>
          <w:p w14:paraId="3EBC6AE2" w14:textId="77777777" w:rsidR="005F0318" w:rsidRDefault="00000000">
            <w:pPr>
              <w:pStyle w:val="af6"/>
            </w:pPr>
            <w:r>
              <w:t>2.2</w:t>
            </w:r>
          </w:p>
        </w:tc>
        <w:tc>
          <w:tcPr>
            <w:tcW w:w="4162" w:type="dxa"/>
            <w:vMerge w:val="restart"/>
            <w:tcBorders>
              <w:top w:val="single" w:sz="4" w:space="0" w:color="auto"/>
              <w:left w:val="single" w:sz="4" w:space="0" w:color="auto"/>
              <w:bottom w:val="single" w:sz="4" w:space="0" w:color="auto"/>
              <w:right w:val="single" w:sz="4" w:space="0" w:color="auto"/>
            </w:tcBorders>
            <w:vAlign w:val="center"/>
            <w:hideMark/>
          </w:tcPr>
          <w:p w14:paraId="5D5D3F69" w14:textId="77777777" w:rsidR="005F0318" w:rsidRDefault="00000000">
            <w:pPr>
              <w:pStyle w:val="af6"/>
            </w:pPr>
            <w:proofErr w:type="spellStart"/>
            <w:r>
              <w:t>Выбор</w:t>
            </w:r>
            <w:proofErr w:type="spellEnd"/>
            <w:r>
              <w:t xml:space="preserve"> </w:t>
            </w:r>
            <w:proofErr w:type="spellStart"/>
            <w:r>
              <w:t>средств</w:t>
            </w:r>
            <w:proofErr w:type="spellEnd"/>
            <w:r>
              <w:t xml:space="preserve"> </w:t>
            </w:r>
            <w:proofErr w:type="spellStart"/>
            <w:r>
              <w:t>разработки</w:t>
            </w:r>
            <w:proofErr w:type="spellEnd"/>
          </w:p>
        </w:tc>
        <w:tc>
          <w:tcPr>
            <w:tcW w:w="1843" w:type="dxa"/>
            <w:tcBorders>
              <w:top w:val="single" w:sz="4" w:space="0" w:color="auto"/>
              <w:left w:val="single" w:sz="4" w:space="0" w:color="auto"/>
              <w:bottom w:val="single" w:sz="4" w:space="0" w:color="auto"/>
              <w:right w:val="single" w:sz="4" w:space="0" w:color="auto"/>
            </w:tcBorders>
            <w:vAlign w:val="center"/>
            <w:hideMark/>
          </w:tcPr>
          <w:p w14:paraId="5D567AC8" w14:textId="77777777" w:rsidR="005F0318" w:rsidRDefault="00000000">
            <w:pPr>
              <w:pStyle w:val="af6"/>
            </w:pPr>
            <w:proofErr w:type="spellStart"/>
            <w:r>
              <w:t>Руководитель</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59B12A1D" w14:textId="77777777" w:rsidR="005F0318" w:rsidRDefault="00000000">
            <w:pPr>
              <w:pStyle w:val="af6"/>
              <w:rPr>
                <w:b/>
                <w:bCs w:val="0"/>
              </w:rPr>
            </w:pPr>
            <w:r>
              <w:rPr>
                <w:b/>
                <w:bCs w:val="0"/>
              </w:rPr>
              <w:t>2</w:t>
            </w:r>
          </w:p>
        </w:tc>
        <w:tc>
          <w:tcPr>
            <w:tcW w:w="1588" w:type="dxa"/>
            <w:vMerge/>
            <w:tcBorders>
              <w:left w:val="single" w:sz="4" w:space="0" w:color="auto"/>
              <w:right w:val="single" w:sz="4" w:space="0" w:color="auto"/>
            </w:tcBorders>
            <w:vAlign w:val="center"/>
            <w:hideMark/>
          </w:tcPr>
          <w:p w14:paraId="7CA9841B" w14:textId="77777777" w:rsidR="005F0318" w:rsidRDefault="005F0318">
            <w:pPr>
              <w:rPr>
                <w:rFonts w:eastAsiaTheme="majorEastAsia" w:cs="Times New Roman"/>
                <w:b/>
                <w:sz w:val="24"/>
                <w:szCs w:val="24"/>
                <w:lang w:val="en-US"/>
              </w:rPr>
            </w:pPr>
          </w:p>
        </w:tc>
      </w:tr>
      <w:tr w:rsidR="005F0318" w14:paraId="0834D38B" w14:textId="77777777">
        <w:trPr>
          <w:trHeight w:val="67"/>
        </w:trPr>
        <w:tc>
          <w:tcPr>
            <w:tcW w:w="369" w:type="dxa"/>
            <w:vMerge/>
            <w:tcBorders>
              <w:top w:val="single" w:sz="4" w:space="0" w:color="auto"/>
              <w:left w:val="single" w:sz="4" w:space="0" w:color="auto"/>
              <w:bottom w:val="single" w:sz="4" w:space="0" w:color="auto"/>
              <w:right w:val="single" w:sz="4" w:space="0" w:color="auto"/>
            </w:tcBorders>
            <w:vAlign w:val="center"/>
            <w:hideMark/>
          </w:tcPr>
          <w:p w14:paraId="7B2EA949" w14:textId="77777777" w:rsidR="005F0318" w:rsidRDefault="005F0318">
            <w:pPr>
              <w:rPr>
                <w:rFonts w:eastAsiaTheme="majorEastAsia" w:cs="Times New Roman"/>
                <w:bCs/>
                <w:sz w:val="24"/>
                <w:szCs w:val="24"/>
                <w:lang w:val="en-US"/>
              </w:rPr>
            </w:pPr>
          </w:p>
        </w:tc>
        <w:tc>
          <w:tcPr>
            <w:tcW w:w="4162" w:type="dxa"/>
            <w:vMerge/>
            <w:tcBorders>
              <w:top w:val="single" w:sz="4" w:space="0" w:color="auto"/>
              <w:left w:val="single" w:sz="4" w:space="0" w:color="auto"/>
              <w:bottom w:val="single" w:sz="4" w:space="0" w:color="auto"/>
              <w:right w:val="single" w:sz="4" w:space="0" w:color="auto"/>
            </w:tcBorders>
            <w:vAlign w:val="center"/>
            <w:hideMark/>
          </w:tcPr>
          <w:p w14:paraId="48214C0E" w14:textId="77777777" w:rsidR="005F0318" w:rsidRDefault="005F0318">
            <w:pPr>
              <w:rPr>
                <w:rFonts w:eastAsiaTheme="majorEastAsia" w:cs="Times New Roman"/>
                <w:bCs/>
                <w:sz w:val="24"/>
                <w:szCs w:val="24"/>
                <w:lang w:val="en-US"/>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406F9CB6" w14:textId="77777777" w:rsidR="005F0318" w:rsidRDefault="00000000">
            <w:pPr>
              <w:pStyle w:val="af6"/>
            </w:pPr>
            <w:proofErr w:type="spellStart"/>
            <w:r>
              <w:t>Разработчик</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14DBD3FA" w14:textId="77777777" w:rsidR="005F0318" w:rsidRDefault="00000000">
            <w:pPr>
              <w:pStyle w:val="af6"/>
              <w:rPr>
                <w:b/>
                <w:bCs w:val="0"/>
                <w:lang w:val="ru-RU"/>
              </w:rPr>
            </w:pPr>
            <w:r>
              <w:rPr>
                <w:b/>
                <w:bCs w:val="0"/>
                <w:lang w:val="ru-RU"/>
              </w:rPr>
              <w:t>4</w:t>
            </w:r>
          </w:p>
        </w:tc>
        <w:tc>
          <w:tcPr>
            <w:tcW w:w="1588" w:type="dxa"/>
            <w:vMerge/>
            <w:tcBorders>
              <w:left w:val="single" w:sz="4" w:space="0" w:color="auto"/>
              <w:right w:val="single" w:sz="4" w:space="0" w:color="auto"/>
            </w:tcBorders>
            <w:vAlign w:val="center"/>
            <w:hideMark/>
          </w:tcPr>
          <w:p w14:paraId="505FD9D6" w14:textId="77777777" w:rsidR="005F0318" w:rsidRDefault="005F0318">
            <w:pPr>
              <w:rPr>
                <w:rFonts w:eastAsiaTheme="majorEastAsia" w:cs="Times New Roman"/>
                <w:b/>
                <w:sz w:val="24"/>
                <w:szCs w:val="24"/>
                <w:lang w:val="en-US"/>
              </w:rPr>
            </w:pPr>
          </w:p>
        </w:tc>
      </w:tr>
      <w:tr w:rsidR="005F0318" w14:paraId="48F66E5B" w14:textId="77777777">
        <w:trPr>
          <w:trHeight w:val="556"/>
        </w:trPr>
        <w:tc>
          <w:tcPr>
            <w:tcW w:w="369" w:type="dxa"/>
            <w:vMerge w:val="restart"/>
            <w:tcBorders>
              <w:top w:val="single" w:sz="4" w:space="0" w:color="auto"/>
              <w:left w:val="single" w:sz="4" w:space="0" w:color="auto"/>
              <w:bottom w:val="single" w:sz="4" w:space="0" w:color="auto"/>
              <w:right w:val="single" w:sz="4" w:space="0" w:color="auto"/>
            </w:tcBorders>
            <w:vAlign w:val="center"/>
            <w:hideMark/>
          </w:tcPr>
          <w:p w14:paraId="6DA42514" w14:textId="77777777" w:rsidR="005F0318" w:rsidRDefault="00000000">
            <w:pPr>
              <w:pStyle w:val="af6"/>
            </w:pPr>
            <w:r>
              <w:t>2.3</w:t>
            </w:r>
          </w:p>
        </w:tc>
        <w:tc>
          <w:tcPr>
            <w:tcW w:w="4162" w:type="dxa"/>
            <w:vMerge w:val="restart"/>
            <w:tcBorders>
              <w:top w:val="single" w:sz="4" w:space="0" w:color="auto"/>
              <w:left w:val="single" w:sz="4" w:space="0" w:color="auto"/>
              <w:bottom w:val="single" w:sz="4" w:space="0" w:color="auto"/>
              <w:right w:val="single" w:sz="4" w:space="0" w:color="auto"/>
            </w:tcBorders>
            <w:vAlign w:val="center"/>
            <w:hideMark/>
          </w:tcPr>
          <w:p w14:paraId="4D2F6933" w14:textId="77777777" w:rsidR="005F0318" w:rsidRDefault="00000000">
            <w:pPr>
              <w:pStyle w:val="af6"/>
            </w:pPr>
            <w:proofErr w:type="spellStart"/>
            <w:r>
              <w:t>Информационное</w:t>
            </w:r>
            <w:proofErr w:type="spellEnd"/>
            <w:r>
              <w:t xml:space="preserve"> </w:t>
            </w:r>
            <w:proofErr w:type="spellStart"/>
            <w:r>
              <w:t>обеспечение</w:t>
            </w:r>
            <w:proofErr w:type="spellEnd"/>
            <w:r>
              <w:t xml:space="preserve"> </w:t>
            </w:r>
            <w:proofErr w:type="spellStart"/>
            <w:r>
              <w:t>интеллектуальной</w:t>
            </w:r>
            <w:proofErr w:type="spellEnd"/>
            <w:r>
              <w:t xml:space="preserve"> </w:t>
            </w:r>
            <w:proofErr w:type="spellStart"/>
            <w:r>
              <w:t>системы</w:t>
            </w:r>
            <w:proofErr w:type="spellEnd"/>
          </w:p>
        </w:tc>
        <w:tc>
          <w:tcPr>
            <w:tcW w:w="1843" w:type="dxa"/>
            <w:tcBorders>
              <w:top w:val="single" w:sz="4" w:space="0" w:color="auto"/>
              <w:left w:val="single" w:sz="4" w:space="0" w:color="auto"/>
              <w:bottom w:val="single" w:sz="4" w:space="0" w:color="auto"/>
              <w:right w:val="single" w:sz="4" w:space="0" w:color="auto"/>
            </w:tcBorders>
            <w:vAlign w:val="center"/>
            <w:hideMark/>
          </w:tcPr>
          <w:p w14:paraId="2EE3A9F6" w14:textId="77777777" w:rsidR="005F0318" w:rsidRDefault="00000000">
            <w:pPr>
              <w:pStyle w:val="af6"/>
            </w:pPr>
            <w:proofErr w:type="spellStart"/>
            <w:r>
              <w:t>Руководитель</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6EFC1370" w14:textId="77777777" w:rsidR="005F0318" w:rsidRDefault="00000000">
            <w:pPr>
              <w:pStyle w:val="af6"/>
              <w:rPr>
                <w:b/>
                <w:bCs w:val="0"/>
              </w:rPr>
            </w:pPr>
            <w:r>
              <w:rPr>
                <w:b/>
                <w:bCs w:val="0"/>
              </w:rPr>
              <w:t>3</w:t>
            </w:r>
          </w:p>
        </w:tc>
        <w:tc>
          <w:tcPr>
            <w:tcW w:w="1588" w:type="dxa"/>
            <w:vMerge/>
            <w:tcBorders>
              <w:left w:val="single" w:sz="4" w:space="0" w:color="auto"/>
              <w:right w:val="single" w:sz="4" w:space="0" w:color="auto"/>
            </w:tcBorders>
            <w:vAlign w:val="center"/>
            <w:hideMark/>
          </w:tcPr>
          <w:p w14:paraId="57829E0E" w14:textId="77777777" w:rsidR="005F0318" w:rsidRDefault="005F0318">
            <w:pPr>
              <w:rPr>
                <w:rFonts w:eastAsiaTheme="majorEastAsia" w:cs="Times New Roman"/>
                <w:b/>
                <w:sz w:val="24"/>
                <w:szCs w:val="24"/>
                <w:lang w:val="en-US"/>
              </w:rPr>
            </w:pPr>
          </w:p>
        </w:tc>
      </w:tr>
      <w:tr w:rsidR="005F0318" w14:paraId="0471F392" w14:textId="77777777">
        <w:trPr>
          <w:trHeight w:val="264"/>
        </w:trPr>
        <w:tc>
          <w:tcPr>
            <w:tcW w:w="369" w:type="dxa"/>
            <w:vMerge/>
            <w:tcBorders>
              <w:top w:val="single" w:sz="4" w:space="0" w:color="auto"/>
              <w:left w:val="single" w:sz="4" w:space="0" w:color="auto"/>
              <w:bottom w:val="single" w:sz="4" w:space="0" w:color="auto"/>
              <w:right w:val="single" w:sz="4" w:space="0" w:color="auto"/>
            </w:tcBorders>
            <w:vAlign w:val="center"/>
            <w:hideMark/>
          </w:tcPr>
          <w:p w14:paraId="30F468C9" w14:textId="77777777" w:rsidR="005F0318" w:rsidRDefault="005F0318">
            <w:pPr>
              <w:rPr>
                <w:rFonts w:eastAsiaTheme="majorEastAsia" w:cs="Times New Roman"/>
                <w:bCs/>
                <w:sz w:val="24"/>
                <w:szCs w:val="24"/>
                <w:lang w:val="en-US"/>
              </w:rPr>
            </w:pPr>
          </w:p>
        </w:tc>
        <w:tc>
          <w:tcPr>
            <w:tcW w:w="4162" w:type="dxa"/>
            <w:vMerge/>
            <w:tcBorders>
              <w:top w:val="single" w:sz="4" w:space="0" w:color="auto"/>
              <w:left w:val="single" w:sz="4" w:space="0" w:color="auto"/>
              <w:bottom w:val="single" w:sz="4" w:space="0" w:color="auto"/>
              <w:right w:val="single" w:sz="4" w:space="0" w:color="auto"/>
            </w:tcBorders>
            <w:vAlign w:val="center"/>
            <w:hideMark/>
          </w:tcPr>
          <w:p w14:paraId="2B64A4B0" w14:textId="77777777" w:rsidR="005F0318" w:rsidRDefault="005F0318">
            <w:pPr>
              <w:rPr>
                <w:rFonts w:eastAsiaTheme="majorEastAsia" w:cs="Times New Roman"/>
                <w:bCs/>
                <w:sz w:val="24"/>
                <w:szCs w:val="24"/>
                <w:lang w:val="en-US"/>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4F0EBA38" w14:textId="77777777" w:rsidR="005F0318" w:rsidRDefault="00000000">
            <w:pPr>
              <w:pStyle w:val="af6"/>
            </w:pPr>
            <w:proofErr w:type="spellStart"/>
            <w:r>
              <w:t>Разработчик</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030ADEB9" w14:textId="77777777" w:rsidR="005F0318" w:rsidRDefault="00000000">
            <w:pPr>
              <w:pStyle w:val="af6"/>
              <w:rPr>
                <w:b/>
                <w:bCs w:val="0"/>
                <w:lang w:val="ru-RU"/>
              </w:rPr>
            </w:pPr>
            <w:r>
              <w:rPr>
                <w:b/>
                <w:bCs w:val="0"/>
                <w:lang w:val="ru-RU"/>
              </w:rPr>
              <w:t>5</w:t>
            </w:r>
          </w:p>
        </w:tc>
        <w:tc>
          <w:tcPr>
            <w:tcW w:w="1588" w:type="dxa"/>
            <w:vMerge/>
            <w:tcBorders>
              <w:left w:val="single" w:sz="4" w:space="0" w:color="auto"/>
              <w:right w:val="single" w:sz="4" w:space="0" w:color="auto"/>
            </w:tcBorders>
            <w:vAlign w:val="center"/>
            <w:hideMark/>
          </w:tcPr>
          <w:p w14:paraId="530F13A8" w14:textId="77777777" w:rsidR="005F0318" w:rsidRDefault="005F0318">
            <w:pPr>
              <w:rPr>
                <w:rFonts w:eastAsiaTheme="majorEastAsia" w:cs="Times New Roman"/>
                <w:b/>
                <w:sz w:val="24"/>
                <w:szCs w:val="24"/>
                <w:lang w:val="en-US"/>
              </w:rPr>
            </w:pPr>
          </w:p>
        </w:tc>
      </w:tr>
      <w:tr w:rsidR="005F0318" w14:paraId="51DEBB0A" w14:textId="77777777">
        <w:trPr>
          <w:trHeight w:val="56"/>
        </w:trPr>
        <w:tc>
          <w:tcPr>
            <w:tcW w:w="369" w:type="dxa"/>
            <w:tcBorders>
              <w:top w:val="single" w:sz="4" w:space="0" w:color="auto"/>
              <w:left w:val="single" w:sz="4" w:space="0" w:color="auto"/>
              <w:bottom w:val="single" w:sz="4" w:space="0" w:color="auto"/>
              <w:right w:val="single" w:sz="4" w:space="0" w:color="auto"/>
            </w:tcBorders>
            <w:vAlign w:val="center"/>
          </w:tcPr>
          <w:p w14:paraId="2299E2DC" w14:textId="77777777" w:rsidR="005F0318" w:rsidRDefault="00000000">
            <w:pPr>
              <w:ind w:right="12"/>
              <w:rPr>
                <w:rFonts w:eastAsiaTheme="majorEastAsia" w:cs="Times New Roman"/>
                <w:bCs/>
                <w:sz w:val="24"/>
                <w:szCs w:val="24"/>
              </w:rPr>
            </w:pPr>
            <w:r>
              <w:rPr>
                <w:rFonts w:eastAsiaTheme="majorEastAsia" w:cs="Times New Roman"/>
                <w:bCs/>
                <w:sz w:val="24"/>
                <w:szCs w:val="24"/>
              </w:rPr>
              <w:t>2.4</w:t>
            </w:r>
          </w:p>
        </w:tc>
        <w:tc>
          <w:tcPr>
            <w:tcW w:w="4162" w:type="dxa"/>
            <w:tcBorders>
              <w:top w:val="single" w:sz="4" w:space="0" w:color="auto"/>
              <w:left w:val="single" w:sz="4" w:space="0" w:color="auto"/>
              <w:bottom w:val="single" w:sz="4" w:space="0" w:color="auto"/>
              <w:right w:val="single" w:sz="4" w:space="0" w:color="auto"/>
            </w:tcBorders>
            <w:vAlign w:val="center"/>
          </w:tcPr>
          <w:p w14:paraId="04A0DBF4" w14:textId="77777777" w:rsidR="005F0318" w:rsidRDefault="00000000">
            <w:pPr>
              <w:jc w:val="center"/>
              <w:rPr>
                <w:rFonts w:eastAsiaTheme="majorEastAsia" w:cs="Times New Roman"/>
                <w:bCs/>
                <w:sz w:val="24"/>
                <w:szCs w:val="24"/>
              </w:rPr>
            </w:pPr>
            <w:r>
              <w:rPr>
                <w:rFonts w:eastAsiaTheme="majorEastAsia" w:cs="Times New Roman"/>
                <w:bCs/>
                <w:sz w:val="24"/>
                <w:szCs w:val="24"/>
              </w:rPr>
              <w:t>Проектирование разрабатываемого программного обеспечения</w:t>
            </w:r>
          </w:p>
        </w:tc>
        <w:tc>
          <w:tcPr>
            <w:tcW w:w="1843" w:type="dxa"/>
            <w:tcBorders>
              <w:top w:val="single" w:sz="4" w:space="0" w:color="auto"/>
              <w:left w:val="single" w:sz="4" w:space="0" w:color="auto"/>
              <w:bottom w:val="single" w:sz="4" w:space="0" w:color="auto"/>
              <w:right w:val="single" w:sz="4" w:space="0" w:color="auto"/>
            </w:tcBorders>
            <w:vAlign w:val="center"/>
          </w:tcPr>
          <w:p w14:paraId="2A22E4CD" w14:textId="77777777" w:rsidR="005F0318" w:rsidRDefault="00000000">
            <w:pPr>
              <w:pStyle w:val="af6"/>
              <w:rPr>
                <w:lang w:val="ru-RU"/>
              </w:rPr>
            </w:pPr>
            <w:r>
              <w:rPr>
                <w:lang w:val="ru-RU"/>
              </w:rPr>
              <w:t>Разработчик</w:t>
            </w:r>
          </w:p>
        </w:tc>
        <w:tc>
          <w:tcPr>
            <w:tcW w:w="1701" w:type="dxa"/>
            <w:tcBorders>
              <w:top w:val="single" w:sz="4" w:space="0" w:color="auto"/>
              <w:left w:val="single" w:sz="4" w:space="0" w:color="auto"/>
              <w:bottom w:val="single" w:sz="4" w:space="0" w:color="auto"/>
              <w:right w:val="single" w:sz="4" w:space="0" w:color="auto"/>
            </w:tcBorders>
            <w:vAlign w:val="center"/>
          </w:tcPr>
          <w:p w14:paraId="17B0590D" w14:textId="77777777" w:rsidR="005F0318" w:rsidRDefault="00000000">
            <w:pPr>
              <w:pStyle w:val="af6"/>
              <w:rPr>
                <w:b/>
                <w:bCs w:val="0"/>
                <w:lang w:val="ru-RU"/>
              </w:rPr>
            </w:pPr>
            <w:r>
              <w:rPr>
                <w:b/>
                <w:bCs w:val="0"/>
                <w:lang w:val="ru-RU"/>
              </w:rPr>
              <w:t>5</w:t>
            </w:r>
          </w:p>
        </w:tc>
        <w:tc>
          <w:tcPr>
            <w:tcW w:w="1588" w:type="dxa"/>
            <w:vMerge/>
            <w:tcBorders>
              <w:left w:val="single" w:sz="4" w:space="0" w:color="auto"/>
              <w:bottom w:val="single" w:sz="4" w:space="0" w:color="auto"/>
              <w:right w:val="single" w:sz="4" w:space="0" w:color="auto"/>
            </w:tcBorders>
            <w:vAlign w:val="center"/>
          </w:tcPr>
          <w:p w14:paraId="635513A0" w14:textId="77777777" w:rsidR="005F0318" w:rsidRDefault="005F0318">
            <w:pPr>
              <w:rPr>
                <w:rFonts w:eastAsiaTheme="majorEastAsia" w:cs="Times New Roman"/>
                <w:b/>
                <w:sz w:val="24"/>
                <w:szCs w:val="24"/>
                <w:lang w:val="en-US"/>
              </w:rPr>
            </w:pPr>
          </w:p>
        </w:tc>
      </w:tr>
      <w:tr w:rsidR="005F0318" w14:paraId="13E3BA86" w14:textId="77777777">
        <w:tc>
          <w:tcPr>
            <w:tcW w:w="369" w:type="dxa"/>
            <w:tcBorders>
              <w:top w:val="single" w:sz="4" w:space="0" w:color="auto"/>
              <w:left w:val="single" w:sz="4" w:space="0" w:color="auto"/>
              <w:bottom w:val="single" w:sz="4" w:space="0" w:color="auto"/>
              <w:right w:val="single" w:sz="4" w:space="0" w:color="auto"/>
            </w:tcBorders>
            <w:vAlign w:val="center"/>
            <w:hideMark/>
          </w:tcPr>
          <w:p w14:paraId="68BA4745" w14:textId="77777777" w:rsidR="005F0318" w:rsidRDefault="00000000">
            <w:pPr>
              <w:pStyle w:val="af6"/>
            </w:pPr>
            <w:r>
              <w:t>3</w:t>
            </w:r>
          </w:p>
        </w:tc>
        <w:tc>
          <w:tcPr>
            <w:tcW w:w="4162" w:type="dxa"/>
            <w:tcBorders>
              <w:top w:val="single" w:sz="4" w:space="0" w:color="auto"/>
              <w:left w:val="single" w:sz="4" w:space="0" w:color="auto"/>
              <w:bottom w:val="single" w:sz="4" w:space="0" w:color="auto"/>
              <w:right w:val="single" w:sz="4" w:space="0" w:color="auto"/>
            </w:tcBorders>
            <w:vAlign w:val="center"/>
            <w:hideMark/>
          </w:tcPr>
          <w:p w14:paraId="4D4D1DB3" w14:textId="77777777" w:rsidR="005F0318" w:rsidRDefault="00000000">
            <w:pPr>
              <w:pStyle w:val="af6"/>
              <w:rPr>
                <w:b/>
                <w:bCs w:val="0"/>
              </w:rPr>
            </w:pPr>
            <w:proofErr w:type="spellStart"/>
            <w:r>
              <w:rPr>
                <w:b/>
                <w:bCs w:val="0"/>
              </w:rPr>
              <w:t>Технологический</w:t>
            </w:r>
            <w:proofErr w:type="spellEnd"/>
            <w:r>
              <w:rPr>
                <w:b/>
                <w:bCs w:val="0"/>
              </w:rPr>
              <w:t xml:space="preserve"> </w:t>
            </w:r>
            <w:proofErr w:type="spellStart"/>
            <w:r>
              <w:rPr>
                <w:b/>
                <w:bCs w:val="0"/>
              </w:rPr>
              <w:t>раздел</w:t>
            </w:r>
            <w:proofErr w:type="spellEnd"/>
          </w:p>
        </w:tc>
        <w:tc>
          <w:tcPr>
            <w:tcW w:w="1843" w:type="dxa"/>
            <w:tcBorders>
              <w:top w:val="single" w:sz="4" w:space="0" w:color="auto"/>
              <w:left w:val="single" w:sz="4" w:space="0" w:color="auto"/>
              <w:bottom w:val="single" w:sz="4" w:space="0" w:color="auto"/>
              <w:right w:val="single" w:sz="4" w:space="0" w:color="auto"/>
            </w:tcBorders>
            <w:vAlign w:val="center"/>
          </w:tcPr>
          <w:p w14:paraId="22792AA1" w14:textId="77777777" w:rsidR="005F0318" w:rsidRDefault="005F0318">
            <w:pPr>
              <w:pStyle w:val="af6"/>
            </w:pPr>
          </w:p>
        </w:tc>
        <w:tc>
          <w:tcPr>
            <w:tcW w:w="1701" w:type="dxa"/>
            <w:tcBorders>
              <w:top w:val="single" w:sz="4" w:space="0" w:color="auto"/>
              <w:left w:val="single" w:sz="4" w:space="0" w:color="auto"/>
              <w:bottom w:val="single" w:sz="4" w:space="0" w:color="auto"/>
              <w:right w:val="single" w:sz="4" w:space="0" w:color="auto"/>
            </w:tcBorders>
            <w:vAlign w:val="center"/>
          </w:tcPr>
          <w:p w14:paraId="1D652AB9" w14:textId="77777777" w:rsidR="005F0318" w:rsidRDefault="005F0318">
            <w:pPr>
              <w:pStyle w:val="af6"/>
              <w:rPr>
                <w:b/>
                <w:bCs w:val="0"/>
              </w:rPr>
            </w:pPr>
          </w:p>
        </w:tc>
        <w:tc>
          <w:tcPr>
            <w:tcW w:w="1588" w:type="dxa"/>
            <w:vMerge w:val="restart"/>
            <w:tcBorders>
              <w:top w:val="single" w:sz="4" w:space="0" w:color="auto"/>
              <w:left w:val="single" w:sz="4" w:space="0" w:color="auto"/>
              <w:right w:val="single" w:sz="4" w:space="0" w:color="auto"/>
            </w:tcBorders>
            <w:vAlign w:val="center"/>
            <w:hideMark/>
          </w:tcPr>
          <w:p w14:paraId="4D24B294" w14:textId="77777777" w:rsidR="005F0318" w:rsidRDefault="00000000">
            <w:pPr>
              <w:pStyle w:val="af6"/>
              <w:rPr>
                <w:b/>
                <w:bCs w:val="0"/>
                <w:lang w:val="ru-RU"/>
              </w:rPr>
            </w:pPr>
            <w:r>
              <w:rPr>
                <w:b/>
                <w:bCs w:val="0"/>
                <w:lang w:val="ru-RU"/>
              </w:rPr>
              <w:t>25</w:t>
            </w:r>
          </w:p>
        </w:tc>
      </w:tr>
      <w:tr w:rsidR="005F0318" w14:paraId="1D89A2C4" w14:textId="77777777">
        <w:trPr>
          <w:trHeight w:val="142"/>
        </w:trPr>
        <w:tc>
          <w:tcPr>
            <w:tcW w:w="369" w:type="dxa"/>
            <w:vMerge w:val="restart"/>
            <w:tcBorders>
              <w:top w:val="single" w:sz="4" w:space="0" w:color="auto"/>
              <w:left w:val="single" w:sz="4" w:space="0" w:color="auto"/>
              <w:bottom w:val="single" w:sz="4" w:space="0" w:color="auto"/>
              <w:right w:val="single" w:sz="4" w:space="0" w:color="auto"/>
            </w:tcBorders>
            <w:vAlign w:val="center"/>
            <w:hideMark/>
          </w:tcPr>
          <w:p w14:paraId="22776998" w14:textId="77777777" w:rsidR="005F0318" w:rsidRDefault="00000000">
            <w:pPr>
              <w:pStyle w:val="af6"/>
            </w:pPr>
            <w:r>
              <w:t>3.1</w:t>
            </w:r>
          </w:p>
        </w:tc>
        <w:tc>
          <w:tcPr>
            <w:tcW w:w="4162" w:type="dxa"/>
            <w:vMerge w:val="restart"/>
            <w:tcBorders>
              <w:top w:val="single" w:sz="4" w:space="0" w:color="auto"/>
              <w:left w:val="single" w:sz="4" w:space="0" w:color="auto"/>
              <w:bottom w:val="single" w:sz="4" w:space="0" w:color="auto"/>
              <w:right w:val="single" w:sz="4" w:space="0" w:color="auto"/>
            </w:tcBorders>
            <w:vAlign w:val="center"/>
            <w:hideMark/>
          </w:tcPr>
          <w:p w14:paraId="5A1AA790" w14:textId="77777777" w:rsidR="005F0318" w:rsidRDefault="00000000">
            <w:pPr>
              <w:pStyle w:val="af6"/>
            </w:pPr>
            <w:proofErr w:type="spellStart"/>
            <w:r>
              <w:t>Программная</w:t>
            </w:r>
            <w:proofErr w:type="spellEnd"/>
            <w:r>
              <w:t xml:space="preserve"> </w:t>
            </w:r>
            <w:proofErr w:type="spellStart"/>
            <w:r>
              <w:t>реализация</w:t>
            </w:r>
            <w:proofErr w:type="spellEnd"/>
            <w:r>
              <w:t xml:space="preserve"> </w:t>
            </w:r>
            <w:proofErr w:type="spellStart"/>
            <w:r>
              <w:t>системы</w:t>
            </w:r>
            <w:proofErr w:type="spellEnd"/>
          </w:p>
        </w:tc>
        <w:tc>
          <w:tcPr>
            <w:tcW w:w="1843" w:type="dxa"/>
            <w:tcBorders>
              <w:top w:val="single" w:sz="4" w:space="0" w:color="auto"/>
              <w:left w:val="single" w:sz="4" w:space="0" w:color="auto"/>
              <w:bottom w:val="single" w:sz="4" w:space="0" w:color="auto"/>
              <w:right w:val="single" w:sz="4" w:space="0" w:color="auto"/>
            </w:tcBorders>
            <w:vAlign w:val="center"/>
            <w:hideMark/>
          </w:tcPr>
          <w:p w14:paraId="4B9B13C2" w14:textId="77777777" w:rsidR="005F0318" w:rsidRDefault="00000000">
            <w:pPr>
              <w:pStyle w:val="af6"/>
            </w:pPr>
            <w:proofErr w:type="spellStart"/>
            <w:r>
              <w:t>Руководитель</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1751C827" w14:textId="77777777" w:rsidR="005F0318" w:rsidRDefault="00000000">
            <w:pPr>
              <w:pStyle w:val="af6"/>
              <w:rPr>
                <w:b/>
                <w:bCs w:val="0"/>
              </w:rPr>
            </w:pPr>
            <w:r>
              <w:rPr>
                <w:b/>
                <w:bCs w:val="0"/>
              </w:rPr>
              <w:t>5</w:t>
            </w:r>
          </w:p>
        </w:tc>
        <w:tc>
          <w:tcPr>
            <w:tcW w:w="1588" w:type="dxa"/>
            <w:vMerge/>
            <w:tcBorders>
              <w:left w:val="single" w:sz="4" w:space="0" w:color="auto"/>
              <w:right w:val="single" w:sz="4" w:space="0" w:color="auto"/>
            </w:tcBorders>
            <w:vAlign w:val="center"/>
          </w:tcPr>
          <w:p w14:paraId="37784F5E" w14:textId="77777777" w:rsidR="005F0318" w:rsidRDefault="005F0318">
            <w:pPr>
              <w:pStyle w:val="af6"/>
              <w:rPr>
                <w:b/>
                <w:bCs w:val="0"/>
              </w:rPr>
            </w:pPr>
          </w:p>
        </w:tc>
      </w:tr>
      <w:tr w:rsidR="005F0318" w14:paraId="3AE4427D" w14:textId="77777777">
        <w:trPr>
          <w:trHeight w:val="241"/>
        </w:trPr>
        <w:tc>
          <w:tcPr>
            <w:tcW w:w="369" w:type="dxa"/>
            <w:vMerge/>
            <w:tcBorders>
              <w:top w:val="single" w:sz="4" w:space="0" w:color="auto"/>
              <w:left w:val="single" w:sz="4" w:space="0" w:color="auto"/>
              <w:bottom w:val="single" w:sz="4" w:space="0" w:color="auto"/>
              <w:right w:val="single" w:sz="4" w:space="0" w:color="auto"/>
            </w:tcBorders>
            <w:vAlign w:val="center"/>
            <w:hideMark/>
          </w:tcPr>
          <w:p w14:paraId="4435F5F8" w14:textId="77777777" w:rsidR="005F0318" w:rsidRDefault="005F0318">
            <w:pPr>
              <w:rPr>
                <w:rFonts w:eastAsiaTheme="majorEastAsia" w:cs="Times New Roman"/>
                <w:bCs/>
                <w:sz w:val="24"/>
                <w:szCs w:val="24"/>
                <w:lang w:val="en-US"/>
              </w:rPr>
            </w:pPr>
          </w:p>
        </w:tc>
        <w:tc>
          <w:tcPr>
            <w:tcW w:w="4162" w:type="dxa"/>
            <w:vMerge/>
            <w:tcBorders>
              <w:top w:val="single" w:sz="4" w:space="0" w:color="auto"/>
              <w:left w:val="single" w:sz="4" w:space="0" w:color="auto"/>
              <w:bottom w:val="single" w:sz="4" w:space="0" w:color="auto"/>
              <w:right w:val="single" w:sz="4" w:space="0" w:color="auto"/>
            </w:tcBorders>
            <w:vAlign w:val="center"/>
            <w:hideMark/>
          </w:tcPr>
          <w:p w14:paraId="652A10D8" w14:textId="77777777" w:rsidR="005F0318" w:rsidRDefault="005F0318">
            <w:pPr>
              <w:rPr>
                <w:rFonts w:eastAsiaTheme="majorEastAsia" w:cs="Times New Roman"/>
                <w:bCs/>
                <w:sz w:val="24"/>
                <w:szCs w:val="24"/>
                <w:lang w:val="en-US"/>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19D521F0" w14:textId="77777777" w:rsidR="005F0318" w:rsidRDefault="00000000">
            <w:pPr>
              <w:pStyle w:val="af6"/>
            </w:pPr>
            <w:proofErr w:type="spellStart"/>
            <w:r>
              <w:t>Разработчик</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2083A425" w14:textId="77777777" w:rsidR="005F0318" w:rsidRDefault="00000000">
            <w:pPr>
              <w:pStyle w:val="af6"/>
              <w:rPr>
                <w:b/>
                <w:bCs w:val="0"/>
                <w:lang w:val="ru-RU"/>
              </w:rPr>
            </w:pPr>
            <w:r>
              <w:rPr>
                <w:b/>
                <w:bCs w:val="0"/>
                <w:lang w:val="ru-RU"/>
              </w:rPr>
              <w:t>10</w:t>
            </w:r>
          </w:p>
        </w:tc>
        <w:tc>
          <w:tcPr>
            <w:tcW w:w="1588" w:type="dxa"/>
            <w:vMerge/>
            <w:tcBorders>
              <w:left w:val="single" w:sz="4" w:space="0" w:color="auto"/>
              <w:right w:val="single" w:sz="4" w:space="0" w:color="auto"/>
            </w:tcBorders>
            <w:vAlign w:val="center"/>
            <w:hideMark/>
          </w:tcPr>
          <w:p w14:paraId="753CDC81" w14:textId="77777777" w:rsidR="005F0318" w:rsidRDefault="005F0318">
            <w:pPr>
              <w:rPr>
                <w:rFonts w:eastAsiaTheme="majorEastAsia" w:cs="Times New Roman"/>
                <w:b/>
                <w:sz w:val="24"/>
                <w:szCs w:val="24"/>
                <w:lang w:val="en-US"/>
              </w:rPr>
            </w:pPr>
          </w:p>
        </w:tc>
      </w:tr>
      <w:tr w:rsidR="005F0318" w14:paraId="6E26FBA7" w14:textId="77777777">
        <w:trPr>
          <w:trHeight w:val="288"/>
        </w:trPr>
        <w:tc>
          <w:tcPr>
            <w:tcW w:w="369" w:type="dxa"/>
            <w:vMerge w:val="restart"/>
            <w:tcBorders>
              <w:top w:val="single" w:sz="4" w:space="0" w:color="auto"/>
              <w:left w:val="single" w:sz="4" w:space="0" w:color="auto"/>
              <w:bottom w:val="single" w:sz="4" w:space="0" w:color="auto"/>
              <w:right w:val="single" w:sz="4" w:space="0" w:color="auto"/>
            </w:tcBorders>
            <w:vAlign w:val="center"/>
            <w:hideMark/>
          </w:tcPr>
          <w:p w14:paraId="61D7988A" w14:textId="77777777" w:rsidR="005F0318" w:rsidRDefault="00000000">
            <w:pPr>
              <w:pStyle w:val="af6"/>
            </w:pPr>
            <w:r>
              <w:t>3.2</w:t>
            </w:r>
          </w:p>
        </w:tc>
        <w:tc>
          <w:tcPr>
            <w:tcW w:w="4162" w:type="dxa"/>
            <w:vMerge w:val="restart"/>
            <w:tcBorders>
              <w:top w:val="single" w:sz="4" w:space="0" w:color="auto"/>
              <w:left w:val="single" w:sz="4" w:space="0" w:color="auto"/>
              <w:bottom w:val="single" w:sz="4" w:space="0" w:color="auto"/>
              <w:right w:val="single" w:sz="4" w:space="0" w:color="auto"/>
            </w:tcBorders>
            <w:vAlign w:val="center"/>
            <w:hideMark/>
          </w:tcPr>
          <w:p w14:paraId="2703CBE3" w14:textId="77777777" w:rsidR="005F0318" w:rsidRDefault="00000000">
            <w:pPr>
              <w:pStyle w:val="af6"/>
            </w:pPr>
            <w:proofErr w:type="spellStart"/>
            <w:r>
              <w:t>Тестирование</w:t>
            </w:r>
            <w:proofErr w:type="spellEnd"/>
            <w:r>
              <w:t xml:space="preserve"> и </w:t>
            </w:r>
            <w:proofErr w:type="spellStart"/>
            <w:r>
              <w:t>расчёт</w:t>
            </w:r>
            <w:proofErr w:type="spellEnd"/>
            <w:r>
              <w:t xml:space="preserve"> </w:t>
            </w:r>
            <w:proofErr w:type="spellStart"/>
            <w:r>
              <w:t>надежности</w:t>
            </w:r>
            <w:proofErr w:type="spellEnd"/>
          </w:p>
        </w:tc>
        <w:tc>
          <w:tcPr>
            <w:tcW w:w="1843" w:type="dxa"/>
            <w:tcBorders>
              <w:top w:val="single" w:sz="4" w:space="0" w:color="auto"/>
              <w:left w:val="single" w:sz="4" w:space="0" w:color="auto"/>
              <w:bottom w:val="single" w:sz="4" w:space="0" w:color="auto"/>
              <w:right w:val="single" w:sz="4" w:space="0" w:color="auto"/>
            </w:tcBorders>
            <w:vAlign w:val="center"/>
            <w:hideMark/>
          </w:tcPr>
          <w:p w14:paraId="57B19091" w14:textId="77777777" w:rsidR="005F0318" w:rsidRDefault="00000000">
            <w:pPr>
              <w:pStyle w:val="af6"/>
            </w:pPr>
            <w:proofErr w:type="spellStart"/>
            <w:r>
              <w:t>Руководитель</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5203E0FE" w14:textId="77777777" w:rsidR="005F0318" w:rsidRDefault="00000000">
            <w:pPr>
              <w:pStyle w:val="af6"/>
              <w:rPr>
                <w:b/>
                <w:bCs w:val="0"/>
              </w:rPr>
            </w:pPr>
            <w:r>
              <w:rPr>
                <w:b/>
                <w:bCs w:val="0"/>
              </w:rPr>
              <w:t>3</w:t>
            </w:r>
          </w:p>
        </w:tc>
        <w:tc>
          <w:tcPr>
            <w:tcW w:w="1588" w:type="dxa"/>
            <w:vMerge/>
            <w:tcBorders>
              <w:left w:val="single" w:sz="4" w:space="0" w:color="auto"/>
              <w:right w:val="single" w:sz="4" w:space="0" w:color="auto"/>
            </w:tcBorders>
            <w:vAlign w:val="center"/>
            <w:hideMark/>
          </w:tcPr>
          <w:p w14:paraId="79DB53B3" w14:textId="77777777" w:rsidR="005F0318" w:rsidRDefault="005F0318">
            <w:pPr>
              <w:rPr>
                <w:rFonts w:eastAsiaTheme="majorEastAsia" w:cs="Times New Roman"/>
                <w:b/>
                <w:sz w:val="24"/>
                <w:szCs w:val="24"/>
                <w:lang w:val="en-US"/>
              </w:rPr>
            </w:pPr>
          </w:p>
        </w:tc>
      </w:tr>
      <w:tr w:rsidR="005F0318" w14:paraId="5790081F" w14:textId="77777777">
        <w:trPr>
          <w:trHeight w:val="67"/>
        </w:trPr>
        <w:tc>
          <w:tcPr>
            <w:tcW w:w="369" w:type="dxa"/>
            <w:vMerge/>
            <w:tcBorders>
              <w:top w:val="single" w:sz="4" w:space="0" w:color="auto"/>
              <w:left w:val="single" w:sz="4" w:space="0" w:color="auto"/>
              <w:bottom w:val="single" w:sz="4" w:space="0" w:color="auto"/>
              <w:right w:val="single" w:sz="4" w:space="0" w:color="auto"/>
            </w:tcBorders>
            <w:vAlign w:val="center"/>
            <w:hideMark/>
          </w:tcPr>
          <w:p w14:paraId="689118CC" w14:textId="77777777" w:rsidR="005F0318" w:rsidRDefault="005F0318">
            <w:pPr>
              <w:rPr>
                <w:rFonts w:eastAsiaTheme="majorEastAsia" w:cs="Times New Roman"/>
                <w:bCs/>
                <w:sz w:val="24"/>
                <w:szCs w:val="24"/>
                <w:lang w:val="en-US"/>
              </w:rPr>
            </w:pPr>
          </w:p>
        </w:tc>
        <w:tc>
          <w:tcPr>
            <w:tcW w:w="4162" w:type="dxa"/>
            <w:vMerge/>
            <w:tcBorders>
              <w:top w:val="single" w:sz="4" w:space="0" w:color="auto"/>
              <w:left w:val="single" w:sz="4" w:space="0" w:color="auto"/>
              <w:bottom w:val="single" w:sz="4" w:space="0" w:color="auto"/>
              <w:right w:val="single" w:sz="4" w:space="0" w:color="auto"/>
            </w:tcBorders>
            <w:vAlign w:val="center"/>
            <w:hideMark/>
          </w:tcPr>
          <w:p w14:paraId="21712FF0" w14:textId="77777777" w:rsidR="005F0318" w:rsidRDefault="005F0318">
            <w:pPr>
              <w:rPr>
                <w:rFonts w:eastAsiaTheme="majorEastAsia" w:cs="Times New Roman"/>
                <w:bCs/>
                <w:sz w:val="24"/>
                <w:szCs w:val="24"/>
                <w:lang w:val="en-US"/>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0E48DE43" w14:textId="77777777" w:rsidR="005F0318" w:rsidRDefault="00000000">
            <w:pPr>
              <w:pStyle w:val="af6"/>
            </w:pPr>
            <w:proofErr w:type="spellStart"/>
            <w:r>
              <w:t>Разработчик</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1C835C2D" w14:textId="77777777" w:rsidR="005F0318" w:rsidRDefault="00000000">
            <w:pPr>
              <w:pStyle w:val="af6"/>
              <w:rPr>
                <w:b/>
                <w:bCs w:val="0"/>
                <w:lang w:val="ru-RU"/>
              </w:rPr>
            </w:pPr>
            <w:r>
              <w:rPr>
                <w:b/>
                <w:bCs w:val="0"/>
                <w:lang w:val="ru-RU"/>
              </w:rPr>
              <w:t>10</w:t>
            </w:r>
          </w:p>
        </w:tc>
        <w:tc>
          <w:tcPr>
            <w:tcW w:w="1588" w:type="dxa"/>
            <w:vMerge/>
            <w:tcBorders>
              <w:left w:val="single" w:sz="4" w:space="0" w:color="auto"/>
              <w:right w:val="single" w:sz="4" w:space="0" w:color="auto"/>
            </w:tcBorders>
            <w:vAlign w:val="center"/>
            <w:hideMark/>
          </w:tcPr>
          <w:p w14:paraId="7673E7C9" w14:textId="77777777" w:rsidR="005F0318" w:rsidRDefault="005F0318">
            <w:pPr>
              <w:rPr>
                <w:rFonts w:eastAsiaTheme="majorEastAsia" w:cs="Times New Roman"/>
                <w:b/>
                <w:sz w:val="24"/>
                <w:szCs w:val="24"/>
                <w:lang w:val="en-US"/>
              </w:rPr>
            </w:pPr>
          </w:p>
        </w:tc>
      </w:tr>
      <w:tr w:rsidR="005F0318" w14:paraId="7EC67163" w14:textId="77777777">
        <w:trPr>
          <w:trHeight w:val="268"/>
        </w:trPr>
        <w:tc>
          <w:tcPr>
            <w:tcW w:w="369" w:type="dxa"/>
            <w:vMerge w:val="restart"/>
            <w:tcBorders>
              <w:top w:val="single" w:sz="4" w:space="0" w:color="auto"/>
              <w:left w:val="single" w:sz="4" w:space="0" w:color="auto"/>
              <w:bottom w:val="single" w:sz="4" w:space="0" w:color="auto"/>
              <w:right w:val="single" w:sz="4" w:space="0" w:color="auto"/>
            </w:tcBorders>
            <w:vAlign w:val="center"/>
            <w:hideMark/>
          </w:tcPr>
          <w:p w14:paraId="4B948213" w14:textId="77777777" w:rsidR="005F0318" w:rsidRDefault="00000000">
            <w:pPr>
              <w:pStyle w:val="af6"/>
            </w:pPr>
            <w:r>
              <w:t>3.3</w:t>
            </w:r>
          </w:p>
        </w:tc>
        <w:tc>
          <w:tcPr>
            <w:tcW w:w="4162" w:type="dxa"/>
            <w:vMerge w:val="restart"/>
            <w:tcBorders>
              <w:top w:val="single" w:sz="4" w:space="0" w:color="auto"/>
              <w:left w:val="single" w:sz="4" w:space="0" w:color="auto"/>
              <w:bottom w:val="single" w:sz="4" w:space="0" w:color="auto"/>
              <w:right w:val="single" w:sz="4" w:space="0" w:color="auto"/>
            </w:tcBorders>
            <w:vAlign w:val="center"/>
            <w:hideMark/>
          </w:tcPr>
          <w:p w14:paraId="1B4EF390" w14:textId="77777777" w:rsidR="005F0318" w:rsidRDefault="00000000">
            <w:pPr>
              <w:pStyle w:val="af6"/>
              <w:rPr>
                <w:lang w:val="ru-RU"/>
              </w:rPr>
            </w:pPr>
            <w:r>
              <w:rPr>
                <w:lang w:val="ru-RU"/>
              </w:rPr>
              <w:t>Описание работы пользователя с</w:t>
            </w:r>
          </w:p>
          <w:p w14:paraId="3EE29AED" w14:textId="77777777" w:rsidR="005F0318" w:rsidRDefault="00000000">
            <w:pPr>
              <w:pStyle w:val="af6"/>
              <w:rPr>
                <w:lang w:val="ru-RU"/>
              </w:rPr>
            </w:pPr>
            <w:r>
              <w:rPr>
                <w:lang w:val="ru-RU"/>
              </w:rPr>
              <w:t>системой</w:t>
            </w:r>
          </w:p>
        </w:tc>
        <w:tc>
          <w:tcPr>
            <w:tcW w:w="1843" w:type="dxa"/>
            <w:tcBorders>
              <w:top w:val="single" w:sz="4" w:space="0" w:color="auto"/>
              <w:left w:val="single" w:sz="4" w:space="0" w:color="auto"/>
              <w:bottom w:val="single" w:sz="4" w:space="0" w:color="auto"/>
              <w:right w:val="single" w:sz="4" w:space="0" w:color="auto"/>
            </w:tcBorders>
            <w:vAlign w:val="center"/>
            <w:hideMark/>
          </w:tcPr>
          <w:p w14:paraId="165E581B" w14:textId="77777777" w:rsidR="005F0318" w:rsidRDefault="00000000">
            <w:pPr>
              <w:pStyle w:val="af6"/>
            </w:pPr>
            <w:proofErr w:type="spellStart"/>
            <w:r>
              <w:t>Руководитель</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3C66CDC3" w14:textId="77777777" w:rsidR="005F0318" w:rsidRDefault="00000000">
            <w:pPr>
              <w:pStyle w:val="af6"/>
              <w:rPr>
                <w:b/>
                <w:bCs w:val="0"/>
              </w:rPr>
            </w:pPr>
            <w:r>
              <w:rPr>
                <w:b/>
                <w:bCs w:val="0"/>
              </w:rPr>
              <w:t>1</w:t>
            </w:r>
          </w:p>
        </w:tc>
        <w:tc>
          <w:tcPr>
            <w:tcW w:w="1588" w:type="dxa"/>
            <w:vMerge/>
            <w:tcBorders>
              <w:left w:val="single" w:sz="4" w:space="0" w:color="auto"/>
              <w:right w:val="single" w:sz="4" w:space="0" w:color="auto"/>
            </w:tcBorders>
            <w:vAlign w:val="center"/>
            <w:hideMark/>
          </w:tcPr>
          <w:p w14:paraId="4EF09665" w14:textId="77777777" w:rsidR="005F0318" w:rsidRDefault="005F0318">
            <w:pPr>
              <w:rPr>
                <w:rFonts w:eastAsiaTheme="majorEastAsia" w:cs="Times New Roman"/>
                <w:b/>
                <w:sz w:val="24"/>
                <w:szCs w:val="24"/>
                <w:lang w:val="en-US"/>
              </w:rPr>
            </w:pPr>
          </w:p>
        </w:tc>
      </w:tr>
      <w:tr w:rsidR="005F0318" w14:paraId="0E14C078" w14:textId="77777777">
        <w:trPr>
          <w:trHeight w:val="67"/>
        </w:trPr>
        <w:tc>
          <w:tcPr>
            <w:tcW w:w="369" w:type="dxa"/>
            <w:vMerge/>
            <w:tcBorders>
              <w:top w:val="single" w:sz="4" w:space="0" w:color="auto"/>
              <w:left w:val="single" w:sz="4" w:space="0" w:color="auto"/>
              <w:bottom w:val="single" w:sz="4" w:space="0" w:color="auto"/>
              <w:right w:val="single" w:sz="4" w:space="0" w:color="auto"/>
            </w:tcBorders>
            <w:vAlign w:val="center"/>
            <w:hideMark/>
          </w:tcPr>
          <w:p w14:paraId="1DF8D4DC" w14:textId="77777777" w:rsidR="005F0318" w:rsidRDefault="005F0318">
            <w:pPr>
              <w:rPr>
                <w:rFonts w:eastAsiaTheme="majorEastAsia" w:cs="Times New Roman"/>
                <w:bCs/>
                <w:sz w:val="24"/>
                <w:szCs w:val="24"/>
                <w:lang w:val="en-US"/>
              </w:rPr>
            </w:pPr>
          </w:p>
        </w:tc>
        <w:tc>
          <w:tcPr>
            <w:tcW w:w="4162" w:type="dxa"/>
            <w:vMerge/>
            <w:tcBorders>
              <w:top w:val="single" w:sz="4" w:space="0" w:color="auto"/>
              <w:left w:val="single" w:sz="4" w:space="0" w:color="auto"/>
              <w:bottom w:val="single" w:sz="4" w:space="0" w:color="auto"/>
              <w:right w:val="single" w:sz="4" w:space="0" w:color="auto"/>
            </w:tcBorders>
            <w:vAlign w:val="center"/>
            <w:hideMark/>
          </w:tcPr>
          <w:p w14:paraId="6E0AB2FE" w14:textId="77777777" w:rsidR="005F0318" w:rsidRDefault="005F0318">
            <w:pPr>
              <w:rPr>
                <w:rFonts w:eastAsiaTheme="majorEastAsia" w:cs="Times New Roman"/>
                <w:bCs/>
                <w:sz w:val="24"/>
                <w:szCs w:val="24"/>
                <w:lang w:val="en-US"/>
              </w:rPr>
            </w:pPr>
          </w:p>
        </w:tc>
        <w:tc>
          <w:tcPr>
            <w:tcW w:w="1843" w:type="dxa"/>
            <w:tcBorders>
              <w:top w:val="single" w:sz="4" w:space="0" w:color="auto"/>
              <w:left w:val="single" w:sz="4" w:space="0" w:color="auto"/>
              <w:bottom w:val="single" w:sz="4" w:space="0" w:color="auto"/>
              <w:right w:val="single" w:sz="4" w:space="0" w:color="auto"/>
            </w:tcBorders>
            <w:vAlign w:val="center"/>
            <w:hideMark/>
          </w:tcPr>
          <w:p w14:paraId="2B81A785" w14:textId="77777777" w:rsidR="005F0318" w:rsidRDefault="00000000">
            <w:pPr>
              <w:pStyle w:val="af6"/>
            </w:pPr>
            <w:proofErr w:type="spellStart"/>
            <w:r>
              <w:t>Разработчик</w:t>
            </w:r>
            <w:proofErr w:type="spellEnd"/>
          </w:p>
        </w:tc>
        <w:tc>
          <w:tcPr>
            <w:tcW w:w="1701" w:type="dxa"/>
            <w:tcBorders>
              <w:top w:val="single" w:sz="4" w:space="0" w:color="auto"/>
              <w:left w:val="single" w:sz="4" w:space="0" w:color="auto"/>
              <w:bottom w:val="single" w:sz="4" w:space="0" w:color="auto"/>
              <w:right w:val="single" w:sz="4" w:space="0" w:color="auto"/>
            </w:tcBorders>
            <w:vAlign w:val="center"/>
            <w:hideMark/>
          </w:tcPr>
          <w:p w14:paraId="28046CDD" w14:textId="77777777" w:rsidR="005F0318" w:rsidRDefault="00000000">
            <w:pPr>
              <w:pStyle w:val="af6"/>
              <w:rPr>
                <w:b/>
                <w:bCs w:val="0"/>
                <w:lang w:val="ru-RU"/>
              </w:rPr>
            </w:pPr>
            <w:r>
              <w:rPr>
                <w:b/>
                <w:bCs w:val="0"/>
                <w:lang w:val="ru-RU"/>
              </w:rPr>
              <w:t>5</w:t>
            </w:r>
          </w:p>
        </w:tc>
        <w:tc>
          <w:tcPr>
            <w:tcW w:w="1588" w:type="dxa"/>
            <w:vMerge/>
            <w:tcBorders>
              <w:left w:val="single" w:sz="4" w:space="0" w:color="auto"/>
              <w:bottom w:val="single" w:sz="4" w:space="0" w:color="auto"/>
              <w:right w:val="single" w:sz="4" w:space="0" w:color="auto"/>
            </w:tcBorders>
            <w:vAlign w:val="center"/>
            <w:hideMark/>
          </w:tcPr>
          <w:p w14:paraId="4CD12211" w14:textId="77777777" w:rsidR="005F0318" w:rsidRDefault="005F0318">
            <w:pPr>
              <w:rPr>
                <w:rFonts w:eastAsiaTheme="majorEastAsia" w:cs="Times New Roman"/>
                <w:b/>
                <w:sz w:val="24"/>
                <w:szCs w:val="24"/>
                <w:lang w:val="en-US"/>
              </w:rPr>
            </w:pPr>
          </w:p>
        </w:tc>
      </w:tr>
      <w:tr w:rsidR="005F0318" w14:paraId="3C6D8991" w14:textId="77777777">
        <w:trPr>
          <w:trHeight w:val="67"/>
        </w:trPr>
        <w:tc>
          <w:tcPr>
            <w:tcW w:w="369" w:type="dxa"/>
            <w:tcBorders>
              <w:top w:val="single" w:sz="4" w:space="0" w:color="auto"/>
              <w:left w:val="single" w:sz="4" w:space="0" w:color="auto"/>
              <w:bottom w:val="single" w:sz="4" w:space="0" w:color="auto"/>
              <w:right w:val="single" w:sz="4" w:space="0" w:color="auto"/>
            </w:tcBorders>
            <w:vAlign w:val="center"/>
          </w:tcPr>
          <w:p w14:paraId="4D286A59" w14:textId="77777777" w:rsidR="005F0318" w:rsidRDefault="00000000">
            <w:pPr>
              <w:rPr>
                <w:rFonts w:eastAsiaTheme="majorEastAsia" w:cs="Times New Roman"/>
                <w:bCs/>
                <w:sz w:val="24"/>
                <w:szCs w:val="24"/>
              </w:rPr>
            </w:pPr>
            <w:r>
              <w:rPr>
                <w:rFonts w:eastAsiaTheme="majorEastAsia" w:cs="Times New Roman"/>
                <w:bCs/>
                <w:sz w:val="24"/>
                <w:szCs w:val="24"/>
              </w:rPr>
              <w:t>4</w:t>
            </w:r>
          </w:p>
        </w:tc>
        <w:tc>
          <w:tcPr>
            <w:tcW w:w="4162" w:type="dxa"/>
            <w:tcBorders>
              <w:top w:val="single" w:sz="4" w:space="0" w:color="auto"/>
              <w:left w:val="single" w:sz="4" w:space="0" w:color="auto"/>
              <w:bottom w:val="single" w:sz="4" w:space="0" w:color="auto"/>
              <w:right w:val="single" w:sz="4" w:space="0" w:color="auto"/>
            </w:tcBorders>
            <w:vAlign w:val="center"/>
          </w:tcPr>
          <w:p w14:paraId="2284BF5C" w14:textId="77777777" w:rsidR="005F0318" w:rsidRDefault="00000000">
            <w:pPr>
              <w:jc w:val="center"/>
              <w:rPr>
                <w:rFonts w:eastAsiaTheme="majorEastAsia" w:cs="Times New Roman"/>
                <w:b/>
                <w:sz w:val="24"/>
                <w:szCs w:val="24"/>
              </w:rPr>
            </w:pPr>
            <w:r>
              <w:rPr>
                <w:rFonts w:eastAsiaTheme="majorEastAsia" w:cs="Times New Roman"/>
                <w:b/>
                <w:sz w:val="24"/>
                <w:szCs w:val="24"/>
              </w:rPr>
              <w:t>Экономический раздел</w:t>
            </w:r>
          </w:p>
        </w:tc>
        <w:tc>
          <w:tcPr>
            <w:tcW w:w="1843" w:type="dxa"/>
            <w:tcBorders>
              <w:top w:val="single" w:sz="4" w:space="0" w:color="auto"/>
              <w:left w:val="single" w:sz="4" w:space="0" w:color="auto"/>
              <w:bottom w:val="single" w:sz="4" w:space="0" w:color="auto"/>
              <w:right w:val="single" w:sz="4" w:space="0" w:color="auto"/>
            </w:tcBorders>
            <w:vAlign w:val="center"/>
          </w:tcPr>
          <w:p w14:paraId="59ADFCE5" w14:textId="77777777" w:rsidR="005F0318" w:rsidRDefault="005F0318">
            <w:pPr>
              <w:pStyle w:val="af6"/>
            </w:pPr>
          </w:p>
        </w:tc>
        <w:tc>
          <w:tcPr>
            <w:tcW w:w="1701" w:type="dxa"/>
            <w:tcBorders>
              <w:top w:val="single" w:sz="4" w:space="0" w:color="auto"/>
              <w:left w:val="single" w:sz="4" w:space="0" w:color="auto"/>
              <w:bottom w:val="single" w:sz="4" w:space="0" w:color="auto"/>
              <w:right w:val="single" w:sz="4" w:space="0" w:color="auto"/>
            </w:tcBorders>
            <w:vAlign w:val="center"/>
          </w:tcPr>
          <w:p w14:paraId="02CBBA2E" w14:textId="77777777" w:rsidR="005F0318" w:rsidRDefault="005F0318">
            <w:pPr>
              <w:pStyle w:val="af6"/>
              <w:rPr>
                <w:b/>
                <w:bCs w:val="0"/>
                <w:lang w:val="ru-RU"/>
              </w:rPr>
            </w:pPr>
          </w:p>
        </w:tc>
        <w:tc>
          <w:tcPr>
            <w:tcW w:w="1588" w:type="dxa"/>
            <w:vMerge w:val="restart"/>
            <w:tcBorders>
              <w:left w:val="single" w:sz="4" w:space="0" w:color="auto"/>
              <w:right w:val="single" w:sz="4" w:space="0" w:color="auto"/>
            </w:tcBorders>
            <w:vAlign w:val="center"/>
          </w:tcPr>
          <w:p w14:paraId="5CB23A25" w14:textId="77777777" w:rsidR="005F0318" w:rsidRDefault="00000000">
            <w:pPr>
              <w:jc w:val="center"/>
              <w:rPr>
                <w:rFonts w:eastAsiaTheme="majorEastAsia" w:cs="Times New Roman"/>
                <w:b/>
                <w:sz w:val="24"/>
                <w:szCs w:val="24"/>
              </w:rPr>
            </w:pPr>
            <w:r>
              <w:rPr>
                <w:rFonts w:eastAsiaTheme="majorEastAsia" w:cs="Times New Roman"/>
                <w:b/>
                <w:sz w:val="24"/>
                <w:szCs w:val="24"/>
              </w:rPr>
              <w:t>5</w:t>
            </w:r>
          </w:p>
        </w:tc>
      </w:tr>
      <w:tr w:rsidR="005F0318" w14:paraId="678D6EF7" w14:textId="77777777">
        <w:trPr>
          <w:trHeight w:val="275"/>
        </w:trPr>
        <w:tc>
          <w:tcPr>
            <w:tcW w:w="369" w:type="dxa"/>
            <w:vMerge w:val="restart"/>
            <w:tcBorders>
              <w:top w:val="single" w:sz="4" w:space="0" w:color="auto"/>
              <w:left w:val="single" w:sz="4" w:space="0" w:color="auto"/>
              <w:right w:val="single" w:sz="4" w:space="0" w:color="auto"/>
            </w:tcBorders>
            <w:vAlign w:val="center"/>
          </w:tcPr>
          <w:p w14:paraId="51434E46" w14:textId="77777777" w:rsidR="005F0318" w:rsidRDefault="00000000">
            <w:pPr>
              <w:rPr>
                <w:rFonts w:eastAsiaTheme="majorEastAsia" w:cs="Times New Roman"/>
                <w:bCs/>
                <w:sz w:val="24"/>
                <w:szCs w:val="24"/>
              </w:rPr>
            </w:pPr>
            <w:r>
              <w:rPr>
                <w:rFonts w:eastAsiaTheme="majorEastAsia" w:cs="Times New Roman"/>
                <w:bCs/>
                <w:sz w:val="24"/>
                <w:szCs w:val="24"/>
              </w:rPr>
              <w:t>4.1</w:t>
            </w:r>
          </w:p>
        </w:tc>
        <w:tc>
          <w:tcPr>
            <w:tcW w:w="4162" w:type="dxa"/>
            <w:vMerge w:val="restart"/>
            <w:tcBorders>
              <w:top w:val="single" w:sz="4" w:space="0" w:color="auto"/>
              <w:left w:val="single" w:sz="4" w:space="0" w:color="auto"/>
              <w:right w:val="single" w:sz="4" w:space="0" w:color="auto"/>
            </w:tcBorders>
            <w:vAlign w:val="center"/>
          </w:tcPr>
          <w:p w14:paraId="1E1EC207" w14:textId="77777777" w:rsidR="005F0318" w:rsidRDefault="00000000">
            <w:pPr>
              <w:jc w:val="center"/>
              <w:rPr>
                <w:rFonts w:eastAsiaTheme="majorEastAsia" w:cs="Times New Roman"/>
                <w:bCs/>
                <w:sz w:val="24"/>
                <w:szCs w:val="24"/>
              </w:rPr>
            </w:pPr>
            <w:r>
              <w:rPr>
                <w:rFonts w:eastAsiaTheme="majorEastAsia" w:cs="Times New Roman"/>
                <w:bCs/>
                <w:sz w:val="24"/>
                <w:szCs w:val="24"/>
              </w:rPr>
              <w:t>Организация и планирование работ</w:t>
            </w:r>
          </w:p>
          <w:p w14:paraId="1D063DEB" w14:textId="77777777" w:rsidR="005F0318" w:rsidRDefault="00000000">
            <w:pPr>
              <w:jc w:val="center"/>
              <w:rPr>
                <w:rFonts w:eastAsiaTheme="majorEastAsia" w:cs="Times New Roman"/>
                <w:bCs/>
                <w:sz w:val="24"/>
                <w:szCs w:val="24"/>
              </w:rPr>
            </w:pPr>
            <w:r>
              <w:rPr>
                <w:rFonts w:eastAsiaTheme="majorEastAsia" w:cs="Times New Roman"/>
                <w:bCs/>
                <w:sz w:val="24"/>
                <w:szCs w:val="24"/>
              </w:rPr>
              <w:t>по теме</w:t>
            </w:r>
          </w:p>
        </w:tc>
        <w:tc>
          <w:tcPr>
            <w:tcW w:w="1843" w:type="dxa"/>
            <w:tcBorders>
              <w:top w:val="single" w:sz="4" w:space="0" w:color="auto"/>
              <w:left w:val="single" w:sz="4" w:space="0" w:color="auto"/>
              <w:bottom w:val="single" w:sz="4" w:space="0" w:color="auto"/>
              <w:right w:val="single" w:sz="4" w:space="0" w:color="auto"/>
            </w:tcBorders>
            <w:vAlign w:val="center"/>
          </w:tcPr>
          <w:p w14:paraId="13821CC4" w14:textId="77777777" w:rsidR="005F0318" w:rsidRDefault="00000000">
            <w:pPr>
              <w:pStyle w:val="af6"/>
              <w:rPr>
                <w:lang w:val="ru-RU"/>
              </w:rPr>
            </w:pPr>
            <w:r>
              <w:rPr>
                <w:lang w:val="ru-RU"/>
              </w:rPr>
              <w:t>Разработчик</w:t>
            </w:r>
          </w:p>
        </w:tc>
        <w:tc>
          <w:tcPr>
            <w:tcW w:w="1701" w:type="dxa"/>
            <w:tcBorders>
              <w:top w:val="single" w:sz="4" w:space="0" w:color="auto"/>
              <w:left w:val="single" w:sz="4" w:space="0" w:color="auto"/>
              <w:bottom w:val="single" w:sz="4" w:space="0" w:color="auto"/>
              <w:right w:val="single" w:sz="4" w:space="0" w:color="auto"/>
            </w:tcBorders>
            <w:vAlign w:val="center"/>
          </w:tcPr>
          <w:p w14:paraId="01964E1E" w14:textId="77777777" w:rsidR="005F0318" w:rsidRDefault="00000000">
            <w:pPr>
              <w:pStyle w:val="af6"/>
              <w:rPr>
                <w:b/>
                <w:bCs w:val="0"/>
                <w:lang w:val="ru-RU"/>
              </w:rPr>
            </w:pPr>
            <w:r>
              <w:rPr>
                <w:b/>
                <w:bCs w:val="0"/>
                <w:lang w:val="ru-RU"/>
              </w:rPr>
              <w:t>3</w:t>
            </w:r>
          </w:p>
        </w:tc>
        <w:tc>
          <w:tcPr>
            <w:tcW w:w="1588" w:type="dxa"/>
            <w:vMerge/>
            <w:tcBorders>
              <w:left w:val="single" w:sz="4" w:space="0" w:color="auto"/>
              <w:right w:val="single" w:sz="4" w:space="0" w:color="auto"/>
            </w:tcBorders>
            <w:vAlign w:val="center"/>
          </w:tcPr>
          <w:p w14:paraId="7E3F903D" w14:textId="77777777" w:rsidR="005F0318" w:rsidRDefault="005F0318">
            <w:pPr>
              <w:jc w:val="center"/>
              <w:rPr>
                <w:rFonts w:eastAsiaTheme="majorEastAsia" w:cs="Times New Roman"/>
                <w:b/>
                <w:sz w:val="24"/>
                <w:szCs w:val="24"/>
              </w:rPr>
            </w:pPr>
          </w:p>
        </w:tc>
      </w:tr>
      <w:tr w:rsidR="005F0318" w14:paraId="7F9A2C71" w14:textId="77777777">
        <w:trPr>
          <w:trHeight w:val="264"/>
        </w:trPr>
        <w:tc>
          <w:tcPr>
            <w:tcW w:w="369" w:type="dxa"/>
            <w:vMerge/>
            <w:tcBorders>
              <w:left w:val="single" w:sz="4" w:space="0" w:color="auto"/>
              <w:bottom w:val="single" w:sz="4" w:space="0" w:color="auto"/>
              <w:right w:val="single" w:sz="4" w:space="0" w:color="auto"/>
            </w:tcBorders>
            <w:vAlign w:val="center"/>
          </w:tcPr>
          <w:p w14:paraId="37E6FA62" w14:textId="77777777" w:rsidR="005F0318" w:rsidRDefault="005F0318">
            <w:pPr>
              <w:rPr>
                <w:rFonts w:eastAsiaTheme="majorEastAsia" w:cs="Times New Roman"/>
                <w:bCs/>
                <w:sz w:val="24"/>
                <w:szCs w:val="24"/>
              </w:rPr>
            </w:pPr>
          </w:p>
        </w:tc>
        <w:tc>
          <w:tcPr>
            <w:tcW w:w="4162" w:type="dxa"/>
            <w:vMerge/>
            <w:tcBorders>
              <w:left w:val="single" w:sz="4" w:space="0" w:color="auto"/>
              <w:bottom w:val="single" w:sz="4" w:space="0" w:color="auto"/>
              <w:right w:val="single" w:sz="4" w:space="0" w:color="auto"/>
            </w:tcBorders>
            <w:vAlign w:val="center"/>
          </w:tcPr>
          <w:p w14:paraId="332056B9" w14:textId="77777777" w:rsidR="005F0318" w:rsidRDefault="005F0318">
            <w:pPr>
              <w:jc w:val="center"/>
              <w:rPr>
                <w:rFonts w:eastAsiaTheme="majorEastAsia" w:cs="Times New Roman"/>
                <w:bCs/>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7AABB7DE" w14:textId="77777777" w:rsidR="005F0318" w:rsidRDefault="00000000">
            <w:pPr>
              <w:pStyle w:val="af6"/>
              <w:rPr>
                <w:lang w:val="ru-RU"/>
              </w:rPr>
            </w:pPr>
            <w:r>
              <w:rPr>
                <w:lang w:val="ru-RU"/>
              </w:rPr>
              <w:t>Консультант</w:t>
            </w:r>
          </w:p>
        </w:tc>
        <w:tc>
          <w:tcPr>
            <w:tcW w:w="1701" w:type="dxa"/>
            <w:tcBorders>
              <w:top w:val="single" w:sz="4" w:space="0" w:color="auto"/>
              <w:left w:val="single" w:sz="4" w:space="0" w:color="auto"/>
              <w:bottom w:val="single" w:sz="4" w:space="0" w:color="auto"/>
              <w:right w:val="single" w:sz="4" w:space="0" w:color="auto"/>
            </w:tcBorders>
            <w:vAlign w:val="center"/>
          </w:tcPr>
          <w:p w14:paraId="28B9B67D" w14:textId="77777777" w:rsidR="005F0318" w:rsidRDefault="00000000">
            <w:pPr>
              <w:pStyle w:val="af6"/>
              <w:rPr>
                <w:b/>
                <w:bCs w:val="0"/>
                <w:lang w:val="ru-RU"/>
              </w:rPr>
            </w:pPr>
            <w:r>
              <w:rPr>
                <w:b/>
                <w:bCs w:val="0"/>
                <w:lang w:val="ru-RU"/>
              </w:rPr>
              <w:t>3</w:t>
            </w:r>
          </w:p>
        </w:tc>
        <w:tc>
          <w:tcPr>
            <w:tcW w:w="1588" w:type="dxa"/>
            <w:vMerge/>
            <w:tcBorders>
              <w:left w:val="single" w:sz="4" w:space="0" w:color="auto"/>
              <w:right w:val="single" w:sz="4" w:space="0" w:color="auto"/>
            </w:tcBorders>
            <w:vAlign w:val="center"/>
          </w:tcPr>
          <w:p w14:paraId="779A902E" w14:textId="77777777" w:rsidR="005F0318" w:rsidRDefault="005F0318">
            <w:pPr>
              <w:jc w:val="center"/>
              <w:rPr>
                <w:rFonts w:eastAsiaTheme="majorEastAsia" w:cs="Times New Roman"/>
                <w:b/>
                <w:sz w:val="24"/>
                <w:szCs w:val="24"/>
              </w:rPr>
            </w:pPr>
          </w:p>
        </w:tc>
      </w:tr>
      <w:tr w:rsidR="005F0318" w14:paraId="738F2981" w14:textId="77777777">
        <w:trPr>
          <w:trHeight w:val="313"/>
        </w:trPr>
        <w:tc>
          <w:tcPr>
            <w:tcW w:w="369" w:type="dxa"/>
            <w:vMerge w:val="restart"/>
            <w:tcBorders>
              <w:top w:val="single" w:sz="4" w:space="0" w:color="auto"/>
              <w:left w:val="single" w:sz="4" w:space="0" w:color="auto"/>
              <w:right w:val="single" w:sz="4" w:space="0" w:color="auto"/>
            </w:tcBorders>
            <w:vAlign w:val="center"/>
          </w:tcPr>
          <w:p w14:paraId="58A7F571" w14:textId="77777777" w:rsidR="005F0318" w:rsidRDefault="00000000">
            <w:pPr>
              <w:rPr>
                <w:rFonts w:eastAsiaTheme="majorEastAsia" w:cs="Times New Roman"/>
                <w:bCs/>
                <w:sz w:val="24"/>
                <w:szCs w:val="24"/>
              </w:rPr>
            </w:pPr>
            <w:r>
              <w:rPr>
                <w:rFonts w:eastAsiaTheme="majorEastAsia" w:cs="Times New Roman"/>
                <w:bCs/>
                <w:sz w:val="24"/>
                <w:szCs w:val="24"/>
              </w:rPr>
              <w:t>4.2</w:t>
            </w:r>
          </w:p>
        </w:tc>
        <w:tc>
          <w:tcPr>
            <w:tcW w:w="4162" w:type="dxa"/>
            <w:vMerge w:val="restart"/>
            <w:tcBorders>
              <w:top w:val="single" w:sz="4" w:space="0" w:color="auto"/>
              <w:left w:val="single" w:sz="4" w:space="0" w:color="auto"/>
              <w:right w:val="single" w:sz="4" w:space="0" w:color="auto"/>
            </w:tcBorders>
            <w:vAlign w:val="center"/>
          </w:tcPr>
          <w:p w14:paraId="3E7FDCC6" w14:textId="77777777" w:rsidR="005F0318" w:rsidRDefault="00000000">
            <w:pPr>
              <w:jc w:val="center"/>
              <w:rPr>
                <w:rFonts w:eastAsiaTheme="majorEastAsia" w:cs="Times New Roman"/>
                <w:bCs/>
                <w:sz w:val="24"/>
                <w:szCs w:val="24"/>
              </w:rPr>
            </w:pPr>
            <w:r>
              <w:rPr>
                <w:rFonts w:eastAsiaTheme="majorEastAsia" w:cs="Times New Roman"/>
                <w:bCs/>
                <w:sz w:val="24"/>
                <w:szCs w:val="24"/>
              </w:rPr>
              <w:t>Расчет стоимости проведения работ</w:t>
            </w:r>
          </w:p>
          <w:p w14:paraId="4A4560E9" w14:textId="77777777" w:rsidR="005F0318" w:rsidRDefault="00000000">
            <w:pPr>
              <w:jc w:val="center"/>
              <w:rPr>
                <w:rFonts w:eastAsiaTheme="majorEastAsia" w:cs="Times New Roman"/>
                <w:bCs/>
                <w:sz w:val="24"/>
                <w:szCs w:val="24"/>
              </w:rPr>
            </w:pPr>
            <w:r>
              <w:rPr>
                <w:rFonts w:eastAsiaTheme="majorEastAsia" w:cs="Times New Roman"/>
                <w:bCs/>
                <w:sz w:val="24"/>
                <w:szCs w:val="24"/>
              </w:rPr>
              <w:t>по теме</w:t>
            </w:r>
          </w:p>
        </w:tc>
        <w:tc>
          <w:tcPr>
            <w:tcW w:w="1843" w:type="dxa"/>
            <w:tcBorders>
              <w:top w:val="single" w:sz="4" w:space="0" w:color="auto"/>
              <w:left w:val="single" w:sz="4" w:space="0" w:color="auto"/>
              <w:bottom w:val="single" w:sz="4" w:space="0" w:color="auto"/>
              <w:right w:val="single" w:sz="4" w:space="0" w:color="auto"/>
            </w:tcBorders>
            <w:vAlign w:val="center"/>
          </w:tcPr>
          <w:p w14:paraId="62A3A156" w14:textId="77777777" w:rsidR="005F0318" w:rsidRDefault="00000000">
            <w:pPr>
              <w:pStyle w:val="af6"/>
              <w:rPr>
                <w:lang w:val="ru-RU"/>
              </w:rPr>
            </w:pPr>
            <w:r>
              <w:rPr>
                <w:lang w:val="ru-RU"/>
              </w:rPr>
              <w:t>Разработчик</w:t>
            </w:r>
          </w:p>
        </w:tc>
        <w:tc>
          <w:tcPr>
            <w:tcW w:w="1701" w:type="dxa"/>
            <w:tcBorders>
              <w:top w:val="single" w:sz="4" w:space="0" w:color="auto"/>
              <w:left w:val="single" w:sz="4" w:space="0" w:color="auto"/>
              <w:bottom w:val="single" w:sz="4" w:space="0" w:color="auto"/>
              <w:right w:val="single" w:sz="4" w:space="0" w:color="auto"/>
            </w:tcBorders>
            <w:vAlign w:val="center"/>
          </w:tcPr>
          <w:p w14:paraId="3A714027" w14:textId="77777777" w:rsidR="005F0318" w:rsidRDefault="00000000">
            <w:pPr>
              <w:pStyle w:val="af6"/>
              <w:rPr>
                <w:b/>
                <w:bCs w:val="0"/>
                <w:lang w:val="ru-RU"/>
              </w:rPr>
            </w:pPr>
            <w:r>
              <w:rPr>
                <w:b/>
                <w:bCs w:val="0"/>
                <w:lang w:val="ru-RU"/>
              </w:rPr>
              <w:t>2</w:t>
            </w:r>
          </w:p>
        </w:tc>
        <w:tc>
          <w:tcPr>
            <w:tcW w:w="1588" w:type="dxa"/>
            <w:vMerge/>
            <w:tcBorders>
              <w:left w:val="single" w:sz="4" w:space="0" w:color="auto"/>
              <w:right w:val="single" w:sz="4" w:space="0" w:color="auto"/>
            </w:tcBorders>
            <w:vAlign w:val="center"/>
          </w:tcPr>
          <w:p w14:paraId="25B6DED4" w14:textId="77777777" w:rsidR="005F0318" w:rsidRDefault="005F0318">
            <w:pPr>
              <w:jc w:val="center"/>
              <w:rPr>
                <w:rFonts w:eastAsiaTheme="majorEastAsia" w:cs="Times New Roman"/>
                <w:b/>
                <w:sz w:val="24"/>
                <w:szCs w:val="24"/>
              </w:rPr>
            </w:pPr>
          </w:p>
        </w:tc>
      </w:tr>
      <w:tr w:rsidR="005F0318" w14:paraId="309490A0" w14:textId="77777777">
        <w:trPr>
          <w:trHeight w:val="226"/>
        </w:trPr>
        <w:tc>
          <w:tcPr>
            <w:tcW w:w="369" w:type="dxa"/>
            <w:vMerge/>
            <w:tcBorders>
              <w:left w:val="single" w:sz="4" w:space="0" w:color="auto"/>
              <w:bottom w:val="single" w:sz="4" w:space="0" w:color="auto"/>
              <w:right w:val="single" w:sz="4" w:space="0" w:color="auto"/>
            </w:tcBorders>
            <w:vAlign w:val="center"/>
          </w:tcPr>
          <w:p w14:paraId="5638266F" w14:textId="77777777" w:rsidR="005F0318" w:rsidRDefault="005F0318">
            <w:pPr>
              <w:rPr>
                <w:rFonts w:eastAsiaTheme="majorEastAsia" w:cs="Times New Roman"/>
                <w:bCs/>
                <w:sz w:val="24"/>
                <w:szCs w:val="24"/>
              </w:rPr>
            </w:pPr>
          </w:p>
        </w:tc>
        <w:tc>
          <w:tcPr>
            <w:tcW w:w="4162" w:type="dxa"/>
            <w:vMerge/>
            <w:tcBorders>
              <w:left w:val="single" w:sz="4" w:space="0" w:color="auto"/>
              <w:bottom w:val="single" w:sz="4" w:space="0" w:color="auto"/>
              <w:right w:val="single" w:sz="4" w:space="0" w:color="auto"/>
            </w:tcBorders>
            <w:vAlign w:val="center"/>
          </w:tcPr>
          <w:p w14:paraId="432751CE" w14:textId="77777777" w:rsidR="005F0318" w:rsidRDefault="005F0318">
            <w:pPr>
              <w:jc w:val="center"/>
              <w:rPr>
                <w:rFonts w:eastAsiaTheme="majorEastAsia" w:cs="Times New Roman"/>
                <w:bCs/>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567A31BD" w14:textId="77777777" w:rsidR="005F0318" w:rsidRDefault="00000000">
            <w:pPr>
              <w:pStyle w:val="af6"/>
              <w:rPr>
                <w:lang w:val="ru-RU"/>
              </w:rPr>
            </w:pPr>
            <w:r>
              <w:rPr>
                <w:lang w:val="ru-RU"/>
              </w:rPr>
              <w:t>Консультант</w:t>
            </w:r>
          </w:p>
        </w:tc>
        <w:tc>
          <w:tcPr>
            <w:tcW w:w="1701" w:type="dxa"/>
            <w:tcBorders>
              <w:top w:val="single" w:sz="4" w:space="0" w:color="auto"/>
              <w:left w:val="single" w:sz="4" w:space="0" w:color="auto"/>
              <w:bottom w:val="single" w:sz="4" w:space="0" w:color="auto"/>
              <w:right w:val="single" w:sz="4" w:space="0" w:color="auto"/>
            </w:tcBorders>
            <w:vAlign w:val="center"/>
          </w:tcPr>
          <w:p w14:paraId="28D2FAB3" w14:textId="77777777" w:rsidR="005F0318" w:rsidRDefault="00000000">
            <w:pPr>
              <w:pStyle w:val="af6"/>
              <w:rPr>
                <w:b/>
                <w:bCs w:val="0"/>
                <w:lang w:val="ru-RU"/>
              </w:rPr>
            </w:pPr>
            <w:r>
              <w:rPr>
                <w:b/>
                <w:bCs w:val="0"/>
                <w:lang w:val="ru-RU"/>
              </w:rPr>
              <w:t>2</w:t>
            </w:r>
          </w:p>
        </w:tc>
        <w:tc>
          <w:tcPr>
            <w:tcW w:w="1588" w:type="dxa"/>
            <w:vMerge/>
            <w:tcBorders>
              <w:left w:val="single" w:sz="4" w:space="0" w:color="auto"/>
              <w:bottom w:val="single" w:sz="4" w:space="0" w:color="auto"/>
              <w:right w:val="single" w:sz="4" w:space="0" w:color="auto"/>
            </w:tcBorders>
            <w:vAlign w:val="center"/>
          </w:tcPr>
          <w:p w14:paraId="40E8731A" w14:textId="77777777" w:rsidR="005F0318" w:rsidRDefault="005F0318">
            <w:pPr>
              <w:jc w:val="center"/>
              <w:rPr>
                <w:rFonts w:eastAsiaTheme="majorEastAsia" w:cs="Times New Roman"/>
                <w:b/>
                <w:sz w:val="24"/>
                <w:szCs w:val="24"/>
              </w:rPr>
            </w:pPr>
          </w:p>
        </w:tc>
      </w:tr>
      <w:tr w:rsidR="005F0318" w14:paraId="7782EFC8" w14:textId="77777777">
        <w:trPr>
          <w:trHeight w:val="288"/>
        </w:trPr>
        <w:tc>
          <w:tcPr>
            <w:tcW w:w="369" w:type="dxa"/>
            <w:vMerge w:val="restart"/>
            <w:tcBorders>
              <w:left w:val="single" w:sz="4" w:space="0" w:color="auto"/>
              <w:right w:val="single" w:sz="4" w:space="0" w:color="auto"/>
            </w:tcBorders>
            <w:vAlign w:val="center"/>
          </w:tcPr>
          <w:p w14:paraId="4E7D1E58" w14:textId="77777777" w:rsidR="005F0318" w:rsidRDefault="00000000">
            <w:pPr>
              <w:rPr>
                <w:rFonts w:eastAsiaTheme="majorEastAsia" w:cs="Times New Roman"/>
                <w:bCs/>
                <w:sz w:val="24"/>
                <w:szCs w:val="24"/>
              </w:rPr>
            </w:pPr>
            <w:r>
              <w:rPr>
                <w:rFonts w:eastAsiaTheme="majorEastAsia" w:cs="Times New Roman"/>
                <w:bCs/>
                <w:sz w:val="24"/>
                <w:szCs w:val="24"/>
              </w:rPr>
              <w:t>5</w:t>
            </w:r>
          </w:p>
        </w:tc>
        <w:tc>
          <w:tcPr>
            <w:tcW w:w="4162" w:type="dxa"/>
            <w:vMerge w:val="restart"/>
            <w:tcBorders>
              <w:left w:val="single" w:sz="4" w:space="0" w:color="auto"/>
              <w:right w:val="single" w:sz="4" w:space="0" w:color="auto"/>
            </w:tcBorders>
            <w:vAlign w:val="center"/>
          </w:tcPr>
          <w:p w14:paraId="3101F61A" w14:textId="77777777" w:rsidR="005F0318" w:rsidRDefault="00000000">
            <w:pPr>
              <w:jc w:val="center"/>
              <w:rPr>
                <w:rFonts w:eastAsiaTheme="majorEastAsia" w:cs="Times New Roman"/>
                <w:b/>
                <w:sz w:val="24"/>
                <w:szCs w:val="24"/>
              </w:rPr>
            </w:pPr>
            <w:r>
              <w:rPr>
                <w:rFonts w:eastAsiaTheme="majorEastAsia" w:cs="Times New Roman"/>
                <w:b/>
                <w:sz w:val="24"/>
                <w:szCs w:val="24"/>
              </w:rPr>
              <w:t>Введение, заключение, список</w:t>
            </w:r>
          </w:p>
          <w:p w14:paraId="334B1F02" w14:textId="77777777" w:rsidR="005F0318" w:rsidRDefault="00000000">
            <w:pPr>
              <w:jc w:val="center"/>
              <w:rPr>
                <w:rFonts w:eastAsiaTheme="majorEastAsia" w:cs="Times New Roman"/>
                <w:bCs/>
                <w:sz w:val="24"/>
                <w:szCs w:val="24"/>
              </w:rPr>
            </w:pPr>
            <w:r>
              <w:rPr>
                <w:rFonts w:eastAsiaTheme="majorEastAsia" w:cs="Times New Roman"/>
                <w:b/>
                <w:sz w:val="24"/>
                <w:szCs w:val="24"/>
              </w:rPr>
              <w:t>источников, приложения</w:t>
            </w:r>
          </w:p>
        </w:tc>
        <w:tc>
          <w:tcPr>
            <w:tcW w:w="1843" w:type="dxa"/>
            <w:tcBorders>
              <w:top w:val="single" w:sz="4" w:space="0" w:color="auto"/>
              <w:left w:val="single" w:sz="4" w:space="0" w:color="auto"/>
              <w:bottom w:val="single" w:sz="4" w:space="0" w:color="auto"/>
              <w:right w:val="single" w:sz="4" w:space="0" w:color="auto"/>
            </w:tcBorders>
            <w:vAlign w:val="center"/>
          </w:tcPr>
          <w:p w14:paraId="63F16837" w14:textId="77777777" w:rsidR="005F0318" w:rsidRDefault="00000000">
            <w:pPr>
              <w:pStyle w:val="af6"/>
              <w:rPr>
                <w:lang w:val="ru-RU"/>
              </w:rPr>
            </w:pPr>
            <w:r>
              <w:rPr>
                <w:lang w:val="ru-RU"/>
              </w:rPr>
              <w:t>Разработчик</w:t>
            </w:r>
          </w:p>
        </w:tc>
        <w:tc>
          <w:tcPr>
            <w:tcW w:w="1701" w:type="dxa"/>
            <w:tcBorders>
              <w:top w:val="single" w:sz="4" w:space="0" w:color="auto"/>
              <w:left w:val="single" w:sz="4" w:space="0" w:color="auto"/>
              <w:bottom w:val="single" w:sz="4" w:space="0" w:color="auto"/>
              <w:right w:val="single" w:sz="4" w:space="0" w:color="auto"/>
            </w:tcBorders>
            <w:vAlign w:val="center"/>
          </w:tcPr>
          <w:p w14:paraId="3F37F3AD" w14:textId="77777777" w:rsidR="005F0318" w:rsidRDefault="00000000">
            <w:pPr>
              <w:pStyle w:val="af6"/>
              <w:rPr>
                <w:b/>
                <w:bCs w:val="0"/>
                <w:lang w:val="ru-RU"/>
              </w:rPr>
            </w:pPr>
            <w:r>
              <w:rPr>
                <w:b/>
                <w:bCs w:val="0"/>
                <w:lang w:val="ru-RU"/>
              </w:rPr>
              <w:t>5</w:t>
            </w:r>
          </w:p>
        </w:tc>
        <w:tc>
          <w:tcPr>
            <w:tcW w:w="1588" w:type="dxa"/>
            <w:vMerge w:val="restart"/>
            <w:tcBorders>
              <w:left w:val="single" w:sz="4" w:space="0" w:color="auto"/>
              <w:right w:val="single" w:sz="4" w:space="0" w:color="auto"/>
            </w:tcBorders>
            <w:vAlign w:val="center"/>
          </w:tcPr>
          <w:p w14:paraId="608C0AB0" w14:textId="77777777" w:rsidR="005F0318" w:rsidRDefault="00000000">
            <w:pPr>
              <w:jc w:val="center"/>
              <w:rPr>
                <w:rFonts w:eastAsiaTheme="majorEastAsia" w:cs="Times New Roman"/>
                <w:b/>
                <w:sz w:val="24"/>
                <w:szCs w:val="24"/>
              </w:rPr>
            </w:pPr>
            <w:r>
              <w:rPr>
                <w:rFonts w:eastAsiaTheme="majorEastAsia" w:cs="Times New Roman"/>
                <w:b/>
                <w:sz w:val="24"/>
                <w:szCs w:val="24"/>
              </w:rPr>
              <w:t>5</w:t>
            </w:r>
          </w:p>
        </w:tc>
      </w:tr>
      <w:tr w:rsidR="005F0318" w14:paraId="5520BF7D" w14:textId="77777777">
        <w:trPr>
          <w:trHeight w:val="288"/>
        </w:trPr>
        <w:tc>
          <w:tcPr>
            <w:tcW w:w="369" w:type="dxa"/>
            <w:vMerge/>
            <w:tcBorders>
              <w:left w:val="single" w:sz="4" w:space="0" w:color="auto"/>
              <w:right w:val="single" w:sz="4" w:space="0" w:color="auto"/>
            </w:tcBorders>
            <w:vAlign w:val="center"/>
          </w:tcPr>
          <w:p w14:paraId="7535B06F" w14:textId="77777777" w:rsidR="005F0318" w:rsidRDefault="005F0318">
            <w:pPr>
              <w:rPr>
                <w:rFonts w:eastAsiaTheme="majorEastAsia" w:cs="Times New Roman"/>
                <w:bCs/>
                <w:sz w:val="24"/>
                <w:szCs w:val="24"/>
              </w:rPr>
            </w:pPr>
          </w:p>
        </w:tc>
        <w:tc>
          <w:tcPr>
            <w:tcW w:w="4162" w:type="dxa"/>
            <w:vMerge/>
            <w:tcBorders>
              <w:left w:val="single" w:sz="4" w:space="0" w:color="auto"/>
              <w:right w:val="single" w:sz="4" w:space="0" w:color="auto"/>
            </w:tcBorders>
            <w:vAlign w:val="center"/>
          </w:tcPr>
          <w:p w14:paraId="27BE7801" w14:textId="77777777" w:rsidR="005F0318" w:rsidRDefault="005F0318">
            <w:pPr>
              <w:jc w:val="center"/>
              <w:rPr>
                <w:rFonts w:eastAsiaTheme="majorEastAsia" w:cs="Times New Roman"/>
                <w:b/>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510E8492" w14:textId="77777777" w:rsidR="005F0318" w:rsidRDefault="00000000">
            <w:pPr>
              <w:pStyle w:val="af6"/>
              <w:rPr>
                <w:lang w:val="ru-RU"/>
              </w:rPr>
            </w:pPr>
            <w:r>
              <w:rPr>
                <w:lang w:val="ru-RU"/>
              </w:rPr>
              <w:t>Консультант</w:t>
            </w:r>
          </w:p>
        </w:tc>
        <w:tc>
          <w:tcPr>
            <w:tcW w:w="1701" w:type="dxa"/>
            <w:tcBorders>
              <w:top w:val="single" w:sz="4" w:space="0" w:color="auto"/>
              <w:left w:val="single" w:sz="4" w:space="0" w:color="auto"/>
              <w:bottom w:val="single" w:sz="4" w:space="0" w:color="auto"/>
              <w:right w:val="single" w:sz="4" w:space="0" w:color="auto"/>
            </w:tcBorders>
            <w:vAlign w:val="center"/>
          </w:tcPr>
          <w:p w14:paraId="3500B672" w14:textId="77777777" w:rsidR="005F0318" w:rsidRDefault="00000000">
            <w:pPr>
              <w:pStyle w:val="af6"/>
              <w:rPr>
                <w:b/>
                <w:bCs w:val="0"/>
                <w:lang w:val="ru-RU"/>
              </w:rPr>
            </w:pPr>
            <w:r>
              <w:rPr>
                <w:b/>
                <w:bCs w:val="0"/>
                <w:lang w:val="ru-RU"/>
              </w:rPr>
              <w:t>5</w:t>
            </w:r>
          </w:p>
        </w:tc>
        <w:tc>
          <w:tcPr>
            <w:tcW w:w="1588" w:type="dxa"/>
            <w:vMerge/>
            <w:tcBorders>
              <w:left w:val="single" w:sz="4" w:space="0" w:color="auto"/>
              <w:right w:val="single" w:sz="4" w:space="0" w:color="auto"/>
            </w:tcBorders>
            <w:vAlign w:val="center"/>
          </w:tcPr>
          <w:p w14:paraId="77641258" w14:textId="77777777" w:rsidR="005F0318" w:rsidRDefault="005F0318">
            <w:pPr>
              <w:jc w:val="center"/>
              <w:rPr>
                <w:rFonts w:eastAsiaTheme="majorEastAsia" w:cs="Times New Roman"/>
                <w:b/>
                <w:sz w:val="24"/>
                <w:szCs w:val="24"/>
              </w:rPr>
            </w:pPr>
          </w:p>
        </w:tc>
      </w:tr>
      <w:tr w:rsidR="005F0318" w14:paraId="0FB2C753" w14:textId="77777777">
        <w:trPr>
          <w:trHeight w:val="251"/>
        </w:trPr>
        <w:tc>
          <w:tcPr>
            <w:tcW w:w="369" w:type="dxa"/>
            <w:vMerge/>
            <w:tcBorders>
              <w:left w:val="single" w:sz="4" w:space="0" w:color="auto"/>
              <w:bottom w:val="single" w:sz="4" w:space="0" w:color="auto"/>
              <w:right w:val="single" w:sz="4" w:space="0" w:color="auto"/>
            </w:tcBorders>
            <w:vAlign w:val="center"/>
          </w:tcPr>
          <w:p w14:paraId="645F129F" w14:textId="77777777" w:rsidR="005F0318" w:rsidRDefault="005F0318">
            <w:pPr>
              <w:rPr>
                <w:rFonts w:eastAsiaTheme="majorEastAsia" w:cs="Times New Roman"/>
                <w:bCs/>
                <w:sz w:val="24"/>
                <w:szCs w:val="24"/>
              </w:rPr>
            </w:pPr>
          </w:p>
        </w:tc>
        <w:tc>
          <w:tcPr>
            <w:tcW w:w="4162" w:type="dxa"/>
            <w:vMerge/>
            <w:tcBorders>
              <w:left w:val="single" w:sz="4" w:space="0" w:color="auto"/>
              <w:bottom w:val="single" w:sz="4" w:space="0" w:color="auto"/>
              <w:right w:val="single" w:sz="4" w:space="0" w:color="auto"/>
            </w:tcBorders>
            <w:vAlign w:val="center"/>
          </w:tcPr>
          <w:p w14:paraId="2E5A5367" w14:textId="77777777" w:rsidR="005F0318" w:rsidRDefault="005F0318">
            <w:pPr>
              <w:jc w:val="center"/>
              <w:rPr>
                <w:rFonts w:eastAsiaTheme="majorEastAsia" w:cs="Times New Roman"/>
                <w:b/>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5A3E50A3" w14:textId="77777777" w:rsidR="005F0318" w:rsidRDefault="00000000">
            <w:pPr>
              <w:pStyle w:val="af6"/>
              <w:rPr>
                <w:lang w:val="ru-RU"/>
              </w:rPr>
            </w:pPr>
            <w:r>
              <w:rPr>
                <w:lang w:val="ru-RU"/>
              </w:rPr>
              <w:t>Руководитель</w:t>
            </w:r>
          </w:p>
        </w:tc>
        <w:tc>
          <w:tcPr>
            <w:tcW w:w="1701" w:type="dxa"/>
            <w:tcBorders>
              <w:top w:val="single" w:sz="4" w:space="0" w:color="auto"/>
              <w:left w:val="single" w:sz="4" w:space="0" w:color="auto"/>
              <w:bottom w:val="single" w:sz="4" w:space="0" w:color="auto"/>
              <w:right w:val="single" w:sz="4" w:space="0" w:color="auto"/>
            </w:tcBorders>
            <w:vAlign w:val="center"/>
          </w:tcPr>
          <w:p w14:paraId="23A85C3A" w14:textId="77777777" w:rsidR="005F0318" w:rsidRDefault="00000000">
            <w:pPr>
              <w:pStyle w:val="af6"/>
              <w:rPr>
                <w:b/>
                <w:bCs w:val="0"/>
                <w:lang w:val="ru-RU"/>
              </w:rPr>
            </w:pPr>
            <w:r>
              <w:rPr>
                <w:b/>
                <w:bCs w:val="0"/>
                <w:lang w:val="ru-RU"/>
              </w:rPr>
              <w:t>5</w:t>
            </w:r>
          </w:p>
        </w:tc>
        <w:tc>
          <w:tcPr>
            <w:tcW w:w="1588" w:type="dxa"/>
            <w:vMerge/>
            <w:tcBorders>
              <w:left w:val="single" w:sz="4" w:space="0" w:color="auto"/>
              <w:bottom w:val="single" w:sz="4" w:space="0" w:color="auto"/>
              <w:right w:val="single" w:sz="4" w:space="0" w:color="auto"/>
            </w:tcBorders>
            <w:vAlign w:val="center"/>
          </w:tcPr>
          <w:p w14:paraId="0CE6DCD6" w14:textId="77777777" w:rsidR="005F0318" w:rsidRDefault="005F0318">
            <w:pPr>
              <w:jc w:val="center"/>
              <w:rPr>
                <w:rFonts w:eastAsiaTheme="majorEastAsia" w:cs="Times New Roman"/>
                <w:b/>
                <w:sz w:val="24"/>
                <w:szCs w:val="24"/>
              </w:rPr>
            </w:pPr>
          </w:p>
        </w:tc>
      </w:tr>
      <w:tr w:rsidR="005F0318" w14:paraId="5EAB5342" w14:textId="77777777">
        <w:trPr>
          <w:trHeight w:val="338"/>
        </w:trPr>
        <w:tc>
          <w:tcPr>
            <w:tcW w:w="369" w:type="dxa"/>
            <w:vMerge w:val="restart"/>
            <w:tcBorders>
              <w:left w:val="single" w:sz="4" w:space="0" w:color="auto"/>
              <w:right w:val="single" w:sz="4" w:space="0" w:color="auto"/>
            </w:tcBorders>
            <w:vAlign w:val="center"/>
          </w:tcPr>
          <w:p w14:paraId="58957CDD" w14:textId="77777777" w:rsidR="005F0318" w:rsidRDefault="00000000">
            <w:pPr>
              <w:rPr>
                <w:rFonts w:eastAsiaTheme="majorEastAsia" w:cs="Times New Roman"/>
                <w:bCs/>
                <w:sz w:val="24"/>
                <w:szCs w:val="24"/>
              </w:rPr>
            </w:pPr>
            <w:r>
              <w:rPr>
                <w:rFonts w:eastAsiaTheme="majorEastAsia" w:cs="Times New Roman"/>
                <w:bCs/>
                <w:sz w:val="24"/>
                <w:szCs w:val="24"/>
              </w:rPr>
              <w:t>6</w:t>
            </w:r>
          </w:p>
        </w:tc>
        <w:tc>
          <w:tcPr>
            <w:tcW w:w="4162" w:type="dxa"/>
            <w:vMerge w:val="restart"/>
            <w:tcBorders>
              <w:left w:val="single" w:sz="4" w:space="0" w:color="auto"/>
              <w:right w:val="single" w:sz="4" w:space="0" w:color="auto"/>
            </w:tcBorders>
            <w:vAlign w:val="center"/>
          </w:tcPr>
          <w:p w14:paraId="79E40F96" w14:textId="77777777" w:rsidR="005F0318" w:rsidRDefault="00000000">
            <w:pPr>
              <w:jc w:val="center"/>
              <w:rPr>
                <w:rFonts w:eastAsiaTheme="majorEastAsia" w:cs="Times New Roman"/>
                <w:b/>
                <w:sz w:val="24"/>
                <w:szCs w:val="24"/>
              </w:rPr>
            </w:pPr>
            <w:r>
              <w:rPr>
                <w:rFonts w:eastAsiaTheme="majorEastAsia" w:cs="Times New Roman"/>
                <w:b/>
                <w:sz w:val="24"/>
                <w:szCs w:val="24"/>
              </w:rPr>
              <w:t>Презентационный материал,</w:t>
            </w:r>
          </w:p>
          <w:p w14:paraId="3D36DD83" w14:textId="77777777" w:rsidR="005F0318" w:rsidRDefault="00000000">
            <w:pPr>
              <w:jc w:val="center"/>
              <w:rPr>
                <w:rFonts w:eastAsiaTheme="majorEastAsia" w:cs="Times New Roman"/>
                <w:bCs/>
                <w:sz w:val="24"/>
                <w:szCs w:val="24"/>
              </w:rPr>
            </w:pPr>
            <w:r>
              <w:rPr>
                <w:rFonts w:eastAsiaTheme="majorEastAsia" w:cs="Times New Roman"/>
                <w:b/>
                <w:sz w:val="24"/>
                <w:szCs w:val="24"/>
              </w:rPr>
              <w:t>аннотация</w:t>
            </w:r>
          </w:p>
        </w:tc>
        <w:tc>
          <w:tcPr>
            <w:tcW w:w="1843" w:type="dxa"/>
            <w:tcBorders>
              <w:top w:val="single" w:sz="4" w:space="0" w:color="auto"/>
              <w:left w:val="single" w:sz="4" w:space="0" w:color="auto"/>
              <w:bottom w:val="single" w:sz="4" w:space="0" w:color="auto"/>
              <w:right w:val="single" w:sz="4" w:space="0" w:color="auto"/>
            </w:tcBorders>
            <w:vAlign w:val="center"/>
          </w:tcPr>
          <w:p w14:paraId="7CDCB358" w14:textId="77777777" w:rsidR="005F0318" w:rsidRDefault="00000000">
            <w:pPr>
              <w:pStyle w:val="af6"/>
              <w:rPr>
                <w:lang w:val="ru-RU"/>
              </w:rPr>
            </w:pPr>
            <w:r>
              <w:rPr>
                <w:lang w:val="ru-RU"/>
              </w:rPr>
              <w:t>Разработчик</w:t>
            </w:r>
          </w:p>
        </w:tc>
        <w:tc>
          <w:tcPr>
            <w:tcW w:w="1701" w:type="dxa"/>
            <w:tcBorders>
              <w:top w:val="single" w:sz="4" w:space="0" w:color="auto"/>
              <w:left w:val="single" w:sz="4" w:space="0" w:color="auto"/>
              <w:bottom w:val="single" w:sz="4" w:space="0" w:color="auto"/>
              <w:right w:val="single" w:sz="4" w:space="0" w:color="auto"/>
            </w:tcBorders>
            <w:vAlign w:val="center"/>
          </w:tcPr>
          <w:p w14:paraId="39D91F1F" w14:textId="77777777" w:rsidR="005F0318" w:rsidRDefault="00000000">
            <w:pPr>
              <w:pStyle w:val="af6"/>
              <w:rPr>
                <w:b/>
                <w:bCs w:val="0"/>
                <w:lang w:val="ru-RU"/>
              </w:rPr>
            </w:pPr>
            <w:r>
              <w:rPr>
                <w:b/>
                <w:bCs w:val="0"/>
                <w:lang w:val="ru-RU"/>
              </w:rPr>
              <w:t>5</w:t>
            </w:r>
          </w:p>
        </w:tc>
        <w:tc>
          <w:tcPr>
            <w:tcW w:w="1588" w:type="dxa"/>
            <w:vMerge w:val="restart"/>
            <w:tcBorders>
              <w:left w:val="single" w:sz="4" w:space="0" w:color="auto"/>
              <w:right w:val="single" w:sz="4" w:space="0" w:color="auto"/>
            </w:tcBorders>
            <w:vAlign w:val="center"/>
          </w:tcPr>
          <w:p w14:paraId="598BAE52" w14:textId="77777777" w:rsidR="005F0318" w:rsidRDefault="00000000">
            <w:pPr>
              <w:jc w:val="center"/>
              <w:rPr>
                <w:rFonts w:eastAsiaTheme="majorEastAsia" w:cs="Times New Roman"/>
                <w:b/>
                <w:sz w:val="24"/>
                <w:szCs w:val="24"/>
              </w:rPr>
            </w:pPr>
            <w:r>
              <w:rPr>
                <w:rFonts w:eastAsiaTheme="majorEastAsia" w:cs="Times New Roman"/>
                <w:b/>
                <w:sz w:val="24"/>
                <w:szCs w:val="24"/>
              </w:rPr>
              <w:t>5</w:t>
            </w:r>
          </w:p>
        </w:tc>
      </w:tr>
      <w:tr w:rsidR="005F0318" w14:paraId="2222CBD7" w14:textId="77777777">
        <w:trPr>
          <w:trHeight w:val="201"/>
        </w:trPr>
        <w:tc>
          <w:tcPr>
            <w:tcW w:w="369" w:type="dxa"/>
            <w:vMerge/>
            <w:tcBorders>
              <w:left w:val="single" w:sz="4" w:space="0" w:color="auto"/>
              <w:bottom w:val="single" w:sz="4" w:space="0" w:color="auto"/>
              <w:right w:val="single" w:sz="4" w:space="0" w:color="auto"/>
            </w:tcBorders>
            <w:vAlign w:val="center"/>
          </w:tcPr>
          <w:p w14:paraId="6DA5F226" w14:textId="77777777" w:rsidR="005F0318" w:rsidRDefault="005F0318">
            <w:pPr>
              <w:rPr>
                <w:rFonts w:eastAsiaTheme="majorEastAsia" w:cs="Times New Roman"/>
                <w:bCs/>
                <w:sz w:val="24"/>
                <w:szCs w:val="24"/>
              </w:rPr>
            </w:pPr>
          </w:p>
        </w:tc>
        <w:tc>
          <w:tcPr>
            <w:tcW w:w="4162" w:type="dxa"/>
            <w:vMerge/>
            <w:tcBorders>
              <w:left w:val="single" w:sz="4" w:space="0" w:color="auto"/>
              <w:bottom w:val="single" w:sz="4" w:space="0" w:color="auto"/>
              <w:right w:val="single" w:sz="4" w:space="0" w:color="auto"/>
            </w:tcBorders>
            <w:vAlign w:val="center"/>
          </w:tcPr>
          <w:p w14:paraId="1247A095" w14:textId="77777777" w:rsidR="005F0318" w:rsidRDefault="005F0318">
            <w:pPr>
              <w:jc w:val="center"/>
              <w:rPr>
                <w:rFonts w:eastAsiaTheme="majorEastAsia" w:cs="Times New Roman"/>
                <w:b/>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60E82282" w14:textId="77777777" w:rsidR="005F0318" w:rsidRDefault="00000000">
            <w:pPr>
              <w:pStyle w:val="af6"/>
              <w:rPr>
                <w:lang w:val="ru-RU"/>
              </w:rPr>
            </w:pPr>
            <w:r>
              <w:rPr>
                <w:lang w:val="ru-RU"/>
              </w:rPr>
              <w:t>Руководитель</w:t>
            </w:r>
          </w:p>
        </w:tc>
        <w:tc>
          <w:tcPr>
            <w:tcW w:w="1701" w:type="dxa"/>
            <w:tcBorders>
              <w:top w:val="single" w:sz="4" w:space="0" w:color="auto"/>
              <w:left w:val="single" w:sz="4" w:space="0" w:color="auto"/>
              <w:bottom w:val="single" w:sz="4" w:space="0" w:color="auto"/>
              <w:right w:val="single" w:sz="4" w:space="0" w:color="auto"/>
            </w:tcBorders>
            <w:vAlign w:val="center"/>
          </w:tcPr>
          <w:p w14:paraId="4480BFC6" w14:textId="77777777" w:rsidR="005F0318" w:rsidRDefault="00000000">
            <w:pPr>
              <w:pStyle w:val="af6"/>
              <w:rPr>
                <w:b/>
                <w:bCs w:val="0"/>
                <w:lang w:val="ru-RU"/>
              </w:rPr>
            </w:pPr>
            <w:r>
              <w:rPr>
                <w:b/>
                <w:bCs w:val="0"/>
                <w:lang w:val="ru-RU"/>
              </w:rPr>
              <w:t>5</w:t>
            </w:r>
          </w:p>
        </w:tc>
        <w:tc>
          <w:tcPr>
            <w:tcW w:w="1588" w:type="dxa"/>
            <w:vMerge/>
            <w:tcBorders>
              <w:left w:val="single" w:sz="4" w:space="0" w:color="auto"/>
              <w:bottom w:val="single" w:sz="4" w:space="0" w:color="auto"/>
              <w:right w:val="single" w:sz="4" w:space="0" w:color="auto"/>
            </w:tcBorders>
            <w:vAlign w:val="center"/>
          </w:tcPr>
          <w:p w14:paraId="1A49F403" w14:textId="77777777" w:rsidR="005F0318" w:rsidRDefault="005F0318">
            <w:pPr>
              <w:jc w:val="center"/>
              <w:rPr>
                <w:rFonts w:eastAsiaTheme="majorEastAsia" w:cs="Times New Roman"/>
                <w:b/>
                <w:sz w:val="24"/>
                <w:szCs w:val="24"/>
              </w:rPr>
            </w:pPr>
          </w:p>
        </w:tc>
      </w:tr>
      <w:tr w:rsidR="005F0318" w14:paraId="3B846308" w14:textId="77777777">
        <w:trPr>
          <w:trHeight w:val="125"/>
        </w:trPr>
        <w:tc>
          <w:tcPr>
            <w:tcW w:w="369" w:type="dxa"/>
            <w:vMerge w:val="restart"/>
            <w:tcBorders>
              <w:left w:val="single" w:sz="4" w:space="0" w:color="auto"/>
              <w:right w:val="single" w:sz="4" w:space="0" w:color="auto"/>
            </w:tcBorders>
            <w:vAlign w:val="center"/>
          </w:tcPr>
          <w:p w14:paraId="2BF2CC27" w14:textId="77777777" w:rsidR="005F0318" w:rsidRDefault="00000000">
            <w:pPr>
              <w:rPr>
                <w:rFonts w:eastAsiaTheme="majorEastAsia" w:cs="Times New Roman"/>
                <w:bCs/>
                <w:sz w:val="24"/>
                <w:szCs w:val="24"/>
              </w:rPr>
            </w:pPr>
            <w:r>
              <w:rPr>
                <w:rFonts w:eastAsiaTheme="majorEastAsia" w:cs="Times New Roman"/>
                <w:bCs/>
                <w:sz w:val="24"/>
                <w:szCs w:val="24"/>
              </w:rPr>
              <w:t>7</w:t>
            </w:r>
          </w:p>
        </w:tc>
        <w:tc>
          <w:tcPr>
            <w:tcW w:w="4162" w:type="dxa"/>
            <w:vMerge w:val="restart"/>
            <w:tcBorders>
              <w:left w:val="single" w:sz="4" w:space="0" w:color="auto"/>
              <w:right w:val="single" w:sz="4" w:space="0" w:color="auto"/>
            </w:tcBorders>
            <w:vAlign w:val="center"/>
          </w:tcPr>
          <w:p w14:paraId="1C8EADDE" w14:textId="77777777" w:rsidR="005F0318" w:rsidRDefault="00000000">
            <w:pPr>
              <w:jc w:val="center"/>
              <w:rPr>
                <w:rFonts w:eastAsiaTheme="majorEastAsia" w:cs="Times New Roman"/>
                <w:b/>
                <w:sz w:val="24"/>
                <w:szCs w:val="24"/>
              </w:rPr>
            </w:pPr>
            <w:proofErr w:type="spellStart"/>
            <w:r>
              <w:rPr>
                <w:rFonts w:eastAsiaTheme="majorEastAsia" w:cs="Times New Roman"/>
                <w:b/>
                <w:sz w:val="24"/>
                <w:szCs w:val="24"/>
              </w:rPr>
              <w:t>Нормконтроль</w:t>
            </w:r>
            <w:proofErr w:type="spellEnd"/>
          </w:p>
        </w:tc>
        <w:tc>
          <w:tcPr>
            <w:tcW w:w="1843" w:type="dxa"/>
            <w:tcBorders>
              <w:top w:val="single" w:sz="4" w:space="0" w:color="auto"/>
              <w:left w:val="single" w:sz="4" w:space="0" w:color="auto"/>
              <w:bottom w:val="single" w:sz="4" w:space="0" w:color="auto"/>
              <w:right w:val="single" w:sz="4" w:space="0" w:color="auto"/>
            </w:tcBorders>
            <w:vAlign w:val="center"/>
          </w:tcPr>
          <w:p w14:paraId="28B0CBE2" w14:textId="77777777" w:rsidR="005F0318" w:rsidRDefault="00000000">
            <w:pPr>
              <w:pStyle w:val="af6"/>
              <w:rPr>
                <w:lang w:val="ru-RU"/>
              </w:rPr>
            </w:pPr>
            <w:r>
              <w:rPr>
                <w:lang w:val="ru-RU"/>
              </w:rPr>
              <w:t>Разработчик</w:t>
            </w:r>
          </w:p>
        </w:tc>
        <w:tc>
          <w:tcPr>
            <w:tcW w:w="1701" w:type="dxa"/>
            <w:tcBorders>
              <w:top w:val="single" w:sz="4" w:space="0" w:color="auto"/>
              <w:left w:val="single" w:sz="4" w:space="0" w:color="auto"/>
              <w:bottom w:val="single" w:sz="4" w:space="0" w:color="auto"/>
              <w:right w:val="single" w:sz="4" w:space="0" w:color="auto"/>
            </w:tcBorders>
            <w:vAlign w:val="center"/>
          </w:tcPr>
          <w:p w14:paraId="218A535A" w14:textId="77777777" w:rsidR="005F0318" w:rsidRDefault="00000000">
            <w:pPr>
              <w:pStyle w:val="af6"/>
              <w:rPr>
                <w:b/>
                <w:bCs w:val="0"/>
                <w:lang w:val="ru-RU"/>
              </w:rPr>
            </w:pPr>
            <w:r>
              <w:rPr>
                <w:b/>
                <w:bCs w:val="0"/>
                <w:lang w:val="ru-RU"/>
              </w:rPr>
              <w:t>5</w:t>
            </w:r>
          </w:p>
        </w:tc>
        <w:tc>
          <w:tcPr>
            <w:tcW w:w="1588" w:type="dxa"/>
            <w:vMerge w:val="restart"/>
            <w:tcBorders>
              <w:left w:val="single" w:sz="4" w:space="0" w:color="auto"/>
              <w:right w:val="single" w:sz="4" w:space="0" w:color="auto"/>
            </w:tcBorders>
            <w:vAlign w:val="center"/>
          </w:tcPr>
          <w:p w14:paraId="52AC6AA7" w14:textId="77777777" w:rsidR="005F0318" w:rsidRDefault="00000000">
            <w:pPr>
              <w:jc w:val="center"/>
              <w:rPr>
                <w:rFonts w:eastAsiaTheme="majorEastAsia" w:cs="Times New Roman"/>
                <w:b/>
                <w:sz w:val="24"/>
                <w:szCs w:val="24"/>
              </w:rPr>
            </w:pPr>
            <w:r>
              <w:rPr>
                <w:rFonts w:eastAsiaTheme="majorEastAsia" w:cs="Times New Roman"/>
                <w:b/>
                <w:sz w:val="24"/>
                <w:szCs w:val="24"/>
              </w:rPr>
              <w:t>5</w:t>
            </w:r>
          </w:p>
        </w:tc>
      </w:tr>
      <w:tr w:rsidR="005F0318" w14:paraId="2EE58806" w14:textId="77777777">
        <w:trPr>
          <w:trHeight w:val="138"/>
        </w:trPr>
        <w:tc>
          <w:tcPr>
            <w:tcW w:w="369" w:type="dxa"/>
            <w:vMerge/>
            <w:tcBorders>
              <w:left w:val="single" w:sz="4" w:space="0" w:color="auto"/>
              <w:bottom w:val="single" w:sz="4" w:space="0" w:color="auto"/>
              <w:right w:val="single" w:sz="4" w:space="0" w:color="auto"/>
            </w:tcBorders>
            <w:vAlign w:val="center"/>
          </w:tcPr>
          <w:p w14:paraId="60D805FE" w14:textId="77777777" w:rsidR="005F0318" w:rsidRDefault="005F0318">
            <w:pPr>
              <w:rPr>
                <w:rFonts w:eastAsiaTheme="majorEastAsia" w:cs="Times New Roman"/>
                <w:bCs/>
                <w:sz w:val="24"/>
                <w:szCs w:val="24"/>
              </w:rPr>
            </w:pPr>
          </w:p>
        </w:tc>
        <w:tc>
          <w:tcPr>
            <w:tcW w:w="4162" w:type="dxa"/>
            <w:vMerge/>
            <w:tcBorders>
              <w:left w:val="single" w:sz="4" w:space="0" w:color="auto"/>
              <w:bottom w:val="single" w:sz="4" w:space="0" w:color="auto"/>
              <w:right w:val="single" w:sz="4" w:space="0" w:color="auto"/>
            </w:tcBorders>
            <w:vAlign w:val="center"/>
          </w:tcPr>
          <w:p w14:paraId="5A6AC42D" w14:textId="77777777" w:rsidR="005F0318" w:rsidRDefault="005F0318">
            <w:pPr>
              <w:rPr>
                <w:rFonts w:eastAsiaTheme="majorEastAsia" w:cs="Times New Roman"/>
                <w:b/>
                <w:sz w:val="24"/>
                <w:szCs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4CF4E98F" w14:textId="77777777" w:rsidR="005F0318" w:rsidRDefault="00000000">
            <w:pPr>
              <w:pStyle w:val="af6"/>
              <w:rPr>
                <w:lang w:val="ru-RU"/>
              </w:rPr>
            </w:pPr>
            <w:r>
              <w:rPr>
                <w:lang w:val="ru-RU"/>
              </w:rPr>
              <w:t>Руководитель</w:t>
            </w:r>
          </w:p>
        </w:tc>
        <w:tc>
          <w:tcPr>
            <w:tcW w:w="1701" w:type="dxa"/>
            <w:tcBorders>
              <w:top w:val="single" w:sz="4" w:space="0" w:color="auto"/>
              <w:left w:val="single" w:sz="4" w:space="0" w:color="auto"/>
              <w:bottom w:val="single" w:sz="4" w:space="0" w:color="auto"/>
              <w:right w:val="single" w:sz="4" w:space="0" w:color="auto"/>
            </w:tcBorders>
            <w:vAlign w:val="center"/>
          </w:tcPr>
          <w:p w14:paraId="6AB0EC69" w14:textId="77777777" w:rsidR="005F0318" w:rsidRDefault="00000000">
            <w:pPr>
              <w:pStyle w:val="af6"/>
              <w:rPr>
                <w:b/>
                <w:bCs w:val="0"/>
                <w:lang w:val="ru-RU"/>
              </w:rPr>
            </w:pPr>
            <w:r>
              <w:rPr>
                <w:b/>
                <w:bCs w:val="0"/>
                <w:lang w:val="ru-RU"/>
              </w:rPr>
              <w:t>5</w:t>
            </w:r>
          </w:p>
        </w:tc>
        <w:tc>
          <w:tcPr>
            <w:tcW w:w="1588" w:type="dxa"/>
            <w:vMerge/>
            <w:tcBorders>
              <w:left w:val="single" w:sz="4" w:space="0" w:color="auto"/>
              <w:bottom w:val="single" w:sz="4" w:space="0" w:color="auto"/>
              <w:right w:val="single" w:sz="4" w:space="0" w:color="auto"/>
            </w:tcBorders>
            <w:vAlign w:val="center"/>
          </w:tcPr>
          <w:p w14:paraId="206A73B4" w14:textId="77777777" w:rsidR="005F0318" w:rsidRDefault="005F0318">
            <w:pPr>
              <w:rPr>
                <w:rFonts w:eastAsiaTheme="majorEastAsia" w:cs="Times New Roman"/>
                <w:b/>
                <w:sz w:val="24"/>
                <w:szCs w:val="24"/>
              </w:rPr>
            </w:pPr>
          </w:p>
        </w:tc>
      </w:tr>
      <w:tr w:rsidR="005F0318" w14:paraId="6258357A" w14:textId="77777777">
        <w:trPr>
          <w:trHeight w:val="175"/>
        </w:trPr>
        <w:tc>
          <w:tcPr>
            <w:tcW w:w="8075" w:type="dxa"/>
            <w:gridSpan w:val="4"/>
            <w:tcBorders>
              <w:top w:val="single" w:sz="4" w:space="0" w:color="auto"/>
              <w:left w:val="single" w:sz="4" w:space="0" w:color="auto"/>
              <w:bottom w:val="single" w:sz="4" w:space="0" w:color="auto"/>
              <w:right w:val="single" w:sz="4" w:space="0" w:color="auto"/>
            </w:tcBorders>
            <w:vAlign w:val="center"/>
            <w:hideMark/>
          </w:tcPr>
          <w:p w14:paraId="36A01A88" w14:textId="77777777" w:rsidR="005F0318" w:rsidRDefault="00000000">
            <w:pPr>
              <w:pStyle w:val="af6"/>
              <w:jc w:val="left"/>
              <w:rPr>
                <w:b/>
                <w:bCs w:val="0"/>
              </w:rPr>
            </w:pPr>
            <w:proofErr w:type="spellStart"/>
            <w:r>
              <w:rPr>
                <w:b/>
                <w:bCs w:val="0"/>
              </w:rPr>
              <w:t>Итого</w:t>
            </w:r>
            <w:proofErr w:type="spellEnd"/>
          </w:p>
        </w:tc>
        <w:tc>
          <w:tcPr>
            <w:tcW w:w="1588" w:type="dxa"/>
            <w:tcBorders>
              <w:top w:val="single" w:sz="4" w:space="0" w:color="auto"/>
              <w:left w:val="single" w:sz="4" w:space="0" w:color="auto"/>
              <w:bottom w:val="single" w:sz="4" w:space="0" w:color="auto"/>
              <w:right w:val="single" w:sz="4" w:space="0" w:color="auto"/>
            </w:tcBorders>
            <w:vAlign w:val="center"/>
            <w:hideMark/>
          </w:tcPr>
          <w:p w14:paraId="3726B0C5" w14:textId="77777777" w:rsidR="005F0318" w:rsidRDefault="00000000">
            <w:pPr>
              <w:pStyle w:val="af6"/>
              <w:rPr>
                <w:b/>
                <w:bCs w:val="0"/>
                <w:lang w:val="ru-RU"/>
              </w:rPr>
            </w:pPr>
            <w:r>
              <w:rPr>
                <w:b/>
                <w:bCs w:val="0"/>
                <w:lang w:val="ru-RU"/>
              </w:rPr>
              <w:t>90</w:t>
            </w:r>
          </w:p>
        </w:tc>
      </w:tr>
    </w:tbl>
    <w:p w14:paraId="6D088733" w14:textId="77777777" w:rsidR="005F0318" w:rsidRDefault="005F0318">
      <w:pPr>
        <w:spacing w:after="0"/>
        <w:rPr>
          <w:rFonts w:cs="Times New Roman"/>
          <w:szCs w:val="28"/>
        </w:rPr>
      </w:pPr>
    </w:p>
    <w:p w14:paraId="7B378F5B" w14:textId="77777777" w:rsidR="005F0318" w:rsidRDefault="00000000">
      <w:pPr>
        <w:pStyle w:val="3"/>
      </w:pPr>
      <w:r>
        <w:rPr>
          <w:lang w:val="en-US"/>
        </w:rPr>
        <w:t>4.1.2</w:t>
      </w:r>
      <w:r>
        <w:t xml:space="preserve"> График проведения работ:</w:t>
      </w:r>
    </w:p>
    <w:p w14:paraId="1D83A28D" w14:textId="5B0CEEB4" w:rsidR="005F0318" w:rsidRDefault="00000000">
      <w:pPr>
        <w:spacing w:after="0" w:line="360" w:lineRule="auto"/>
        <w:ind w:firstLine="709"/>
        <w:jc w:val="both"/>
        <w:rPr>
          <w:rFonts w:cs="Times New Roman"/>
          <w:szCs w:val="28"/>
        </w:rPr>
      </w:pPr>
      <w:r>
        <w:rPr>
          <w:rFonts w:cs="Times New Roman"/>
          <w:sz w:val="28"/>
          <w:szCs w:val="28"/>
        </w:rPr>
        <w:t xml:space="preserve">Календарный график исполнения работы, соответствующий таблице 1, представлен на рисунке </w:t>
      </w:r>
      <w:r w:rsidR="00F969C6">
        <w:rPr>
          <w:rFonts w:cs="Times New Roman"/>
          <w:sz w:val="28"/>
          <w:szCs w:val="28"/>
        </w:rPr>
        <w:t>4.</w:t>
      </w:r>
      <w:r>
        <w:rPr>
          <w:rFonts w:cs="Times New Roman"/>
          <w:sz w:val="28"/>
          <w:szCs w:val="28"/>
        </w:rPr>
        <w:t>1. Общий срок разработки составит 90 дней.</w:t>
      </w:r>
    </w:p>
    <w:p w14:paraId="5DFFC4E0" w14:textId="77777777" w:rsidR="005F0318" w:rsidRDefault="00000000">
      <w:pPr>
        <w:spacing w:after="0"/>
        <w:rPr>
          <w:rFonts w:cs="Times New Roman"/>
          <w:szCs w:val="28"/>
        </w:rPr>
      </w:pPr>
      <w:r>
        <w:rPr>
          <w:rFonts w:cs="Times New Roman"/>
          <w:noProof/>
          <w:szCs w:val="28"/>
        </w:rPr>
        <w:lastRenderedPageBreak/>
        <w:drawing>
          <wp:inline distT="0" distB="0" distL="0" distR="0" wp14:anchorId="3E59F3E4" wp14:editId="1BEE5410">
            <wp:extent cx="6061048" cy="1993820"/>
            <wp:effectExtent l="0" t="0" r="0" b="0"/>
            <wp:docPr id="1038" name="shape1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3">
                      <a:extLst>
                        <a:ext uri="{28A0092B-C50C-407E-A947-70E740481C1C}">
                          <a14:useLocalDpi xmlns:a14="http://schemas.microsoft.com/office/drawing/2010/main" val="0"/>
                        </a:ext>
                      </a:extLst>
                    </a:blip>
                    <a:srcRect/>
                    <a:stretch>
                      <a:fillRect/>
                    </a:stretch>
                  </pic:blipFill>
                  <pic:spPr>
                    <a:xfrm>
                      <a:off x="0" y="0"/>
                      <a:ext cx="6061048" cy="1993820"/>
                    </a:xfrm>
                    <a:prstGeom prst="rect">
                      <a:avLst/>
                    </a:prstGeom>
                  </pic:spPr>
                </pic:pic>
              </a:graphicData>
            </a:graphic>
          </wp:inline>
        </w:drawing>
      </w:r>
    </w:p>
    <w:p w14:paraId="3830B46B" w14:textId="0C86F1BE" w:rsidR="005F0318" w:rsidRPr="00161C08" w:rsidRDefault="00000000">
      <w:pPr>
        <w:pStyle w:val="a7"/>
        <w:jc w:val="center"/>
        <w:rPr>
          <w:rFonts w:cs="Times New Roman"/>
          <w:i/>
          <w:szCs w:val="28"/>
        </w:rPr>
      </w:pPr>
      <w:r>
        <w:rPr>
          <w:i/>
          <w:szCs w:val="28"/>
        </w:rPr>
        <w:t xml:space="preserve">Рисунок </w:t>
      </w:r>
      <w:r w:rsidR="00F969C6">
        <w:rPr>
          <w:i/>
          <w:szCs w:val="28"/>
        </w:rPr>
        <w:t>4.</w:t>
      </w:r>
      <w:r>
        <w:rPr>
          <w:i/>
          <w:szCs w:val="28"/>
        </w:rPr>
        <w:t xml:space="preserve">1. </w:t>
      </w:r>
      <w:r>
        <w:rPr>
          <w:rFonts w:cs="Times New Roman"/>
          <w:i/>
          <w:szCs w:val="28"/>
        </w:rPr>
        <w:t>Календарный график выполнения работ</w:t>
      </w:r>
    </w:p>
    <w:p w14:paraId="567089F6" w14:textId="1B82917C" w:rsidR="007B2F6C" w:rsidRPr="004F5325" w:rsidRDefault="00000000" w:rsidP="004F5325">
      <w:pPr>
        <w:pStyle w:val="20"/>
        <w:rPr>
          <w:b/>
          <w:bCs/>
        </w:rPr>
      </w:pPr>
      <w:r w:rsidRPr="00161C08">
        <w:rPr>
          <w:b/>
          <w:bCs/>
        </w:rPr>
        <w:t xml:space="preserve">4.2 </w:t>
      </w:r>
      <w:r>
        <w:rPr>
          <w:b/>
          <w:bCs/>
        </w:rPr>
        <w:t>Расчёт стоимости проведения рабо</w:t>
      </w:r>
      <w:r w:rsidR="007B2F6C">
        <w:rPr>
          <w:b/>
          <w:bCs/>
        </w:rPr>
        <w:t>т</w:t>
      </w:r>
    </w:p>
    <w:p w14:paraId="1E6D391E" w14:textId="77777777" w:rsidR="005F0318" w:rsidRDefault="00000000">
      <w:pPr>
        <w:pStyle w:val="a7"/>
        <w:spacing w:after="0" w:line="360" w:lineRule="auto"/>
        <w:ind w:left="0" w:firstLine="709"/>
        <w:jc w:val="both"/>
        <w:rPr>
          <w:rFonts w:cs="Times New Roman"/>
          <w:b/>
          <w:sz w:val="28"/>
          <w:szCs w:val="28"/>
        </w:rPr>
      </w:pPr>
      <w:r>
        <w:rPr>
          <w:rFonts w:cs="Times New Roman"/>
          <w:spacing w:val="6"/>
          <w:sz w:val="28"/>
          <w:szCs w:val="28"/>
        </w:rPr>
        <w:t>Себестоимость работ (проектирования и/или разработки ИТ-решения) складывается из затрат по следующим статьям:</w:t>
      </w:r>
    </w:p>
    <w:p w14:paraId="5F34F90E" w14:textId="77777777" w:rsidR="005F0318" w:rsidRDefault="00000000">
      <w:pPr>
        <w:pStyle w:val="a7"/>
        <w:spacing w:after="0" w:line="360" w:lineRule="auto"/>
        <w:ind w:left="0" w:firstLine="709"/>
        <w:jc w:val="both"/>
        <w:rPr>
          <w:rFonts w:cs="Times New Roman"/>
          <w:sz w:val="28"/>
          <w:szCs w:val="28"/>
        </w:rPr>
      </w:pPr>
      <w:r>
        <w:rPr>
          <w:rFonts w:cs="Times New Roman"/>
          <w:sz w:val="28"/>
          <w:szCs w:val="28"/>
        </w:rPr>
        <w:t xml:space="preserve">1 статья «Сырье и материалы» </w:t>
      </w:r>
    </w:p>
    <w:p w14:paraId="0E438107" w14:textId="77777777" w:rsidR="005F0318" w:rsidRDefault="00000000">
      <w:pPr>
        <w:pStyle w:val="a7"/>
        <w:spacing w:after="0" w:line="360" w:lineRule="auto"/>
        <w:ind w:left="0" w:firstLine="709"/>
        <w:jc w:val="both"/>
        <w:rPr>
          <w:rFonts w:cs="Times New Roman"/>
          <w:sz w:val="28"/>
          <w:szCs w:val="28"/>
        </w:rPr>
      </w:pPr>
      <w:r>
        <w:rPr>
          <w:rFonts w:cs="Times New Roman"/>
          <w:sz w:val="28"/>
          <w:szCs w:val="28"/>
        </w:rPr>
        <w:t>2 статья «Основная заработная плата»</w:t>
      </w:r>
    </w:p>
    <w:p w14:paraId="4EB9B572" w14:textId="77777777" w:rsidR="005F0318" w:rsidRDefault="00000000">
      <w:pPr>
        <w:pStyle w:val="a7"/>
        <w:spacing w:after="0" w:line="360" w:lineRule="auto"/>
        <w:ind w:left="0" w:firstLine="709"/>
        <w:jc w:val="both"/>
        <w:rPr>
          <w:rFonts w:cs="Times New Roman"/>
          <w:sz w:val="28"/>
          <w:szCs w:val="28"/>
        </w:rPr>
      </w:pPr>
      <w:r>
        <w:rPr>
          <w:rFonts w:cs="Times New Roman"/>
          <w:sz w:val="28"/>
          <w:szCs w:val="28"/>
        </w:rPr>
        <w:t xml:space="preserve">3 статья «Дополнительная заработная плата» </w:t>
      </w:r>
    </w:p>
    <w:p w14:paraId="4572B054" w14:textId="77777777" w:rsidR="005F0318" w:rsidRDefault="00000000">
      <w:pPr>
        <w:pStyle w:val="a7"/>
        <w:spacing w:after="0" w:line="360" w:lineRule="auto"/>
        <w:ind w:left="0" w:firstLine="709"/>
        <w:jc w:val="both"/>
        <w:rPr>
          <w:rFonts w:cs="Times New Roman"/>
          <w:sz w:val="28"/>
          <w:szCs w:val="28"/>
        </w:rPr>
      </w:pPr>
      <w:r>
        <w:rPr>
          <w:rFonts w:cs="Times New Roman"/>
          <w:sz w:val="28"/>
          <w:szCs w:val="28"/>
        </w:rPr>
        <w:t xml:space="preserve">4 статья «Страховые взносы» </w:t>
      </w:r>
    </w:p>
    <w:p w14:paraId="5BE35F28" w14:textId="77777777" w:rsidR="005F0318" w:rsidRDefault="00000000">
      <w:pPr>
        <w:pStyle w:val="a7"/>
        <w:spacing w:after="0" w:line="360" w:lineRule="auto"/>
        <w:ind w:left="0" w:firstLine="709"/>
        <w:jc w:val="both"/>
        <w:rPr>
          <w:rFonts w:cs="Times New Roman"/>
          <w:sz w:val="28"/>
          <w:szCs w:val="28"/>
        </w:rPr>
      </w:pPr>
      <w:r>
        <w:rPr>
          <w:rFonts w:cs="Times New Roman"/>
          <w:sz w:val="28"/>
          <w:szCs w:val="28"/>
        </w:rPr>
        <w:t xml:space="preserve">5 статья «Амортизация» </w:t>
      </w:r>
    </w:p>
    <w:p w14:paraId="3CC656CD" w14:textId="77777777" w:rsidR="005F0318" w:rsidRDefault="00000000">
      <w:pPr>
        <w:pStyle w:val="a7"/>
        <w:spacing w:after="0" w:line="360" w:lineRule="auto"/>
        <w:ind w:left="0" w:firstLine="709"/>
        <w:jc w:val="both"/>
        <w:rPr>
          <w:rFonts w:cs="Times New Roman"/>
          <w:sz w:val="28"/>
          <w:szCs w:val="28"/>
        </w:rPr>
      </w:pPr>
      <w:r>
        <w:rPr>
          <w:rFonts w:cs="Times New Roman"/>
          <w:sz w:val="28"/>
          <w:szCs w:val="28"/>
        </w:rPr>
        <w:t xml:space="preserve">6 статья «Прочие расходы» </w:t>
      </w:r>
    </w:p>
    <w:p w14:paraId="47E445AC" w14:textId="77777777" w:rsidR="004F5325" w:rsidRDefault="004F5325">
      <w:pPr>
        <w:pStyle w:val="a7"/>
        <w:spacing w:after="0" w:line="360" w:lineRule="auto"/>
        <w:ind w:left="0" w:firstLine="709"/>
        <w:jc w:val="both"/>
        <w:rPr>
          <w:rFonts w:cs="Times New Roman"/>
          <w:sz w:val="28"/>
          <w:szCs w:val="28"/>
        </w:rPr>
      </w:pPr>
    </w:p>
    <w:p w14:paraId="1FFCC513" w14:textId="77777777" w:rsidR="005F0318" w:rsidRDefault="00000000">
      <w:pPr>
        <w:pStyle w:val="a7"/>
        <w:spacing w:after="0" w:line="360" w:lineRule="auto"/>
        <w:ind w:left="0" w:firstLine="709"/>
        <w:jc w:val="both"/>
        <w:rPr>
          <w:rFonts w:cs="Times New Roman"/>
          <w:spacing w:val="6"/>
          <w:sz w:val="28"/>
          <w:szCs w:val="28"/>
        </w:rPr>
      </w:pPr>
      <w:r>
        <w:rPr>
          <w:rFonts w:cs="Times New Roman"/>
          <w:spacing w:val="6"/>
          <w:sz w:val="28"/>
          <w:szCs w:val="28"/>
        </w:rPr>
        <w:t>В выпускной квалификационной работе объем затрат на НИР и ОКР (проектирования и/или разработки ИТ-решения) был проведен методом калькулирования.</w:t>
      </w:r>
    </w:p>
    <w:p w14:paraId="0BA8C292" w14:textId="77777777" w:rsidR="007B2F6C" w:rsidRDefault="007B2F6C">
      <w:pPr>
        <w:pStyle w:val="a7"/>
        <w:spacing w:after="0" w:line="360" w:lineRule="auto"/>
        <w:ind w:left="0" w:firstLine="709"/>
        <w:jc w:val="both"/>
        <w:rPr>
          <w:rFonts w:cs="Times New Roman"/>
          <w:spacing w:val="6"/>
          <w:sz w:val="28"/>
          <w:szCs w:val="28"/>
        </w:rPr>
      </w:pPr>
    </w:p>
    <w:p w14:paraId="3F213222" w14:textId="77777777" w:rsidR="005F0318" w:rsidRDefault="00000000">
      <w:pPr>
        <w:pStyle w:val="a7"/>
        <w:spacing w:after="0" w:line="360" w:lineRule="auto"/>
        <w:ind w:left="0" w:firstLine="709"/>
        <w:jc w:val="both"/>
        <w:rPr>
          <w:rFonts w:cs="Times New Roman"/>
          <w:i/>
          <w:sz w:val="28"/>
          <w:szCs w:val="28"/>
        </w:rPr>
      </w:pPr>
      <w:r>
        <w:rPr>
          <w:rFonts w:cs="Times New Roman"/>
          <w:b/>
          <w:bCs/>
          <w:sz w:val="28"/>
          <w:szCs w:val="28"/>
        </w:rPr>
        <w:t>1 статья «Сырье и материалы».</w:t>
      </w:r>
    </w:p>
    <w:p w14:paraId="778D2015" w14:textId="77777777" w:rsidR="005F0318" w:rsidRDefault="00000000">
      <w:pPr>
        <w:spacing w:after="0" w:line="360" w:lineRule="auto"/>
        <w:ind w:firstLine="709"/>
        <w:jc w:val="both"/>
        <w:rPr>
          <w:rFonts w:cs="Times New Roman"/>
          <w:spacing w:val="6"/>
          <w:sz w:val="28"/>
          <w:szCs w:val="28"/>
        </w:rPr>
      </w:pPr>
      <w:r>
        <w:rPr>
          <w:rFonts w:cs="Times New Roman"/>
          <w:spacing w:val="6"/>
          <w:sz w:val="28"/>
          <w:szCs w:val="28"/>
        </w:rPr>
        <w:t>В данном пункте рассчитывается стоимость расходных материалов, затраченных при разработке проекта. Также в суммарную стоимость необходимо добавить 17% затрат от каждой статьи за транспортно-заготовительные расходы.</w:t>
      </w:r>
    </w:p>
    <w:p w14:paraId="7C14CEBF" w14:textId="36FEB2D4" w:rsidR="005F0318" w:rsidRDefault="00000000">
      <w:pPr>
        <w:spacing w:after="0" w:line="360" w:lineRule="auto"/>
        <w:ind w:firstLine="709"/>
        <w:jc w:val="both"/>
        <w:rPr>
          <w:rFonts w:cs="Times New Roman"/>
          <w:sz w:val="28"/>
          <w:szCs w:val="28"/>
        </w:rPr>
      </w:pPr>
      <w:r>
        <w:rPr>
          <w:rFonts w:cs="Times New Roman"/>
          <w:sz w:val="28"/>
          <w:szCs w:val="28"/>
        </w:rPr>
        <w:t xml:space="preserve">Результат расчетов представлен в Таблице </w:t>
      </w:r>
      <w:r w:rsidR="00F969C6">
        <w:rPr>
          <w:rFonts w:cs="Times New Roman"/>
          <w:sz w:val="28"/>
          <w:szCs w:val="28"/>
        </w:rPr>
        <w:t>4.</w:t>
      </w:r>
      <w:r>
        <w:rPr>
          <w:rFonts w:cs="Times New Roman"/>
          <w:sz w:val="28"/>
          <w:szCs w:val="28"/>
        </w:rPr>
        <w:t>2.</w:t>
      </w:r>
    </w:p>
    <w:p w14:paraId="16348630" w14:textId="77777777" w:rsidR="007B2F6C" w:rsidRDefault="007B2F6C">
      <w:pPr>
        <w:spacing w:after="0" w:line="360" w:lineRule="auto"/>
        <w:ind w:firstLine="709"/>
        <w:jc w:val="both"/>
        <w:rPr>
          <w:rFonts w:cs="Times New Roman"/>
          <w:sz w:val="28"/>
          <w:szCs w:val="28"/>
        </w:rPr>
      </w:pPr>
    </w:p>
    <w:p w14:paraId="454C5ED0" w14:textId="77777777" w:rsidR="005F0318" w:rsidRDefault="005F0318">
      <w:pPr>
        <w:spacing w:after="0" w:line="240" w:lineRule="auto"/>
        <w:ind w:firstLine="709"/>
        <w:jc w:val="right"/>
        <w:rPr>
          <w:rFonts w:cs="Times New Roman"/>
          <w:szCs w:val="28"/>
        </w:rPr>
      </w:pPr>
    </w:p>
    <w:p w14:paraId="1DDE1AEB" w14:textId="796AFEE0" w:rsidR="005F0318" w:rsidRDefault="00000000">
      <w:pPr>
        <w:spacing w:after="0" w:line="240" w:lineRule="auto"/>
        <w:rPr>
          <w:rFonts w:cs="Times New Roman"/>
          <w:i/>
          <w:iCs/>
          <w:sz w:val="24"/>
          <w:szCs w:val="24"/>
        </w:rPr>
      </w:pPr>
      <w:r>
        <w:rPr>
          <w:rFonts w:cs="Times New Roman"/>
          <w:i/>
          <w:iCs/>
          <w:sz w:val="24"/>
          <w:szCs w:val="24"/>
        </w:rPr>
        <w:t xml:space="preserve">Таблица </w:t>
      </w:r>
      <w:r w:rsidR="00F969C6">
        <w:rPr>
          <w:rFonts w:cs="Times New Roman"/>
          <w:i/>
          <w:iCs/>
          <w:sz w:val="24"/>
          <w:szCs w:val="24"/>
        </w:rPr>
        <w:t>4.</w:t>
      </w:r>
      <w:r>
        <w:rPr>
          <w:rFonts w:cs="Times New Roman"/>
          <w:i/>
          <w:iCs/>
          <w:sz w:val="24"/>
          <w:szCs w:val="24"/>
        </w:rPr>
        <w:t xml:space="preserve">2 </w:t>
      </w:r>
      <w:r>
        <w:rPr>
          <w:rFonts w:ascii="MS Gothic" w:eastAsia="MS Gothic" w:hAnsi="MS Gothic" w:cs="MS Gothic" w:hint="eastAsia"/>
          <w:i/>
          <w:iCs/>
          <w:sz w:val="24"/>
          <w:szCs w:val="24"/>
          <w:lang w:val="en-US"/>
        </w:rPr>
        <w:t>ー</w:t>
      </w:r>
      <w:r>
        <w:rPr>
          <w:rFonts w:cs="Times New Roman"/>
          <w:i/>
          <w:iCs/>
          <w:sz w:val="24"/>
          <w:szCs w:val="24"/>
        </w:rPr>
        <w:t>Стоимость материалов</w:t>
      </w:r>
    </w:p>
    <w:tbl>
      <w:tblPr>
        <w:tblStyle w:val="af2"/>
        <w:tblW w:w="0" w:type="auto"/>
        <w:jc w:val="center"/>
        <w:tblLook w:val="04A0" w:firstRow="1" w:lastRow="0" w:firstColumn="1" w:lastColumn="0" w:noHBand="0" w:noVBand="1"/>
      </w:tblPr>
      <w:tblGrid>
        <w:gridCol w:w="1339"/>
        <w:gridCol w:w="2079"/>
        <w:gridCol w:w="1625"/>
        <w:gridCol w:w="1548"/>
        <w:gridCol w:w="1452"/>
        <w:gridCol w:w="1585"/>
      </w:tblGrid>
      <w:tr w:rsidR="005F0318" w14:paraId="1A6396F5" w14:textId="77777777">
        <w:trPr>
          <w:jc w:val="center"/>
        </w:trPr>
        <w:tc>
          <w:tcPr>
            <w:tcW w:w="1425" w:type="dxa"/>
          </w:tcPr>
          <w:p w14:paraId="6CBB7C8A" w14:textId="77777777" w:rsidR="005F0318" w:rsidRDefault="00000000">
            <w:pPr>
              <w:jc w:val="center"/>
              <w:rPr>
                <w:rFonts w:cs="Times New Roman"/>
                <w:b/>
                <w:sz w:val="24"/>
                <w:szCs w:val="24"/>
              </w:rPr>
            </w:pPr>
            <w:r>
              <w:rPr>
                <w:rFonts w:cs="Times New Roman"/>
                <w:b/>
                <w:sz w:val="24"/>
                <w:szCs w:val="24"/>
              </w:rPr>
              <w:t xml:space="preserve">№ </w:t>
            </w:r>
            <w:proofErr w:type="spellStart"/>
            <w:r>
              <w:rPr>
                <w:rFonts w:cs="Times New Roman"/>
                <w:b/>
                <w:sz w:val="24"/>
                <w:szCs w:val="24"/>
              </w:rPr>
              <w:t>пп</w:t>
            </w:r>
            <w:proofErr w:type="spellEnd"/>
          </w:p>
        </w:tc>
        <w:tc>
          <w:tcPr>
            <w:tcW w:w="2106" w:type="dxa"/>
          </w:tcPr>
          <w:p w14:paraId="6FA5ABCC" w14:textId="77777777" w:rsidR="005F0318" w:rsidRDefault="00000000">
            <w:pPr>
              <w:jc w:val="center"/>
              <w:rPr>
                <w:rFonts w:cs="Times New Roman"/>
                <w:b/>
                <w:sz w:val="24"/>
                <w:szCs w:val="24"/>
              </w:rPr>
            </w:pPr>
            <w:r>
              <w:rPr>
                <w:rFonts w:cs="Times New Roman"/>
                <w:b/>
                <w:sz w:val="24"/>
                <w:szCs w:val="24"/>
              </w:rPr>
              <w:t>Наименование</w:t>
            </w:r>
          </w:p>
          <w:p w14:paraId="41BCA014" w14:textId="77777777" w:rsidR="005F0318" w:rsidRDefault="00000000">
            <w:pPr>
              <w:jc w:val="center"/>
              <w:rPr>
                <w:rFonts w:cs="Times New Roman"/>
                <w:b/>
                <w:sz w:val="24"/>
                <w:szCs w:val="24"/>
              </w:rPr>
            </w:pPr>
            <w:r>
              <w:rPr>
                <w:rFonts w:cs="Times New Roman"/>
                <w:b/>
                <w:sz w:val="24"/>
                <w:szCs w:val="24"/>
              </w:rPr>
              <w:t>материалов</w:t>
            </w:r>
          </w:p>
        </w:tc>
        <w:tc>
          <w:tcPr>
            <w:tcW w:w="1652" w:type="dxa"/>
          </w:tcPr>
          <w:p w14:paraId="7C55F98D" w14:textId="77777777" w:rsidR="005F0318" w:rsidRDefault="00000000">
            <w:pPr>
              <w:jc w:val="center"/>
              <w:rPr>
                <w:rFonts w:cs="Times New Roman"/>
                <w:b/>
                <w:sz w:val="24"/>
                <w:szCs w:val="24"/>
              </w:rPr>
            </w:pPr>
            <w:r>
              <w:rPr>
                <w:rFonts w:cs="Times New Roman"/>
                <w:b/>
                <w:sz w:val="24"/>
                <w:szCs w:val="24"/>
              </w:rPr>
              <w:t>Единицы измерения</w:t>
            </w:r>
          </w:p>
        </w:tc>
        <w:tc>
          <w:tcPr>
            <w:tcW w:w="1554" w:type="dxa"/>
          </w:tcPr>
          <w:p w14:paraId="095391B5" w14:textId="77777777" w:rsidR="005F0318" w:rsidRDefault="00000000">
            <w:pPr>
              <w:jc w:val="center"/>
              <w:rPr>
                <w:rFonts w:cs="Times New Roman"/>
                <w:b/>
                <w:sz w:val="24"/>
                <w:szCs w:val="24"/>
              </w:rPr>
            </w:pPr>
            <w:r>
              <w:rPr>
                <w:rFonts w:cs="Times New Roman"/>
                <w:b/>
                <w:sz w:val="24"/>
                <w:szCs w:val="24"/>
              </w:rPr>
              <w:t>Количество</w:t>
            </w:r>
          </w:p>
        </w:tc>
        <w:tc>
          <w:tcPr>
            <w:tcW w:w="1486" w:type="dxa"/>
          </w:tcPr>
          <w:p w14:paraId="66098D6A" w14:textId="77777777" w:rsidR="005F0318" w:rsidRDefault="00000000">
            <w:pPr>
              <w:jc w:val="center"/>
              <w:rPr>
                <w:rFonts w:cs="Times New Roman"/>
                <w:b/>
                <w:sz w:val="24"/>
                <w:szCs w:val="24"/>
              </w:rPr>
            </w:pPr>
            <w:r>
              <w:rPr>
                <w:rFonts w:cs="Times New Roman"/>
                <w:b/>
                <w:sz w:val="24"/>
                <w:szCs w:val="24"/>
              </w:rPr>
              <w:t>Цена за единицу (</w:t>
            </w:r>
            <w:proofErr w:type="spellStart"/>
            <w:r>
              <w:rPr>
                <w:rFonts w:cs="Times New Roman"/>
                <w:b/>
                <w:sz w:val="24"/>
                <w:szCs w:val="24"/>
              </w:rPr>
              <w:t>руб</w:t>
            </w:r>
            <w:proofErr w:type="spellEnd"/>
            <w:r>
              <w:rPr>
                <w:rFonts w:cs="Times New Roman"/>
                <w:b/>
                <w:sz w:val="24"/>
                <w:szCs w:val="24"/>
              </w:rPr>
              <w:t>)</w:t>
            </w:r>
          </w:p>
        </w:tc>
        <w:tc>
          <w:tcPr>
            <w:tcW w:w="1605" w:type="dxa"/>
          </w:tcPr>
          <w:p w14:paraId="17831259" w14:textId="77777777" w:rsidR="005F0318" w:rsidRDefault="00000000">
            <w:pPr>
              <w:jc w:val="center"/>
              <w:rPr>
                <w:rFonts w:cs="Times New Roman"/>
                <w:b/>
                <w:sz w:val="24"/>
                <w:szCs w:val="24"/>
              </w:rPr>
            </w:pPr>
            <w:r>
              <w:rPr>
                <w:rFonts w:cs="Times New Roman"/>
                <w:b/>
                <w:sz w:val="24"/>
                <w:szCs w:val="24"/>
              </w:rPr>
              <w:t>Стоимость (</w:t>
            </w:r>
            <w:proofErr w:type="spellStart"/>
            <w:r>
              <w:rPr>
                <w:rFonts w:cs="Times New Roman"/>
                <w:b/>
                <w:sz w:val="24"/>
                <w:szCs w:val="24"/>
              </w:rPr>
              <w:t>руб</w:t>
            </w:r>
            <w:proofErr w:type="spellEnd"/>
            <w:r>
              <w:rPr>
                <w:rFonts w:cs="Times New Roman"/>
                <w:b/>
                <w:sz w:val="24"/>
                <w:szCs w:val="24"/>
              </w:rPr>
              <w:t>)</w:t>
            </w:r>
          </w:p>
        </w:tc>
      </w:tr>
      <w:tr w:rsidR="005F0318" w14:paraId="27B7B4BB" w14:textId="77777777">
        <w:trPr>
          <w:jc w:val="center"/>
        </w:trPr>
        <w:tc>
          <w:tcPr>
            <w:tcW w:w="1425" w:type="dxa"/>
          </w:tcPr>
          <w:p w14:paraId="79A2F870" w14:textId="77777777" w:rsidR="005F0318" w:rsidRDefault="00000000">
            <w:pPr>
              <w:jc w:val="center"/>
              <w:rPr>
                <w:rFonts w:cs="Times New Roman"/>
                <w:b/>
                <w:sz w:val="24"/>
                <w:szCs w:val="24"/>
              </w:rPr>
            </w:pPr>
            <w:r>
              <w:rPr>
                <w:rFonts w:cs="Times New Roman"/>
                <w:b/>
                <w:sz w:val="24"/>
                <w:szCs w:val="24"/>
              </w:rPr>
              <w:t>1</w:t>
            </w:r>
          </w:p>
        </w:tc>
        <w:tc>
          <w:tcPr>
            <w:tcW w:w="2106" w:type="dxa"/>
          </w:tcPr>
          <w:p w14:paraId="7C21CCCE" w14:textId="77777777" w:rsidR="005F0318" w:rsidRDefault="00000000">
            <w:pPr>
              <w:jc w:val="center"/>
              <w:rPr>
                <w:rFonts w:cs="Times New Roman"/>
                <w:b/>
                <w:sz w:val="24"/>
                <w:szCs w:val="24"/>
              </w:rPr>
            </w:pPr>
            <w:r>
              <w:rPr>
                <w:rFonts w:cs="Times New Roman"/>
                <w:b/>
                <w:sz w:val="24"/>
                <w:szCs w:val="24"/>
              </w:rPr>
              <w:t>2</w:t>
            </w:r>
          </w:p>
        </w:tc>
        <w:tc>
          <w:tcPr>
            <w:tcW w:w="1652" w:type="dxa"/>
          </w:tcPr>
          <w:p w14:paraId="37BAFF3C" w14:textId="77777777" w:rsidR="005F0318" w:rsidRDefault="00000000">
            <w:pPr>
              <w:jc w:val="center"/>
              <w:rPr>
                <w:rFonts w:cs="Times New Roman"/>
                <w:b/>
                <w:sz w:val="24"/>
                <w:szCs w:val="24"/>
              </w:rPr>
            </w:pPr>
            <w:r>
              <w:rPr>
                <w:rFonts w:cs="Times New Roman"/>
                <w:b/>
                <w:sz w:val="24"/>
                <w:szCs w:val="24"/>
              </w:rPr>
              <w:t>3</w:t>
            </w:r>
          </w:p>
        </w:tc>
        <w:tc>
          <w:tcPr>
            <w:tcW w:w="1554" w:type="dxa"/>
          </w:tcPr>
          <w:p w14:paraId="1BDE7924" w14:textId="77777777" w:rsidR="005F0318" w:rsidRDefault="00000000">
            <w:pPr>
              <w:jc w:val="center"/>
              <w:rPr>
                <w:rFonts w:cs="Times New Roman"/>
                <w:b/>
                <w:sz w:val="24"/>
                <w:szCs w:val="24"/>
              </w:rPr>
            </w:pPr>
            <w:r>
              <w:rPr>
                <w:rFonts w:cs="Times New Roman"/>
                <w:b/>
                <w:sz w:val="24"/>
                <w:szCs w:val="24"/>
              </w:rPr>
              <w:t>4</w:t>
            </w:r>
          </w:p>
        </w:tc>
        <w:tc>
          <w:tcPr>
            <w:tcW w:w="1486" w:type="dxa"/>
          </w:tcPr>
          <w:p w14:paraId="40DA1379" w14:textId="77777777" w:rsidR="005F0318" w:rsidRDefault="00000000">
            <w:pPr>
              <w:jc w:val="center"/>
              <w:rPr>
                <w:rFonts w:cs="Times New Roman"/>
                <w:b/>
                <w:sz w:val="24"/>
                <w:szCs w:val="24"/>
              </w:rPr>
            </w:pPr>
            <w:r>
              <w:rPr>
                <w:rFonts w:cs="Times New Roman"/>
                <w:b/>
                <w:sz w:val="24"/>
                <w:szCs w:val="24"/>
              </w:rPr>
              <w:t>5</w:t>
            </w:r>
          </w:p>
        </w:tc>
        <w:tc>
          <w:tcPr>
            <w:tcW w:w="1605" w:type="dxa"/>
          </w:tcPr>
          <w:p w14:paraId="0929E80B" w14:textId="77777777" w:rsidR="005F0318" w:rsidRDefault="00000000">
            <w:pPr>
              <w:jc w:val="center"/>
              <w:rPr>
                <w:rFonts w:cs="Times New Roman"/>
                <w:b/>
                <w:sz w:val="24"/>
                <w:szCs w:val="24"/>
              </w:rPr>
            </w:pPr>
            <w:r>
              <w:rPr>
                <w:rFonts w:cs="Times New Roman"/>
                <w:b/>
                <w:sz w:val="24"/>
                <w:szCs w:val="24"/>
              </w:rPr>
              <w:t>6</w:t>
            </w:r>
          </w:p>
        </w:tc>
      </w:tr>
      <w:tr w:rsidR="005F0318" w14:paraId="3F115C92" w14:textId="77777777">
        <w:trPr>
          <w:jc w:val="center"/>
        </w:trPr>
        <w:tc>
          <w:tcPr>
            <w:tcW w:w="1425" w:type="dxa"/>
          </w:tcPr>
          <w:p w14:paraId="4D9D2F64" w14:textId="77777777" w:rsidR="005F0318" w:rsidRDefault="00000000">
            <w:pPr>
              <w:jc w:val="center"/>
              <w:rPr>
                <w:rFonts w:cs="Times New Roman"/>
                <w:sz w:val="24"/>
                <w:szCs w:val="24"/>
              </w:rPr>
            </w:pPr>
            <w:r>
              <w:rPr>
                <w:rFonts w:cs="Times New Roman"/>
                <w:sz w:val="24"/>
                <w:szCs w:val="24"/>
              </w:rPr>
              <w:t>1</w:t>
            </w:r>
          </w:p>
        </w:tc>
        <w:tc>
          <w:tcPr>
            <w:tcW w:w="2106" w:type="dxa"/>
          </w:tcPr>
          <w:p w14:paraId="222FF7C8" w14:textId="77777777" w:rsidR="005F0318" w:rsidRDefault="00000000">
            <w:pPr>
              <w:jc w:val="center"/>
              <w:rPr>
                <w:rFonts w:cs="Times New Roman"/>
                <w:sz w:val="24"/>
                <w:szCs w:val="24"/>
              </w:rPr>
            </w:pPr>
            <w:r>
              <w:rPr>
                <w:rFonts w:cs="Times New Roman"/>
                <w:sz w:val="24"/>
                <w:szCs w:val="24"/>
              </w:rPr>
              <w:t>Комплект картриджей</w:t>
            </w:r>
          </w:p>
        </w:tc>
        <w:tc>
          <w:tcPr>
            <w:tcW w:w="1652" w:type="dxa"/>
          </w:tcPr>
          <w:p w14:paraId="25416F14" w14:textId="77777777" w:rsidR="005F0318" w:rsidRDefault="00000000">
            <w:pPr>
              <w:jc w:val="center"/>
              <w:rPr>
                <w:rFonts w:cs="Times New Roman"/>
                <w:sz w:val="24"/>
                <w:szCs w:val="24"/>
              </w:rPr>
            </w:pPr>
            <w:proofErr w:type="spellStart"/>
            <w:r>
              <w:rPr>
                <w:rFonts w:cs="Times New Roman"/>
                <w:sz w:val="24"/>
                <w:szCs w:val="24"/>
              </w:rPr>
              <w:t>шт</w:t>
            </w:r>
            <w:proofErr w:type="spellEnd"/>
          </w:p>
        </w:tc>
        <w:tc>
          <w:tcPr>
            <w:tcW w:w="1554" w:type="dxa"/>
          </w:tcPr>
          <w:p w14:paraId="5A4F0750" w14:textId="77777777" w:rsidR="005F0318" w:rsidRDefault="00000000">
            <w:pPr>
              <w:jc w:val="center"/>
              <w:rPr>
                <w:rFonts w:cs="Times New Roman"/>
                <w:sz w:val="24"/>
                <w:szCs w:val="24"/>
              </w:rPr>
            </w:pPr>
            <w:r>
              <w:rPr>
                <w:rFonts w:cs="Times New Roman"/>
                <w:sz w:val="24"/>
                <w:szCs w:val="24"/>
              </w:rPr>
              <w:t>1</w:t>
            </w:r>
          </w:p>
        </w:tc>
        <w:tc>
          <w:tcPr>
            <w:tcW w:w="1486" w:type="dxa"/>
          </w:tcPr>
          <w:p w14:paraId="24D878FB" w14:textId="77777777" w:rsidR="005F0318" w:rsidRDefault="00000000">
            <w:pPr>
              <w:jc w:val="center"/>
              <w:rPr>
                <w:rFonts w:cs="Times New Roman"/>
                <w:sz w:val="24"/>
                <w:szCs w:val="24"/>
              </w:rPr>
            </w:pPr>
            <w:r>
              <w:rPr>
                <w:rFonts w:cs="Times New Roman"/>
                <w:sz w:val="24"/>
                <w:szCs w:val="24"/>
              </w:rPr>
              <w:t>4900,00</w:t>
            </w:r>
          </w:p>
        </w:tc>
        <w:tc>
          <w:tcPr>
            <w:tcW w:w="1605" w:type="dxa"/>
          </w:tcPr>
          <w:p w14:paraId="1FA604C2" w14:textId="77777777" w:rsidR="005F0318" w:rsidRDefault="00000000">
            <w:pPr>
              <w:jc w:val="center"/>
              <w:rPr>
                <w:rFonts w:cs="Times New Roman"/>
                <w:sz w:val="24"/>
                <w:szCs w:val="24"/>
              </w:rPr>
            </w:pPr>
            <w:r>
              <w:rPr>
                <w:rFonts w:cs="Times New Roman"/>
                <w:sz w:val="24"/>
                <w:szCs w:val="24"/>
              </w:rPr>
              <w:t>4900,00</w:t>
            </w:r>
          </w:p>
        </w:tc>
      </w:tr>
      <w:tr w:rsidR="005F0318" w14:paraId="5B864CE5" w14:textId="77777777">
        <w:trPr>
          <w:jc w:val="center"/>
        </w:trPr>
        <w:tc>
          <w:tcPr>
            <w:tcW w:w="1425" w:type="dxa"/>
          </w:tcPr>
          <w:p w14:paraId="18191B91" w14:textId="77777777" w:rsidR="005F0318" w:rsidRDefault="00000000">
            <w:pPr>
              <w:jc w:val="center"/>
              <w:rPr>
                <w:rFonts w:cs="Times New Roman"/>
                <w:sz w:val="24"/>
                <w:szCs w:val="24"/>
              </w:rPr>
            </w:pPr>
            <w:r>
              <w:rPr>
                <w:rFonts w:cs="Times New Roman"/>
                <w:sz w:val="24"/>
                <w:szCs w:val="24"/>
              </w:rPr>
              <w:t>2</w:t>
            </w:r>
          </w:p>
        </w:tc>
        <w:tc>
          <w:tcPr>
            <w:tcW w:w="2106" w:type="dxa"/>
          </w:tcPr>
          <w:p w14:paraId="16434AF1" w14:textId="77777777" w:rsidR="005F0318" w:rsidRDefault="00000000">
            <w:pPr>
              <w:jc w:val="center"/>
              <w:rPr>
                <w:rFonts w:cs="Times New Roman"/>
                <w:sz w:val="24"/>
                <w:szCs w:val="24"/>
              </w:rPr>
            </w:pPr>
            <w:r>
              <w:rPr>
                <w:rFonts w:cs="Times New Roman"/>
                <w:sz w:val="24"/>
                <w:szCs w:val="24"/>
              </w:rPr>
              <w:t>Бумага А4</w:t>
            </w:r>
          </w:p>
        </w:tc>
        <w:tc>
          <w:tcPr>
            <w:tcW w:w="1652" w:type="dxa"/>
          </w:tcPr>
          <w:p w14:paraId="2E9EBB0C" w14:textId="77777777" w:rsidR="005F0318" w:rsidRDefault="00000000">
            <w:pPr>
              <w:jc w:val="center"/>
              <w:rPr>
                <w:rFonts w:cs="Times New Roman"/>
                <w:sz w:val="24"/>
                <w:szCs w:val="24"/>
              </w:rPr>
            </w:pPr>
            <w:r>
              <w:rPr>
                <w:rFonts w:cs="Times New Roman"/>
                <w:sz w:val="24"/>
                <w:szCs w:val="24"/>
              </w:rPr>
              <w:t>пачка</w:t>
            </w:r>
          </w:p>
        </w:tc>
        <w:tc>
          <w:tcPr>
            <w:tcW w:w="1554" w:type="dxa"/>
          </w:tcPr>
          <w:p w14:paraId="1A7A7761" w14:textId="77777777" w:rsidR="005F0318" w:rsidRDefault="00000000">
            <w:pPr>
              <w:jc w:val="center"/>
              <w:rPr>
                <w:rFonts w:cs="Times New Roman"/>
                <w:sz w:val="24"/>
                <w:szCs w:val="24"/>
              </w:rPr>
            </w:pPr>
            <w:r>
              <w:rPr>
                <w:rFonts w:cs="Times New Roman"/>
                <w:sz w:val="24"/>
                <w:szCs w:val="24"/>
              </w:rPr>
              <w:t>1</w:t>
            </w:r>
          </w:p>
        </w:tc>
        <w:tc>
          <w:tcPr>
            <w:tcW w:w="1486" w:type="dxa"/>
          </w:tcPr>
          <w:p w14:paraId="67428AAB" w14:textId="77777777" w:rsidR="005F0318" w:rsidRDefault="00000000">
            <w:pPr>
              <w:jc w:val="center"/>
              <w:rPr>
                <w:rFonts w:cs="Times New Roman"/>
                <w:sz w:val="24"/>
                <w:szCs w:val="24"/>
              </w:rPr>
            </w:pPr>
            <w:r>
              <w:rPr>
                <w:rFonts w:cs="Times New Roman"/>
                <w:sz w:val="24"/>
                <w:szCs w:val="24"/>
              </w:rPr>
              <w:t>440,00</w:t>
            </w:r>
          </w:p>
        </w:tc>
        <w:tc>
          <w:tcPr>
            <w:tcW w:w="1605" w:type="dxa"/>
          </w:tcPr>
          <w:p w14:paraId="7ECEB86E" w14:textId="77777777" w:rsidR="005F0318" w:rsidRDefault="00000000">
            <w:pPr>
              <w:jc w:val="center"/>
              <w:rPr>
                <w:rFonts w:cs="Times New Roman"/>
                <w:sz w:val="24"/>
                <w:szCs w:val="24"/>
              </w:rPr>
            </w:pPr>
            <w:r>
              <w:rPr>
                <w:rFonts w:cs="Times New Roman"/>
                <w:sz w:val="24"/>
                <w:szCs w:val="24"/>
              </w:rPr>
              <w:t>440,00</w:t>
            </w:r>
          </w:p>
        </w:tc>
      </w:tr>
      <w:tr w:rsidR="005F0318" w14:paraId="2429E57E" w14:textId="77777777">
        <w:trPr>
          <w:jc w:val="center"/>
        </w:trPr>
        <w:tc>
          <w:tcPr>
            <w:tcW w:w="1425" w:type="dxa"/>
          </w:tcPr>
          <w:p w14:paraId="4A40CDA0" w14:textId="77777777" w:rsidR="005F0318" w:rsidRDefault="00000000">
            <w:pPr>
              <w:jc w:val="center"/>
              <w:rPr>
                <w:rFonts w:cs="Times New Roman"/>
                <w:sz w:val="24"/>
                <w:szCs w:val="24"/>
              </w:rPr>
            </w:pPr>
            <w:r>
              <w:rPr>
                <w:rFonts w:cs="Times New Roman"/>
                <w:sz w:val="24"/>
                <w:szCs w:val="24"/>
              </w:rPr>
              <w:t>3</w:t>
            </w:r>
          </w:p>
        </w:tc>
        <w:tc>
          <w:tcPr>
            <w:tcW w:w="2106" w:type="dxa"/>
          </w:tcPr>
          <w:p w14:paraId="331D4433" w14:textId="77777777" w:rsidR="005F0318" w:rsidRDefault="00000000">
            <w:pPr>
              <w:jc w:val="center"/>
              <w:rPr>
                <w:rFonts w:cs="Times New Roman"/>
                <w:sz w:val="24"/>
                <w:szCs w:val="24"/>
              </w:rPr>
            </w:pPr>
            <w:r>
              <w:rPr>
                <w:rFonts w:cs="Times New Roman"/>
                <w:sz w:val="24"/>
                <w:szCs w:val="24"/>
              </w:rPr>
              <w:t>Флешка 16 Гб</w:t>
            </w:r>
          </w:p>
        </w:tc>
        <w:tc>
          <w:tcPr>
            <w:tcW w:w="1652" w:type="dxa"/>
          </w:tcPr>
          <w:p w14:paraId="04CE208A" w14:textId="77777777" w:rsidR="005F0318" w:rsidRDefault="00000000">
            <w:pPr>
              <w:jc w:val="center"/>
              <w:rPr>
                <w:rFonts w:cs="Times New Roman"/>
                <w:sz w:val="24"/>
                <w:szCs w:val="24"/>
              </w:rPr>
            </w:pPr>
            <w:proofErr w:type="spellStart"/>
            <w:r>
              <w:rPr>
                <w:rFonts w:cs="Times New Roman"/>
                <w:sz w:val="24"/>
                <w:szCs w:val="24"/>
              </w:rPr>
              <w:t>шт</w:t>
            </w:r>
            <w:proofErr w:type="spellEnd"/>
          </w:p>
        </w:tc>
        <w:tc>
          <w:tcPr>
            <w:tcW w:w="1554" w:type="dxa"/>
          </w:tcPr>
          <w:p w14:paraId="72C2F099" w14:textId="77777777" w:rsidR="005F0318" w:rsidRDefault="00000000">
            <w:pPr>
              <w:jc w:val="center"/>
              <w:rPr>
                <w:rFonts w:cs="Times New Roman"/>
                <w:sz w:val="24"/>
                <w:szCs w:val="24"/>
              </w:rPr>
            </w:pPr>
            <w:r>
              <w:rPr>
                <w:rFonts w:cs="Times New Roman"/>
                <w:sz w:val="24"/>
                <w:szCs w:val="24"/>
              </w:rPr>
              <w:t>1</w:t>
            </w:r>
          </w:p>
        </w:tc>
        <w:tc>
          <w:tcPr>
            <w:tcW w:w="1486" w:type="dxa"/>
          </w:tcPr>
          <w:p w14:paraId="3B950CB4" w14:textId="77777777" w:rsidR="005F0318" w:rsidRDefault="00000000">
            <w:pPr>
              <w:jc w:val="center"/>
              <w:rPr>
                <w:rFonts w:cs="Times New Roman"/>
                <w:sz w:val="24"/>
                <w:szCs w:val="24"/>
              </w:rPr>
            </w:pPr>
            <w:r>
              <w:rPr>
                <w:rFonts w:cs="Times New Roman"/>
                <w:sz w:val="24"/>
                <w:szCs w:val="24"/>
              </w:rPr>
              <w:t>490,00</w:t>
            </w:r>
          </w:p>
        </w:tc>
        <w:tc>
          <w:tcPr>
            <w:tcW w:w="1605" w:type="dxa"/>
          </w:tcPr>
          <w:p w14:paraId="60151740" w14:textId="77777777" w:rsidR="005F0318" w:rsidRDefault="00000000">
            <w:pPr>
              <w:jc w:val="center"/>
              <w:rPr>
                <w:rFonts w:cs="Times New Roman"/>
                <w:sz w:val="24"/>
                <w:szCs w:val="24"/>
              </w:rPr>
            </w:pPr>
            <w:r>
              <w:rPr>
                <w:rFonts w:cs="Times New Roman"/>
                <w:sz w:val="24"/>
                <w:szCs w:val="24"/>
              </w:rPr>
              <w:t>490,00</w:t>
            </w:r>
          </w:p>
        </w:tc>
      </w:tr>
      <w:tr w:rsidR="005F0318" w14:paraId="579DE12B" w14:textId="77777777">
        <w:trPr>
          <w:jc w:val="center"/>
        </w:trPr>
        <w:tc>
          <w:tcPr>
            <w:tcW w:w="1425" w:type="dxa"/>
          </w:tcPr>
          <w:p w14:paraId="7655D42F" w14:textId="77777777" w:rsidR="005F0318" w:rsidRDefault="00000000">
            <w:pPr>
              <w:jc w:val="center"/>
              <w:rPr>
                <w:rFonts w:cs="Times New Roman"/>
                <w:sz w:val="24"/>
                <w:szCs w:val="24"/>
              </w:rPr>
            </w:pPr>
            <w:r>
              <w:rPr>
                <w:rFonts w:cs="Times New Roman"/>
                <w:sz w:val="24"/>
                <w:szCs w:val="24"/>
              </w:rPr>
              <w:t>4</w:t>
            </w:r>
          </w:p>
        </w:tc>
        <w:tc>
          <w:tcPr>
            <w:tcW w:w="2106" w:type="dxa"/>
          </w:tcPr>
          <w:p w14:paraId="55B9FEDE" w14:textId="77777777" w:rsidR="005F0318" w:rsidRDefault="00000000">
            <w:pPr>
              <w:jc w:val="center"/>
              <w:rPr>
                <w:rFonts w:cs="Times New Roman"/>
                <w:sz w:val="24"/>
                <w:szCs w:val="24"/>
              </w:rPr>
            </w:pPr>
            <w:r>
              <w:rPr>
                <w:rFonts w:cs="Times New Roman"/>
                <w:sz w:val="24"/>
                <w:szCs w:val="24"/>
              </w:rPr>
              <w:t>Канцелярский набор</w:t>
            </w:r>
          </w:p>
        </w:tc>
        <w:tc>
          <w:tcPr>
            <w:tcW w:w="1652" w:type="dxa"/>
          </w:tcPr>
          <w:p w14:paraId="5B7364C9" w14:textId="77777777" w:rsidR="005F0318" w:rsidRDefault="00000000">
            <w:pPr>
              <w:jc w:val="center"/>
              <w:rPr>
                <w:rFonts w:cs="Times New Roman"/>
                <w:sz w:val="24"/>
                <w:szCs w:val="24"/>
              </w:rPr>
            </w:pPr>
            <w:proofErr w:type="spellStart"/>
            <w:r>
              <w:rPr>
                <w:rFonts w:cs="Times New Roman"/>
                <w:sz w:val="24"/>
                <w:szCs w:val="24"/>
              </w:rPr>
              <w:t>шт</w:t>
            </w:r>
            <w:proofErr w:type="spellEnd"/>
          </w:p>
        </w:tc>
        <w:tc>
          <w:tcPr>
            <w:tcW w:w="1554" w:type="dxa"/>
          </w:tcPr>
          <w:p w14:paraId="74EE6090" w14:textId="77777777" w:rsidR="005F0318" w:rsidRDefault="00000000">
            <w:pPr>
              <w:jc w:val="center"/>
              <w:rPr>
                <w:rFonts w:cs="Times New Roman"/>
                <w:sz w:val="24"/>
                <w:szCs w:val="24"/>
              </w:rPr>
            </w:pPr>
            <w:r>
              <w:rPr>
                <w:rFonts w:cs="Times New Roman"/>
                <w:sz w:val="24"/>
                <w:szCs w:val="24"/>
              </w:rPr>
              <w:t>2</w:t>
            </w:r>
          </w:p>
        </w:tc>
        <w:tc>
          <w:tcPr>
            <w:tcW w:w="1486" w:type="dxa"/>
          </w:tcPr>
          <w:p w14:paraId="77FB6394" w14:textId="77777777" w:rsidR="005F0318" w:rsidRDefault="00000000">
            <w:pPr>
              <w:jc w:val="center"/>
              <w:rPr>
                <w:rFonts w:cs="Times New Roman"/>
                <w:sz w:val="24"/>
                <w:szCs w:val="24"/>
              </w:rPr>
            </w:pPr>
            <w:r>
              <w:rPr>
                <w:rFonts w:cs="Times New Roman"/>
                <w:sz w:val="24"/>
                <w:szCs w:val="24"/>
              </w:rPr>
              <w:t>680,00</w:t>
            </w:r>
          </w:p>
        </w:tc>
        <w:tc>
          <w:tcPr>
            <w:tcW w:w="1605" w:type="dxa"/>
          </w:tcPr>
          <w:p w14:paraId="02281AEF" w14:textId="77777777" w:rsidR="005F0318" w:rsidRDefault="00000000">
            <w:pPr>
              <w:jc w:val="center"/>
              <w:rPr>
                <w:rFonts w:cs="Times New Roman"/>
                <w:sz w:val="24"/>
                <w:szCs w:val="24"/>
              </w:rPr>
            </w:pPr>
            <w:r>
              <w:rPr>
                <w:rFonts w:cs="Times New Roman"/>
                <w:sz w:val="24"/>
                <w:szCs w:val="24"/>
              </w:rPr>
              <w:t>1360,00</w:t>
            </w:r>
          </w:p>
        </w:tc>
      </w:tr>
      <w:tr w:rsidR="005F0318" w14:paraId="67C4E4AF" w14:textId="77777777">
        <w:trPr>
          <w:jc w:val="center"/>
        </w:trPr>
        <w:tc>
          <w:tcPr>
            <w:tcW w:w="1425" w:type="dxa"/>
          </w:tcPr>
          <w:p w14:paraId="5ED41E1D" w14:textId="77777777" w:rsidR="005F0318" w:rsidRDefault="00000000">
            <w:pPr>
              <w:jc w:val="center"/>
              <w:rPr>
                <w:rFonts w:cs="Times New Roman"/>
                <w:sz w:val="24"/>
                <w:szCs w:val="24"/>
              </w:rPr>
            </w:pPr>
            <w:r>
              <w:rPr>
                <w:rFonts w:cs="Times New Roman"/>
                <w:sz w:val="24"/>
                <w:szCs w:val="24"/>
              </w:rPr>
              <w:t>5</w:t>
            </w:r>
          </w:p>
        </w:tc>
        <w:tc>
          <w:tcPr>
            <w:tcW w:w="2106" w:type="dxa"/>
          </w:tcPr>
          <w:p w14:paraId="0A943A2C" w14:textId="77777777" w:rsidR="005F0318" w:rsidRDefault="00000000">
            <w:pPr>
              <w:jc w:val="center"/>
              <w:rPr>
                <w:rFonts w:cs="Times New Roman"/>
                <w:sz w:val="24"/>
                <w:szCs w:val="24"/>
              </w:rPr>
            </w:pPr>
            <w:r>
              <w:rPr>
                <w:rFonts w:cs="Times New Roman"/>
                <w:sz w:val="24"/>
                <w:szCs w:val="24"/>
              </w:rPr>
              <w:t>Хостинг</w:t>
            </w:r>
          </w:p>
        </w:tc>
        <w:tc>
          <w:tcPr>
            <w:tcW w:w="1652" w:type="dxa"/>
          </w:tcPr>
          <w:p w14:paraId="73885238" w14:textId="77777777" w:rsidR="005F0318" w:rsidRDefault="00000000">
            <w:pPr>
              <w:jc w:val="center"/>
              <w:rPr>
                <w:rFonts w:cs="Times New Roman"/>
                <w:sz w:val="24"/>
                <w:szCs w:val="24"/>
              </w:rPr>
            </w:pPr>
            <w:proofErr w:type="spellStart"/>
            <w:r>
              <w:rPr>
                <w:rFonts w:cs="Times New Roman"/>
                <w:sz w:val="24"/>
                <w:szCs w:val="24"/>
              </w:rPr>
              <w:t>шт</w:t>
            </w:r>
            <w:proofErr w:type="spellEnd"/>
          </w:p>
        </w:tc>
        <w:tc>
          <w:tcPr>
            <w:tcW w:w="1554" w:type="dxa"/>
          </w:tcPr>
          <w:p w14:paraId="4FC71CF0" w14:textId="77777777" w:rsidR="005F0318" w:rsidRDefault="00000000">
            <w:pPr>
              <w:jc w:val="center"/>
              <w:rPr>
                <w:rFonts w:cs="Times New Roman"/>
                <w:sz w:val="24"/>
                <w:szCs w:val="24"/>
              </w:rPr>
            </w:pPr>
            <w:r>
              <w:rPr>
                <w:rFonts w:cs="Times New Roman"/>
                <w:sz w:val="24"/>
                <w:szCs w:val="24"/>
              </w:rPr>
              <w:t>1</w:t>
            </w:r>
          </w:p>
        </w:tc>
        <w:tc>
          <w:tcPr>
            <w:tcW w:w="1486" w:type="dxa"/>
          </w:tcPr>
          <w:p w14:paraId="24AE00ED" w14:textId="77777777" w:rsidR="005F0318" w:rsidRDefault="00000000">
            <w:pPr>
              <w:jc w:val="center"/>
              <w:rPr>
                <w:rFonts w:cs="Times New Roman"/>
                <w:sz w:val="24"/>
                <w:szCs w:val="24"/>
              </w:rPr>
            </w:pPr>
            <w:r>
              <w:rPr>
                <w:rFonts w:cs="Times New Roman"/>
                <w:sz w:val="24"/>
                <w:szCs w:val="24"/>
              </w:rPr>
              <w:t>106,00</w:t>
            </w:r>
          </w:p>
        </w:tc>
        <w:tc>
          <w:tcPr>
            <w:tcW w:w="1605" w:type="dxa"/>
          </w:tcPr>
          <w:p w14:paraId="4266407D" w14:textId="77777777" w:rsidR="005F0318" w:rsidRDefault="00000000">
            <w:pPr>
              <w:jc w:val="center"/>
              <w:rPr>
                <w:rFonts w:cs="Times New Roman"/>
                <w:sz w:val="24"/>
                <w:szCs w:val="24"/>
              </w:rPr>
            </w:pPr>
            <w:r>
              <w:rPr>
                <w:rFonts w:cs="Times New Roman"/>
                <w:sz w:val="24"/>
                <w:szCs w:val="24"/>
              </w:rPr>
              <w:t>106,00</w:t>
            </w:r>
          </w:p>
        </w:tc>
      </w:tr>
      <w:tr w:rsidR="005F0318" w14:paraId="0EC7EFA0" w14:textId="77777777">
        <w:trPr>
          <w:jc w:val="center"/>
        </w:trPr>
        <w:tc>
          <w:tcPr>
            <w:tcW w:w="8224" w:type="dxa"/>
            <w:gridSpan w:val="5"/>
          </w:tcPr>
          <w:p w14:paraId="0785EF49" w14:textId="77777777" w:rsidR="005F0318" w:rsidRDefault="00000000">
            <w:pPr>
              <w:jc w:val="center"/>
              <w:rPr>
                <w:rFonts w:cs="Times New Roman"/>
                <w:b/>
                <w:sz w:val="24"/>
                <w:szCs w:val="24"/>
              </w:rPr>
            </w:pPr>
            <w:r>
              <w:rPr>
                <w:rFonts w:cs="Times New Roman"/>
                <w:b/>
                <w:sz w:val="24"/>
                <w:szCs w:val="24"/>
              </w:rPr>
              <w:t>Итого материалов</w:t>
            </w:r>
          </w:p>
        </w:tc>
        <w:tc>
          <w:tcPr>
            <w:tcW w:w="1605" w:type="dxa"/>
          </w:tcPr>
          <w:p w14:paraId="3839719A" w14:textId="77777777" w:rsidR="005F0318" w:rsidRDefault="00000000">
            <w:pPr>
              <w:jc w:val="center"/>
              <w:rPr>
                <w:rFonts w:cs="Times New Roman"/>
                <w:b/>
                <w:sz w:val="24"/>
                <w:szCs w:val="24"/>
              </w:rPr>
            </w:pPr>
            <w:r>
              <w:rPr>
                <w:rFonts w:cs="Times New Roman"/>
                <w:b/>
                <w:sz w:val="24"/>
                <w:szCs w:val="24"/>
              </w:rPr>
              <w:t>7296,00</w:t>
            </w:r>
          </w:p>
        </w:tc>
      </w:tr>
      <w:tr w:rsidR="005F0318" w14:paraId="10427B51" w14:textId="77777777">
        <w:trPr>
          <w:jc w:val="center"/>
        </w:trPr>
        <w:tc>
          <w:tcPr>
            <w:tcW w:w="8224" w:type="dxa"/>
            <w:gridSpan w:val="5"/>
          </w:tcPr>
          <w:p w14:paraId="274075F6" w14:textId="77777777" w:rsidR="005F0318" w:rsidRDefault="00000000">
            <w:pPr>
              <w:jc w:val="center"/>
              <w:rPr>
                <w:rFonts w:cs="Times New Roman"/>
                <w:b/>
                <w:sz w:val="24"/>
                <w:szCs w:val="24"/>
              </w:rPr>
            </w:pPr>
            <w:r>
              <w:rPr>
                <w:rFonts w:cs="Times New Roman"/>
                <w:b/>
                <w:sz w:val="24"/>
                <w:szCs w:val="24"/>
              </w:rPr>
              <w:t>Транспортно-заготовительные расходы</w:t>
            </w:r>
          </w:p>
        </w:tc>
        <w:tc>
          <w:tcPr>
            <w:tcW w:w="1605" w:type="dxa"/>
          </w:tcPr>
          <w:p w14:paraId="6EFA37FB" w14:textId="77777777" w:rsidR="005F0318" w:rsidRDefault="00000000">
            <w:pPr>
              <w:jc w:val="center"/>
              <w:rPr>
                <w:rFonts w:cs="Times New Roman"/>
                <w:b/>
                <w:sz w:val="24"/>
                <w:szCs w:val="24"/>
              </w:rPr>
            </w:pPr>
            <w:r>
              <w:rPr>
                <w:rFonts w:cs="Times New Roman"/>
                <w:b/>
                <w:sz w:val="24"/>
                <w:szCs w:val="24"/>
              </w:rPr>
              <w:t>1094,40</w:t>
            </w:r>
          </w:p>
        </w:tc>
      </w:tr>
      <w:tr w:rsidR="005F0318" w14:paraId="5ABD68C0" w14:textId="77777777">
        <w:trPr>
          <w:jc w:val="center"/>
        </w:trPr>
        <w:tc>
          <w:tcPr>
            <w:tcW w:w="8224" w:type="dxa"/>
            <w:gridSpan w:val="5"/>
          </w:tcPr>
          <w:p w14:paraId="618191E3" w14:textId="77777777" w:rsidR="005F0318" w:rsidRDefault="00000000">
            <w:pPr>
              <w:jc w:val="center"/>
              <w:rPr>
                <w:rFonts w:cs="Times New Roman"/>
                <w:b/>
                <w:sz w:val="24"/>
                <w:szCs w:val="24"/>
              </w:rPr>
            </w:pPr>
            <w:r>
              <w:rPr>
                <w:rFonts w:cs="Times New Roman"/>
                <w:b/>
                <w:sz w:val="24"/>
                <w:szCs w:val="24"/>
              </w:rPr>
              <w:t>Итого</w:t>
            </w:r>
          </w:p>
        </w:tc>
        <w:tc>
          <w:tcPr>
            <w:tcW w:w="1605" w:type="dxa"/>
          </w:tcPr>
          <w:p w14:paraId="42C6ABE6" w14:textId="77777777" w:rsidR="005F0318" w:rsidRDefault="00000000">
            <w:pPr>
              <w:jc w:val="center"/>
              <w:rPr>
                <w:rFonts w:cs="Times New Roman"/>
                <w:b/>
                <w:sz w:val="24"/>
                <w:szCs w:val="24"/>
              </w:rPr>
            </w:pPr>
            <w:r>
              <w:rPr>
                <w:rFonts w:cs="Times New Roman"/>
                <w:b/>
                <w:sz w:val="24"/>
                <w:szCs w:val="24"/>
              </w:rPr>
              <w:t>8390,40</w:t>
            </w:r>
          </w:p>
        </w:tc>
      </w:tr>
    </w:tbl>
    <w:p w14:paraId="2F68718E" w14:textId="77777777" w:rsidR="005F0318" w:rsidRDefault="005F0318">
      <w:pPr>
        <w:spacing w:after="0" w:line="240" w:lineRule="auto"/>
        <w:rPr>
          <w:rFonts w:cs="Times New Roman"/>
          <w:szCs w:val="28"/>
        </w:rPr>
      </w:pPr>
    </w:p>
    <w:p w14:paraId="54D92C53" w14:textId="77777777" w:rsidR="005F0318" w:rsidRDefault="00000000">
      <w:pPr>
        <w:pStyle w:val="a7"/>
        <w:spacing w:line="360" w:lineRule="auto"/>
        <w:ind w:left="0" w:firstLine="709"/>
        <w:jc w:val="both"/>
        <w:rPr>
          <w:rFonts w:cs="Times New Roman"/>
          <w:iCs/>
          <w:sz w:val="28"/>
          <w:szCs w:val="28"/>
        </w:rPr>
      </w:pPr>
      <w:r>
        <w:rPr>
          <w:rFonts w:cs="Times New Roman"/>
          <w:iCs/>
          <w:sz w:val="28"/>
          <w:szCs w:val="28"/>
        </w:rPr>
        <w:t>Таким образом общая сумма затрат по статье «Сырье и материалы» составит 8390,40 рублей.</w:t>
      </w:r>
    </w:p>
    <w:p w14:paraId="2A8660E4" w14:textId="77777777" w:rsidR="005F0318" w:rsidRDefault="00000000">
      <w:pPr>
        <w:spacing w:after="0" w:line="360" w:lineRule="auto"/>
        <w:ind w:firstLine="709"/>
        <w:jc w:val="both"/>
        <w:rPr>
          <w:rFonts w:cs="Times New Roman"/>
          <w:i/>
          <w:sz w:val="28"/>
          <w:szCs w:val="28"/>
        </w:rPr>
      </w:pPr>
      <w:r>
        <w:rPr>
          <w:rFonts w:cs="Times New Roman"/>
          <w:b/>
          <w:bCs/>
          <w:sz w:val="28"/>
          <w:szCs w:val="28"/>
        </w:rPr>
        <w:t>2 статья «Основная заработная плата»</w:t>
      </w:r>
    </w:p>
    <w:p w14:paraId="003FE486" w14:textId="4D150B1C" w:rsidR="005F0318" w:rsidRDefault="00000000">
      <w:pPr>
        <w:spacing w:after="0" w:line="360" w:lineRule="auto"/>
        <w:ind w:firstLine="709"/>
        <w:jc w:val="both"/>
        <w:rPr>
          <w:rFonts w:eastAsia="Calibri" w:cs="Times New Roman"/>
          <w:color w:val="000000"/>
          <w:sz w:val="28"/>
          <w:szCs w:val="28"/>
          <w:shd w:val="clear" w:color="auto" w:fill="FFFFFF"/>
        </w:rPr>
      </w:pPr>
      <w:bookmarkStart w:id="51" w:name="_Toc359290126"/>
      <w:bookmarkStart w:id="52" w:name="_Toc359315445"/>
      <w:r>
        <w:rPr>
          <w:rFonts w:eastAsia="Calibri" w:cs="Times New Roman"/>
          <w:color w:val="000000"/>
          <w:sz w:val="28"/>
          <w:szCs w:val="28"/>
          <w:shd w:val="clear" w:color="auto" w:fill="FFFFFF"/>
        </w:rPr>
        <w:t xml:space="preserve">Заработная оплата труда каждого сотрудника будет рассчитываться исходя из годового фонда рабочего времени Расчет основной заработной платы представлен в Таблице </w:t>
      </w:r>
      <w:r w:rsidR="00F969C6">
        <w:rPr>
          <w:rFonts w:eastAsia="Calibri" w:cs="Times New Roman"/>
          <w:color w:val="000000"/>
          <w:sz w:val="28"/>
          <w:szCs w:val="28"/>
          <w:shd w:val="clear" w:color="auto" w:fill="FFFFFF"/>
        </w:rPr>
        <w:t>4.</w:t>
      </w:r>
      <w:r>
        <w:rPr>
          <w:rFonts w:eastAsia="Calibri" w:cs="Times New Roman"/>
          <w:color w:val="000000"/>
          <w:sz w:val="28"/>
          <w:szCs w:val="28"/>
          <w:shd w:val="clear" w:color="auto" w:fill="FFFFFF"/>
        </w:rPr>
        <w:t>3.</w:t>
      </w:r>
      <w:bookmarkEnd w:id="51"/>
      <w:bookmarkEnd w:id="52"/>
    </w:p>
    <w:p w14:paraId="2E2E860E" w14:textId="1B949544" w:rsidR="005F0318" w:rsidRDefault="00000000">
      <w:pPr>
        <w:spacing w:after="0"/>
        <w:contextualSpacing/>
        <w:rPr>
          <w:rFonts w:cs="Times New Roman"/>
          <w:i/>
          <w:iCs/>
          <w:sz w:val="24"/>
          <w:szCs w:val="24"/>
        </w:rPr>
      </w:pPr>
      <w:r>
        <w:rPr>
          <w:rFonts w:cs="Times New Roman"/>
          <w:i/>
          <w:iCs/>
          <w:sz w:val="24"/>
          <w:szCs w:val="24"/>
        </w:rPr>
        <w:t xml:space="preserve">Таблица </w:t>
      </w:r>
      <w:r w:rsidR="00F969C6">
        <w:rPr>
          <w:rFonts w:cs="Times New Roman"/>
          <w:i/>
          <w:iCs/>
          <w:sz w:val="24"/>
          <w:szCs w:val="24"/>
        </w:rPr>
        <w:t>4.</w:t>
      </w:r>
      <w:r>
        <w:rPr>
          <w:rFonts w:cs="Times New Roman"/>
          <w:i/>
          <w:iCs/>
          <w:sz w:val="24"/>
          <w:szCs w:val="24"/>
        </w:rPr>
        <w:t xml:space="preserve">3 </w:t>
      </w:r>
      <w:r>
        <w:rPr>
          <w:rFonts w:ascii="MS Gothic" w:eastAsia="MS Gothic" w:hAnsi="MS Gothic" w:cs="MS Gothic" w:hint="eastAsia"/>
          <w:i/>
          <w:iCs/>
          <w:sz w:val="24"/>
          <w:szCs w:val="24"/>
          <w:lang w:val="en-US"/>
        </w:rPr>
        <w:t>ー</w:t>
      </w:r>
      <w:r>
        <w:rPr>
          <w:rFonts w:ascii="MS Gothic" w:eastAsia="MS Gothic" w:hAnsi="MS Gothic" w:cs="MS Gothic" w:hint="eastAsia"/>
          <w:i/>
          <w:iCs/>
          <w:sz w:val="24"/>
          <w:szCs w:val="24"/>
        </w:rPr>
        <w:t xml:space="preserve"> </w:t>
      </w:r>
      <w:r>
        <w:rPr>
          <w:rFonts w:cs="Times New Roman"/>
          <w:i/>
          <w:iCs/>
          <w:sz w:val="24"/>
          <w:szCs w:val="24"/>
        </w:rPr>
        <w:t>Расчет основной заработанной платы</w:t>
      </w:r>
    </w:p>
    <w:tbl>
      <w:tblPr>
        <w:tblStyle w:val="af2"/>
        <w:tblW w:w="0" w:type="auto"/>
        <w:tblLayout w:type="fixed"/>
        <w:tblLook w:val="04A0" w:firstRow="1" w:lastRow="0" w:firstColumn="1" w:lastColumn="0" w:noHBand="0" w:noVBand="1"/>
      </w:tblPr>
      <w:tblGrid>
        <w:gridCol w:w="421"/>
        <w:gridCol w:w="2126"/>
        <w:gridCol w:w="1701"/>
        <w:gridCol w:w="1559"/>
        <w:gridCol w:w="1088"/>
        <w:gridCol w:w="1214"/>
        <w:gridCol w:w="1502"/>
      </w:tblGrid>
      <w:tr w:rsidR="005F0318" w14:paraId="19CE72C5" w14:textId="77777777">
        <w:trPr>
          <w:trHeight w:val="645"/>
        </w:trPr>
        <w:tc>
          <w:tcPr>
            <w:tcW w:w="421" w:type="dxa"/>
            <w:hideMark/>
          </w:tcPr>
          <w:p w14:paraId="49D9825B" w14:textId="77777777" w:rsidR="005F0318" w:rsidRDefault="00000000">
            <w:pPr>
              <w:rPr>
                <w:rFonts w:cs="Times New Roman"/>
                <w:b/>
                <w:bCs/>
                <w:sz w:val="24"/>
                <w:szCs w:val="24"/>
              </w:rPr>
            </w:pPr>
            <w:r>
              <w:rPr>
                <w:rFonts w:cs="Times New Roman"/>
                <w:b/>
                <w:bCs/>
                <w:sz w:val="24"/>
                <w:szCs w:val="24"/>
                <w:lang w:val="en-US"/>
              </w:rPr>
              <w:t>№</w:t>
            </w:r>
          </w:p>
        </w:tc>
        <w:tc>
          <w:tcPr>
            <w:tcW w:w="2126" w:type="dxa"/>
            <w:hideMark/>
          </w:tcPr>
          <w:p w14:paraId="386AB8EC" w14:textId="77777777" w:rsidR="005F0318" w:rsidRDefault="00000000">
            <w:pPr>
              <w:rPr>
                <w:rFonts w:cs="Times New Roman"/>
                <w:b/>
                <w:bCs/>
                <w:sz w:val="24"/>
                <w:szCs w:val="24"/>
              </w:rPr>
            </w:pPr>
            <w:proofErr w:type="spellStart"/>
            <w:r>
              <w:rPr>
                <w:rFonts w:cs="Times New Roman"/>
                <w:b/>
                <w:bCs/>
                <w:sz w:val="24"/>
                <w:szCs w:val="24"/>
                <w:lang w:val="en-US"/>
              </w:rPr>
              <w:t>Название</w:t>
            </w:r>
            <w:proofErr w:type="spellEnd"/>
            <w:r>
              <w:rPr>
                <w:rFonts w:cs="Times New Roman"/>
                <w:b/>
                <w:bCs/>
                <w:sz w:val="24"/>
                <w:szCs w:val="24"/>
                <w:lang w:val="en-US"/>
              </w:rPr>
              <w:t xml:space="preserve"> </w:t>
            </w:r>
            <w:proofErr w:type="spellStart"/>
            <w:r>
              <w:rPr>
                <w:rFonts w:cs="Times New Roman"/>
                <w:b/>
                <w:bCs/>
                <w:sz w:val="24"/>
                <w:szCs w:val="24"/>
                <w:lang w:val="en-US"/>
              </w:rPr>
              <w:t>этапа</w:t>
            </w:r>
            <w:proofErr w:type="spellEnd"/>
          </w:p>
        </w:tc>
        <w:tc>
          <w:tcPr>
            <w:tcW w:w="1701" w:type="dxa"/>
            <w:hideMark/>
          </w:tcPr>
          <w:p w14:paraId="714503BB" w14:textId="77777777" w:rsidR="005F0318" w:rsidRDefault="00000000">
            <w:pPr>
              <w:rPr>
                <w:rFonts w:cs="Times New Roman"/>
                <w:b/>
                <w:bCs/>
                <w:sz w:val="24"/>
                <w:szCs w:val="24"/>
              </w:rPr>
            </w:pPr>
            <w:proofErr w:type="spellStart"/>
            <w:r>
              <w:rPr>
                <w:rFonts w:cs="Times New Roman"/>
                <w:b/>
                <w:bCs/>
                <w:sz w:val="24"/>
                <w:szCs w:val="24"/>
                <w:lang w:val="en-US"/>
              </w:rPr>
              <w:t>Исполнитель</w:t>
            </w:r>
            <w:proofErr w:type="spellEnd"/>
            <w:r>
              <w:rPr>
                <w:rFonts w:cs="Times New Roman"/>
                <w:b/>
                <w:bCs/>
                <w:sz w:val="24"/>
                <w:szCs w:val="24"/>
                <w:lang w:val="en-US"/>
              </w:rPr>
              <w:t xml:space="preserve"> (</w:t>
            </w:r>
            <w:proofErr w:type="spellStart"/>
            <w:r>
              <w:rPr>
                <w:rFonts w:cs="Times New Roman"/>
                <w:b/>
                <w:bCs/>
                <w:sz w:val="24"/>
                <w:szCs w:val="24"/>
                <w:lang w:val="en-US"/>
              </w:rPr>
              <w:t>должность</w:t>
            </w:r>
            <w:proofErr w:type="spellEnd"/>
            <w:r>
              <w:rPr>
                <w:rFonts w:cs="Times New Roman"/>
                <w:b/>
                <w:bCs/>
                <w:sz w:val="24"/>
                <w:szCs w:val="24"/>
                <w:lang w:val="en-US"/>
              </w:rPr>
              <w:t>)</w:t>
            </w:r>
          </w:p>
        </w:tc>
        <w:tc>
          <w:tcPr>
            <w:tcW w:w="1559" w:type="dxa"/>
            <w:hideMark/>
          </w:tcPr>
          <w:p w14:paraId="7FAD2081" w14:textId="77777777" w:rsidR="005F0318" w:rsidRDefault="00000000">
            <w:pPr>
              <w:rPr>
                <w:rFonts w:cs="Times New Roman"/>
                <w:b/>
                <w:bCs/>
                <w:sz w:val="24"/>
                <w:szCs w:val="24"/>
              </w:rPr>
            </w:pPr>
            <w:r>
              <w:rPr>
                <w:rFonts w:cs="Times New Roman"/>
                <w:b/>
                <w:bCs/>
                <w:sz w:val="24"/>
                <w:szCs w:val="24"/>
              </w:rPr>
              <w:t>Мес. Оклад (руб.)</w:t>
            </w:r>
          </w:p>
        </w:tc>
        <w:tc>
          <w:tcPr>
            <w:tcW w:w="1088" w:type="dxa"/>
            <w:hideMark/>
          </w:tcPr>
          <w:p w14:paraId="2FC4F391" w14:textId="77777777" w:rsidR="005F0318" w:rsidRDefault="00000000">
            <w:pPr>
              <w:rPr>
                <w:rFonts w:cs="Times New Roman"/>
                <w:b/>
                <w:bCs/>
                <w:sz w:val="24"/>
                <w:szCs w:val="24"/>
              </w:rPr>
            </w:pPr>
            <w:proofErr w:type="spellStart"/>
            <w:r>
              <w:rPr>
                <w:rFonts w:cs="Times New Roman"/>
                <w:b/>
                <w:bCs/>
                <w:sz w:val="24"/>
                <w:szCs w:val="24"/>
                <w:lang w:val="en-US"/>
              </w:rPr>
              <w:t>Трудоемкость</w:t>
            </w:r>
            <w:proofErr w:type="spellEnd"/>
            <w:r>
              <w:rPr>
                <w:rFonts w:cs="Times New Roman"/>
                <w:b/>
                <w:bCs/>
                <w:sz w:val="24"/>
                <w:szCs w:val="24"/>
                <w:lang w:val="en-US"/>
              </w:rPr>
              <w:t xml:space="preserve"> (</w:t>
            </w:r>
            <w:proofErr w:type="spellStart"/>
            <w:r>
              <w:rPr>
                <w:rFonts w:cs="Times New Roman"/>
                <w:b/>
                <w:bCs/>
                <w:sz w:val="24"/>
                <w:szCs w:val="24"/>
                <w:lang w:val="en-US"/>
              </w:rPr>
              <w:t>чел</w:t>
            </w:r>
            <w:proofErr w:type="spellEnd"/>
            <w:r>
              <w:rPr>
                <w:rFonts w:cs="Times New Roman"/>
                <w:b/>
                <w:bCs/>
                <w:sz w:val="24"/>
                <w:szCs w:val="24"/>
                <w:lang w:val="en-US"/>
              </w:rPr>
              <w:t>/</w:t>
            </w:r>
            <w:proofErr w:type="spellStart"/>
            <w:r>
              <w:rPr>
                <w:rFonts w:cs="Times New Roman"/>
                <w:b/>
                <w:bCs/>
                <w:sz w:val="24"/>
                <w:szCs w:val="24"/>
                <w:lang w:val="en-US"/>
              </w:rPr>
              <w:t>дни</w:t>
            </w:r>
            <w:proofErr w:type="spellEnd"/>
            <w:r>
              <w:rPr>
                <w:rFonts w:cs="Times New Roman"/>
                <w:b/>
                <w:bCs/>
                <w:sz w:val="24"/>
                <w:szCs w:val="24"/>
                <w:lang w:val="en-US"/>
              </w:rPr>
              <w:t>)</w:t>
            </w:r>
          </w:p>
        </w:tc>
        <w:tc>
          <w:tcPr>
            <w:tcW w:w="1214" w:type="dxa"/>
            <w:hideMark/>
          </w:tcPr>
          <w:p w14:paraId="31C0E183" w14:textId="77777777" w:rsidR="005F0318" w:rsidRDefault="00000000">
            <w:pPr>
              <w:rPr>
                <w:rFonts w:cs="Times New Roman"/>
                <w:b/>
                <w:bCs/>
                <w:sz w:val="24"/>
                <w:szCs w:val="24"/>
              </w:rPr>
            </w:pPr>
            <w:r>
              <w:rPr>
                <w:rFonts w:cs="Times New Roman"/>
                <w:b/>
                <w:bCs/>
                <w:sz w:val="24"/>
                <w:szCs w:val="24"/>
              </w:rPr>
              <w:t>Оплата за день (руб.)</w:t>
            </w:r>
          </w:p>
        </w:tc>
        <w:tc>
          <w:tcPr>
            <w:tcW w:w="1502" w:type="dxa"/>
            <w:hideMark/>
          </w:tcPr>
          <w:p w14:paraId="4F981E47" w14:textId="77777777" w:rsidR="005F0318" w:rsidRDefault="00000000">
            <w:pPr>
              <w:rPr>
                <w:rFonts w:cs="Times New Roman"/>
                <w:b/>
                <w:bCs/>
                <w:sz w:val="24"/>
                <w:szCs w:val="24"/>
              </w:rPr>
            </w:pPr>
            <w:r>
              <w:rPr>
                <w:rFonts w:cs="Times New Roman"/>
                <w:b/>
                <w:bCs/>
                <w:sz w:val="24"/>
                <w:szCs w:val="24"/>
              </w:rPr>
              <w:t>Оплата за этап (руб.)</w:t>
            </w:r>
          </w:p>
        </w:tc>
      </w:tr>
      <w:tr w:rsidR="005F0318" w14:paraId="3155F2FD" w14:textId="77777777">
        <w:trPr>
          <w:trHeight w:val="645"/>
        </w:trPr>
        <w:tc>
          <w:tcPr>
            <w:tcW w:w="421" w:type="dxa"/>
            <w:vMerge w:val="restart"/>
            <w:hideMark/>
          </w:tcPr>
          <w:p w14:paraId="2015B567" w14:textId="77777777" w:rsidR="005F0318" w:rsidRDefault="00000000">
            <w:pPr>
              <w:rPr>
                <w:rFonts w:cs="Times New Roman"/>
                <w:sz w:val="24"/>
                <w:szCs w:val="24"/>
              </w:rPr>
            </w:pPr>
            <w:r>
              <w:rPr>
                <w:rFonts w:cs="Times New Roman"/>
                <w:sz w:val="24"/>
                <w:szCs w:val="24"/>
                <w:lang w:val="en-US"/>
              </w:rPr>
              <w:t>1</w:t>
            </w:r>
          </w:p>
        </w:tc>
        <w:tc>
          <w:tcPr>
            <w:tcW w:w="2126" w:type="dxa"/>
            <w:vMerge w:val="restart"/>
            <w:hideMark/>
          </w:tcPr>
          <w:p w14:paraId="7BDCEEFB" w14:textId="77777777" w:rsidR="005F0318" w:rsidRDefault="00000000">
            <w:pPr>
              <w:rPr>
                <w:rFonts w:cs="Times New Roman"/>
                <w:b/>
                <w:bCs/>
                <w:sz w:val="24"/>
                <w:szCs w:val="24"/>
              </w:rPr>
            </w:pPr>
            <w:proofErr w:type="spellStart"/>
            <w:r>
              <w:rPr>
                <w:rFonts w:cs="Times New Roman"/>
                <w:b/>
                <w:bCs/>
                <w:sz w:val="24"/>
                <w:szCs w:val="24"/>
                <w:lang w:val="en-US"/>
              </w:rPr>
              <w:t>Исследовательский</w:t>
            </w:r>
            <w:proofErr w:type="spellEnd"/>
            <w:r>
              <w:rPr>
                <w:rFonts w:cs="Times New Roman"/>
                <w:b/>
                <w:bCs/>
                <w:sz w:val="24"/>
                <w:szCs w:val="24"/>
                <w:lang w:val="en-US"/>
              </w:rPr>
              <w:t xml:space="preserve"> </w:t>
            </w:r>
            <w:proofErr w:type="spellStart"/>
            <w:r>
              <w:rPr>
                <w:rFonts w:cs="Times New Roman"/>
                <w:b/>
                <w:bCs/>
                <w:sz w:val="24"/>
                <w:szCs w:val="24"/>
                <w:lang w:val="en-US"/>
              </w:rPr>
              <w:t>раздел</w:t>
            </w:r>
            <w:proofErr w:type="spellEnd"/>
            <w:r>
              <w:rPr>
                <w:rFonts w:cs="Times New Roman"/>
                <w:b/>
                <w:bCs/>
                <w:sz w:val="24"/>
                <w:szCs w:val="24"/>
                <w:lang w:val="en-US"/>
              </w:rPr>
              <w:t>:</w:t>
            </w:r>
          </w:p>
        </w:tc>
        <w:tc>
          <w:tcPr>
            <w:tcW w:w="1701" w:type="dxa"/>
            <w:hideMark/>
          </w:tcPr>
          <w:p w14:paraId="65C906B9" w14:textId="77777777" w:rsidR="005F0318" w:rsidRDefault="00000000">
            <w:pPr>
              <w:rPr>
                <w:rFonts w:cs="Times New Roman"/>
                <w:sz w:val="24"/>
                <w:szCs w:val="24"/>
              </w:rPr>
            </w:pPr>
            <w:proofErr w:type="spellStart"/>
            <w:r>
              <w:rPr>
                <w:rFonts w:cs="Times New Roman"/>
                <w:sz w:val="24"/>
                <w:szCs w:val="24"/>
                <w:lang w:val="en-US"/>
              </w:rPr>
              <w:t>Руководитель</w:t>
            </w:r>
            <w:proofErr w:type="spellEnd"/>
          </w:p>
        </w:tc>
        <w:tc>
          <w:tcPr>
            <w:tcW w:w="1559" w:type="dxa"/>
            <w:hideMark/>
          </w:tcPr>
          <w:p w14:paraId="6C13C4A4" w14:textId="77777777" w:rsidR="005F0318" w:rsidRDefault="00000000">
            <w:pPr>
              <w:rPr>
                <w:rFonts w:cs="Times New Roman"/>
                <w:b/>
                <w:bCs/>
                <w:sz w:val="24"/>
                <w:szCs w:val="24"/>
              </w:rPr>
            </w:pPr>
            <w:r>
              <w:rPr>
                <w:rFonts w:cs="Times New Roman"/>
                <w:b/>
                <w:bCs/>
                <w:sz w:val="24"/>
                <w:szCs w:val="24"/>
              </w:rPr>
              <w:t>156000,00</w:t>
            </w:r>
          </w:p>
        </w:tc>
        <w:tc>
          <w:tcPr>
            <w:tcW w:w="1088" w:type="dxa"/>
            <w:hideMark/>
          </w:tcPr>
          <w:p w14:paraId="4D6BB4D3" w14:textId="77777777" w:rsidR="005F0318" w:rsidRDefault="00000000">
            <w:pPr>
              <w:jc w:val="center"/>
              <w:rPr>
                <w:rFonts w:cs="Times New Roman"/>
                <w:b/>
                <w:bCs/>
                <w:sz w:val="24"/>
                <w:szCs w:val="24"/>
              </w:rPr>
            </w:pPr>
            <w:r>
              <w:rPr>
                <w:rFonts w:cs="Times New Roman"/>
                <w:b/>
                <w:bCs/>
                <w:sz w:val="24"/>
                <w:szCs w:val="24"/>
              </w:rPr>
              <w:t>13</w:t>
            </w:r>
          </w:p>
        </w:tc>
        <w:tc>
          <w:tcPr>
            <w:tcW w:w="1214" w:type="dxa"/>
            <w:hideMark/>
          </w:tcPr>
          <w:p w14:paraId="3804D633" w14:textId="77777777" w:rsidR="005F0318" w:rsidRDefault="00000000">
            <w:pPr>
              <w:rPr>
                <w:rFonts w:cs="Times New Roman"/>
                <w:b/>
                <w:bCs/>
                <w:sz w:val="24"/>
                <w:szCs w:val="24"/>
              </w:rPr>
            </w:pPr>
            <w:r>
              <w:rPr>
                <w:rFonts w:cs="Times New Roman"/>
                <w:b/>
                <w:bCs/>
                <w:sz w:val="24"/>
                <w:szCs w:val="24"/>
              </w:rPr>
              <w:t>6 260,87</w:t>
            </w:r>
          </w:p>
        </w:tc>
        <w:tc>
          <w:tcPr>
            <w:tcW w:w="1502" w:type="dxa"/>
            <w:hideMark/>
          </w:tcPr>
          <w:p w14:paraId="2C9A2A4F" w14:textId="77777777" w:rsidR="005F0318" w:rsidRDefault="00000000">
            <w:pPr>
              <w:rPr>
                <w:rFonts w:cs="Times New Roman"/>
                <w:b/>
                <w:bCs/>
                <w:sz w:val="24"/>
                <w:szCs w:val="24"/>
              </w:rPr>
            </w:pPr>
            <w:r>
              <w:rPr>
                <w:rFonts w:cs="Times New Roman"/>
                <w:b/>
                <w:bCs/>
                <w:sz w:val="24"/>
                <w:szCs w:val="24"/>
              </w:rPr>
              <w:t xml:space="preserve">81 391,30 </w:t>
            </w:r>
          </w:p>
        </w:tc>
      </w:tr>
      <w:tr w:rsidR="005F0318" w14:paraId="13E42001" w14:textId="77777777">
        <w:trPr>
          <w:trHeight w:val="330"/>
        </w:trPr>
        <w:tc>
          <w:tcPr>
            <w:tcW w:w="421" w:type="dxa"/>
            <w:vMerge/>
            <w:hideMark/>
          </w:tcPr>
          <w:p w14:paraId="4957A907" w14:textId="77777777" w:rsidR="005F0318" w:rsidRDefault="005F0318">
            <w:pPr>
              <w:rPr>
                <w:rFonts w:cs="Times New Roman"/>
                <w:sz w:val="24"/>
                <w:szCs w:val="24"/>
              </w:rPr>
            </w:pPr>
          </w:p>
        </w:tc>
        <w:tc>
          <w:tcPr>
            <w:tcW w:w="2126" w:type="dxa"/>
            <w:vMerge/>
            <w:hideMark/>
          </w:tcPr>
          <w:p w14:paraId="42FC5892" w14:textId="77777777" w:rsidR="005F0318" w:rsidRDefault="005F0318">
            <w:pPr>
              <w:rPr>
                <w:rFonts w:cs="Times New Roman"/>
                <w:b/>
                <w:bCs/>
                <w:sz w:val="24"/>
                <w:szCs w:val="24"/>
              </w:rPr>
            </w:pPr>
          </w:p>
        </w:tc>
        <w:tc>
          <w:tcPr>
            <w:tcW w:w="1701" w:type="dxa"/>
            <w:hideMark/>
          </w:tcPr>
          <w:p w14:paraId="65DEA983" w14:textId="77777777" w:rsidR="005F0318" w:rsidRDefault="00000000">
            <w:pPr>
              <w:rPr>
                <w:rFonts w:cs="Times New Roman"/>
                <w:sz w:val="24"/>
                <w:szCs w:val="24"/>
              </w:rPr>
            </w:pPr>
            <w:r>
              <w:rPr>
                <w:rFonts w:cs="Times New Roman"/>
                <w:sz w:val="24"/>
                <w:szCs w:val="24"/>
              </w:rPr>
              <w:t>Консультант</w:t>
            </w:r>
          </w:p>
        </w:tc>
        <w:tc>
          <w:tcPr>
            <w:tcW w:w="1559" w:type="dxa"/>
            <w:hideMark/>
          </w:tcPr>
          <w:p w14:paraId="2A19E394" w14:textId="77777777" w:rsidR="005F0318" w:rsidRDefault="00000000">
            <w:pPr>
              <w:rPr>
                <w:rFonts w:cs="Times New Roman"/>
                <w:b/>
                <w:bCs/>
                <w:sz w:val="24"/>
                <w:szCs w:val="24"/>
              </w:rPr>
            </w:pPr>
            <w:r>
              <w:rPr>
                <w:rFonts w:cs="Times New Roman"/>
                <w:b/>
                <w:bCs/>
                <w:sz w:val="24"/>
                <w:szCs w:val="24"/>
              </w:rPr>
              <w:t>126000,00</w:t>
            </w:r>
          </w:p>
        </w:tc>
        <w:tc>
          <w:tcPr>
            <w:tcW w:w="1088" w:type="dxa"/>
            <w:hideMark/>
          </w:tcPr>
          <w:p w14:paraId="3E3C6834" w14:textId="77777777" w:rsidR="005F0318" w:rsidRDefault="00000000">
            <w:pPr>
              <w:jc w:val="center"/>
              <w:rPr>
                <w:rFonts w:cs="Times New Roman"/>
                <w:b/>
                <w:bCs/>
                <w:sz w:val="24"/>
                <w:szCs w:val="24"/>
              </w:rPr>
            </w:pPr>
            <w:r>
              <w:rPr>
                <w:rFonts w:cs="Times New Roman"/>
                <w:b/>
                <w:bCs/>
                <w:sz w:val="24"/>
                <w:szCs w:val="24"/>
              </w:rPr>
              <w:t>2</w:t>
            </w:r>
          </w:p>
        </w:tc>
        <w:tc>
          <w:tcPr>
            <w:tcW w:w="1214" w:type="dxa"/>
            <w:hideMark/>
          </w:tcPr>
          <w:p w14:paraId="2E7658A6" w14:textId="77777777" w:rsidR="005F0318" w:rsidRDefault="00000000">
            <w:pPr>
              <w:rPr>
                <w:rFonts w:cs="Times New Roman"/>
                <w:b/>
                <w:bCs/>
                <w:sz w:val="24"/>
                <w:szCs w:val="24"/>
              </w:rPr>
            </w:pPr>
            <w:r>
              <w:rPr>
                <w:rFonts w:cs="Times New Roman"/>
                <w:b/>
                <w:bCs/>
                <w:sz w:val="24"/>
                <w:szCs w:val="24"/>
              </w:rPr>
              <w:t>5 056,86</w:t>
            </w:r>
          </w:p>
        </w:tc>
        <w:tc>
          <w:tcPr>
            <w:tcW w:w="1502" w:type="dxa"/>
            <w:hideMark/>
          </w:tcPr>
          <w:p w14:paraId="0D33B645" w14:textId="77777777" w:rsidR="005F0318" w:rsidRDefault="00000000">
            <w:pPr>
              <w:rPr>
                <w:rFonts w:cs="Times New Roman"/>
                <w:b/>
                <w:bCs/>
                <w:sz w:val="24"/>
                <w:szCs w:val="24"/>
              </w:rPr>
            </w:pPr>
            <w:r>
              <w:rPr>
                <w:rFonts w:cs="Times New Roman"/>
                <w:b/>
                <w:bCs/>
                <w:sz w:val="24"/>
                <w:szCs w:val="24"/>
              </w:rPr>
              <w:t xml:space="preserve">10 113,71 </w:t>
            </w:r>
          </w:p>
        </w:tc>
      </w:tr>
      <w:tr w:rsidR="005F0318" w14:paraId="09FE8719" w14:textId="77777777">
        <w:trPr>
          <w:trHeight w:val="330"/>
        </w:trPr>
        <w:tc>
          <w:tcPr>
            <w:tcW w:w="421" w:type="dxa"/>
            <w:vMerge/>
            <w:hideMark/>
          </w:tcPr>
          <w:p w14:paraId="31AC7CEA" w14:textId="77777777" w:rsidR="005F0318" w:rsidRDefault="005F0318">
            <w:pPr>
              <w:rPr>
                <w:rFonts w:cs="Times New Roman"/>
                <w:sz w:val="24"/>
                <w:szCs w:val="24"/>
              </w:rPr>
            </w:pPr>
          </w:p>
        </w:tc>
        <w:tc>
          <w:tcPr>
            <w:tcW w:w="2126" w:type="dxa"/>
            <w:vMerge/>
            <w:hideMark/>
          </w:tcPr>
          <w:p w14:paraId="4140D97A" w14:textId="77777777" w:rsidR="005F0318" w:rsidRDefault="005F0318">
            <w:pPr>
              <w:rPr>
                <w:rFonts w:cs="Times New Roman"/>
                <w:b/>
                <w:bCs/>
                <w:sz w:val="24"/>
                <w:szCs w:val="24"/>
              </w:rPr>
            </w:pPr>
          </w:p>
        </w:tc>
        <w:tc>
          <w:tcPr>
            <w:tcW w:w="1701" w:type="dxa"/>
            <w:hideMark/>
          </w:tcPr>
          <w:p w14:paraId="6FE3E732" w14:textId="77777777" w:rsidR="005F0318" w:rsidRDefault="00000000">
            <w:pPr>
              <w:rPr>
                <w:rFonts w:cs="Times New Roman"/>
                <w:sz w:val="24"/>
                <w:szCs w:val="24"/>
              </w:rPr>
            </w:pPr>
            <w:proofErr w:type="spellStart"/>
            <w:r>
              <w:rPr>
                <w:rFonts w:cs="Times New Roman"/>
                <w:sz w:val="24"/>
                <w:szCs w:val="24"/>
                <w:lang w:val="en-US"/>
              </w:rPr>
              <w:t>Разработчик</w:t>
            </w:r>
            <w:proofErr w:type="spellEnd"/>
          </w:p>
        </w:tc>
        <w:tc>
          <w:tcPr>
            <w:tcW w:w="1559" w:type="dxa"/>
            <w:hideMark/>
          </w:tcPr>
          <w:p w14:paraId="15296D1E" w14:textId="77777777" w:rsidR="005F0318" w:rsidRDefault="00000000">
            <w:pPr>
              <w:rPr>
                <w:rFonts w:cs="Times New Roman"/>
                <w:b/>
                <w:bCs/>
                <w:sz w:val="24"/>
                <w:szCs w:val="24"/>
              </w:rPr>
            </w:pPr>
            <w:r>
              <w:rPr>
                <w:rFonts w:cs="Times New Roman"/>
                <w:b/>
                <w:bCs/>
                <w:sz w:val="24"/>
                <w:szCs w:val="24"/>
              </w:rPr>
              <w:t>60000,00</w:t>
            </w:r>
          </w:p>
        </w:tc>
        <w:tc>
          <w:tcPr>
            <w:tcW w:w="1088" w:type="dxa"/>
            <w:hideMark/>
          </w:tcPr>
          <w:p w14:paraId="714BC66D" w14:textId="77777777" w:rsidR="005F0318" w:rsidRDefault="00000000">
            <w:pPr>
              <w:jc w:val="center"/>
              <w:rPr>
                <w:rFonts w:cs="Times New Roman"/>
                <w:b/>
                <w:bCs/>
                <w:sz w:val="24"/>
                <w:szCs w:val="24"/>
              </w:rPr>
            </w:pPr>
            <w:r>
              <w:rPr>
                <w:rFonts w:cs="Times New Roman"/>
                <w:b/>
                <w:bCs/>
                <w:sz w:val="24"/>
                <w:szCs w:val="24"/>
              </w:rPr>
              <w:t>25</w:t>
            </w:r>
          </w:p>
        </w:tc>
        <w:tc>
          <w:tcPr>
            <w:tcW w:w="1214" w:type="dxa"/>
            <w:hideMark/>
          </w:tcPr>
          <w:p w14:paraId="03083C16" w14:textId="77777777" w:rsidR="005F0318" w:rsidRDefault="00000000">
            <w:pPr>
              <w:rPr>
                <w:rFonts w:cs="Times New Roman"/>
                <w:b/>
                <w:bCs/>
                <w:sz w:val="24"/>
                <w:szCs w:val="24"/>
              </w:rPr>
            </w:pPr>
            <w:r>
              <w:rPr>
                <w:rFonts w:cs="Times New Roman"/>
                <w:b/>
                <w:bCs/>
                <w:sz w:val="24"/>
                <w:szCs w:val="24"/>
              </w:rPr>
              <w:t>2 408,03</w:t>
            </w:r>
          </w:p>
        </w:tc>
        <w:tc>
          <w:tcPr>
            <w:tcW w:w="1502" w:type="dxa"/>
            <w:hideMark/>
          </w:tcPr>
          <w:p w14:paraId="6DF5CE76" w14:textId="77777777" w:rsidR="005F0318" w:rsidRDefault="00000000">
            <w:pPr>
              <w:rPr>
                <w:rFonts w:cs="Times New Roman"/>
                <w:b/>
                <w:bCs/>
                <w:sz w:val="24"/>
                <w:szCs w:val="24"/>
              </w:rPr>
            </w:pPr>
            <w:r>
              <w:rPr>
                <w:rFonts w:cs="Times New Roman"/>
                <w:b/>
                <w:bCs/>
                <w:sz w:val="24"/>
                <w:szCs w:val="24"/>
              </w:rPr>
              <w:t xml:space="preserve">60 200,67 </w:t>
            </w:r>
          </w:p>
        </w:tc>
      </w:tr>
      <w:tr w:rsidR="005F0318" w14:paraId="4FE68E02" w14:textId="77777777" w:rsidTr="007B2F6C">
        <w:trPr>
          <w:trHeight w:val="391"/>
        </w:trPr>
        <w:tc>
          <w:tcPr>
            <w:tcW w:w="421" w:type="dxa"/>
            <w:vMerge w:val="restart"/>
            <w:hideMark/>
          </w:tcPr>
          <w:p w14:paraId="049188CD" w14:textId="77777777" w:rsidR="005F0318" w:rsidRDefault="00000000">
            <w:pPr>
              <w:rPr>
                <w:rFonts w:cs="Times New Roman"/>
                <w:sz w:val="24"/>
                <w:szCs w:val="24"/>
              </w:rPr>
            </w:pPr>
            <w:r>
              <w:rPr>
                <w:rFonts w:cs="Times New Roman"/>
                <w:sz w:val="24"/>
                <w:szCs w:val="24"/>
                <w:lang w:val="en-US"/>
              </w:rPr>
              <w:t>2</w:t>
            </w:r>
          </w:p>
        </w:tc>
        <w:tc>
          <w:tcPr>
            <w:tcW w:w="2126" w:type="dxa"/>
            <w:vMerge w:val="restart"/>
            <w:hideMark/>
          </w:tcPr>
          <w:p w14:paraId="5E39D538" w14:textId="77777777" w:rsidR="005F0318" w:rsidRDefault="00000000">
            <w:pPr>
              <w:rPr>
                <w:rFonts w:cs="Times New Roman"/>
                <w:b/>
                <w:bCs/>
                <w:sz w:val="24"/>
                <w:szCs w:val="24"/>
              </w:rPr>
            </w:pPr>
            <w:r>
              <w:rPr>
                <w:rFonts w:cs="Times New Roman"/>
                <w:b/>
                <w:bCs/>
                <w:sz w:val="24"/>
                <w:szCs w:val="24"/>
              </w:rPr>
              <w:t>Аналитический раздел:</w:t>
            </w:r>
          </w:p>
        </w:tc>
        <w:tc>
          <w:tcPr>
            <w:tcW w:w="1701" w:type="dxa"/>
            <w:hideMark/>
          </w:tcPr>
          <w:p w14:paraId="6BB5C0C0" w14:textId="77777777" w:rsidR="005F0318" w:rsidRDefault="00000000">
            <w:pPr>
              <w:rPr>
                <w:rFonts w:cs="Times New Roman"/>
                <w:sz w:val="24"/>
                <w:szCs w:val="24"/>
              </w:rPr>
            </w:pPr>
            <w:proofErr w:type="spellStart"/>
            <w:r>
              <w:rPr>
                <w:rFonts w:cs="Times New Roman"/>
                <w:sz w:val="24"/>
                <w:szCs w:val="24"/>
                <w:lang w:val="en-US"/>
              </w:rPr>
              <w:t>Руководитель</w:t>
            </w:r>
            <w:proofErr w:type="spellEnd"/>
          </w:p>
        </w:tc>
        <w:tc>
          <w:tcPr>
            <w:tcW w:w="1559" w:type="dxa"/>
            <w:hideMark/>
          </w:tcPr>
          <w:p w14:paraId="36B065CF" w14:textId="77777777" w:rsidR="005F0318" w:rsidRDefault="00000000">
            <w:pPr>
              <w:rPr>
                <w:rFonts w:cs="Times New Roman"/>
                <w:b/>
                <w:bCs/>
                <w:sz w:val="24"/>
                <w:szCs w:val="24"/>
              </w:rPr>
            </w:pPr>
            <w:r>
              <w:rPr>
                <w:rFonts w:cs="Times New Roman"/>
                <w:b/>
                <w:bCs/>
                <w:sz w:val="24"/>
                <w:szCs w:val="24"/>
              </w:rPr>
              <w:t>156000,00</w:t>
            </w:r>
          </w:p>
        </w:tc>
        <w:tc>
          <w:tcPr>
            <w:tcW w:w="1088" w:type="dxa"/>
            <w:hideMark/>
          </w:tcPr>
          <w:p w14:paraId="283E8AF2" w14:textId="77777777" w:rsidR="005F0318" w:rsidRDefault="00000000">
            <w:pPr>
              <w:jc w:val="center"/>
              <w:rPr>
                <w:rFonts w:cs="Times New Roman"/>
                <w:b/>
                <w:bCs/>
                <w:sz w:val="24"/>
                <w:szCs w:val="24"/>
              </w:rPr>
            </w:pPr>
            <w:r>
              <w:rPr>
                <w:rFonts w:cs="Times New Roman"/>
                <w:b/>
                <w:bCs/>
                <w:sz w:val="24"/>
                <w:szCs w:val="24"/>
              </w:rPr>
              <w:t>8</w:t>
            </w:r>
          </w:p>
        </w:tc>
        <w:tc>
          <w:tcPr>
            <w:tcW w:w="1214" w:type="dxa"/>
            <w:hideMark/>
          </w:tcPr>
          <w:p w14:paraId="02652A1A" w14:textId="77777777" w:rsidR="005F0318" w:rsidRDefault="00000000">
            <w:pPr>
              <w:rPr>
                <w:rFonts w:cs="Times New Roman"/>
                <w:b/>
                <w:bCs/>
                <w:sz w:val="24"/>
                <w:szCs w:val="24"/>
              </w:rPr>
            </w:pPr>
            <w:r>
              <w:rPr>
                <w:rFonts w:cs="Times New Roman"/>
                <w:b/>
                <w:bCs/>
                <w:sz w:val="24"/>
                <w:szCs w:val="24"/>
              </w:rPr>
              <w:t>6 260,87</w:t>
            </w:r>
          </w:p>
        </w:tc>
        <w:tc>
          <w:tcPr>
            <w:tcW w:w="1502" w:type="dxa"/>
            <w:hideMark/>
          </w:tcPr>
          <w:p w14:paraId="7E0CE628" w14:textId="77777777" w:rsidR="005F0318" w:rsidRDefault="00000000">
            <w:pPr>
              <w:rPr>
                <w:rFonts w:cs="Times New Roman"/>
                <w:b/>
                <w:bCs/>
                <w:sz w:val="24"/>
                <w:szCs w:val="24"/>
              </w:rPr>
            </w:pPr>
            <w:r>
              <w:rPr>
                <w:rFonts w:cs="Times New Roman"/>
                <w:b/>
                <w:bCs/>
                <w:sz w:val="24"/>
                <w:szCs w:val="24"/>
              </w:rPr>
              <w:t xml:space="preserve">50 086,96 </w:t>
            </w:r>
          </w:p>
        </w:tc>
      </w:tr>
      <w:tr w:rsidR="005F0318" w14:paraId="532B358A" w14:textId="77777777">
        <w:trPr>
          <w:trHeight w:val="330"/>
        </w:trPr>
        <w:tc>
          <w:tcPr>
            <w:tcW w:w="421" w:type="dxa"/>
            <w:vMerge/>
            <w:hideMark/>
          </w:tcPr>
          <w:p w14:paraId="5AE2CED9" w14:textId="77777777" w:rsidR="005F0318" w:rsidRDefault="005F0318">
            <w:pPr>
              <w:rPr>
                <w:rFonts w:cs="Times New Roman"/>
                <w:sz w:val="24"/>
                <w:szCs w:val="24"/>
              </w:rPr>
            </w:pPr>
          </w:p>
        </w:tc>
        <w:tc>
          <w:tcPr>
            <w:tcW w:w="2126" w:type="dxa"/>
            <w:vMerge/>
            <w:hideMark/>
          </w:tcPr>
          <w:p w14:paraId="4A2638CB" w14:textId="77777777" w:rsidR="005F0318" w:rsidRDefault="005F0318">
            <w:pPr>
              <w:rPr>
                <w:rFonts w:cs="Times New Roman"/>
                <w:b/>
                <w:bCs/>
                <w:sz w:val="24"/>
                <w:szCs w:val="24"/>
              </w:rPr>
            </w:pPr>
          </w:p>
        </w:tc>
        <w:tc>
          <w:tcPr>
            <w:tcW w:w="1701" w:type="dxa"/>
            <w:hideMark/>
          </w:tcPr>
          <w:p w14:paraId="375D950B" w14:textId="77777777" w:rsidR="005F0318" w:rsidRDefault="00000000">
            <w:pPr>
              <w:rPr>
                <w:rFonts w:cs="Times New Roman"/>
                <w:sz w:val="24"/>
                <w:szCs w:val="24"/>
              </w:rPr>
            </w:pPr>
            <w:proofErr w:type="spellStart"/>
            <w:r>
              <w:rPr>
                <w:rFonts w:cs="Times New Roman"/>
                <w:sz w:val="24"/>
                <w:szCs w:val="24"/>
                <w:lang w:val="en-US"/>
              </w:rPr>
              <w:t>Разработчик</w:t>
            </w:r>
            <w:proofErr w:type="spellEnd"/>
          </w:p>
        </w:tc>
        <w:tc>
          <w:tcPr>
            <w:tcW w:w="1559" w:type="dxa"/>
            <w:hideMark/>
          </w:tcPr>
          <w:p w14:paraId="1C2BA3E9" w14:textId="77777777" w:rsidR="005F0318" w:rsidRDefault="00000000">
            <w:pPr>
              <w:rPr>
                <w:rFonts w:cs="Times New Roman"/>
                <w:b/>
                <w:bCs/>
                <w:sz w:val="24"/>
                <w:szCs w:val="24"/>
              </w:rPr>
            </w:pPr>
            <w:r>
              <w:rPr>
                <w:rFonts w:cs="Times New Roman"/>
                <w:b/>
                <w:bCs/>
                <w:sz w:val="24"/>
                <w:szCs w:val="24"/>
              </w:rPr>
              <w:t>60000,00</w:t>
            </w:r>
          </w:p>
        </w:tc>
        <w:tc>
          <w:tcPr>
            <w:tcW w:w="1088" w:type="dxa"/>
            <w:hideMark/>
          </w:tcPr>
          <w:p w14:paraId="513BDE1C" w14:textId="77777777" w:rsidR="005F0318" w:rsidRDefault="00000000">
            <w:pPr>
              <w:jc w:val="center"/>
              <w:rPr>
                <w:rFonts w:cs="Times New Roman"/>
                <w:b/>
                <w:bCs/>
                <w:sz w:val="24"/>
                <w:szCs w:val="24"/>
              </w:rPr>
            </w:pPr>
            <w:r>
              <w:rPr>
                <w:rFonts w:cs="Times New Roman"/>
                <w:b/>
                <w:bCs/>
                <w:sz w:val="24"/>
                <w:szCs w:val="24"/>
              </w:rPr>
              <w:t>20</w:t>
            </w:r>
          </w:p>
        </w:tc>
        <w:tc>
          <w:tcPr>
            <w:tcW w:w="1214" w:type="dxa"/>
            <w:hideMark/>
          </w:tcPr>
          <w:p w14:paraId="00C4C86B" w14:textId="77777777" w:rsidR="005F0318" w:rsidRDefault="00000000">
            <w:pPr>
              <w:rPr>
                <w:rFonts w:cs="Times New Roman"/>
                <w:b/>
                <w:bCs/>
                <w:sz w:val="24"/>
                <w:szCs w:val="24"/>
              </w:rPr>
            </w:pPr>
            <w:r>
              <w:rPr>
                <w:rFonts w:cs="Times New Roman"/>
                <w:b/>
                <w:bCs/>
                <w:sz w:val="24"/>
                <w:szCs w:val="24"/>
              </w:rPr>
              <w:t>2 408,03</w:t>
            </w:r>
          </w:p>
        </w:tc>
        <w:tc>
          <w:tcPr>
            <w:tcW w:w="1502" w:type="dxa"/>
            <w:hideMark/>
          </w:tcPr>
          <w:p w14:paraId="18496819" w14:textId="77777777" w:rsidR="005F0318" w:rsidRDefault="00000000">
            <w:pPr>
              <w:rPr>
                <w:rFonts w:cs="Times New Roman"/>
                <w:b/>
                <w:bCs/>
                <w:sz w:val="24"/>
                <w:szCs w:val="24"/>
              </w:rPr>
            </w:pPr>
            <w:r>
              <w:rPr>
                <w:rFonts w:cs="Times New Roman"/>
                <w:b/>
                <w:bCs/>
                <w:sz w:val="24"/>
                <w:szCs w:val="24"/>
              </w:rPr>
              <w:t xml:space="preserve">48 160,54 </w:t>
            </w:r>
          </w:p>
        </w:tc>
      </w:tr>
      <w:tr w:rsidR="005F0318" w14:paraId="01806B6C" w14:textId="77777777">
        <w:trPr>
          <w:trHeight w:val="645"/>
        </w:trPr>
        <w:tc>
          <w:tcPr>
            <w:tcW w:w="421" w:type="dxa"/>
            <w:vMerge w:val="restart"/>
            <w:hideMark/>
          </w:tcPr>
          <w:p w14:paraId="3BB1C5CA" w14:textId="77777777" w:rsidR="005F0318" w:rsidRDefault="00000000">
            <w:pPr>
              <w:rPr>
                <w:rFonts w:cs="Times New Roman"/>
                <w:sz w:val="24"/>
                <w:szCs w:val="24"/>
              </w:rPr>
            </w:pPr>
            <w:r>
              <w:rPr>
                <w:rFonts w:cs="Times New Roman"/>
                <w:sz w:val="24"/>
                <w:szCs w:val="24"/>
                <w:lang w:val="en-US"/>
              </w:rPr>
              <w:t>3</w:t>
            </w:r>
          </w:p>
        </w:tc>
        <w:tc>
          <w:tcPr>
            <w:tcW w:w="2126" w:type="dxa"/>
            <w:vMerge w:val="restart"/>
            <w:hideMark/>
          </w:tcPr>
          <w:p w14:paraId="2DFD9FAA" w14:textId="77777777" w:rsidR="005F0318" w:rsidRDefault="00000000">
            <w:pPr>
              <w:rPr>
                <w:rFonts w:cs="Times New Roman"/>
                <w:b/>
                <w:bCs/>
                <w:sz w:val="24"/>
                <w:szCs w:val="24"/>
              </w:rPr>
            </w:pPr>
            <w:r>
              <w:rPr>
                <w:rFonts w:cs="Times New Roman"/>
                <w:b/>
                <w:bCs/>
                <w:sz w:val="24"/>
                <w:szCs w:val="24"/>
              </w:rPr>
              <w:t>Технологический раздел</w:t>
            </w:r>
          </w:p>
        </w:tc>
        <w:tc>
          <w:tcPr>
            <w:tcW w:w="1701" w:type="dxa"/>
            <w:hideMark/>
          </w:tcPr>
          <w:p w14:paraId="75E308F5" w14:textId="77777777" w:rsidR="005F0318" w:rsidRDefault="00000000">
            <w:pPr>
              <w:rPr>
                <w:rFonts w:cs="Times New Roman"/>
                <w:sz w:val="24"/>
                <w:szCs w:val="24"/>
              </w:rPr>
            </w:pPr>
            <w:proofErr w:type="spellStart"/>
            <w:r>
              <w:rPr>
                <w:rFonts w:cs="Times New Roman"/>
                <w:sz w:val="24"/>
                <w:szCs w:val="24"/>
                <w:lang w:val="en-US"/>
              </w:rPr>
              <w:t>Руководитель</w:t>
            </w:r>
            <w:proofErr w:type="spellEnd"/>
          </w:p>
        </w:tc>
        <w:tc>
          <w:tcPr>
            <w:tcW w:w="1559" w:type="dxa"/>
            <w:hideMark/>
          </w:tcPr>
          <w:p w14:paraId="21DB94CB" w14:textId="77777777" w:rsidR="005F0318" w:rsidRDefault="00000000">
            <w:pPr>
              <w:rPr>
                <w:rFonts w:cs="Times New Roman"/>
                <w:b/>
                <w:bCs/>
                <w:sz w:val="24"/>
                <w:szCs w:val="24"/>
              </w:rPr>
            </w:pPr>
            <w:r>
              <w:rPr>
                <w:rFonts w:cs="Times New Roman"/>
                <w:b/>
                <w:bCs/>
                <w:sz w:val="24"/>
                <w:szCs w:val="24"/>
              </w:rPr>
              <w:t>156000,00</w:t>
            </w:r>
          </w:p>
        </w:tc>
        <w:tc>
          <w:tcPr>
            <w:tcW w:w="1088" w:type="dxa"/>
            <w:hideMark/>
          </w:tcPr>
          <w:p w14:paraId="7FE7F7E6" w14:textId="77777777" w:rsidR="005F0318" w:rsidRDefault="00000000">
            <w:pPr>
              <w:jc w:val="center"/>
              <w:rPr>
                <w:rFonts w:cs="Times New Roman"/>
                <w:b/>
                <w:bCs/>
                <w:sz w:val="24"/>
                <w:szCs w:val="24"/>
              </w:rPr>
            </w:pPr>
            <w:r>
              <w:rPr>
                <w:rFonts w:cs="Times New Roman"/>
                <w:b/>
                <w:bCs/>
                <w:sz w:val="24"/>
                <w:szCs w:val="24"/>
              </w:rPr>
              <w:t>9</w:t>
            </w:r>
          </w:p>
        </w:tc>
        <w:tc>
          <w:tcPr>
            <w:tcW w:w="1214" w:type="dxa"/>
            <w:hideMark/>
          </w:tcPr>
          <w:p w14:paraId="011E2FB0" w14:textId="77777777" w:rsidR="005F0318" w:rsidRDefault="00000000">
            <w:pPr>
              <w:rPr>
                <w:rFonts w:cs="Times New Roman"/>
                <w:b/>
                <w:bCs/>
                <w:sz w:val="24"/>
                <w:szCs w:val="24"/>
              </w:rPr>
            </w:pPr>
            <w:r>
              <w:rPr>
                <w:rFonts w:cs="Times New Roman"/>
                <w:b/>
                <w:bCs/>
                <w:sz w:val="24"/>
                <w:szCs w:val="24"/>
              </w:rPr>
              <w:t>6 260,87</w:t>
            </w:r>
          </w:p>
        </w:tc>
        <w:tc>
          <w:tcPr>
            <w:tcW w:w="1502" w:type="dxa"/>
            <w:hideMark/>
          </w:tcPr>
          <w:p w14:paraId="7E183399" w14:textId="77777777" w:rsidR="005F0318" w:rsidRDefault="00000000">
            <w:pPr>
              <w:rPr>
                <w:rFonts w:cs="Times New Roman"/>
                <w:b/>
                <w:bCs/>
                <w:sz w:val="24"/>
                <w:szCs w:val="24"/>
              </w:rPr>
            </w:pPr>
            <w:r>
              <w:rPr>
                <w:rFonts w:cs="Times New Roman"/>
                <w:b/>
                <w:bCs/>
                <w:sz w:val="24"/>
                <w:szCs w:val="24"/>
              </w:rPr>
              <w:t xml:space="preserve">56 347,83 </w:t>
            </w:r>
          </w:p>
        </w:tc>
      </w:tr>
      <w:tr w:rsidR="005F0318" w14:paraId="3A6E9D1A" w14:textId="77777777" w:rsidTr="007B2F6C">
        <w:trPr>
          <w:trHeight w:val="160"/>
        </w:trPr>
        <w:tc>
          <w:tcPr>
            <w:tcW w:w="421" w:type="dxa"/>
            <w:vMerge/>
            <w:hideMark/>
          </w:tcPr>
          <w:p w14:paraId="36A5D066" w14:textId="77777777" w:rsidR="005F0318" w:rsidRDefault="005F0318">
            <w:pPr>
              <w:rPr>
                <w:rFonts w:cs="Times New Roman"/>
                <w:sz w:val="24"/>
                <w:szCs w:val="24"/>
              </w:rPr>
            </w:pPr>
          </w:p>
        </w:tc>
        <w:tc>
          <w:tcPr>
            <w:tcW w:w="2126" w:type="dxa"/>
            <w:vMerge/>
            <w:hideMark/>
          </w:tcPr>
          <w:p w14:paraId="12389B72" w14:textId="77777777" w:rsidR="005F0318" w:rsidRDefault="005F0318">
            <w:pPr>
              <w:rPr>
                <w:rFonts w:cs="Times New Roman"/>
                <w:b/>
                <w:bCs/>
                <w:sz w:val="24"/>
                <w:szCs w:val="24"/>
              </w:rPr>
            </w:pPr>
          </w:p>
        </w:tc>
        <w:tc>
          <w:tcPr>
            <w:tcW w:w="1701" w:type="dxa"/>
            <w:hideMark/>
          </w:tcPr>
          <w:p w14:paraId="20B020CF" w14:textId="77777777" w:rsidR="005F0318" w:rsidRDefault="00000000">
            <w:pPr>
              <w:rPr>
                <w:rFonts w:cs="Times New Roman"/>
                <w:sz w:val="24"/>
                <w:szCs w:val="24"/>
              </w:rPr>
            </w:pPr>
            <w:proofErr w:type="spellStart"/>
            <w:r>
              <w:rPr>
                <w:rFonts w:cs="Times New Roman"/>
                <w:sz w:val="24"/>
                <w:szCs w:val="24"/>
                <w:lang w:val="en-US"/>
              </w:rPr>
              <w:t>Разработчик</w:t>
            </w:r>
            <w:proofErr w:type="spellEnd"/>
          </w:p>
        </w:tc>
        <w:tc>
          <w:tcPr>
            <w:tcW w:w="1559" w:type="dxa"/>
            <w:hideMark/>
          </w:tcPr>
          <w:p w14:paraId="1FE7681D" w14:textId="77777777" w:rsidR="005F0318" w:rsidRDefault="00000000">
            <w:pPr>
              <w:rPr>
                <w:rFonts w:cs="Times New Roman"/>
                <w:b/>
                <w:bCs/>
                <w:sz w:val="24"/>
                <w:szCs w:val="24"/>
              </w:rPr>
            </w:pPr>
            <w:r>
              <w:rPr>
                <w:rFonts w:cs="Times New Roman"/>
                <w:b/>
                <w:bCs/>
                <w:sz w:val="24"/>
                <w:szCs w:val="24"/>
              </w:rPr>
              <w:t>60000,00</w:t>
            </w:r>
          </w:p>
        </w:tc>
        <w:tc>
          <w:tcPr>
            <w:tcW w:w="1088" w:type="dxa"/>
            <w:hideMark/>
          </w:tcPr>
          <w:p w14:paraId="0B91DBE2" w14:textId="77777777" w:rsidR="005F0318" w:rsidRDefault="00000000">
            <w:pPr>
              <w:jc w:val="center"/>
              <w:rPr>
                <w:rFonts w:cs="Times New Roman"/>
                <w:b/>
                <w:bCs/>
                <w:sz w:val="24"/>
                <w:szCs w:val="24"/>
              </w:rPr>
            </w:pPr>
            <w:r>
              <w:rPr>
                <w:rFonts w:cs="Times New Roman"/>
                <w:b/>
                <w:bCs/>
                <w:sz w:val="24"/>
                <w:szCs w:val="24"/>
              </w:rPr>
              <w:t>25</w:t>
            </w:r>
          </w:p>
        </w:tc>
        <w:tc>
          <w:tcPr>
            <w:tcW w:w="1214" w:type="dxa"/>
            <w:hideMark/>
          </w:tcPr>
          <w:p w14:paraId="75AD1B2E" w14:textId="77777777" w:rsidR="005F0318" w:rsidRDefault="00000000">
            <w:pPr>
              <w:rPr>
                <w:rFonts w:cs="Times New Roman"/>
                <w:b/>
                <w:bCs/>
                <w:sz w:val="24"/>
                <w:szCs w:val="24"/>
              </w:rPr>
            </w:pPr>
            <w:r>
              <w:rPr>
                <w:rFonts w:cs="Times New Roman"/>
                <w:b/>
                <w:bCs/>
                <w:sz w:val="24"/>
                <w:szCs w:val="24"/>
              </w:rPr>
              <w:t>2 408,03</w:t>
            </w:r>
          </w:p>
        </w:tc>
        <w:tc>
          <w:tcPr>
            <w:tcW w:w="1502" w:type="dxa"/>
            <w:hideMark/>
          </w:tcPr>
          <w:p w14:paraId="0CF8A8C1" w14:textId="77777777" w:rsidR="005F0318" w:rsidRDefault="00000000">
            <w:pPr>
              <w:rPr>
                <w:rFonts w:cs="Times New Roman"/>
                <w:b/>
                <w:bCs/>
                <w:sz w:val="24"/>
                <w:szCs w:val="24"/>
              </w:rPr>
            </w:pPr>
            <w:r>
              <w:rPr>
                <w:rFonts w:cs="Times New Roman"/>
                <w:b/>
                <w:bCs/>
                <w:sz w:val="24"/>
                <w:szCs w:val="24"/>
              </w:rPr>
              <w:t xml:space="preserve">60 200,67 </w:t>
            </w:r>
          </w:p>
        </w:tc>
      </w:tr>
      <w:tr w:rsidR="005F0318" w14:paraId="44BAE6B1" w14:textId="77777777">
        <w:trPr>
          <w:trHeight w:val="645"/>
        </w:trPr>
        <w:tc>
          <w:tcPr>
            <w:tcW w:w="421" w:type="dxa"/>
            <w:vMerge w:val="restart"/>
            <w:hideMark/>
          </w:tcPr>
          <w:p w14:paraId="408DAFA2" w14:textId="77777777" w:rsidR="005F0318" w:rsidRDefault="00000000">
            <w:pPr>
              <w:rPr>
                <w:rFonts w:cs="Times New Roman"/>
                <w:sz w:val="24"/>
                <w:szCs w:val="24"/>
              </w:rPr>
            </w:pPr>
            <w:r>
              <w:rPr>
                <w:rFonts w:cs="Times New Roman"/>
                <w:sz w:val="24"/>
                <w:szCs w:val="24"/>
                <w:lang w:val="en-US"/>
              </w:rPr>
              <w:t>4</w:t>
            </w:r>
          </w:p>
        </w:tc>
        <w:tc>
          <w:tcPr>
            <w:tcW w:w="2126" w:type="dxa"/>
            <w:vMerge w:val="restart"/>
            <w:hideMark/>
          </w:tcPr>
          <w:p w14:paraId="1697B4BE" w14:textId="77777777" w:rsidR="005F0318" w:rsidRDefault="00000000">
            <w:pPr>
              <w:rPr>
                <w:rFonts w:cs="Times New Roman"/>
                <w:b/>
                <w:bCs/>
                <w:sz w:val="24"/>
                <w:szCs w:val="24"/>
              </w:rPr>
            </w:pPr>
            <w:proofErr w:type="spellStart"/>
            <w:r>
              <w:rPr>
                <w:rFonts w:cs="Times New Roman"/>
                <w:b/>
                <w:bCs/>
                <w:sz w:val="24"/>
                <w:szCs w:val="24"/>
                <w:lang w:val="en-US"/>
              </w:rPr>
              <w:t>Экономический</w:t>
            </w:r>
            <w:proofErr w:type="spellEnd"/>
            <w:r>
              <w:rPr>
                <w:rFonts w:cs="Times New Roman"/>
                <w:b/>
                <w:bCs/>
                <w:sz w:val="24"/>
                <w:szCs w:val="24"/>
                <w:lang w:val="en-US"/>
              </w:rPr>
              <w:t xml:space="preserve"> </w:t>
            </w:r>
            <w:proofErr w:type="spellStart"/>
            <w:r>
              <w:rPr>
                <w:rFonts w:cs="Times New Roman"/>
                <w:b/>
                <w:bCs/>
                <w:sz w:val="24"/>
                <w:szCs w:val="24"/>
                <w:lang w:val="en-US"/>
              </w:rPr>
              <w:t>раздел</w:t>
            </w:r>
            <w:proofErr w:type="spellEnd"/>
          </w:p>
        </w:tc>
        <w:tc>
          <w:tcPr>
            <w:tcW w:w="1701" w:type="dxa"/>
            <w:hideMark/>
          </w:tcPr>
          <w:p w14:paraId="54FD9D29" w14:textId="77777777" w:rsidR="005F0318" w:rsidRDefault="00000000">
            <w:pPr>
              <w:rPr>
                <w:rFonts w:cs="Times New Roman"/>
                <w:sz w:val="24"/>
                <w:szCs w:val="24"/>
              </w:rPr>
            </w:pPr>
            <w:proofErr w:type="spellStart"/>
            <w:r>
              <w:rPr>
                <w:rFonts w:cs="Times New Roman"/>
                <w:sz w:val="24"/>
                <w:szCs w:val="24"/>
                <w:lang w:val="en-US"/>
              </w:rPr>
              <w:t>Консультант</w:t>
            </w:r>
            <w:proofErr w:type="spellEnd"/>
          </w:p>
        </w:tc>
        <w:tc>
          <w:tcPr>
            <w:tcW w:w="1559" w:type="dxa"/>
            <w:hideMark/>
          </w:tcPr>
          <w:p w14:paraId="20831A51" w14:textId="77777777" w:rsidR="005F0318" w:rsidRDefault="00000000">
            <w:pPr>
              <w:rPr>
                <w:rFonts w:cs="Times New Roman"/>
                <w:b/>
                <w:bCs/>
                <w:sz w:val="24"/>
                <w:szCs w:val="24"/>
              </w:rPr>
            </w:pPr>
            <w:r>
              <w:rPr>
                <w:rFonts w:cs="Times New Roman"/>
                <w:b/>
                <w:bCs/>
                <w:sz w:val="24"/>
                <w:szCs w:val="24"/>
              </w:rPr>
              <w:t>126000,00</w:t>
            </w:r>
          </w:p>
        </w:tc>
        <w:tc>
          <w:tcPr>
            <w:tcW w:w="1088" w:type="dxa"/>
            <w:hideMark/>
          </w:tcPr>
          <w:p w14:paraId="609568E5" w14:textId="77777777" w:rsidR="005F0318" w:rsidRDefault="00000000">
            <w:pPr>
              <w:jc w:val="center"/>
              <w:rPr>
                <w:rFonts w:cs="Times New Roman"/>
                <w:b/>
                <w:bCs/>
                <w:sz w:val="24"/>
                <w:szCs w:val="24"/>
              </w:rPr>
            </w:pPr>
            <w:r>
              <w:rPr>
                <w:rFonts w:cs="Times New Roman"/>
                <w:b/>
                <w:bCs/>
                <w:sz w:val="24"/>
                <w:szCs w:val="24"/>
              </w:rPr>
              <w:t>5</w:t>
            </w:r>
          </w:p>
        </w:tc>
        <w:tc>
          <w:tcPr>
            <w:tcW w:w="1214" w:type="dxa"/>
            <w:hideMark/>
          </w:tcPr>
          <w:p w14:paraId="5EE6005E" w14:textId="77777777" w:rsidR="005F0318" w:rsidRDefault="00000000">
            <w:pPr>
              <w:rPr>
                <w:rFonts w:cs="Times New Roman"/>
                <w:b/>
                <w:bCs/>
                <w:sz w:val="24"/>
                <w:szCs w:val="24"/>
              </w:rPr>
            </w:pPr>
            <w:r>
              <w:rPr>
                <w:rFonts w:cs="Times New Roman"/>
                <w:b/>
                <w:bCs/>
                <w:sz w:val="24"/>
                <w:szCs w:val="24"/>
              </w:rPr>
              <w:t>5 056,86</w:t>
            </w:r>
          </w:p>
        </w:tc>
        <w:tc>
          <w:tcPr>
            <w:tcW w:w="1502" w:type="dxa"/>
            <w:hideMark/>
          </w:tcPr>
          <w:p w14:paraId="38A8F48F" w14:textId="77777777" w:rsidR="005F0318" w:rsidRDefault="00000000">
            <w:pPr>
              <w:rPr>
                <w:rFonts w:cs="Times New Roman"/>
                <w:b/>
                <w:bCs/>
                <w:sz w:val="24"/>
                <w:szCs w:val="24"/>
              </w:rPr>
            </w:pPr>
            <w:r>
              <w:rPr>
                <w:rFonts w:cs="Times New Roman"/>
                <w:b/>
                <w:bCs/>
                <w:sz w:val="24"/>
                <w:szCs w:val="24"/>
              </w:rPr>
              <w:t xml:space="preserve">25 284,28 </w:t>
            </w:r>
          </w:p>
        </w:tc>
      </w:tr>
      <w:tr w:rsidR="005F0318" w14:paraId="31A547FE" w14:textId="77777777">
        <w:trPr>
          <w:trHeight w:val="330"/>
        </w:trPr>
        <w:tc>
          <w:tcPr>
            <w:tcW w:w="421" w:type="dxa"/>
            <w:vMerge/>
            <w:hideMark/>
          </w:tcPr>
          <w:p w14:paraId="5130FED9" w14:textId="77777777" w:rsidR="005F0318" w:rsidRDefault="005F0318">
            <w:pPr>
              <w:rPr>
                <w:rFonts w:cs="Times New Roman"/>
                <w:sz w:val="24"/>
                <w:szCs w:val="24"/>
              </w:rPr>
            </w:pPr>
          </w:p>
        </w:tc>
        <w:tc>
          <w:tcPr>
            <w:tcW w:w="2126" w:type="dxa"/>
            <w:vMerge/>
            <w:hideMark/>
          </w:tcPr>
          <w:p w14:paraId="5FADAFE9" w14:textId="77777777" w:rsidR="005F0318" w:rsidRDefault="005F0318">
            <w:pPr>
              <w:rPr>
                <w:rFonts w:cs="Times New Roman"/>
                <w:b/>
                <w:bCs/>
                <w:sz w:val="24"/>
                <w:szCs w:val="24"/>
              </w:rPr>
            </w:pPr>
          </w:p>
        </w:tc>
        <w:tc>
          <w:tcPr>
            <w:tcW w:w="1701" w:type="dxa"/>
            <w:hideMark/>
          </w:tcPr>
          <w:p w14:paraId="254258C2" w14:textId="77777777" w:rsidR="005F0318" w:rsidRDefault="00000000">
            <w:pPr>
              <w:rPr>
                <w:rFonts w:cs="Times New Roman"/>
                <w:sz w:val="24"/>
                <w:szCs w:val="24"/>
              </w:rPr>
            </w:pPr>
            <w:r>
              <w:rPr>
                <w:rFonts w:cs="Times New Roman"/>
                <w:sz w:val="24"/>
                <w:szCs w:val="24"/>
              </w:rPr>
              <w:t>Разработчик</w:t>
            </w:r>
          </w:p>
        </w:tc>
        <w:tc>
          <w:tcPr>
            <w:tcW w:w="1559" w:type="dxa"/>
            <w:hideMark/>
          </w:tcPr>
          <w:p w14:paraId="7D53DF84" w14:textId="77777777" w:rsidR="005F0318" w:rsidRDefault="00000000">
            <w:pPr>
              <w:rPr>
                <w:rFonts w:cs="Times New Roman"/>
                <w:b/>
                <w:bCs/>
                <w:sz w:val="24"/>
                <w:szCs w:val="24"/>
              </w:rPr>
            </w:pPr>
            <w:r>
              <w:rPr>
                <w:rFonts w:cs="Times New Roman"/>
                <w:b/>
                <w:bCs/>
                <w:sz w:val="24"/>
                <w:szCs w:val="24"/>
              </w:rPr>
              <w:t>60000,00</w:t>
            </w:r>
          </w:p>
        </w:tc>
        <w:tc>
          <w:tcPr>
            <w:tcW w:w="1088" w:type="dxa"/>
            <w:hideMark/>
          </w:tcPr>
          <w:p w14:paraId="15B2D161" w14:textId="77777777" w:rsidR="005F0318" w:rsidRDefault="00000000">
            <w:pPr>
              <w:jc w:val="center"/>
              <w:rPr>
                <w:rFonts w:cs="Times New Roman"/>
                <w:b/>
                <w:bCs/>
                <w:sz w:val="24"/>
                <w:szCs w:val="24"/>
              </w:rPr>
            </w:pPr>
            <w:r>
              <w:rPr>
                <w:rFonts w:cs="Times New Roman"/>
                <w:b/>
                <w:bCs/>
                <w:sz w:val="24"/>
                <w:szCs w:val="24"/>
              </w:rPr>
              <w:t>5</w:t>
            </w:r>
          </w:p>
        </w:tc>
        <w:tc>
          <w:tcPr>
            <w:tcW w:w="1214" w:type="dxa"/>
            <w:hideMark/>
          </w:tcPr>
          <w:p w14:paraId="0817249F" w14:textId="77777777" w:rsidR="005F0318" w:rsidRDefault="00000000">
            <w:pPr>
              <w:rPr>
                <w:rFonts w:cs="Times New Roman"/>
                <w:b/>
                <w:bCs/>
                <w:sz w:val="24"/>
                <w:szCs w:val="24"/>
              </w:rPr>
            </w:pPr>
            <w:r>
              <w:rPr>
                <w:rFonts w:cs="Times New Roman"/>
                <w:b/>
                <w:bCs/>
                <w:sz w:val="24"/>
                <w:szCs w:val="24"/>
              </w:rPr>
              <w:t>2 408,03</w:t>
            </w:r>
          </w:p>
        </w:tc>
        <w:tc>
          <w:tcPr>
            <w:tcW w:w="1502" w:type="dxa"/>
            <w:hideMark/>
          </w:tcPr>
          <w:p w14:paraId="7AE4ABF1" w14:textId="77777777" w:rsidR="005F0318" w:rsidRDefault="00000000">
            <w:pPr>
              <w:rPr>
                <w:rFonts w:cs="Times New Roman"/>
                <w:b/>
                <w:bCs/>
                <w:sz w:val="24"/>
                <w:szCs w:val="24"/>
              </w:rPr>
            </w:pPr>
            <w:r>
              <w:rPr>
                <w:rFonts w:cs="Times New Roman"/>
                <w:b/>
                <w:bCs/>
                <w:sz w:val="24"/>
                <w:szCs w:val="24"/>
              </w:rPr>
              <w:t xml:space="preserve">12 040,13 </w:t>
            </w:r>
          </w:p>
        </w:tc>
      </w:tr>
      <w:tr w:rsidR="005F0318" w14:paraId="21D02467" w14:textId="77777777">
        <w:trPr>
          <w:trHeight w:val="645"/>
        </w:trPr>
        <w:tc>
          <w:tcPr>
            <w:tcW w:w="421" w:type="dxa"/>
            <w:vMerge w:val="restart"/>
            <w:hideMark/>
          </w:tcPr>
          <w:p w14:paraId="2CC7B676" w14:textId="77777777" w:rsidR="005F0318" w:rsidRDefault="00000000">
            <w:pPr>
              <w:rPr>
                <w:rFonts w:cs="Times New Roman"/>
                <w:sz w:val="24"/>
                <w:szCs w:val="24"/>
              </w:rPr>
            </w:pPr>
            <w:r>
              <w:rPr>
                <w:rFonts w:cs="Times New Roman"/>
                <w:sz w:val="24"/>
                <w:szCs w:val="24"/>
                <w:lang w:val="en-US"/>
              </w:rPr>
              <w:t>5</w:t>
            </w:r>
          </w:p>
        </w:tc>
        <w:tc>
          <w:tcPr>
            <w:tcW w:w="2126" w:type="dxa"/>
            <w:vMerge w:val="restart"/>
            <w:hideMark/>
          </w:tcPr>
          <w:p w14:paraId="04AFA8E2" w14:textId="77777777" w:rsidR="005F0318" w:rsidRDefault="00000000">
            <w:pPr>
              <w:rPr>
                <w:rFonts w:cs="Times New Roman"/>
                <w:b/>
                <w:bCs/>
                <w:sz w:val="24"/>
                <w:szCs w:val="24"/>
              </w:rPr>
            </w:pPr>
            <w:r>
              <w:rPr>
                <w:rFonts w:cs="Times New Roman"/>
                <w:b/>
                <w:bCs/>
                <w:sz w:val="24"/>
                <w:szCs w:val="24"/>
              </w:rPr>
              <w:t xml:space="preserve">Введение, заключение, список </w:t>
            </w:r>
            <w:r>
              <w:rPr>
                <w:rFonts w:cs="Times New Roman"/>
                <w:b/>
                <w:bCs/>
                <w:sz w:val="24"/>
                <w:szCs w:val="24"/>
              </w:rPr>
              <w:lastRenderedPageBreak/>
              <w:t>источников, приложения</w:t>
            </w:r>
          </w:p>
        </w:tc>
        <w:tc>
          <w:tcPr>
            <w:tcW w:w="1701" w:type="dxa"/>
            <w:hideMark/>
          </w:tcPr>
          <w:p w14:paraId="61EE9BAC" w14:textId="77777777" w:rsidR="005F0318" w:rsidRDefault="00000000">
            <w:pPr>
              <w:rPr>
                <w:rFonts w:cs="Times New Roman"/>
                <w:sz w:val="24"/>
                <w:szCs w:val="24"/>
              </w:rPr>
            </w:pPr>
            <w:r>
              <w:rPr>
                <w:rFonts w:cs="Times New Roman"/>
                <w:sz w:val="24"/>
                <w:szCs w:val="24"/>
              </w:rPr>
              <w:lastRenderedPageBreak/>
              <w:t>Руководитель</w:t>
            </w:r>
          </w:p>
        </w:tc>
        <w:tc>
          <w:tcPr>
            <w:tcW w:w="1559" w:type="dxa"/>
            <w:hideMark/>
          </w:tcPr>
          <w:p w14:paraId="19D710D2" w14:textId="77777777" w:rsidR="005F0318" w:rsidRDefault="00000000">
            <w:pPr>
              <w:rPr>
                <w:rFonts w:cs="Times New Roman"/>
                <w:b/>
                <w:bCs/>
                <w:sz w:val="24"/>
                <w:szCs w:val="24"/>
              </w:rPr>
            </w:pPr>
            <w:r>
              <w:rPr>
                <w:rFonts w:cs="Times New Roman"/>
                <w:b/>
                <w:bCs/>
                <w:sz w:val="24"/>
                <w:szCs w:val="24"/>
              </w:rPr>
              <w:t>156000,00</w:t>
            </w:r>
          </w:p>
        </w:tc>
        <w:tc>
          <w:tcPr>
            <w:tcW w:w="1088" w:type="dxa"/>
            <w:hideMark/>
          </w:tcPr>
          <w:p w14:paraId="6AACFB03" w14:textId="77777777" w:rsidR="005F0318" w:rsidRDefault="00000000">
            <w:pPr>
              <w:jc w:val="center"/>
              <w:rPr>
                <w:rFonts w:cs="Times New Roman"/>
                <w:b/>
                <w:bCs/>
                <w:sz w:val="24"/>
                <w:szCs w:val="24"/>
              </w:rPr>
            </w:pPr>
            <w:r>
              <w:rPr>
                <w:rFonts w:cs="Times New Roman"/>
                <w:b/>
                <w:bCs/>
                <w:sz w:val="24"/>
                <w:szCs w:val="24"/>
              </w:rPr>
              <w:t>5</w:t>
            </w:r>
          </w:p>
        </w:tc>
        <w:tc>
          <w:tcPr>
            <w:tcW w:w="1214" w:type="dxa"/>
            <w:hideMark/>
          </w:tcPr>
          <w:p w14:paraId="0926A12C" w14:textId="77777777" w:rsidR="005F0318" w:rsidRDefault="00000000">
            <w:pPr>
              <w:rPr>
                <w:rFonts w:cs="Times New Roman"/>
                <w:b/>
                <w:bCs/>
                <w:sz w:val="24"/>
                <w:szCs w:val="24"/>
              </w:rPr>
            </w:pPr>
            <w:r>
              <w:rPr>
                <w:rFonts w:cs="Times New Roman"/>
                <w:b/>
                <w:bCs/>
                <w:sz w:val="24"/>
                <w:szCs w:val="24"/>
              </w:rPr>
              <w:t>6 260,87</w:t>
            </w:r>
          </w:p>
        </w:tc>
        <w:tc>
          <w:tcPr>
            <w:tcW w:w="1502" w:type="dxa"/>
            <w:hideMark/>
          </w:tcPr>
          <w:p w14:paraId="2A01CADC" w14:textId="77777777" w:rsidR="005F0318" w:rsidRDefault="00000000">
            <w:pPr>
              <w:rPr>
                <w:rFonts w:cs="Times New Roman"/>
                <w:b/>
                <w:bCs/>
                <w:sz w:val="24"/>
                <w:szCs w:val="24"/>
              </w:rPr>
            </w:pPr>
            <w:r>
              <w:rPr>
                <w:rFonts w:cs="Times New Roman"/>
                <w:b/>
                <w:bCs/>
                <w:sz w:val="24"/>
                <w:szCs w:val="24"/>
              </w:rPr>
              <w:t xml:space="preserve">31 304,35 </w:t>
            </w:r>
          </w:p>
        </w:tc>
      </w:tr>
      <w:tr w:rsidR="005F0318" w14:paraId="770ED581" w14:textId="77777777">
        <w:trPr>
          <w:trHeight w:val="330"/>
        </w:trPr>
        <w:tc>
          <w:tcPr>
            <w:tcW w:w="421" w:type="dxa"/>
            <w:vMerge/>
            <w:hideMark/>
          </w:tcPr>
          <w:p w14:paraId="49114C06" w14:textId="77777777" w:rsidR="005F0318" w:rsidRDefault="005F0318">
            <w:pPr>
              <w:rPr>
                <w:rFonts w:cs="Times New Roman"/>
                <w:sz w:val="24"/>
                <w:szCs w:val="24"/>
              </w:rPr>
            </w:pPr>
          </w:p>
        </w:tc>
        <w:tc>
          <w:tcPr>
            <w:tcW w:w="2126" w:type="dxa"/>
            <w:vMerge/>
            <w:hideMark/>
          </w:tcPr>
          <w:p w14:paraId="379E5C65" w14:textId="77777777" w:rsidR="005F0318" w:rsidRDefault="005F0318">
            <w:pPr>
              <w:rPr>
                <w:rFonts w:cs="Times New Roman"/>
                <w:b/>
                <w:bCs/>
                <w:sz w:val="24"/>
                <w:szCs w:val="24"/>
              </w:rPr>
            </w:pPr>
          </w:p>
        </w:tc>
        <w:tc>
          <w:tcPr>
            <w:tcW w:w="1701" w:type="dxa"/>
            <w:hideMark/>
          </w:tcPr>
          <w:p w14:paraId="514B5CD7" w14:textId="77777777" w:rsidR="005F0318" w:rsidRDefault="00000000">
            <w:pPr>
              <w:rPr>
                <w:rFonts w:cs="Times New Roman"/>
                <w:sz w:val="24"/>
                <w:szCs w:val="24"/>
              </w:rPr>
            </w:pPr>
            <w:r>
              <w:rPr>
                <w:rFonts w:cs="Times New Roman"/>
                <w:sz w:val="24"/>
                <w:szCs w:val="24"/>
              </w:rPr>
              <w:t>Консультант</w:t>
            </w:r>
          </w:p>
        </w:tc>
        <w:tc>
          <w:tcPr>
            <w:tcW w:w="1559" w:type="dxa"/>
            <w:hideMark/>
          </w:tcPr>
          <w:p w14:paraId="53358F41" w14:textId="77777777" w:rsidR="005F0318" w:rsidRDefault="00000000">
            <w:pPr>
              <w:rPr>
                <w:rFonts w:cs="Times New Roman"/>
                <w:b/>
                <w:bCs/>
                <w:sz w:val="24"/>
                <w:szCs w:val="24"/>
              </w:rPr>
            </w:pPr>
            <w:r>
              <w:rPr>
                <w:rFonts w:cs="Times New Roman"/>
                <w:b/>
                <w:bCs/>
                <w:sz w:val="24"/>
                <w:szCs w:val="24"/>
              </w:rPr>
              <w:t>126000,00</w:t>
            </w:r>
          </w:p>
        </w:tc>
        <w:tc>
          <w:tcPr>
            <w:tcW w:w="1088" w:type="dxa"/>
            <w:hideMark/>
          </w:tcPr>
          <w:p w14:paraId="48C580B6" w14:textId="77777777" w:rsidR="005F0318" w:rsidRDefault="00000000">
            <w:pPr>
              <w:jc w:val="center"/>
              <w:rPr>
                <w:rFonts w:cs="Times New Roman"/>
                <w:b/>
                <w:bCs/>
                <w:sz w:val="24"/>
                <w:szCs w:val="24"/>
              </w:rPr>
            </w:pPr>
            <w:r>
              <w:rPr>
                <w:rFonts w:cs="Times New Roman"/>
                <w:b/>
                <w:bCs/>
                <w:sz w:val="24"/>
                <w:szCs w:val="24"/>
              </w:rPr>
              <w:t>5</w:t>
            </w:r>
          </w:p>
        </w:tc>
        <w:tc>
          <w:tcPr>
            <w:tcW w:w="1214" w:type="dxa"/>
            <w:hideMark/>
          </w:tcPr>
          <w:p w14:paraId="5BE7A6A0" w14:textId="77777777" w:rsidR="005F0318" w:rsidRDefault="00000000">
            <w:pPr>
              <w:rPr>
                <w:rFonts w:cs="Times New Roman"/>
                <w:b/>
                <w:bCs/>
                <w:sz w:val="24"/>
                <w:szCs w:val="24"/>
              </w:rPr>
            </w:pPr>
            <w:r>
              <w:rPr>
                <w:rFonts w:cs="Times New Roman"/>
                <w:b/>
                <w:bCs/>
                <w:sz w:val="24"/>
                <w:szCs w:val="24"/>
              </w:rPr>
              <w:t>5 056,86</w:t>
            </w:r>
          </w:p>
        </w:tc>
        <w:tc>
          <w:tcPr>
            <w:tcW w:w="1502" w:type="dxa"/>
            <w:hideMark/>
          </w:tcPr>
          <w:p w14:paraId="60F0202A" w14:textId="77777777" w:rsidR="005F0318" w:rsidRDefault="00000000">
            <w:pPr>
              <w:rPr>
                <w:rFonts w:cs="Times New Roman"/>
                <w:b/>
                <w:bCs/>
                <w:sz w:val="24"/>
                <w:szCs w:val="24"/>
              </w:rPr>
            </w:pPr>
            <w:r>
              <w:rPr>
                <w:rFonts w:cs="Times New Roman"/>
                <w:b/>
                <w:bCs/>
                <w:sz w:val="24"/>
                <w:szCs w:val="24"/>
              </w:rPr>
              <w:t xml:space="preserve">25 284,28 </w:t>
            </w:r>
          </w:p>
        </w:tc>
      </w:tr>
      <w:tr w:rsidR="005F0318" w14:paraId="23E02707" w14:textId="77777777">
        <w:trPr>
          <w:trHeight w:val="330"/>
        </w:trPr>
        <w:tc>
          <w:tcPr>
            <w:tcW w:w="421" w:type="dxa"/>
            <w:vMerge/>
            <w:hideMark/>
          </w:tcPr>
          <w:p w14:paraId="0F21A56F" w14:textId="77777777" w:rsidR="005F0318" w:rsidRDefault="005F0318">
            <w:pPr>
              <w:rPr>
                <w:rFonts w:cs="Times New Roman"/>
                <w:sz w:val="24"/>
                <w:szCs w:val="24"/>
              </w:rPr>
            </w:pPr>
          </w:p>
        </w:tc>
        <w:tc>
          <w:tcPr>
            <w:tcW w:w="2126" w:type="dxa"/>
            <w:vMerge/>
            <w:hideMark/>
          </w:tcPr>
          <w:p w14:paraId="18D458A3" w14:textId="77777777" w:rsidR="005F0318" w:rsidRDefault="005F0318">
            <w:pPr>
              <w:rPr>
                <w:rFonts w:cs="Times New Roman"/>
                <w:b/>
                <w:bCs/>
                <w:sz w:val="24"/>
                <w:szCs w:val="24"/>
              </w:rPr>
            </w:pPr>
          </w:p>
        </w:tc>
        <w:tc>
          <w:tcPr>
            <w:tcW w:w="1701" w:type="dxa"/>
            <w:hideMark/>
          </w:tcPr>
          <w:p w14:paraId="2559195E" w14:textId="77777777" w:rsidR="005F0318" w:rsidRDefault="00000000">
            <w:pPr>
              <w:rPr>
                <w:rFonts w:cs="Times New Roman"/>
                <w:sz w:val="24"/>
                <w:szCs w:val="24"/>
              </w:rPr>
            </w:pPr>
            <w:r>
              <w:rPr>
                <w:rFonts w:cs="Times New Roman"/>
                <w:sz w:val="24"/>
                <w:szCs w:val="24"/>
              </w:rPr>
              <w:t>Разработчик</w:t>
            </w:r>
          </w:p>
        </w:tc>
        <w:tc>
          <w:tcPr>
            <w:tcW w:w="1559" w:type="dxa"/>
            <w:hideMark/>
          </w:tcPr>
          <w:p w14:paraId="662EEECF" w14:textId="77777777" w:rsidR="005F0318" w:rsidRDefault="00000000">
            <w:pPr>
              <w:rPr>
                <w:rFonts w:cs="Times New Roman"/>
                <w:b/>
                <w:bCs/>
                <w:sz w:val="24"/>
                <w:szCs w:val="24"/>
              </w:rPr>
            </w:pPr>
            <w:r>
              <w:rPr>
                <w:rFonts w:cs="Times New Roman"/>
                <w:b/>
                <w:bCs/>
                <w:sz w:val="24"/>
                <w:szCs w:val="24"/>
              </w:rPr>
              <w:t>60000,00</w:t>
            </w:r>
          </w:p>
        </w:tc>
        <w:tc>
          <w:tcPr>
            <w:tcW w:w="1088" w:type="dxa"/>
            <w:hideMark/>
          </w:tcPr>
          <w:p w14:paraId="318C55DD" w14:textId="77777777" w:rsidR="005F0318" w:rsidRDefault="00000000">
            <w:pPr>
              <w:jc w:val="center"/>
              <w:rPr>
                <w:rFonts w:cs="Times New Roman"/>
                <w:b/>
                <w:bCs/>
                <w:sz w:val="24"/>
                <w:szCs w:val="24"/>
              </w:rPr>
            </w:pPr>
            <w:r>
              <w:rPr>
                <w:rFonts w:cs="Times New Roman"/>
                <w:b/>
                <w:bCs/>
                <w:sz w:val="24"/>
                <w:szCs w:val="24"/>
              </w:rPr>
              <w:t>5</w:t>
            </w:r>
          </w:p>
        </w:tc>
        <w:tc>
          <w:tcPr>
            <w:tcW w:w="1214" w:type="dxa"/>
            <w:hideMark/>
          </w:tcPr>
          <w:p w14:paraId="6FC6D0E1" w14:textId="77777777" w:rsidR="005F0318" w:rsidRDefault="00000000">
            <w:pPr>
              <w:rPr>
                <w:rFonts w:cs="Times New Roman"/>
                <w:b/>
                <w:bCs/>
                <w:sz w:val="24"/>
                <w:szCs w:val="24"/>
              </w:rPr>
            </w:pPr>
            <w:r>
              <w:rPr>
                <w:rFonts w:cs="Times New Roman"/>
                <w:b/>
                <w:bCs/>
                <w:sz w:val="24"/>
                <w:szCs w:val="24"/>
              </w:rPr>
              <w:t xml:space="preserve">2 408,03 </w:t>
            </w:r>
          </w:p>
        </w:tc>
        <w:tc>
          <w:tcPr>
            <w:tcW w:w="1502" w:type="dxa"/>
            <w:hideMark/>
          </w:tcPr>
          <w:p w14:paraId="39484086" w14:textId="77777777" w:rsidR="005F0318" w:rsidRDefault="00000000">
            <w:pPr>
              <w:rPr>
                <w:rFonts w:cs="Times New Roman"/>
                <w:b/>
                <w:bCs/>
                <w:sz w:val="24"/>
                <w:szCs w:val="24"/>
              </w:rPr>
            </w:pPr>
            <w:r>
              <w:rPr>
                <w:rFonts w:cs="Times New Roman"/>
                <w:b/>
                <w:bCs/>
                <w:sz w:val="24"/>
                <w:szCs w:val="24"/>
              </w:rPr>
              <w:t xml:space="preserve">12 040,13 </w:t>
            </w:r>
          </w:p>
        </w:tc>
      </w:tr>
    </w:tbl>
    <w:p w14:paraId="68FE3516" w14:textId="36316984" w:rsidR="005F0318" w:rsidRPr="007B2F6C" w:rsidRDefault="007B2F6C">
      <w:pPr>
        <w:spacing w:after="0"/>
        <w:rPr>
          <w:rFonts w:cs="Times New Roman"/>
          <w:i/>
          <w:iCs/>
          <w:szCs w:val="28"/>
        </w:rPr>
      </w:pPr>
      <w:r w:rsidRPr="007B2F6C">
        <w:rPr>
          <w:rFonts w:cs="Times New Roman"/>
          <w:i/>
          <w:iCs/>
          <w:szCs w:val="28"/>
        </w:rPr>
        <w:t>Продолжение Таблицы 4.</w:t>
      </w:r>
      <w:r>
        <w:rPr>
          <w:rFonts w:cs="Times New Roman"/>
          <w:i/>
          <w:iCs/>
          <w:szCs w:val="28"/>
        </w:rPr>
        <w:t>3</w:t>
      </w:r>
    </w:p>
    <w:tbl>
      <w:tblPr>
        <w:tblStyle w:val="af2"/>
        <w:tblW w:w="0" w:type="auto"/>
        <w:tblLayout w:type="fixed"/>
        <w:tblLook w:val="04A0" w:firstRow="1" w:lastRow="0" w:firstColumn="1" w:lastColumn="0" w:noHBand="0" w:noVBand="1"/>
      </w:tblPr>
      <w:tblGrid>
        <w:gridCol w:w="421"/>
        <w:gridCol w:w="2126"/>
        <w:gridCol w:w="1701"/>
        <w:gridCol w:w="1559"/>
        <w:gridCol w:w="1088"/>
        <w:gridCol w:w="1214"/>
        <w:gridCol w:w="1502"/>
      </w:tblGrid>
      <w:tr w:rsidR="007B2F6C" w14:paraId="3FF93411" w14:textId="77777777" w:rsidTr="00B80D25">
        <w:trPr>
          <w:trHeight w:val="645"/>
        </w:trPr>
        <w:tc>
          <w:tcPr>
            <w:tcW w:w="421" w:type="dxa"/>
            <w:vMerge w:val="restart"/>
            <w:hideMark/>
          </w:tcPr>
          <w:p w14:paraId="7F92701D" w14:textId="77777777" w:rsidR="007B2F6C" w:rsidRDefault="007B2F6C" w:rsidP="00B80D25">
            <w:pPr>
              <w:rPr>
                <w:rFonts w:cs="Times New Roman"/>
                <w:sz w:val="24"/>
                <w:szCs w:val="24"/>
              </w:rPr>
            </w:pPr>
            <w:r>
              <w:rPr>
                <w:rFonts w:cs="Times New Roman"/>
                <w:sz w:val="24"/>
                <w:szCs w:val="24"/>
                <w:lang w:val="en-US"/>
              </w:rPr>
              <w:t>6</w:t>
            </w:r>
          </w:p>
        </w:tc>
        <w:tc>
          <w:tcPr>
            <w:tcW w:w="2126" w:type="dxa"/>
            <w:vMerge w:val="restart"/>
            <w:hideMark/>
          </w:tcPr>
          <w:p w14:paraId="2FE407FD" w14:textId="77777777" w:rsidR="007B2F6C" w:rsidRDefault="007B2F6C" w:rsidP="00B80D25">
            <w:pPr>
              <w:rPr>
                <w:rFonts w:cs="Times New Roman"/>
                <w:b/>
                <w:bCs/>
                <w:sz w:val="24"/>
                <w:szCs w:val="24"/>
              </w:rPr>
            </w:pPr>
            <w:r>
              <w:rPr>
                <w:rFonts w:cs="Times New Roman"/>
                <w:b/>
                <w:bCs/>
                <w:sz w:val="24"/>
                <w:szCs w:val="24"/>
              </w:rPr>
              <w:t>Презентационный материал, аннотация</w:t>
            </w:r>
          </w:p>
        </w:tc>
        <w:tc>
          <w:tcPr>
            <w:tcW w:w="1701" w:type="dxa"/>
            <w:hideMark/>
          </w:tcPr>
          <w:p w14:paraId="5A134DB3" w14:textId="77777777" w:rsidR="007B2F6C" w:rsidRDefault="007B2F6C" w:rsidP="00B80D25">
            <w:pPr>
              <w:rPr>
                <w:rFonts w:cs="Times New Roman"/>
                <w:sz w:val="24"/>
                <w:szCs w:val="24"/>
              </w:rPr>
            </w:pPr>
            <w:r>
              <w:rPr>
                <w:rFonts w:cs="Times New Roman"/>
                <w:sz w:val="24"/>
                <w:szCs w:val="24"/>
              </w:rPr>
              <w:t>Руководитель</w:t>
            </w:r>
          </w:p>
        </w:tc>
        <w:tc>
          <w:tcPr>
            <w:tcW w:w="1559" w:type="dxa"/>
            <w:hideMark/>
          </w:tcPr>
          <w:p w14:paraId="3198AF3C" w14:textId="77777777" w:rsidR="007B2F6C" w:rsidRDefault="007B2F6C" w:rsidP="00B80D25">
            <w:pPr>
              <w:rPr>
                <w:rFonts w:cs="Times New Roman"/>
                <w:b/>
                <w:bCs/>
                <w:sz w:val="24"/>
                <w:szCs w:val="24"/>
              </w:rPr>
            </w:pPr>
            <w:r>
              <w:rPr>
                <w:rFonts w:cs="Times New Roman"/>
                <w:b/>
                <w:bCs/>
                <w:sz w:val="24"/>
                <w:szCs w:val="24"/>
              </w:rPr>
              <w:t>156000,00</w:t>
            </w:r>
          </w:p>
        </w:tc>
        <w:tc>
          <w:tcPr>
            <w:tcW w:w="1088" w:type="dxa"/>
            <w:hideMark/>
          </w:tcPr>
          <w:p w14:paraId="49875727" w14:textId="77777777" w:rsidR="007B2F6C" w:rsidRDefault="007B2F6C" w:rsidP="00B80D25">
            <w:pPr>
              <w:jc w:val="center"/>
              <w:rPr>
                <w:rFonts w:cs="Times New Roman"/>
                <w:b/>
                <w:bCs/>
                <w:sz w:val="24"/>
                <w:szCs w:val="24"/>
              </w:rPr>
            </w:pPr>
            <w:r>
              <w:rPr>
                <w:rFonts w:cs="Times New Roman"/>
                <w:b/>
                <w:bCs/>
                <w:sz w:val="24"/>
                <w:szCs w:val="24"/>
              </w:rPr>
              <w:t>5</w:t>
            </w:r>
          </w:p>
        </w:tc>
        <w:tc>
          <w:tcPr>
            <w:tcW w:w="1214" w:type="dxa"/>
            <w:hideMark/>
          </w:tcPr>
          <w:p w14:paraId="68276282" w14:textId="77777777" w:rsidR="007B2F6C" w:rsidRDefault="007B2F6C" w:rsidP="00B80D25">
            <w:pPr>
              <w:rPr>
                <w:rFonts w:cs="Times New Roman"/>
                <w:b/>
                <w:bCs/>
                <w:sz w:val="24"/>
                <w:szCs w:val="24"/>
              </w:rPr>
            </w:pPr>
            <w:r>
              <w:rPr>
                <w:rFonts w:cs="Times New Roman"/>
                <w:b/>
                <w:bCs/>
                <w:sz w:val="24"/>
                <w:szCs w:val="24"/>
              </w:rPr>
              <w:t>6 260,87</w:t>
            </w:r>
          </w:p>
        </w:tc>
        <w:tc>
          <w:tcPr>
            <w:tcW w:w="1502" w:type="dxa"/>
            <w:hideMark/>
          </w:tcPr>
          <w:p w14:paraId="49FB1248" w14:textId="77777777" w:rsidR="007B2F6C" w:rsidRDefault="007B2F6C" w:rsidP="00B80D25">
            <w:pPr>
              <w:rPr>
                <w:rFonts w:cs="Times New Roman"/>
                <w:b/>
                <w:bCs/>
                <w:sz w:val="24"/>
                <w:szCs w:val="24"/>
              </w:rPr>
            </w:pPr>
            <w:r>
              <w:rPr>
                <w:rFonts w:cs="Times New Roman"/>
                <w:b/>
                <w:bCs/>
                <w:sz w:val="24"/>
                <w:szCs w:val="24"/>
              </w:rPr>
              <w:t xml:space="preserve">31 304,35 </w:t>
            </w:r>
          </w:p>
        </w:tc>
      </w:tr>
      <w:tr w:rsidR="007B2F6C" w14:paraId="7CA14F3B" w14:textId="77777777" w:rsidTr="00B80D25">
        <w:trPr>
          <w:trHeight w:val="330"/>
        </w:trPr>
        <w:tc>
          <w:tcPr>
            <w:tcW w:w="421" w:type="dxa"/>
            <w:vMerge/>
            <w:hideMark/>
          </w:tcPr>
          <w:p w14:paraId="564F36D5" w14:textId="77777777" w:rsidR="007B2F6C" w:rsidRDefault="007B2F6C" w:rsidP="00B80D25">
            <w:pPr>
              <w:rPr>
                <w:rFonts w:cs="Times New Roman"/>
                <w:sz w:val="24"/>
                <w:szCs w:val="24"/>
              </w:rPr>
            </w:pPr>
          </w:p>
        </w:tc>
        <w:tc>
          <w:tcPr>
            <w:tcW w:w="2126" w:type="dxa"/>
            <w:vMerge/>
            <w:hideMark/>
          </w:tcPr>
          <w:p w14:paraId="37F76E3C" w14:textId="77777777" w:rsidR="007B2F6C" w:rsidRDefault="007B2F6C" w:rsidP="00B80D25">
            <w:pPr>
              <w:rPr>
                <w:rFonts w:cs="Times New Roman"/>
                <w:b/>
                <w:bCs/>
                <w:sz w:val="24"/>
                <w:szCs w:val="24"/>
              </w:rPr>
            </w:pPr>
          </w:p>
        </w:tc>
        <w:tc>
          <w:tcPr>
            <w:tcW w:w="1701" w:type="dxa"/>
            <w:hideMark/>
          </w:tcPr>
          <w:p w14:paraId="2A4CBA02" w14:textId="77777777" w:rsidR="007B2F6C" w:rsidRDefault="007B2F6C" w:rsidP="00B80D25">
            <w:pPr>
              <w:rPr>
                <w:rFonts w:cs="Times New Roman"/>
                <w:sz w:val="24"/>
                <w:szCs w:val="24"/>
              </w:rPr>
            </w:pPr>
            <w:r>
              <w:rPr>
                <w:rFonts w:cs="Times New Roman"/>
                <w:sz w:val="24"/>
                <w:szCs w:val="24"/>
              </w:rPr>
              <w:t>Разработчик</w:t>
            </w:r>
          </w:p>
        </w:tc>
        <w:tc>
          <w:tcPr>
            <w:tcW w:w="1559" w:type="dxa"/>
            <w:hideMark/>
          </w:tcPr>
          <w:p w14:paraId="5C8899C5" w14:textId="77777777" w:rsidR="007B2F6C" w:rsidRDefault="007B2F6C" w:rsidP="00B80D25">
            <w:pPr>
              <w:rPr>
                <w:rFonts w:cs="Times New Roman"/>
                <w:b/>
                <w:bCs/>
                <w:sz w:val="24"/>
                <w:szCs w:val="24"/>
              </w:rPr>
            </w:pPr>
            <w:r>
              <w:rPr>
                <w:rFonts w:cs="Times New Roman"/>
                <w:b/>
                <w:bCs/>
                <w:sz w:val="24"/>
                <w:szCs w:val="24"/>
              </w:rPr>
              <w:t>60000,00</w:t>
            </w:r>
          </w:p>
        </w:tc>
        <w:tc>
          <w:tcPr>
            <w:tcW w:w="1088" w:type="dxa"/>
            <w:hideMark/>
          </w:tcPr>
          <w:p w14:paraId="7F7FF97F" w14:textId="77777777" w:rsidR="007B2F6C" w:rsidRDefault="007B2F6C" w:rsidP="00B80D25">
            <w:pPr>
              <w:jc w:val="center"/>
              <w:rPr>
                <w:rFonts w:cs="Times New Roman"/>
                <w:b/>
                <w:bCs/>
                <w:sz w:val="24"/>
                <w:szCs w:val="24"/>
              </w:rPr>
            </w:pPr>
            <w:r>
              <w:rPr>
                <w:rFonts w:cs="Times New Roman"/>
                <w:b/>
                <w:bCs/>
                <w:sz w:val="24"/>
                <w:szCs w:val="24"/>
              </w:rPr>
              <w:t>5</w:t>
            </w:r>
          </w:p>
        </w:tc>
        <w:tc>
          <w:tcPr>
            <w:tcW w:w="1214" w:type="dxa"/>
            <w:hideMark/>
          </w:tcPr>
          <w:p w14:paraId="6B9382A8" w14:textId="77777777" w:rsidR="007B2F6C" w:rsidRDefault="007B2F6C" w:rsidP="00B80D25">
            <w:pPr>
              <w:rPr>
                <w:rFonts w:cs="Times New Roman"/>
                <w:b/>
                <w:bCs/>
                <w:sz w:val="24"/>
                <w:szCs w:val="24"/>
              </w:rPr>
            </w:pPr>
            <w:r>
              <w:rPr>
                <w:rFonts w:cs="Times New Roman"/>
                <w:b/>
                <w:bCs/>
                <w:sz w:val="24"/>
                <w:szCs w:val="24"/>
              </w:rPr>
              <w:t>2 408,03</w:t>
            </w:r>
          </w:p>
        </w:tc>
        <w:tc>
          <w:tcPr>
            <w:tcW w:w="1502" w:type="dxa"/>
            <w:hideMark/>
          </w:tcPr>
          <w:p w14:paraId="15085B3F" w14:textId="77777777" w:rsidR="007B2F6C" w:rsidRDefault="007B2F6C" w:rsidP="00B80D25">
            <w:pPr>
              <w:rPr>
                <w:rFonts w:cs="Times New Roman"/>
                <w:b/>
                <w:bCs/>
                <w:sz w:val="24"/>
                <w:szCs w:val="24"/>
              </w:rPr>
            </w:pPr>
            <w:r>
              <w:rPr>
                <w:rFonts w:cs="Times New Roman"/>
                <w:b/>
                <w:bCs/>
                <w:sz w:val="24"/>
                <w:szCs w:val="24"/>
              </w:rPr>
              <w:t xml:space="preserve">12 040,13 </w:t>
            </w:r>
          </w:p>
        </w:tc>
      </w:tr>
      <w:tr w:rsidR="007B2F6C" w14:paraId="4E3EF703" w14:textId="77777777" w:rsidTr="00B80D25">
        <w:trPr>
          <w:trHeight w:val="330"/>
        </w:trPr>
        <w:tc>
          <w:tcPr>
            <w:tcW w:w="421" w:type="dxa"/>
            <w:hideMark/>
          </w:tcPr>
          <w:p w14:paraId="53699859" w14:textId="77777777" w:rsidR="007B2F6C" w:rsidRDefault="007B2F6C" w:rsidP="00B80D25">
            <w:pPr>
              <w:rPr>
                <w:rFonts w:cs="Times New Roman"/>
                <w:sz w:val="24"/>
                <w:szCs w:val="24"/>
              </w:rPr>
            </w:pPr>
            <w:r>
              <w:rPr>
                <w:rFonts w:cs="Times New Roman"/>
                <w:sz w:val="24"/>
                <w:szCs w:val="24"/>
              </w:rPr>
              <w:t>7</w:t>
            </w:r>
          </w:p>
        </w:tc>
        <w:tc>
          <w:tcPr>
            <w:tcW w:w="2126" w:type="dxa"/>
            <w:hideMark/>
          </w:tcPr>
          <w:p w14:paraId="1506695F" w14:textId="77777777" w:rsidR="007B2F6C" w:rsidRDefault="007B2F6C" w:rsidP="00B80D25">
            <w:pPr>
              <w:rPr>
                <w:rFonts w:cs="Times New Roman"/>
                <w:b/>
                <w:bCs/>
                <w:sz w:val="24"/>
                <w:szCs w:val="24"/>
              </w:rPr>
            </w:pPr>
            <w:proofErr w:type="spellStart"/>
            <w:r>
              <w:rPr>
                <w:rFonts w:cs="Times New Roman"/>
                <w:b/>
                <w:bCs/>
                <w:sz w:val="24"/>
                <w:szCs w:val="24"/>
              </w:rPr>
              <w:t>Нормконтроль</w:t>
            </w:r>
            <w:proofErr w:type="spellEnd"/>
          </w:p>
        </w:tc>
        <w:tc>
          <w:tcPr>
            <w:tcW w:w="1701" w:type="dxa"/>
            <w:hideMark/>
          </w:tcPr>
          <w:p w14:paraId="32052F97" w14:textId="77777777" w:rsidR="007B2F6C" w:rsidRDefault="007B2F6C" w:rsidP="00B80D25">
            <w:pPr>
              <w:rPr>
                <w:rFonts w:cs="Times New Roman"/>
                <w:sz w:val="24"/>
                <w:szCs w:val="24"/>
              </w:rPr>
            </w:pPr>
            <w:r>
              <w:rPr>
                <w:rFonts w:cs="Times New Roman"/>
                <w:sz w:val="24"/>
                <w:szCs w:val="24"/>
              </w:rPr>
              <w:t>Руководитель</w:t>
            </w:r>
          </w:p>
        </w:tc>
        <w:tc>
          <w:tcPr>
            <w:tcW w:w="1559" w:type="dxa"/>
            <w:hideMark/>
          </w:tcPr>
          <w:p w14:paraId="0BFF71AD" w14:textId="77777777" w:rsidR="007B2F6C" w:rsidRDefault="007B2F6C" w:rsidP="00B80D25">
            <w:pPr>
              <w:rPr>
                <w:rFonts w:cs="Times New Roman"/>
                <w:b/>
                <w:bCs/>
                <w:sz w:val="24"/>
                <w:szCs w:val="24"/>
              </w:rPr>
            </w:pPr>
            <w:r>
              <w:rPr>
                <w:rFonts w:cs="Times New Roman"/>
                <w:b/>
                <w:bCs/>
                <w:sz w:val="24"/>
                <w:szCs w:val="24"/>
              </w:rPr>
              <w:t>156000,00</w:t>
            </w:r>
          </w:p>
        </w:tc>
        <w:tc>
          <w:tcPr>
            <w:tcW w:w="1088" w:type="dxa"/>
            <w:hideMark/>
          </w:tcPr>
          <w:p w14:paraId="61B8A7B4" w14:textId="77777777" w:rsidR="007B2F6C" w:rsidRDefault="007B2F6C" w:rsidP="00B80D25">
            <w:pPr>
              <w:jc w:val="center"/>
              <w:rPr>
                <w:rFonts w:cs="Times New Roman"/>
                <w:b/>
                <w:bCs/>
                <w:sz w:val="24"/>
                <w:szCs w:val="24"/>
              </w:rPr>
            </w:pPr>
            <w:r>
              <w:rPr>
                <w:rFonts w:cs="Times New Roman"/>
                <w:b/>
                <w:bCs/>
                <w:sz w:val="24"/>
                <w:szCs w:val="24"/>
              </w:rPr>
              <w:t>5</w:t>
            </w:r>
          </w:p>
        </w:tc>
        <w:tc>
          <w:tcPr>
            <w:tcW w:w="1214" w:type="dxa"/>
            <w:hideMark/>
          </w:tcPr>
          <w:p w14:paraId="04068487" w14:textId="77777777" w:rsidR="007B2F6C" w:rsidRDefault="007B2F6C" w:rsidP="00B80D25">
            <w:pPr>
              <w:rPr>
                <w:rFonts w:cs="Times New Roman"/>
                <w:b/>
                <w:bCs/>
                <w:sz w:val="24"/>
                <w:szCs w:val="24"/>
              </w:rPr>
            </w:pPr>
            <w:r>
              <w:rPr>
                <w:rFonts w:cs="Times New Roman"/>
                <w:b/>
                <w:bCs/>
                <w:sz w:val="24"/>
                <w:szCs w:val="24"/>
              </w:rPr>
              <w:t>6 260,87</w:t>
            </w:r>
          </w:p>
        </w:tc>
        <w:tc>
          <w:tcPr>
            <w:tcW w:w="1502" w:type="dxa"/>
            <w:hideMark/>
          </w:tcPr>
          <w:p w14:paraId="0916E43F" w14:textId="77777777" w:rsidR="007B2F6C" w:rsidRDefault="007B2F6C" w:rsidP="00B80D25">
            <w:pPr>
              <w:rPr>
                <w:rFonts w:cs="Times New Roman"/>
                <w:b/>
                <w:bCs/>
                <w:sz w:val="24"/>
                <w:szCs w:val="24"/>
              </w:rPr>
            </w:pPr>
            <w:r>
              <w:rPr>
                <w:rFonts w:cs="Times New Roman"/>
                <w:b/>
                <w:bCs/>
                <w:sz w:val="24"/>
                <w:szCs w:val="24"/>
              </w:rPr>
              <w:t xml:space="preserve">31 304,35 </w:t>
            </w:r>
          </w:p>
        </w:tc>
      </w:tr>
      <w:tr w:rsidR="007B2F6C" w14:paraId="64BA19C4" w14:textId="77777777" w:rsidTr="00B80D25">
        <w:trPr>
          <w:trHeight w:val="330"/>
        </w:trPr>
        <w:tc>
          <w:tcPr>
            <w:tcW w:w="8109" w:type="dxa"/>
            <w:gridSpan w:val="6"/>
            <w:hideMark/>
          </w:tcPr>
          <w:p w14:paraId="60971BC8" w14:textId="77777777" w:rsidR="007B2F6C" w:rsidRDefault="007B2F6C" w:rsidP="00B80D25">
            <w:pPr>
              <w:rPr>
                <w:rFonts w:cs="Times New Roman"/>
                <w:b/>
                <w:bCs/>
                <w:sz w:val="24"/>
                <w:szCs w:val="24"/>
              </w:rPr>
            </w:pPr>
            <w:r>
              <w:rPr>
                <w:rFonts w:cs="Times New Roman"/>
                <w:b/>
                <w:bCs/>
                <w:sz w:val="24"/>
                <w:szCs w:val="24"/>
              </w:rPr>
              <w:t>Итого</w:t>
            </w:r>
          </w:p>
        </w:tc>
        <w:tc>
          <w:tcPr>
            <w:tcW w:w="1502" w:type="dxa"/>
            <w:hideMark/>
          </w:tcPr>
          <w:p w14:paraId="2011C4DD" w14:textId="77777777" w:rsidR="007B2F6C" w:rsidRDefault="007B2F6C" w:rsidP="00B80D25">
            <w:pPr>
              <w:rPr>
                <w:rFonts w:cs="Times New Roman"/>
                <w:sz w:val="24"/>
                <w:szCs w:val="24"/>
              </w:rPr>
            </w:pPr>
            <w:r>
              <w:rPr>
                <w:rFonts w:cs="Times New Roman"/>
                <w:sz w:val="24"/>
                <w:szCs w:val="24"/>
              </w:rPr>
              <w:t xml:space="preserve">547 103,68 </w:t>
            </w:r>
          </w:p>
        </w:tc>
      </w:tr>
    </w:tbl>
    <w:p w14:paraId="27141A99" w14:textId="77777777" w:rsidR="007B2F6C" w:rsidRPr="007B2F6C" w:rsidRDefault="007B2F6C" w:rsidP="007B2F6C">
      <w:pPr>
        <w:spacing w:after="0" w:line="360" w:lineRule="auto"/>
        <w:jc w:val="both"/>
        <w:rPr>
          <w:rFonts w:ascii="Times New Roman" w:eastAsia="Times New Roman" w:hAnsi="Times New Roman" w:cs="Times New Roman"/>
          <w:b/>
          <w:bCs/>
          <w:sz w:val="28"/>
          <w:szCs w:val="28"/>
        </w:rPr>
      </w:pPr>
    </w:p>
    <w:p w14:paraId="7B478566" w14:textId="36B70A54" w:rsidR="005F0318" w:rsidRDefault="00000000">
      <w:pPr>
        <w:pStyle w:val="a7"/>
        <w:spacing w:after="0" w:line="360" w:lineRule="auto"/>
        <w:ind w:left="0" w:firstLine="709"/>
        <w:jc w:val="both"/>
        <w:rPr>
          <w:rFonts w:ascii="Times New Roman" w:eastAsia="Times New Roman" w:hAnsi="Times New Roman" w:cs="Times New Roman"/>
          <w:i/>
          <w:sz w:val="28"/>
          <w:szCs w:val="28"/>
        </w:rPr>
      </w:pPr>
      <w:r>
        <w:rPr>
          <w:rFonts w:ascii="Times New Roman" w:eastAsia="Times New Roman" w:hAnsi="Times New Roman" w:cs="Times New Roman"/>
          <w:b/>
          <w:bCs/>
          <w:sz w:val="28"/>
          <w:szCs w:val="28"/>
        </w:rPr>
        <w:t>3 статья «Дополнительная заработная плата»</w:t>
      </w:r>
    </w:p>
    <w:p w14:paraId="01D5964A" w14:textId="77777777" w:rsidR="005F0318"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На эту статью относятся выплаты, предусмотренные законодательством о труде за неотработанное по уважительным причинам время; оплата очередных и дополнительных отпусков; времени, связанного с выполнением государственных и общественных обязанностей; выплата вознаграждения за выслугу лет и т.п. </w:t>
      </w:r>
    </w:p>
    <w:p w14:paraId="79F34EA6" w14:textId="77777777" w:rsidR="005F0318"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среднем расходы по данной статье составляют 30% от суммы основной заработной платы. </w:t>
      </w:r>
    </w:p>
    <w:p w14:paraId="061D383D" w14:textId="77777777" w:rsidR="005F0318" w:rsidRDefault="00000000">
      <w:pPr>
        <w:spacing w:after="0" w:line="360" w:lineRule="auto"/>
        <w:ind w:firstLine="709"/>
        <w:jc w:val="both"/>
        <w:rPr>
          <w:rFonts w:ascii="Times New Roman" w:eastAsia="Times New Roman" w:hAnsi="Times New Roman" w:cs="Times New Roman"/>
          <w:sz w:val="28"/>
          <w:szCs w:val="28"/>
        </w:rPr>
      </w:pPr>
      <m:oMath>
        <m:r>
          <m:rPr>
            <m:sty m:val="p"/>
          </m:rPr>
          <w:rPr>
            <w:rFonts w:ascii="Cambria Math" w:hAnsi="Cambria Math" w:cs="Times New Roman"/>
            <w:sz w:val="28"/>
            <w:szCs w:val="28"/>
          </w:rPr>
          <m:t>ДЗП=</m:t>
        </m:r>
        <m:r>
          <w:rPr>
            <w:rFonts w:ascii="Cambria Math" w:hAnsi="Cambria Math" w:cs="Times New Roman"/>
            <w:sz w:val="28"/>
            <w:szCs w:val="28"/>
          </w:rPr>
          <m:t>30</m:t>
        </m:r>
        <m:r>
          <m:rPr>
            <m:sty m:val="p"/>
          </m:rPr>
          <w:rPr>
            <w:rFonts w:ascii="Cambria Math" w:hAnsi="Cambria Math" w:cs="Times New Roman"/>
            <w:sz w:val="28"/>
            <w:szCs w:val="28"/>
          </w:rPr>
          <m:t>%×ОЗП</m:t>
        </m:r>
        <m:r>
          <w:rPr>
            <w:rFonts w:ascii="Cambria Math" w:eastAsiaTheme="minorEastAsia" w:hAnsi="Cambria Math" w:cs="Times New Roman"/>
            <w:sz w:val="28"/>
            <w:szCs w:val="28"/>
          </w:rPr>
          <m:t xml:space="preserve"> = </m:t>
        </m:r>
        <w:bookmarkStart w:id="53" w:name="_Hlk194680101"/>
        <m:r>
          <w:rPr>
            <w:rFonts w:ascii="Cambria Math" w:eastAsiaTheme="minorEastAsia" w:hAnsi="Cambria Math" w:cs="Times New Roman"/>
            <w:sz w:val="28"/>
            <w:szCs w:val="28"/>
          </w:rPr>
          <m:t>547103,68*0,30</m:t>
        </m:r>
        <w:bookmarkEnd w:id="53"/>
        <m:r>
          <w:rPr>
            <w:rFonts w:ascii="Cambria Math" w:eastAsiaTheme="minorEastAsia" w:hAnsi="Cambria Math" w:cs="Times New Roman"/>
            <w:sz w:val="28"/>
            <w:szCs w:val="28"/>
          </w:rPr>
          <m:t>=164131,10 ₽</m:t>
        </m:r>
      </m:oMath>
      <w:r>
        <w:rPr>
          <w:rFonts w:ascii="Times New Roman" w:eastAsia="Times New Roman" w:hAnsi="Times New Roman" w:cs="Times New Roman"/>
          <w:sz w:val="28"/>
          <w:szCs w:val="28"/>
        </w:rPr>
        <w:t xml:space="preserve">      (3)</w:t>
      </w:r>
    </w:p>
    <w:p w14:paraId="2A031F01" w14:textId="77777777" w:rsidR="005F0318"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В процессе определения сметы затрат вводится понятие «фонд оплаты труда», представляющий собой сумму основной (ОЗП) и дополнительной заработной платы (ДЗП). Фонд оплаты труда (ФОТ) используется при расчете взносов в социальный фонд. </w:t>
      </w:r>
    </w:p>
    <w:p w14:paraId="54C92E99" w14:textId="77777777" w:rsidR="005F0318" w:rsidRDefault="00000000">
      <w:pPr>
        <w:spacing w:after="0" w:line="360" w:lineRule="auto"/>
        <w:ind w:firstLine="709"/>
        <w:jc w:val="both"/>
        <w:rPr>
          <w:rFonts w:ascii="Times New Roman" w:eastAsia="Times New Roman" w:hAnsi="Times New Roman" w:cs="Times New Roman"/>
          <w:sz w:val="28"/>
          <w:szCs w:val="28"/>
        </w:rPr>
      </w:pPr>
      <m:oMath>
        <m:r>
          <w:rPr>
            <w:rFonts w:ascii="Cambria Math" w:hAnsi="Cambria Math" w:cs="Times New Roman"/>
            <w:sz w:val="28"/>
            <w:szCs w:val="28"/>
          </w:rPr>
          <m:t>ФОТ=ОЗП+ДЗП</m:t>
        </m:r>
        <m:r>
          <w:rPr>
            <w:rFonts w:ascii="Cambria Math" w:eastAsiaTheme="minorEastAsia" w:hAnsi="Cambria Math" w:cs="Times New Roman"/>
            <w:sz w:val="28"/>
            <w:szCs w:val="28"/>
          </w:rPr>
          <m:t xml:space="preserve"> = 547103,68+164131,10 =711234,78₽ </m:t>
        </m:r>
      </m:oMath>
      <w:r>
        <w:rPr>
          <w:rFonts w:ascii="Times New Roman" w:eastAsia="Times New Roman" w:hAnsi="Times New Roman" w:cs="Times New Roman"/>
          <w:sz w:val="28"/>
          <w:szCs w:val="28"/>
        </w:rPr>
        <w:t>(4)</w:t>
      </w:r>
    </w:p>
    <w:p w14:paraId="450D7721" w14:textId="77777777" w:rsidR="005F0318" w:rsidRDefault="00000000">
      <w:pPr>
        <w:pStyle w:val="a7"/>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b/>
          <w:bCs/>
          <w:sz w:val="28"/>
          <w:szCs w:val="28"/>
        </w:rPr>
        <w:t>4 статья «Страховые взносы»</w:t>
      </w:r>
    </w:p>
    <w:p w14:paraId="309FF4C5" w14:textId="77777777" w:rsidR="005F0318"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В соответствии со статьей 425 НК РФ в 2025 году для лиц, которые производят выплаты и вознаграждения физическим лицам (за исключением плательщиков, для которых установлены пониженные тарифы страховых взносов), установлен Единый тариф страховых взносов 30 % по направлениям:</w:t>
      </w:r>
    </w:p>
    <w:p w14:paraId="037E03DC" w14:textId="77777777" w:rsidR="005F0318" w:rsidRDefault="00000000">
      <w:pPr>
        <w:numPr>
          <w:ilvl w:val="0"/>
          <w:numId w:val="34"/>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обязательное пенсионное страхование (ОПС),</w:t>
      </w:r>
    </w:p>
    <w:p w14:paraId="1466BDAE" w14:textId="77777777" w:rsidR="005F0318" w:rsidRDefault="00000000">
      <w:pPr>
        <w:numPr>
          <w:ilvl w:val="0"/>
          <w:numId w:val="34"/>
        </w:numPr>
        <w:spacing w:after="0" w:line="360" w:lineRule="auto"/>
        <w:ind w:left="0" w:firstLine="709"/>
        <w:contextualSpacing/>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обязательное социальное страхование на случай временной нетрудоспособности и в связи с материнством (ОСС),</w:t>
      </w:r>
    </w:p>
    <w:p w14:paraId="44877CE0" w14:textId="77777777" w:rsidR="005F0318" w:rsidRDefault="00000000">
      <w:pPr>
        <w:numPr>
          <w:ilvl w:val="0"/>
          <w:numId w:val="34"/>
        </w:numPr>
        <w:spacing w:after="0" w:line="360" w:lineRule="auto"/>
        <w:ind w:left="0" w:firstLine="709"/>
        <w:contextualSpacing/>
        <w:jc w:val="both"/>
        <w:rPr>
          <w:rFonts w:ascii="Times New Roman" w:eastAsia="Times New Roman" w:hAnsi="Times New Roman" w:cs="Times New Roman"/>
          <w:caps/>
          <w:sz w:val="28"/>
          <w:szCs w:val="28"/>
        </w:rPr>
      </w:pPr>
      <w:r>
        <w:rPr>
          <w:rFonts w:ascii="Times New Roman" w:eastAsia="Times New Roman" w:hAnsi="Times New Roman" w:cs="Times New Roman"/>
          <w:sz w:val="28"/>
          <w:szCs w:val="28"/>
        </w:rPr>
        <w:t>обязательное медицинское страхование (ОМС).</w:t>
      </w:r>
    </w:p>
    <w:p w14:paraId="1CCE6DDA" w14:textId="77777777" w:rsidR="005F0318"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Также в расчёте необходимо учесть ставку взносов на травматизм, которая может составлять от 0,2% до 8,5%. Для РТУ МИРЭА данная ставка составляет 0,2%.</w:t>
      </w:r>
    </w:p>
    <w:p w14:paraId="3658FAD2" w14:textId="77777777" w:rsidR="005F0318" w:rsidRDefault="00000000">
      <w:pPr>
        <w:spacing w:after="0" w:line="360" w:lineRule="auto"/>
        <w:ind w:firstLine="709"/>
        <w:jc w:val="both"/>
        <w:rPr>
          <w:rFonts w:ascii="Times New Roman" w:eastAsia="Times New Roman" w:hAnsi="Times New Roman" w:cs="Times New Roman"/>
          <w:sz w:val="28"/>
          <w:szCs w:val="28"/>
        </w:rPr>
      </w:pPr>
      <m:oMath>
        <m:r>
          <w:rPr>
            <w:rFonts w:ascii="Cambria Math" w:hAnsi="Cambria Math" w:cs="Times New Roman"/>
            <w:sz w:val="28"/>
            <w:szCs w:val="28"/>
          </w:rPr>
          <m:t xml:space="preserve">СВ=  30,2%×ФОТ = </m:t>
        </m:r>
        <m:r>
          <w:rPr>
            <w:rFonts w:ascii="Cambria Math" w:eastAsiaTheme="minorEastAsia" w:hAnsi="Cambria Math" w:cs="Times New Roman"/>
            <w:sz w:val="28"/>
            <w:szCs w:val="28"/>
          </w:rPr>
          <m:t>711234,78</m:t>
        </m:r>
        <m:r>
          <w:rPr>
            <w:rFonts w:ascii="Cambria Math" w:hAnsi="Cambria Math" w:cs="Times New Roman"/>
            <w:sz w:val="28"/>
            <w:szCs w:val="28"/>
          </w:rPr>
          <m:t xml:space="preserve">*0,302=214792,90₽ </m:t>
        </m:r>
      </m:oMath>
      <w:r>
        <w:rPr>
          <w:rFonts w:ascii="Times New Roman" w:eastAsia="Times New Roman" w:hAnsi="Times New Roman" w:cs="Times New Roman"/>
          <w:sz w:val="28"/>
          <w:szCs w:val="28"/>
        </w:rPr>
        <w:t>(5)</w:t>
      </w:r>
    </w:p>
    <w:p w14:paraId="0E9B0DBA" w14:textId="77777777" w:rsidR="005F0318" w:rsidRDefault="00000000">
      <w:pPr>
        <w:pStyle w:val="a7"/>
        <w:spacing w:after="0" w:line="360" w:lineRule="auto"/>
        <w:ind w:left="0" w:firstLine="709"/>
        <w:jc w:val="both"/>
        <w:rPr>
          <w:rFonts w:ascii="Times New Roman" w:eastAsia="Times New Roman" w:hAnsi="Times New Roman" w:cs="Times New Roman"/>
          <w:i/>
          <w:sz w:val="28"/>
          <w:szCs w:val="28"/>
        </w:rPr>
      </w:pPr>
      <w:r>
        <w:rPr>
          <w:rFonts w:ascii="Times New Roman" w:eastAsia="Times New Roman" w:hAnsi="Times New Roman" w:cs="Times New Roman"/>
          <w:b/>
          <w:bCs/>
          <w:sz w:val="28"/>
          <w:szCs w:val="28"/>
        </w:rPr>
        <w:t>5 статья «Амортизация»</w:t>
      </w:r>
    </w:p>
    <w:p w14:paraId="6D6A5E53" w14:textId="77777777" w:rsidR="005F0318" w:rsidRDefault="00000000">
      <w:pPr>
        <w:pStyle w:val="a7"/>
        <w:spacing w:after="0" w:line="360" w:lineRule="auto"/>
        <w:ind w:left="0"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Расходы по статье «Амортизация» будут учтены в статье 6 «Прочие расходы».</w:t>
      </w:r>
    </w:p>
    <w:p w14:paraId="24B19A7A" w14:textId="77777777" w:rsidR="005F0318" w:rsidRDefault="00000000">
      <w:pPr>
        <w:pStyle w:val="a7"/>
        <w:spacing w:after="0" w:line="360" w:lineRule="auto"/>
        <w:ind w:left="0" w:firstLine="709"/>
        <w:jc w:val="both"/>
        <w:rPr>
          <w:rFonts w:ascii="Times New Roman" w:eastAsia="Times New Roman" w:hAnsi="Times New Roman" w:cs="Times New Roman"/>
          <w:i/>
          <w:sz w:val="28"/>
          <w:szCs w:val="28"/>
        </w:rPr>
      </w:pPr>
      <w:r>
        <w:rPr>
          <w:rFonts w:ascii="Times New Roman" w:eastAsia="Times New Roman" w:hAnsi="Times New Roman" w:cs="Times New Roman"/>
          <w:b/>
          <w:bCs/>
          <w:sz w:val="28"/>
          <w:szCs w:val="28"/>
        </w:rPr>
        <w:t>6 статья «Прочие расходы»</w:t>
      </w:r>
    </w:p>
    <w:p w14:paraId="4C800BC4" w14:textId="77777777" w:rsidR="005F0318" w:rsidRDefault="00000000">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К прочим расходам прежде всего отнесены накладные расходы. Это расходы на содержание и ремонт зданий, сооружений, оборудования, инвентаря. Это затраты, сопутствующие основному производству, но не связанные с ним напрямую, не входящие в стоимость труда и материалов.</w:t>
      </w:r>
    </w:p>
    <w:p w14:paraId="6750490C" w14:textId="77777777" w:rsidR="005F0318" w:rsidRDefault="00000000">
      <w:pPr>
        <w:spacing w:after="0" w:line="360" w:lineRule="auto"/>
        <w:ind w:firstLine="709"/>
        <w:jc w:val="both"/>
        <w:rPr>
          <w:rFonts w:cs="Times New Roman"/>
          <w:sz w:val="28"/>
          <w:szCs w:val="28"/>
        </w:rPr>
      </w:pPr>
      <w:r>
        <w:rPr>
          <w:rFonts w:cs="Times New Roman"/>
          <w:sz w:val="28"/>
          <w:szCs w:val="28"/>
        </w:rPr>
        <w:t>В рамках реализации проекта это расходы, связанные с эксплуатацией, содержанием, и арендой площадей, с оплатой консультационных, информационных и клиринговых услуг, а также с командировочными расходами.</w:t>
      </w:r>
    </w:p>
    <w:p w14:paraId="0E0F5250" w14:textId="77777777" w:rsidR="005F0318" w:rsidRDefault="00000000">
      <w:pPr>
        <w:spacing w:after="0" w:line="360" w:lineRule="auto"/>
        <w:ind w:firstLine="709"/>
        <w:jc w:val="both"/>
        <w:rPr>
          <w:rFonts w:cs="Times New Roman"/>
          <w:sz w:val="28"/>
          <w:szCs w:val="28"/>
        </w:rPr>
      </w:pPr>
      <w:r>
        <w:rPr>
          <w:rFonts w:cs="Times New Roman"/>
          <w:sz w:val="28"/>
          <w:szCs w:val="28"/>
        </w:rPr>
        <w:t>Сумма данных расходов определяется процентом от суммы основной заработной платы (ОЗП) и на разных предприятиях, в зависимости от их структуры,</w:t>
      </w:r>
    </w:p>
    <w:p w14:paraId="7CD591B0" w14:textId="77777777" w:rsidR="005F0318" w:rsidRDefault="00000000">
      <w:pPr>
        <w:spacing w:after="0" w:line="360" w:lineRule="auto"/>
        <w:jc w:val="both"/>
        <w:rPr>
          <w:rFonts w:cs="Times New Roman"/>
          <w:sz w:val="28"/>
          <w:szCs w:val="28"/>
        </w:rPr>
      </w:pPr>
      <w:r>
        <w:rPr>
          <w:rFonts w:cs="Times New Roman"/>
          <w:sz w:val="28"/>
          <w:szCs w:val="28"/>
        </w:rPr>
        <w:t>технологического процесса и системы управления находится в широком диапазоне</w:t>
      </w:r>
    </w:p>
    <w:p w14:paraId="284309D8" w14:textId="77777777" w:rsidR="005F0318" w:rsidRDefault="00000000">
      <w:pPr>
        <w:spacing w:after="0" w:line="360" w:lineRule="auto"/>
        <w:ind w:firstLine="709"/>
        <w:jc w:val="both"/>
        <w:rPr>
          <w:rFonts w:cs="Times New Roman"/>
          <w:sz w:val="28"/>
          <w:szCs w:val="28"/>
        </w:rPr>
      </w:pPr>
      <w:r>
        <w:rPr>
          <w:rFonts w:cs="Times New Roman"/>
          <w:sz w:val="28"/>
          <w:szCs w:val="28"/>
        </w:rPr>
        <w:t>— от 100 до 130%.</w:t>
      </w:r>
    </w:p>
    <w:p w14:paraId="2EDD7584" w14:textId="77777777" w:rsidR="005F0318" w:rsidRDefault="00000000">
      <w:pPr>
        <w:spacing w:after="0" w:line="360" w:lineRule="auto"/>
        <w:ind w:firstLine="709"/>
        <w:jc w:val="both"/>
        <w:rPr>
          <w:rFonts w:cs="Times New Roman"/>
          <w:sz w:val="28"/>
          <w:szCs w:val="28"/>
        </w:rPr>
      </w:pPr>
      <w:r>
        <w:rPr>
          <w:rFonts w:cs="Times New Roman"/>
          <w:sz w:val="28"/>
          <w:szCs w:val="28"/>
        </w:rPr>
        <w:t xml:space="preserve">                              </w:t>
      </w:r>
      <m:oMath>
        <m:r>
          <w:rPr>
            <w:rFonts w:ascii="Cambria Math" w:hAnsi="Cambria Math" w:cs="Times New Roman"/>
            <w:sz w:val="28"/>
            <w:szCs w:val="28"/>
          </w:rPr>
          <m:t>НР = (100 … 130)% × ОЗП</m:t>
        </m:r>
      </m:oMath>
      <w:r>
        <w:rPr>
          <w:rFonts w:cs="Times New Roman"/>
          <w:sz w:val="28"/>
          <w:szCs w:val="28"/>
        </w:rPr>
        <w:t xml:space="preserve">                       (7)</w:t>
      </w:r>
    </w:p>
    <w:p w14:paraId="00F21ED3" w14:textId="77777777" w:rsidR="005F0318" w:rsidRDefault="00000000">
      <w:pPr>
        <w:spacing w:after="0" w:line="360" w:lineRule="auto"/>
        <w:ind w:firstLine="709"/>
        <w:jc w:val="both"/>
        <w:rPr>
          <w:rFonts w:cs="Times New Roman"/>
          <w:sz w:val="28"/>
          <w:szCs w:val="28"/>
        </w:rPr>
      </w:pPr>
      <w:r>
        <w:rPr>
          <w:rFonts w:cs="Times New Roman"/>
          <w:sz w:val="28"/>
          <w:szCs w:val="28"/>
        </w:rPr>
        <w:t xml:space="preserve">НР = 110% × </w:t>
      </w:r>
      <m:oMath>
        <m:r>
          <w:rPr>
            <w:rFonts w:ascii="Cambria Math" w:eastAsiaTheme="minorEastAsia" w:hAnsi="Cambria Math" w:cs="Times New Roman"/>
            <w:sz w:val="28"/>
            <w:szCs w:val="28"/>
          </w:rPr>
          <m:t xml:space="preserve">547103,68 </m:t>
        </m:r>
      </m:oMath>
      <w:r>
        <w:rPr>
          <w:rFonts w:cs="Times New Roman"/>
          <w:sz w:val="28"/>
          <w:szCs w:val="28"/>
        </w:rPr>
        <w:t>= 601814,05₽.</w:t>
      </w:r>
    </w:p>
    <w:p w14:paraId="2D5B9E7D" w14:textId="77777777" w:rsidR="007B2F6C" w:rsidRDefault="007B2F6C">
      <w:pPr>
        <w:spacing w:after="0" w:line="360" w:lineRule="auto"/>
        <w:ind w:firstLine="709"/>
        <w:jc w:val="both"/>
        <w:rPr>
          <w:rFonts w:cs="Times New Roman"/>
          <w:sz w:val="28"/>
          <w:szCs w:val="28"/>
        </w:rPr>
      </w:pPr>
    </w:p>
    <w:p w14:paraId="63953E45" w14:textId="77777777" w:rsidR="005F0318" w:rsidRDefault="00000000">
      <w:pPr>
        <w:spacing w:after="0" w:line="360" w:lineRule="auto"/>
        <w:ind w:firstLine="709"/>
        <w:jc w:val="both"/>
        <w:rPr>
          <w:rFonts w:cs="Times New Roman"/>
          <w:spacing w:val="8"/>
          <w:sz w:val="28"/>
          <w:szCs w:val="28"/>
        </w:rPr>
      </w:pPr>
      <w:r>
        <w:rPr>
          <w:rFonts w:cs="Times New Roman"/>
          <w:spacing w:val="8"/>
          <w:sz w:val="28"/>
          <w:szCs w:val="28"/>
        </w:rPr>
        <w:t>Другие расходы могут связаны с особенностями проектируемого и/или разрабатываемого ИТ-решения, например, необходимостью привлечения субподрядных организаций, найма сотрудников по договорам гражданско-правового характера, проведения научно-исследовательских и/или опытно-конструкторских работ, приобретения или аренды объектов интеллектуальной собственности проекта и т.п.</w:t>
      </w:r>
    </w:p>
    <w:p w14:paraId="6F82D10E" w14:textId="2748390C" w:rsidR="005F0318" w:rsidRDefault="00000000">
      <w:pPr>
        <w:pStyle w:val="a7"/>
        <w:spacing w:after="0" w:line="360" w:lineRule="auto"/>
        <w:ind w:left="0" w:firstLine="709"/>
        <w:jc w:val="both"/>
        <w:rPr>
          <w:rFonts w:cs="Times New Roman"/>
          <w:sz w:val="28"/>
          <w:szCs w:val="28"/>
        </w:rPr>
      </w:pPr>
      <w:r>
        <w:rPr>
          <w:rFonts w:cs="Times New Roman"/>
          <w:sz w:val="28"/>
          <w:szCs w:val="28"/>
        </w:rPr>
        <w:lastRenderedPageBreak/>
        <w:t xml:space="preserve">Вышеперечисленные статьи затрат и результаты расчётов по ним обобщаются в таблице </w:t>
      </w:r>
      <w:r w:rsidR="00F969C6">
        <w:rPr>
          <w:rFonts w:cs="Times New Roman"/>
          <w:sz w:val="28"/>
          <w:szCs w:val="28"/>
        </w:rPr>
        <w:t>4.</w:t>
      </w:r>
      <w:r>
        <w:rPr>
          <w:rFonts w:cs="Times New Roman"/>
          <w:sz w:val="28"/>
          <w:szCs w:val="28"/>
        </w:rPr>
        <w:t>4.</w:t>
      </w:r>
    </w:p>
    <w:p w14:paraId="43ED09D7" w14:textId="77777777" w:rsidR="007B2F6C" w:rsidRDefault="007B2F6C">
      <w:pPr>
        <w:pStyle w:val="a7"/>
        <w:spacing w:after="0" w:line="360" w:lineRule="auto"/>
        <w:ind w:left="0" w:firstLine="709"/>
        <w:jc w:val="both"/>
        <w:rPr>
          <w:rFonts w:cs="Times New Roman"/>
          <w:sz w:val="28"/>
          <w:szCs w:val="28"/>
        </w:rPr>
      </w:pPr>
    </w:p>
    <w:p w14:paraId="089AF249" w14:textId="4C6A29FC" w:rsidR="005F0318" w:rsidRDefault="00000000">
      <w:pPr>
        <w:spacing w:after="0" w:line="240" w:lineRule="auto"/>
        <w:rPr>
          <w:rFonts w:cs="Times New Roman"/>
          <w:i/>
          <w:iCs/>
          <w:szCs w:val="28"/>
        </w:rPr>
      </w:pPr>
      <w:r>
        <w:rPr>
          <w:rFonts w:cs="Times New Roman"/>
          <w:i/>
          <w:iCs/>
          <w:sz w:val="24"/>
          <w:szCs w:val="24"/>
        </w:rPr>
        <w:t xml:space="preserve">Таблица </w:t>
      </w:r>
      <w:r w:rsidR="00F969C6">
        <w:rPr>
          <w:rFonts w:cs="Times New Roman"/>
          <w:i/>
          <w:iCs/>
          <w:sz w:val="24"/>
          <w:szCs w:val="24"/>
        </w:rPr>
        <w:t>4.</w:t>
      </w:r>
      <w:r>
        <w:rPr>
          <w:rFonts w:cs="Times New Roman"/>
          <w:i/>
          <w:iCs/>
          <w:sz w:val="24"/>
          <w:szCs w:val="24"/>
        </w:rPr>
        <w:t xml:space="preserve">4 </w:t>
      </w:r>
      <w:r>
        <w:rPr>
          <w:rFonts w:ascii="MS Gothic" w:eastAsia="MS Gothic" w:hAnsi="MS Gothic" w:cs="MS Gothic" w:hint="eastAsia"/>
          <w:i/>
          <w:iCs/>
          <w:sz w:val="24"/>
          <w:szCs w:val="24"/>
          <w:lang w:val="en-US"/>
        </w:rPr>
        <w:t>ー</w:t>
      </w:r>
      <w:r>
        <w:rPr>
          <w:rFonts w:cs="Times New Roman"/>
          <w:i/>
          <w:iCs/>
          <w:sz w:val="24"/>
          <w:szCs w:val="24"/>
        </w:rPr>
        <w:t>Полная себестоимость работ</w:t>
      </w:r>
    </w:p>
    <w:tbl>
      <w:tblPr>
        <w:tblW w:w="9636" w:type="dxa"/>
        <w:tblLook w:val="04A0" w:firstRow="1" w:lastRow="0" w:firstColumn="1" w:lastColumn="0" w:noHBand="0" w:noVBand="1"/>
      </w:tblPr>
      <w:tblGrid>
        <w:gridCol w:w="1340"/>
        <w:gridCol w:w="3753"/>
        <w:gridCol w:w="2694"/>
        <w:gridCol w:w="1849"/>
      </w:tblGrid>
      <w:tr w:rsidR="005F0318" w14:paraId="3B23577E" w14:textId="77777777">
        <w:trPr>
          <w:trHeight w:val="630"/>
        </w:trPr>
        <w:tc>
          <w:tcPr>
            <w:tcW w:w="1340" w:type="dxa"/>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3B4D9916" w14:textId="77777777" w:rsidR="005F0318" w:rsidRDefault="00000000">
            <w:pPr>
              <w:spacing w:after="0"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w:t>
            </w:r>
          </w:p>
        </w:tc>
        <w:tc>
          <w:tcPr>
            <w:tcW w:w="3753" w:type="dxa"/>
            <w:tcBorders>
              <w:top w:val="single" w:sz="8" w:space="0" w:color="000000"/>
              <w:left w:val="nil"/>
              <w:bottom w:val="single" w:sz="8" w:space="0" w:color="000000"/>
              <w:right w:val="single" w:sz="8" w:space="0" w:color="000000"/>
            </w:tcBorders>
            <w:shd w:val="clear" w:color="auto" w:fill="auto"/>
            <w:vAlign w:val="center"/>
            <w:hideMark/>
          </w:tcPr>
          <w:p w14:paraId="2AF6AE2C" w14:textId="77777777" w:rsidR="005F0318" w:rsidRDefault="00000000">
            <w:pPr>
              <w:spacing w:after="0"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Номенклатура статей расходов</w:t>
            </w:r>
          </w:p>
        </w:tc>
        <w:tc>
          <w:tcPr>
            <w:tcW w:w="2694" w:type="dxa"/>
            <w:tcBorders>
              <w:top w:val="single" w:sz="8" w:space="0" w:color="000000"/>
              <w:left w:val="nil"/>
              <w:bottom w:val="single" w:sz="8" w:space="0" w:color="000000"/>
              <w:right w:val="single" w:sz="8" w:space="0" w:color="000000"/>
            </w:tcBorders>
            <w:shd w:val="clear" w:color="auto" w:fill="auto"/>
            <w:vAlign w:val="center"/>
            <w:hideMark/>
          </w:tcPr>
          <w:p w14:paraId="548484E8" w14:textId="77777777" w:rsidR="005F0318" w:rsidRDefault="00000000">
            <w:pPr>
              <w:spacing w:after="0"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Затраты (руб.)</w:t>
            </w:r>
          </w:p>
        </w:tc>
        <w:tc>
          <w:tcPr>
            <w:tcW w:w="1849" w:type="dxa"/>
            <w:tcBorders>
              <w:top w:val="single" w:sz="8" w:space="0" w:color="000000"/>
              <w:left w:val="nil"/>
              <w:bottom w:val="single" w:sz="8" w:space="0" w:color="000000"/>
              <w:right w:val="single" w:sz="8" w:space="0" w:color="000000"/>
            </w:tcBorders>
            <w:shd w:val="clear" w:color="auto" w:fill="auto"/>
            <w:vAlign w:val="center"/>
            <w:hideMark/>
          </w:tcPr>
          <w:p w14:paraId="7AEB9796" w14:textId="77777777" w:rsidR="005F0318" w:rsidRDefault="00000000">
            <w:pPr>
              <w:spacing w:after="0" w:line="240" w:lineRule="auto"/>
              <w:jc w:val="center"/>
              <w:rPr>
                <w:rFonts w:eastAsia="Times New Roman" w:cs="Times New Roman"/>
                <w:b/>
                <w:bCs/>
                <w:color w:val="000000"/>
                <w:sz w:val="24"/>
                <w:szCs w:val="24"/>
                <w:lang w:eastAsia="ru-RU"/>
              </w:rPr>
            </w:pPr>
            <w:r>
              <w:rPr>
                <w:rFonts w:eastAsia="Times New Roman" w:cs="Times New Roman"/>
                <w:b/>
                <w:bCs/>
                <w:color w:val="000000"/>
                <w:sz w:val="24"/>
                <w:szCs w:val="24"/>
                <w:lang w:eastAsia="ru-RU"/>
              </w:rPr>
              <w:t>Доля затрат</w:t>
            </w:r>
          </w:p>
        </w:tc>
      </w:tr>
      <w:tr w:rsidR="005F0318" w14:paraId="51341FEB" w14:textId="77777777">
        <w:trPr>
          <w:trHeight w:val="315"/>
        </w:trPr>
        <w:tc>
          <w:tcPr>
            <w:tcW w:w="1340" w:type="dxa"/>
            <w:tcBorders>
              <w:top w:val="nil"/>
              <w:left w:val="single" w:sz="8" w:space="0" w:color="000000"/>
              <w:bottom w:val="single" w:sz="8" w:space="0" w:color="000000"/>
              <w:right w:val="single" w:sz="8" w:space="0" w:color="000000"/>
            </w:tcBorders>
            <w:shd w:val="clear" w:color="auto" w:fill="auto"/>
            <w:vAlign w:val="center"/>
            <w:hideMark/>
          </w:tcPr>
          <w:p w14:paraId="55E05C4E" w14:textId="77777777" w:rsidR="005F0318" w:rsidRDefault="00000000">
            <w:pPr>
              <w:spacing w:after="0"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1</w:t>
            </w:r>
          </w:p>
        </w:tc>
        <w:tc>
          <w:tcPr>
            <w:tcW w:w="3753" w:type="dxa"/>
            <w:tcBorders>
              <w:top w:val="nil"/>
              <w:left w:val="nil"/>
              <w:bottom w:val="single" w:sz="8" w:space="0" w:color="000000"/>
              <w:right w:val="single" w:sz="8" w:space="0" w:color="000000"/>
            </w:tcBorders>
            <w:shd w:val="clear" w:color="auto" w:fill="auto"/>
            <w:vAlign w:val="center"/>
            <w:hideMark/>
          </w:tcPr>
          <w:p w14:paraId="1B420CE1" w14:textId="77777777" w:rsidR="005F0318" w:rsidRDefault="00000000">
            <w:pPr>
              <w:spacing w:after="0"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Сырье и материалы</w:t>
            </w:r>
          </w:p>
        </w:tc>
        <w:tc>
          <w:tcPr>
            <w:tcW w:w="2694" w:type="dxa"/>
            <w:tcBorders>
              <w:top w:val="nil"/>
              <w:left w:val="nil"/>
              <w:bottom w:val="single" w:sz="8" w:space="0" w:color="000000"/>
              <w:right w:val="single" w:sz="8" w:space="0" w:color="000000"/>
            </w:tcBorders>
            <w:shd w:val="clear" w:color="auto" w:fill="auto"/>
            <w:vAlign w:val="center"/>
            <w:hideMark/>
          </w:tcPr>
          <w:p w14:paraId="4FF4E6D5"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8390,40</w:t>
            </w:r>
          </w:p>
        </w:tc>
        <w:tc>
          <w:tcPr>
            <w:tcW w:w="1849" w:type="dxa"/>
            <w:tcBorders>
              <w:top w:val="nil"/>
              <w:left w:val="nil"/>
              <w:bottom w:val="single" w:sz="8" w:space="0" w:color="000000"/>
              <w:right w:val="single" w:sz="8" w:space="0" w:color="000000"/>
            </w:tcBorders>
            <w:shd w:val="clear" w:color="auto" w:fill="auto"/>
            <w:vAlign w:val="center"/>
            <w:hideMark/>
          </w:tcPr>
          <w:p w14:paraId="01486415"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0,55%</w:t>
            </w:r>
          </w:p>
        </w:tc>
      </w:tr>
      <w:tr w:rsidR="005F0318" w14:paraId="11745A5D" w14:textId="77777777">
        <w:trPr>
          <w:trHeight w:val="630"/>
        </w:trPr>
        <w:tc>
          <w:tcPr>
            <w:tcW w:w="1340" w:type="dxa"/>
            <w:tcBorders>
              <w:top w:val="nil"/>
              <w:left w:val="single" w:sz="8" w:space="0" w:color="000000"/>
              <w:bottom w:val="single" w:sz="8" w:space="0" w:color="000000"/>
              <w:right w:val="single" w:sz="8" w:space="0" w:color="000000"/>
            </w:tcBorders>
            <w:shd w:val="clear" w:color="auto" w:fill="auto"/>
            <w:vAlign w:val="center"/>
            <w:hideMark/>
          </w:tcPr>
          <w:p w14:paraId="57B94D3E" w14:textId="77777777" w:rsidR="005F0318" w:rsidRDefault="00000000">
            <w:pPr>
              <w:spacing w:after="0"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2</w:t>
            </w:r>
          </w:p>
        </w:tc>
        <w:tc>
          <w:tcPr>
            <w:tcW w:w="3753" w:type="dxa"/>
            <w:tcBorders>
              <w:top w:val="nil"/>
              <w:left w:val="nil"/>
              <w:bottom w:val="single" w:sz="8" w:space="0" w:color="000000"/>
              <w:right w:val="single" w:sz="8" w:space="0" w:color="000000"/>
            </w:tcBorders>
            <w:shd w:val="clear" w:color="auto" w:fill="auto"/>
            <w:vAlign w:val="center"/>
            <w:hideMark/>
          </w:tcPr>
          <w:p w14:paraId="7AD524C7" w14:textId="77777777" w:rsidR="005F0318" w:rsidRDefault="00000000">
            <w:pPr>
              <w:spacing w:after="0"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Основная заработная плата</w:t>
            </w:r>
          </w:p>
        </w:tc>
        <w:tc>
          <w:tcPr>
            <w:tcW w:w="2694" w:type="dxa"/>
            <w:tcBorders>
              <w:top w:val="nil"/>
              <w:left w:val="nil"/>
              <w:bottom w:val="single" w:sz="8" w:space="0" w:color="000000"/>
              <w:right w:val="single" w:sz="8" w:space="0" w:color="000000"/>
            </w:tcBorders>
            <w:shd w:val="clear" w:color="auto" w:fill="auto"/>
            <w:vAlign w:val="center"/>
            <w:hideMark/>
          </w:tcPr>
          <w:p w14:paraId="5DF0DDA7"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547103,68</w:t>
            </w:r>
          </w:p>
        </w:tc>
        <w:tc>
          <w:tcPr>
            <w:tcW w:w="1849" w:type="dxa"/>
            <w:tcBorders>
              <w:top w:val="nil"/>
              <w:left w:val="nil"/>
              <w:bottom w:val="single" w:sz="8" w:space="0" w:color="000000"/>
              <w:right w:val="single" w:sz="8" w:space="0" w:color="000000"/>
            </w:tcBorders>
            <w:shd w:val="clear" w:color="auto" w:fill="auto"/>
            <w:vAlign w:val="center"/>
            <w:hideMark/>
          </w:tcPr>
          <w:p w14:paraId="7C743724"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35,61%</w:t>
            </w:r>
          </w:p>
        </w:tc>
      </w:tr>
      <w:tr w:rsidR="005F0318" w14:paraId="5E2F520D" w14:textId="77777777">
        <w:trPr>
          <w:trHeight w:val="630"/>
        </w:trPr>
        <w:tc>
          <w:tcPr>
            <w:tcW w:w="1340" w:type="dxa"/>
            <w:tcBorders>
              <w:top w:val="nil"/>
              <w:left w:val="single" w:sz="8" w:space="0" w:color="000000"/>
              <w:bottom w:val="single" w:sz="8" w:space="0" w:color="000000"/>
              <w:right w:val="single" w:sz="8" w:space="0" w:color="000000"/>
            </w:tcBorders>
            <w:shd w:val="clear" w:color="auto" w:fill="auto"/>
            <w:vAlign w:val="center"/>
            <w:hideMark/>
          </w:tcPr>
          <w:p w14:paraId="37BB660C" w14:textId="77777777" w:rsidR="005F0318" w:rsidRDefault="00000000">
            <w:pPr>
              <w:spacing w:after="0"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3</w:t>
            </w:r>
          </w:p>
        </w:tc>
        <w:tc>
          <w:tcPr>
            <w:tcW w:w="3753" w:type="dxa"/>
            <w:tcBorders>
              <w:top w:val="nil"/>
              <w:left w:val="nil"/>
              <w:bottom w:val="single" w:sz="8" w:space="0" w:color="000000"/>
              <w:right w:val="single" w:sz="8" w:space="0" w:color="000000"/>
            </w:tcBorders>
            <w:shd w:val="clear" w:color="auto" w:fill="auto"/>
            <w:vAlign w:val="center"/>
            <w:hideMark/>
          </w:tcPr>
          <w:p w14:paraId="2B46A00B" w14:textId="77777777" w:rsidR="005F0318" w:rsidRDefault="00000000">
            <w:pPr>
              <w:spacing w:after="0"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Дополнительная заработная плата</w:t>
            </w:r>
          </w:p>
        </w:tc>
        <w:tc>
          <w:tcPr>
            <w:tcW w:w="2694" w:type="dxa"/>
            <w:tcBorders>
              <w:top w:val="nil"/>
              <w:left w:val="nil"/>
              <w:bottom w:val="single" w:sz="8" w:space="0" w:color="000000"/>
              <w:right w:val="single" w:sz="8" w:space="0" w:color="000000"/>
            </w:tcBorders>
            <w:shd w:val="clear" w:color="auto" w:fill="auto"/>
            <w:vAlign w:val="center"/>
            <w:hideMark/>
          </w:tcPr>
          <w:p w14:paraId="4F769CFD"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164131,10</w:t>
            </w:r>
          </w:p>
        </w:tc>
        <w:tc>
          <w:tcPr>
            <w:tcW w:w="1849" w:type="dxa"/>
            <w:tcBorders>
              <w:top w:val="nil"/>
              <w:left w:val="nil"/>
              <w:bottom w:val="single" w:sz="8" w:space="0" w:color="000000"/>
              <w:right w:val="single" w:sz="8" w:space="0" w:color="000000"/>
            </w:tcBorders>
            <w:shd w:val="clear" w:color="auto" w:fill="auto"/>
            <w:vAlign w:val="center"/>
            <w:hideMark/>
          </w:tcPr>
          <w:p w14:paraId="14716B55"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10,68%</w:t>
            </w:r>
          </w:p>
        </w:tc>
      </w:tr>
      <w:tr w:rsidR="005F0318" w14:paraId="06AAA8E3" w14:textId="77777777">
        <w:trPr>
          <w:trHeight w:val="330"/>
        </w:trPr>
        <w:tc>
          <w:tcPr>
            <w:tcW w:w="1340" w:type="dxa"/>
            <w:tcBorders>
              <w:top w:val="nil"/>
              <w:left w:val="single" w:sz="8" w:space="0" w:color="000000"/>
              <w:bottom w:val="single" w:sz="8" w:space="0" w:color="000000"/>
              <w:right w:val="single" w:sz="8" w:space="0" w:color="000000"/>
            </w:tcBorders>
            <w:shd w:val="clear" w:color="auto" w:fill="auto"/>
            <w:vAlign w:val="center"/>
            <w:hideMark/>
          </w:tcPr>
          <w:p w14:paraId="586BA313" w14:textId="77777777" w:rsidR="005F0318" w:rsidRDefault="00000000">
            <w:pPr>
              <w:spacing w:after="0"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4</w:t>
            </w:r>
          </w:p>
        </w:tc>
        <w:tc>
          <w:tcPr>
            <w:tcW w:w="3753" w:type="dxa"/>
            <w:tcBorders>
              <w:top w:val="nil"/>
              <w:left w:val="nil"/>
              <w:bottom w:val="single" w:sz="8" w:space="0" w:color="000000"/>
              <w:right w:val="single" w:sz="8" w:space="0" w:color="000000"/>
            </w:tcBorders>
            <w:shd w:val="clear" w:color="auto" w:fill="auto"/>
            <w:vAlign w:val="center"/>
            <w:hideMark/>
          </w:tcPr>
          <w:p w14:paraId="345BEE63" w14:textId="77777777" w:rsidR="005F0318" w:rsidRDefault="00000000">
            <w:pPr>
              <w:spacing w:after="0"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Страховые взносы</w:t>
            </w:r>
          </w:p>
        </w:tc>
        <w:tc>
          <w:tcPr>
            <w:tcW w:w="2694" w:type="dxa"/>
            <w:tcBorders>
              <w:top w:val="nil"/>
              <w:left w:val="nil"/>
              <w:bottom w:val="single" w:sz="8" w:space="0" w:color="000000"/>
              <w:right w:val="single" w:sz="8" w:space="0" w:color="000000"/>
            </w:tcBorders>
            <w:shd w:val="clear" w:color="auto" w:fill="auto"/>
            <w:vAlign w:val="center"/>
            <w:hideMark/>
          </w:tcPr>
          <w:p w14:paraId="45D527AD"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214792,90</w:t>
            </w:r>
          </w:p>
        </w:tc>
        <w:tc>
          <w:tcPr>
            <w:tcW w:w="1849" w:type="dxa"/>
            <w:tcBorders>
              <w:top w:val="nil"/>
              <w:left w:val="nil"/>
              <w:bottom w:val="single" w:sz="8" w:space="0" w:color="000000"/>
              <w:right w:val="single" w:sz="8" w:space="0" w:color="000000"/>
            </w:tcBorders>
            <w:shd w:val="clear" w:color="auto" w:fill="auto"/>
            <w:vAlign w:val="center"/>
            <w:hideMark/>
          </w:tcPr>
          <w:p w14:paraId="1D5FFE47"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13,98%</w:t>
            </w:r>
          </w:p>
        </w:tc>
      </w:tr>
      <w:tr w:rsidR="005F0318" w14:paraId="14A19C41" w14:textId="77777777">
        <w:trPr>
          <w:trHeight w:val="330"/>
        </w:trPr>
        <w:tc>
          <w:tcPr>
            <w:tcW w:w="1340" w:type="dxa"/>
            <w:tcBorders>
              <w:top w:val="nil"/>
              <w:left w:val="single" w:sz="8" w:space="0" w:color="000000"/>
              <w:bottom w:val="single" w:sz="8" w:space="0" w:color="000000"/>
              <w:right w:val="single" w:sz="8" w:space="0" w:color="000000"/>
            </w:tcBorders>
            <w:shd w:val="clear" w:color="auto" w:fill="auto"/>
            <w:vAlign w:val="center"/>
            <w:hideMark/>
          </w:tcPr>
          <w:p w14:paraId="5C1DBDB1" w14:textId="77777777" w:rsidR="005F0318" w:rsidRDefault="00000000">
            <w:pPr>
              <w:spacing w:after="0" w:line="240" w:lineRule="auto"/>
              <w:jc w:val="center"/>
              <w:rPr>
                <w:rFonts w:eastAsia="Times New Roman" w:cs="Times New Roman"/>
                <w:color w:val="000000"/>
                <w:sz w:val="24"/>
                <w:szCs w:val="24"/>
                <w:lang w:eastAsia="ru-RU"/>
              </w:rPr>
            </w:pPr>
            <w:r>
              <w:rPr>
                <w:rFonts w:eastAsia="Times New Roman" w:cs="Times New Roman"/>
                <w:color w:val="000000"/>
                <w:sz w:val="24"/>
                <w:szCs w:val="24"/>
                <w:lang w:eastAsia="ru-RU"/>
              </w:rPr>
              <w:t>5</w:t>
            </w:r>
          </w:p>
        </w:tc>
        <w:tc>
          <w:tcPr>
            <w:tcW w:w="3753" w:type="dxa"/>
            <w:tcBorders>
              <w:top w:val="nil"/>
              <w:left w:val="nil"/>
              <w:bottom w:val="single" w:sz="8" w:space="0" w:color="000000"/>
              <w:right w:val="single" w:sz="8" w:space="0" w:color="000000"/>
            </w:tcBorders>
            <w:shd w:val="clear" w:color="auto" w:fill="auto"/>
            <w:vAlign w:val="center"/>
            <w:hideMark/>
          </w:tcPr>
          <w:p w14:paraId="7C031619" w14:textId="77777777" w:rsidR="005F0318" w:rsidRDefault="00000000">
            <w:pPr>
              <w:spacing w:after="0" w:line="240" w:lineRule="auto"/>
              <w:rPr>
                <w:rFonts w:eastAsia="Times New Roman" w:cs="Times New Roman"/>
                <w:color w:val="000000"/>
                <w:sz w:val="24"/>
                <w:szCs w:val="24"/>
                <w:lang w:eastAsia="ru-RU"/>
              </w:rPr>
            </w:pPr>
            <w:r>
              <w:rPr>
                <w:rFonts w:eastAsia="Times New Roman" w:cs="Times New Roman"/>
                <w:color w:val="000000"/>
                <w:sz w:val="24"/>
                <w:szCs w:val="24"/>
                <w:lang w:eastAsia="ru-RU"/>
              </w:rPr>
              <w:t>Прочие расходы</w:t>
            </w:r>
          </w:p>
        </w:tc>
        <w:tc>
          <w:tcPr>
            <w:tcW w:w="2694" w:type="dxa"/>
            <w:tcBorders>
              <w:top w:val="nil"/>
              <w:left w:val="nil"/>
              <w:bottom w:val="single" w:sz="8" w:space="0" w:color="000000"/>
              <w:right w:val="single" w:sz="8" w:space="0" w:color="000000"/>
            </w:tcBorders>
            <w:shd w:val="clear" w:color="auto" w:fill="auto"/>
            <w:vAlign w:val="center"/>
            <w:hideMark/>
          </w:tcPr>
          <w:p w14:paraId="1D73C561"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601814,05</w:t>
            </w:r>
          </w:p>
        </w:tc>
        <w:tc>
          <w:tcPr>
            <w:tcW w:w="1849" w:type="dxa"/>
            <w:tcBorders>
              <w:top w:val="nil"/>
              <w:left w:val="nil"/>
              <w:bottom w:val="single" w:sz="8" w:space="0" w:color="000000"/>
              <w:right w:val="single" w:sz="8" w:space="0" w:color="000000"/>
            </w:tcBorders>
            <w:shd w:val="clear" w:color="auto" w:fill="auto"/>
            <w:vAlign w:val="center"/>
            <w:hideMark/>
          </w:tcPr>
          <w:p w14:paraId="7D67DD4C" w14:textId="77777777" w:rsidR="005F0318" w:rsidRDefault="00000000">
            <w:pPr>
              <w:spacing w:after="0" w:line="240" w:lineRule="auto"/>
              <w:jc w:val="right"/>
              <w:rPr>
                <w:rFonts w:eastAsia="Times New Roman" w:cs="Times New Roman"/>
                <w:color w:val="000000"/>
                <w:sz w:val="24"/>
                <w:szCs w:val="24"/>
                <w:lang w:eastAsia="ru-RU"/>
              </w:rPr>
            </w:pPr>
            <w:r>
              <w:rPr>
                <w:rFonts w:eastAsia="Times New Roman" w:cs="Times New Roman"/>
                <w:color w:val="000000"/>
                <w:sz w:val="24"/>
                <w:szCs w:val="24"/>
                <w:lang w:eastAsia="ru-RU"/>
              </w:rPr>
              <w:t>39,17%</w:t>
            </w:r>
          </w:p>
        </w:tc>
      </w:tr>
      <w:tr w:rsidR="005F0318" w14:paraId="5498C85E" w14:textId="77777777">
        <w:trPr>
          <w:trHeight w:val="330"/>
        </w:trPr>
        <w:tc>
          <w:tcPr>
            <w:tcW w:w="5093" w:type="dxa"/>
            <w:gridSpan w:val="2"/>
            <w:tcBorders>
              <w:top w:val="single" w:sz="8" w:space="0" w:color="000000"/>
              <w:left w:val="single" w:sz="8" w:space="0" w:color="000000"/>
              <w:bottom w:val="single" w:sz="8" w:space="0" w:color="000000"/>
              <w:right w:val="single" w:sz="8" w:space="0" w:color="000000"/>
            </w:tcBorders>
            <w:shd w:val="clear" w:color="auto" w:fill="auto"/>
            <w:vAlign w:val="center"/>
            <w:hideMark/>
          </w:tcPr>
          <w:p w14:paraId="16F435F8" w14:textId="77777777" w:rsidR="005F0318" w:rsidRDefault="00000000">
            <w:pPr>
              <w:spacing w:after="0" w:line="240" w:lineRule="auto"/>
              <w:jc w:val="right"/>
              <w:rPr>
                <w:rFonts w:eastAsia="Times New Roman" w:cs="Times New Roman"/>
                <w:b/>
                <w:bCs/>
                <w:color w:val="000000"/>
                <w:sz w:val="24"/>
                <w:szCs w:val="24"/>
                <w:lang w:eastAsia="ru-RU"/>
              </w:rPr>
            </w:pPr>
            <w:r>
              <w:rPr>
                <w:rFonts w:eastAsia="Times New Roman" w:cs="Times New Roman"/>
                <w:b/>
                <w:bCs/>
                <w:color w:val="000000"/>
                <w:sz w:val="24"/>
                <w:szCs w:val="24"/>
                <w:lang w:eastAsia="ru-RU"/>
              </w:rPr>
              <w:t>Итого</w:t>
            </w:r>
          </w:p>
        </w:tc>
        <w:tc>
          <w:tcPr>
            <w:tcW w:w="2694" w:type="dxa"/>
            <w:tcBorders>
              <w:top w:val="nil"/>
              <w:left w:val="nil"/>
              <w:bottom w:val="single" w:sz="8" w:space="0" w:color="000000"/>
              <w:right w:val="single" w:sz="8" w:space="0" w:color="000000"/>
            </w:tcBorders>
            <w:shd w:val="clear" w:color="auto" w:fill="auto"/>
            <w:vAlign w:val="center"/>
            <w:hideMark/>
          </w:tcPr>
          <w:p w14:paraId="31C72218" w14:textId="77777777" w:rsidR="005F0318" w:rsidRDefault="00000000">
            <w:pPr>
              <w:spacing w:after="0" w:line="240" w:lineRule="auto"/>
              <w:jc w:val="right"/>
              <w:rPr>
                <w:rFonts w:eastAsia="Times New Roman" w:cs="Times New Roman"/>
                <w:b/>
                <w:bCs/>
                <w:color w:val="000000"/>
                <w:sz w:val="24"/>
                <w:szCs w:val="24"/>
                <w:lang w:eastAsia="ru-RU"/>
              </w:rPr>
            </w:pPr>
            <w:r>
              <w:rPr>
                <w:rFonts w:eastAsia="Times New Roman" w:cs="Times New Roman"/>
                <w:b/>
                <w:bCs/>
                <w:color w:val="000000"/>
                <w:sz w:val="24"/>
                <w:szCs w:val="24"/>
                <w:lang w:eastAsia="ru-RU"/>
              </w:rPr>
              <w:t>1536232,14</w:t>
            </w:r>
          </w:p>
        </w:tc>
        <w:tc>
          <w:tcPr>
            <w:tcW w:w="1849" w:type="dxa"/>
            <w:tcBorders>
              <w:top w:val="nil"/>
              <w:left w:val="nil"/>
              <w:bottom w:val="single" w:sz="8" w:space="0" w:color="000000"/>
              <w:right w:val="single" w:sz="8" w:space="0" w:color="000000"/>
            </w:tcBorders>
            <w:shd w:val="clear" w:color="auto" w:fill="auto"/>
            <w:vAlign w:val="center"/>
            <w:hideMark/>
          </w:tcPr>
          <w:p w14:paraId="3F73B2A2" w14:textId="77777777" w:rsidR="005F0318" w:rsidRDefault="00000000">
            <w:pPr>
              <w:spacing w:after="0" w:line="240" w:lineRule="auto"/>
              <w:jc w:val="right"/>
              <w:rPr>
                <w:rFonts w:eastAsia="Times New Roman" w:cs="Times New Roman"/>
                <w:b/>
                <w:bCs/>
                <w:color w:val="000000"/>
                <w:sz w:val="24"/>
                <w:szCs w:val="24"/>
                <w:lang w:eastAsia="ru-RU"/>
              </w:rPr>
            </w:pPr>
            <w:r>
              <w:rPr>
                <w:rFonts w:eastAsia="Times New Roman" w:cs="Times New Roman"/>
                <w:b/>
                <w:bCs/>
                <w:color w:val="000000"/>
                <w:sz w:val="24"/>
                <w:szCs w:val="24"/>
                <w:lang w:eastAsia="ru-RU"/>
              </w:rPr>
              <w:t>100,00%</w:t>
            </w:r>
          </w:p>
        </w:tc>
      </w:tr>
    </w:tbl>
    <w:p w14:paraId="044B9DFC" w14:textId="6077B023" w:rsidR="005F0318" w:rsidRDefault="00000000">
      <w:pPr>
        <w:spacing w:after="0" w:line="360" w:lineRule="auto"/>
        <w:ind w:firstLine="709"/>
        <w:jc w:val="both"/>
        <w:rPr>
          <w:rFonts w:cs="Times New Roman"/>
          <w:bCs/>
          <w:szCs w:val="28"/>
        </w:rPr>
      </w:pPr>
      <w:r>
        <w:rPr>
          <w:rFonts w:cs="Times New Roman"/>
          <w:bCs/>
          <w:sz w:val="28"/>
          <w:szCs w:val="28"/>
        </w:rPr>
        <w:t xml:space="preserve">Для визуализации долевого состава статей затрат в общей себестоимости представим круговую диаграмму на рисунке </w:t>
      </w:r>
      <w:r w:rsidR="00F969C6">
        <w:rPr>
          <w:rFonts w:cs="Times New Roman"/>
          <w:bCs/>
          <w:sz w:val="28"/>
          <w:szCs w:val="28"/>
        </w:rPr>
        <w:t>4.</w:t>
      </w:r>
      <w:r>
        <w:rPr>
          <w:rFonts w:cs="Times New Roman"/>
          <w:bCs/>
          <w:sz w:val="28"/>
          <w:szCs w:val="28"/>
        </w:rPr>
        <w:t>2.</w:t>
      </w:r>
    </w:p>
    <w:p w14:paraId="63F88C3C" w14:textId="77777777" w:rsidR="005F0318" w:rsidRDefault="00000000">
      <w:pPr>
        <w:jc w:val="center"/>
        <w:rPr>
          <w:rFonts w:cs="Times New Roman"/>
          <w:bCs/>
          <w:szCs w:val="28"/>
        </w:rPr>
      </w:pPr>
      <w:r>
        <w:rPr>
          <w:rFonts w:cs="Times New Roman"/>
          <w:bCs/>
          <w:noProof/>
          <w:szCs w:val="28"/>
        </w:rPr>
        <w:drawing>
          <wp:inline distT="0" distB="0" distL="0" distR="0" wp14:anchorId="211BA250" wp14:editId="3C2E88E4">
            <wp:extent cx="5413031" cy="3819485"/>
            <wp:effectExtent l="0" t="0" r="0" b="0"/>
            <wp:docPr id="1039" name="shape1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이미지"/>
                    <pic:cNvPicPr>
                      <a:picLocks noChangeAspect="1"/>
                    </pic:cNvPicPr>
                  </pic:nvPicPr>
                  <pic:blipFill>
                    <a:blip r:embed="rId14">
                      <a:extLst>
                        <a:ext uri="{28A0092B-C50C-407E-A947-70E740481C1C}">
                          <a14:useLocalDpi xmlns:a14="http://schemas.microsoft.com/office/drawing/2010/main" val="0"/>
                        </a:ext>
                      </a:extLst>
                    </a:blip>
                    <a:srcRect/>
                    <a:stretch>
                      <a:fillRect/>
                    </a:stretch>
                  </pic:blipFill>
                  <pic:spPr>
                    <a:xfrm>
                      <a:off x="0" y="0"/>
                      <a:ext cx="5413031" cy="3819485"/>
                    </a:xfrm>
                    <a:prstGeom prst="rect">
                      <a:avLst/>
                    </a:prstGeom>
                  </pic:spPr>
                </pic:pic>
              </a:graphicData>
            </a:graphic>
          </wp:inline>
        </w:drawing>
      </w:r>
    </w:p>
    <w:p w14:paraId="5128C2C5" w14:textId="39A102D7" w:rsidR="005F0318" w:rsidRDefault="00000000">
      <w:pPr>
        <w:jc w:val="center"/>
        <w:rPr>
          <w:rFonts w:cs="Times New Roman"/>
          <w:b/>
          <w:sz w:val="24"/>
          <w:szCs w:val="24"/>
        </w:rPr>
      </w:pPr>
      <w:proofErr w:type="gramStart"/>
      <w:r>
        <w:rPr>
          <w:rFonts w:cs="Times New Roman"/>
          <w:b/>
          <w:sz w:val="24"/>
          <w:szCs w:val="24"/>
        </w:rPr>
        <w:t xml:space="preserve">Рисунок  </w:t>
      </w:r>
      <w:r w:rsidR="00F969C6">
        <w:rPr>
          <w:rFonts w:cs="Times New Roman"/>
          <w:b/>
          <w:sz w:val="24"/>
          <w:szCs w:val="24"/>
        </w:rPr>
        <w:t>4.2</w:t>
      </w:r>
      <w:proofErr w:type="gramEnd"/>
      <w:r>
        <w:rPr>
          <w:rFonts w:cs="Times New Roman"/>
          <w:b/>
          <w:sz w:val="24"/>
          <w:szCs w:val="24"/>
        </w:rPr>
        <w:t xml:space="preserve"> </w:t>
      </w:r>
      <w:r>
        <w:rPr>
          <w:rFonts w:ascii="MS Gothic" w:eastAsia="MS Gothic" w:hAnsi="MS Gothic" w:cs="MS Gothic" w:hint="eastAsia"/>
          <w:b/>
          <w:sz w:val="24"/>
          <w:szCs w:val="24"/>
          <w:lang w:val="en-US"/>
        </w:rPr>
        <w:t>ー</w:t>
      </w:r>
      <w:r>
        <w:rPr>
          <w:rFonts w:cs="Times New Roman"/>
          <w:b/>
          <w:sz w:val="24"/>
          <w:szCs w:val="24"/>
        </w:rPr>
        <w:t xml:space="preserve"> Структура затрат по работе</w:t>
      </w:r>
    </w:p>
    <w:p w14:paraId="5DF399E4" w14:textId="77777777" w:rsidR="001C7E9C" w:rsidRDefault="001C7E9C" w:rsidP="001C7E9C">
      <w:pPr>
        <w:pStyle w:val="a7"/>
        <w:spacing w:after="0" w:line="360" w:lineRule="auto"/>
        <w:ind w:left="0" w:firstLine="709"/>
        <w:rPr>
          <w:rFonts w:cstheme="minorHAnsi"/>
          <w:sz w:val="28"/>
          <w:szCs w:val="28"/>
        </w:rPr>
      </w:pPr>
      <w:r w:rsidRPr="001C7E9C">
        <w:rPr>
          <w:rFonts w:cstheme="minorHAnsi"/>
          <w:sz w:val="28"/>
          <w:szCs w:val="28"/>
        </w:rPr>
        <w:t>Необходимо рассчитать договорную цену.</w:t>
      </w:r>
    </w:p>
    <w:p w14:paraId="48D5DF23" w14:textId="4AF1BD6B" w:rsidR="001C7E9C" w:rsidRPr="001C7E9C" w:rsidRDefault="001C7E9C" w:rsidP="001C7E9C">
      <w:pPr>
        <w:pStyle w:val="a7"/>
        <w:spacing w:after="0" w:line="360" w:lineRule="auto"/>
        <w:ind w:left="0" w:firstLine="709"/>
        <w:rPr>
          <w:rFonts w:cstheme="minorHAnsi"/>
          <w:sz w:val="28"/>
          <w:szCs w:val="28"/>
        </w:rPr>
      </w:pPr>
      <m:oMath>
        <m:r>
          <w:rPr>
            <w:rFonts w:ascii="Cambria Math" w:hAnsi="Cambria Math" w:cstheme="minorHAnsi"/>
            <w:sz w:val="28"/>
            <w:szCs w:val="28"/>
          </w:rPr>
          <m:t>Цена договорная (ЦД)=Себестоимость(с)+Прибыль(П)+НДС</m:t>
        </m:r>
      </m:oMath>
      <w:r w:rsidRPr="001C7E9C">
        <w:rPr>
          <w:rFonts w:eastAsiaTheme="minorEastAsia" w:cstheme="minorHAnsi"/>
          <w:sz w:val="28"/>
          <w:szCs w:val="28"/>
        </w:rPr>
        <w:t xml:space="preserve">            (8)        </w:t>
      </w:r>
    </w:p>
    <w:p w14:paraId="4FDE19AE" w14:textId="77777777" w:rsidR="001C7E9C" w:rsidRPr="001C7E9C" w:rsidRDefault="001C7E9C" w:rsidP="001C7E9C">
      <w:pPr>
        <w:spacing w:after="0" w:line="360" w:lineRule="auto"/>
        <w:ind w:firstLine="709"/>
        <w:rPr>
          <w:rFonts w:cstheme="minorHAnsi"/>
          <w:sz w:val="28"/>
          <w:szCs w:val="28"/>
        </w:rPr>
      </w:pPr>
      <w:r w:rsidRPr="001C7E9C">
        <w:rPr>
          <w:rFonts w:cstheme="minorHAnsi"/>
          <w:sz w:val="28"/>
          <w:szCs w:val="28"/>
        </w:rPr>
        <w:t xml:space="preserve">Норма прибыли составляет 20% от стоимости разработки. </w:t>
      </w:r>
    </w:p>
    <w:p w14:paraId="168C0B7E" w14:textId="77777777" w:rsidR="001C7E9C" w:rsidRPr="001C7E9C" w:rsidRDefault="001C7E9C" w:rsidP="001C7E9C">
      <w:pPr>
        <w:spacing w:after="0" w:line="360" w:lineRule="auto"/>
        <w:ind w:firstLine="709"/>
        <w:rPr>
          <w:rFonts w:cstheme="minorHAnsi"/>
          <w:bCs/>
          <w:sz w:val="28"/>
          <w:szCs w:val="28"/>
        </w:rPr>
      </w:pPr>
      <w:r w:rsidRPr="001C7E9C">
        <w:rPr>
          <w:rFonts w:cstheme="minorHAnsi"/>
          <w:sz w:val="28"/>
          <w:szCs w:val="28"/>
        </w:rPr>
        <w:lastRenderedPageBreak/>
        <w:t>Прибыль будет равна:</w:t>
      </w:r>
      <w:r w:rsidRPr="001C7E9C">
        <w:rPr>
          <w:rFonts w:cstheme="minorHAnsi"/>
          <w:bCs/>
          <w:sz w:val="28"/>
          <w:szCs w:val="28"/>
        </w:rPr>
        <w:t xml:space="preserve"> </w:t>
      </w:r>
    </w:p>
    <w:p w14:paraId="15A1AE1A" w14:textId="77777777" w:rsidR="001C7E9C" w:rsidRPr="001C7E9C" w:rsidRDefault="001C7E9C" w:rsidP="001C7E9C">
      <w:pPr>
        <w:spacing w:after="0" w:line="360" w:lineRule="auto"/>
        <w:ind w:firstLine="709"/>
        <w:rPr>
          <w:rFonts w:cstheme="minorHAnsi"/>
          <w:sz w:val="28"/>
          <w:szCs w:val="28"/>
        </w:rPr>
      </w:pPr>
      <w:r w:rsidRPr="001C7E9C">
        <w:rPr>
          <w:rFonts w:cstheme="minorHAnsi"/>
          <w:bCs/>
          <w:sz w:val="28"/>
          <w:szCs w:val="28"/>
        </w:rPr>
        <w:t xml:space="preserve">П = </w:t>
      </w:r>
      <w:r w:rsidRPr="001C7E9C">
        <w:rPr>
          <w:rFonts w:eastAsia="Times New Roman" w:cstheme="minorHAnsi"/>
          <w:color w:val="000000"/>
          <w:sz w:val="28"/>
          <w:szCs w:val="28"/>
          <w:lang w:eastAsia="ru-RU"/>
        </w:rPr>
        <w:t>1536232,14</w:t>
      </w:r>
      <w:r w:rsidRPr="001C7E9C">
        <w:rPr>
          <w:rFonts w:cstheme="minorHAnsi"/>
          <w:bCs/>
          <w:sz w:val="28"/>
          <w:szCs w:val="28"/>
        </w:rPr>
        <w:t xml:space="preserve"> * 20% = 307246,43 ₽</w:t>
      </w:r>
    </w:p>
    <w:p w14:paraId="14C9E768" w14:textId="36FC8066" w:rsidR="001C7E9C" w:rsidRPr="001C7E9C" w:rsidRDefault="001C7E9C" w:rsidP="001C7E9C">
      <w:pPr>
        <w:spacing w:after="0" w:line="360" w:lineRule="auto"/>
        <w:ind w:firstLine="709"/>
        <w:rPr>
          <w:rFonts w:cstheme="minorHAnsi"/>
          <w:sz w:val="28"/>
          <w:szCs w:val="28"/>
        </w:rPr>
      </w:pPr>
      <w:r w:rsidRPr="001C7E9C">
        <w:rPr>
          <w:rFonts w:cstheme="minorHAnsi"/>
          <w:sz w:val="28"/>
          <w:szCs w:val="28"/>
        </w:rPr>
        <w:t xml:space="preserve">Рассчитаем налог на добавленную стоимость (НДС) в размере 20%: </w:t>
      </w:r>
    </w:p>
    <w:p w14:paraId="20BF36F5" w14:textId="77777777" w:rsidR="001C7E9C" w:rsidRPr="001C7E9C" w:rsidRDefault="001C7E9C" w:rsidP="001C7E9C">
      <w:pPr>
        <w:spacing w:after="0" w:line="360" w:lineRule="auto"/>
        <w:ind w:firstLine="709"/>
        <w:jc w:val="right"/>
        <w:rPr>
          <w:rFonts w:cstheme="minorHAnsi"/>
          <w:bCs/>
          <w:sz w:val="28"/>
          <w:szCs w:val="28"/>
        </w:rPr>
      </w:pPr>
      <m:oMath>
        <m:r>
          <w:rPr>
            <w:rFonts w:ascii="Cambria Math" w:hAnsi="Cambria Math" w:cstheme="minorHAnsi"/>
            <w:sz w:val="28"/>
            <w:szCs w:val="28"/>
          </w:rPr>
          <m:t>НДС=</m:t>
        </m:r>
        <m:d>
          <m:dPr>
            <m:ctrlPr>
              <w:rPr>
                <w:rFonts w:ascii="Cambria Math" w:hAnsi="Cambria Math" w:cstheme="minorHAnsi"/>
                <w:bCs/>
                <w:i/>
                <w:sz w:val="28"/>
                <w:szCs w:val="28"/>
              </w:rPr>
            </m:ctrlPr>
          </m:dPr>
          <m:e>
            <m:r>
              <w:rPr>
                <w:rFonts w:ascii="Cambria Math" w:hAnsi="Cambria Math" w:cstheme="minorHAnsi"/>
                <w:sz w:val="28"/>
                <w:szCs w:val="28"/>
              </w:rPr>
              <m:t>С+П</m:t>
            </m:r>
          </m:e>
        </m:d>
        <m:r>
          <w:rPr>
            <w:rFonts w:ascii="Cambria Math" w:hAnsi="Cambria Math" w:cstheme="minorHAnsi"/>
            <w:sz w:val="28"/>
            <w:szCs w:val="28"/>
          </w:rPr>
          <m:t>×20%</m:t>
        </m:r>
      </m:oMath>
      <w:r w:rsidRPr="001C7E9C">
        <w:rPr>
          <w:rFonts w:eastAsiaTheme="minorEastAsia" w:cstheme="minorHAnsi"/>
          <w:bCs/>
          <w:sz w:val="28"/>
          <w:szCs w:val="28"/>
        </w:rPr>
        <w:t xml:space="preserve">                                                 (9)</w:t>
      </w:r>
    </w:p>
    <w:p w14:paraId="62AC14FE" w14:textId="77777777" w:rsidR="001C7E9C" w:rsidRPr="001C7E9C" w:rsidRDefault="001C7E9C" w:rsidP="001C7E9C">
      <w:pPr>
        <w:spacing w:after="0" w:line="360" w:lineRule="auto"/>
        <w:ind w:firstLine="709"/>
        <w:jc w:val="center"/>
        <w:rPr>
          <w:rFonts w:cstheme="minorHAnsi"/>
          <w:sz w:val="28"/>
          <w:szCs w:val="28"/>
        </w:rPr>
      </w:pPr>
      <w:r w:rsidRPr="001C7E9C">
        <w:rPr>
          <w:rFonts w:cstheme="minorHAnsi"/>
          <w:bCs/>
          <w:sz w:val="28"/>
          <w:szCs w:val="28"/>
        </w:rPr>
        <w:t>НДС = (</w:t>
      </w:r>
      <w:r w:rsidRPr="001C7E9C">
        <w:rPr>
          <w:rFonts w:eastAsia="Times New Roman" w:cstheme="minorHAnsi"/>
          <w:color w:val="000000"/>
          <w:sz w:val="28"/>
          <w:szCs w:val="28"/>
          <w:lang w:eastAsia="ru-RU"/>
        </w:rPr>
        <w:t>1536232,14</w:t>
      </w:r>
      <w:r w:rsidRPr="001C7E9C">
        <w:rPr>
          <w:rFonts w:cstheme="minorHAnsi"/>
          <w:bCs/>
          <w:sz w:val="28"/>
          <w:szCs w:val="28"/>
        </w:rPr>
        <w:t xml:space="preserve"> + 307246,43) * 0,2 = 368695,71 ₽.</w:t>
      </w:r>
    </w:p>
    <w:p w14:paraId="7EAE32C1" w14:textId="77777777" w:rsidR="001C7E9C" w:rsidRPr="001C7E9C" w:rsidRDefault="001C7E9C" w:rsidP="001C7E9C">
      <w:pPr>
        <w:spacing w:after="0" w:line="360" w:lineRule="auto"/>
        <w:ind w:firstLine="709"/>
        <w:rPr>
          <w:rFonts w:cstheme="minorHAnsi"/>
          <w:sz w:val="28"/>
          <w:szCs w:val="28"/>
        </w:rPr>
      </w:pPr>
      <w:r w:rsidRPr="001C7E9C">
        <w:rPr>
          <w:rFonts w:cstheme="minorHAnsi"/>
          <w:sz w:val="28"/>
          <w:szCs w:val="28"/>
        </w:rPr>
        <w:t>Таким образом, договорная цена будет представлять собой:</w:t>
      </w:r>
    </w:p>
    <w:p w14:paraId="7BDE182F" w14:textId="77777777" w:rsidR="001C7E9C" w:rsidRPr="001C7E9C" w:rsidRDefault="001C7E9C" w:rsidP="001C7E9C">
      <w:pPr>
        <w:spacing w:after="0" w:line="360" w:lineRule="auto"/>
        <w:ind w:firstLine="709"/>
        <w:jc w:val="center"/>
        <w:rPr>
          <w:rFonts w:eastAsia="Times New Roman" w:cstheme="minorHAnsi"/>
          <w:color w:val="000000"/>
          <w:sz w:val="28"/>
          <w:szCs w:val="28"/>
          <w:lang w:eastAsia="ru-RU"/>
        </w:rPr>
      </w:pPr>
      <w:r w:rsidRPr="001C7E9C">
        <w:rPr>
          <w:rFonts w:cstheme="minorHAnsi"/>
          <w:bCs/>
          <w:sz w:val="28"/>
          <w:szCs w:val="28"/>
        </w:rPr>
        <w:t>ДЦ = С+П + НДС =</w:t>
      </w:r>
      <w:r w:rsidRPr="001C7E9C">
        <w:rPr>
          <w:rFonts w:eastAsia="Times New Roman" w:cstheme="minorHAnsi"/>
          <w:color w:val="000000"/>
          <w:sz w:val="28"/>
          <w:szCs w:val="28"/>
          <w:lang w:eastAsia="ru-RU"/>
        </w:rPr>
        <w:t>1536232,14</w:t>
      </w:r>
      <w:r w:rsidRPr="001C7E9C">
        <w:rPr>
          <w:rFonts w:cstheme="minorHAnsi"/>
          <w:bCs/>
          <w:sz w:val="28"/>
          <w:szCs w:val="28"/>
        </w:rPr>
        <w:t xml:space="preserve"> + 307246,43+ 368695,71 = </w:t>
      </w:r>
      <w:r w:rsidRPr="001C7E9C">
        <w:rPr>
          <w:rFonts w:eastAsia="Times New Roman" w:cstheme="minorHAnsi"/>
          <w:color w:val="000000"/>
          <w:sz w:val="28"/>
          <w:szCs w:val="28"/>
          <w:lang w:eastAsia="ru-RU"/>
        </w:rPr>
        <w:t>2212174,28</w:t>
      </w:r>
      <w:r w:rsidRPr="001C7E9C">
        <w:rPr>
          <w:rFonts w:cstheme="minorHAnsi"/>
          <w:bCs/>
          <w:sz w:val="28"/>
          <w:szCs w:val="28"/>
        </w:rPr>
        <w:t>₽.</w:t>
      </w:r>
    </w:p>
    <w:p w14:paraId="1252CFDE" w14:textId="77777777" w:rsidR="001C7E9C" w:rsidRPr="001C7E9C" w:rsidRDefault="001C7E9C" w:rsidP="001C7E9C">
      <w:pPr>
        <w:spacing w:after="0" w:line="360" w:lineRule="auto"/>
        <w:ind w:firstLine="709"/>
        <w:rPr>
          <w:rFonts w:cstheme="minorHAnsi"/>
          <w:bCs/>
          <w:sz w:val="28"/>
          <w:szCs w:val="28"/>
          <w:u w:val="single"/>
        </w:rPr>
      </w:pPr>
    </w:p>
    <w:p w14:paraId="0DFD36D1" w14:textId="77777777" w:rsidR="001C7E9C" w:rsidRDefault="001C7E9C" w:rsidP="001C7E9C">
      <w:pPr>
        <w:spacing w:after="0" w:line="360" w:lineRule="auto"/>
        <w:ind w:firstLine="709"/>
        <w:rPr>
          <w:rFonts w:cs="Times New Roman"/>
          <w:b/>
          <w:szCs w:val="28"/>
        </w:rPr>
      </w:pPr>
      <w:r w:rsidRPr="001C7E9C">
        <w:rPr>
          <w:rFonts w:cstheme="minorHAnsi"/>
          <w:bCs/>
          <w:sz w:val="28"/>
          <w:szCs w:val="28"/>
        </w:rPr>
        <w:t>В рамках данного экономического раздела было выполнено планирование работ по теме, был проведен расчет стоимости затрат и определена договорная цена.</w:t>
      </w:r>
    </w:p>
    <w:p w14:paraId="3A69A71C" w14:textId="77777777" w:rsidR="005F0318" w:rsidRDefault="00000000">
      <w:pPr>
        <w:pStyle w:val="20"/>
        <w:rPr>
          <w:rFonts w:cs="Times New Roman"/>
          <w:sz w:val="28"/>
          <w:szCs w:val="28"/>
          <w:u w:val="single"/>
        </w:rPr>
      </w:pPr>
      <w:r w:rsidRPr="00161C08">
        <w:rPr>
          <w:rFonts w:cs="Times New Roman"/>
          <w:b/>
          <w:bCs/>
          <w:sz w:val="28"/>
          <w:szCs w:val="28"/>
        </w:rPr>
        <w:t xml:space="preserve">4.3 </w:t>
      </w:r>
      <w:r>
        <w:rPr>
          <w:b/>
          <w:bCs/>
        </w:rPr>
        <w:t>Вывод по разделу</w:t>
      </w:r>
    </w:p>
    <w:p w14:paraId="023C9D80" w14:textId="77777777" w:rsidR="005F0318" w:rsidRDefault="00000000">
      <w:pPr>
        <w:spacing w:after="0" w:line="360" w:lineRule="auto"/>
        <w:ind w:firstLine="709"/>
        <w:jc w:val="both"/>
        <w:rPr>
          <w:rFonts w:cs="Times New Roman"/>
          <w:b/>
          <w:sz w:val="28"/>
          <w:szCs w:val="28"/>
        </w:rPr>
      </w:pPr>
      <w:r>
        <w:rPr>
          <w:rFonts w:cs="Times New Roman"/>
          <w:bCs/>
          <w:sz w:val="28"/>
          <w:szCs w:val="28"/>
        </w:rPr>
        <w:t>В рамках данного раздела было выполнено планирование работ по теме, был проведен расчет стоимости затрат и определена договорная цена.</w:t>
      </w:r>
    </w:p>
    <w:p w14:paraId="6A72FBD5" w14:textId="77777777" w:rsidR="005F0318" w:rsidRDefault="00000000">
      <w:pPr>
        <w:spacing w:after="0" w:line="360" w:lineRule="auto"/>
        <w:ind w:firstLine="709"/>
        <w:jc w:val="both"/>
        <w:rPr>
          <w:rFonts w:cs="Times New Roman"/>
          <w:b/>
          <w:sz w:val="28"/>
          <w:szCs w:val="28"/>
        </w:rPr>
      </w:pPr>
      <w:r>
        <w:rPr>
          <w:rFonts w:cs="Times New Roman"/>
          <w:b/>
          <w:sz w:val="28"/>
          <w:szCs w:val="28"/>
        </w:rPr>
        <w:br w:type="page"/>
      </w:r>
    </w:p>
    <w:p w14:paraId="58340D65" w14:textId="77777777" w:rsidR="005F0318" w:rsidRDefault="00000000">
      <w:pPr>
        <w:pStyle w:val="10"/>
      </w:pPr>
      <w:r>
        <w:rPr>
          <w:b/>
          <w:bCs/>
        </w:rPr>
        <w:lastRenderedPageBreak/>
        <w:t>ЗАКЛЮЧЕНИЕ</w:t>
      </w:r>
    </w:p>
    <w:p w14:paraId="5FF2C590" w14:textId="77777777" w:rsidR="005F0318" w:rsidRDefault="00000000">
      <w:pPr>
        <w:spacing w:after="0" w:line="360" w:lineRule="auto"/>
        <w:ind w:firstLineChars="125" w:firstLine="350"/>
        <w:jc w:val="both"/>
        <w:rPr>
          <w:sz w:val="28"/>
          <w:szCs w:val="28"/>
        </w:rPr>
      </w:pPr>
      <w:r>
        <w:rPr>
          <w:sz w:val="28"/>
          <w:szCs w:val="28"/>
        </w:rPr>
        <w:t xml:space="preserve">В результате выполнения выпускной квалификационной работы были выполнены все </w:t>
      </w:r>
      <w:proofErr w:type="spellStart"/>
      <w:r>
        <w:rPr>
          <w:sz w:val="28"/>
          <w:szCs w:val="28"/>
        </w:rPr>
        <w:t>поставненные</w:t>
      </w:r>
      <w:proofErr w:type="spellEnd"/>
      <w:r>
        <w:rPr>
          <w:sz w:val="28"/>
          <w:szCs w:val="28"/>
        </w:rPr>
        <w:t xml:space="preserve"> задачи:</w:t>
      </w:r>
    </w:p>
    <w:p w14:paraId="7F921866" w14:textId="77777777" w:rsidR="005F0318" w:rsidRDefault="00000000">
      <w:pPr>
        <w:pStyle w:val="a7"/>
        <w:numPr>
          <w:ilvl w:val="0"/>
          <w:numId w:val="35"/>
        </w:numPr>
        <w:spacing w:after="0" w:line="360" w:lineRule="auto"/>
        <w:ind w:left="708" w:hanging="708"/>
        <w:jc w:val="both"/>
        <w:rPr>
          <w:sz w:val="28"/>
          <w:szCs w:val="28"/>
        </w:rPr>
      </w:pPr>
      <w:r>
        <w:rPr>
          <w:sz w:val="28"/>
          <w:szCs w:val="28"/>
        </w:rPr>
        <w:t>На основе проведенного исследования предметной области и существующих аналогов описать требования, предъявляемые к системе, в соответствующем техническом задании.</w:t>
      </w:r>
    </w:p>
    <w:p w14:paraId="22BF0142" w14:textId="77777777" w:rsidR="005F0318" w:rsidRDefault="00000000">
      <w:pPr>
        <w:pStyle w:val="a7"/>
        <w:numPr>
          <w:ilvl w:val="0"/>
          <w:numId w:val="35"/>
        </w:numPr>
        <w:spacing w:after="0" w:line="360" w:lineRule="auto"/>
        <w:ind w:left="708" w:hanging="708"/>
        <w:jc w:val="both"/>
        <w:rPr>
          <w:sz w:val="28"/>
          <w:szCs w:val="28"/>
        </w:rPr>
      </w:pPr>
      <w:r>
        <w:rPr>
          <w:sz w:val="28"/>
          <w:szCs w:val="28"/>
        </w:rPr>
        <w:t>Проанализировать существующие методы и алгоритмы.</w:t>
      </w:r>
    </w:p>
    <w:p w14:paraId="14A012BA" w14:textId="77777777" w:rsidR="005F0318" w:rsidRDefault="00000000">
      <w:pPr>
        <w:pStyle w:val="a7"/>
        <w:numPr>
          <w:ilvl w:val="0"/>
          <w:numId w:val="35"/>
        </w:numPr>
        <w:spacing w:after="0" w:line="360" w:lineRule="auto"/>
        <w:ind w:left="708" w:hanging="708"/>
        <w:jc w:val="both"/>
        <w:rPr>
          <w:sz w:val="28"/>
          <w:szCs w:val="28"/>
        </w:rPr>
      </w:pPr>
      <w:r>
        <w:rPr>
          <w:sz w:val="28"/>
          <w:szCs w:val="28"/>
        </w:rPr>
        <w:t>Спроектировать модели бизнес-процессов, происходящих в системе.</w:t>
      </w:r>
    </w:p>
    <w:p w14:paraId="5BFB2390" w14:textId="77777777" w:rsidR="005F0318" w:rsidRDefault="00000000">
      <w:pPr>
        <w:pStyle w:val="a7"/>
        <w:numPr>
          <w:ilvl w:val="0"/>
          <w:numId w:val="35"/>
        </w:numPr>
        <w:spacing w:after="0" w:line="360" w:lineRule="auto"/>
        <w:ind w:left="708" w:hanging="708"/>
        <w:jc w:val="both"/>
        <w:rPr>
          <w:sz w:val="28"/>
          <w:szCs w:val="28"/>
        </w:rPr>
      </w:pPr>
      <w:r>
        <w:rPr>
          <w:sz w:val="28"/>
          <w:szCs w:val="28"/>
        </w:rPr>
        <w:t xml:space="preserve">Разработать веб-приложение. </w:t>
      </w:r>
    </w:p>
    <w:p w14:paraId="4C903BC8" w14:textId="77777777" w:rsidR="005F0318" w:rsidRDefault="00000000">
      <w:pPr>
        <w:pStyle w:val="a7"/>
        <w:numPr>
          <w:ilvl w:val="0"/>
          <w:numId w:val="35"/>
        </w:numPr>
        <w:spacing w:after="0" w:line="360" w:lineRule="auto"/>
        <w:ind w:left="708" w:hanging="708"/>
        <w:jc w:val="both"/>
        <w:rPr>
          <w:sz w:val="28"/>
          <w:szCs w:val="28"/>
        </w:rPr>
      </w:pPr>
      <w:r>
        <w:rPr>
          <w:sz w:val="28"/>
          <w:szCs w:val="28"/>
        </w:rPr>
        <w:t xml:space="preserve">Провести тестирование и расчет надежности системы. </w:t>
      </w:r>
    </w:p>
    <w:p w14:paraId="545233C8" w14:textId="77777777" w:rsidR="005F0318" w:rsidRDefault="00000000">
      <w:pPr>
        <w:pStyle w:val="a7"/>
        <w:numPr>
          <w:ilvl w:val="0"/>
          <w:numId w:val="35"/>
        </w:numPr>
        <w:spacing w:after="0" w:line="360" w:lineRule="auto"/>
        <w:ind w:left="708" w:hanging="708"/>
        <w:jc w:val="both"/>
        <w:rPr>
          <w:sz w:val="28"/>
          <w:szCs w:val="28"/>
        </w:rPr>
      </w:pPr>
      <w:r>
        <w:rPr>
          <w:sz w:val="28"/>
          <w:szCs w:val="28"/>
        </w:rPr>
        <w:t>Написать руководство пользователя по работе с приложением.</w:t>
      </w:r>
    </w:p>
    <w:p w14:paraId="70996E79" w14:textId="77777777" w:rsidR="005F0318" w:rsidRDefault="00000000">
      <w:pPr>
        <w:pStyle w:val="a7"/>
        <w:spacing w:after="0" w:line="360" w:lineRule="auto"/>
        <w:ind w:left="0" w:firstLine="708"/>
        <w:jc w:val="both"/>
        <w:rPr>
          <w:sz w:val="28"/>
          <w:szCs w:val="28"/>
        </w:rPr>
      </w:pPr>
      <w:r>
        <w:rPr>
          <w:sz w:val="28"/>
          <w:szCs w:val="28"/>
        </w:rPr>
        <w:t xml:space="preserve">Теоретическая значимость проекта заключается в помощи тревожным людям в борьбе с их тревожным </w:t>
      </w:r>
      <w:proofErr w:type="spellStart"/>
      <w:r>
        <w:rPr>
          <w:sz w:val="28"/>
          <w:szCs w:val="28"/>
        </w:rPr>
        <w:t>рассторойством</w:t>
      </w:r>
      <w:proofErr w:type="spellEnd"/>
      <w:r>
        <w:rPr>
          <w:sz w:val="28"/>
          <w:szCs w:val="28"/>
        </w:rPr>
        <w:t xml:space="preserve"> и переживаниями. Это позволит помочь пациентам полностью или частично в борьбе с переживаниями, а так же повысить их </w:t>
      </w:r>
      <w:proofErr w:type="spellStart"/>
      <w:r>
        <w:rPr>
          <w:sz w:val="28"/>
          <w:szCs w:val="28"/>
        </w:rPr>
        <w:t>работоспомобность</w:t>
      </w:r>
      <w:proofErr w:type="spellEnd"/>
      <w:r>
        <w:rPr>
          <w:sz w:val="28"/>
          <w:szCs w:val="28"/>
        </w:rPr>
        <w:t>, общий уровень жизни не прибегая к помощи специалистов.</w:t>
      </w:r>
    </w:p>
    <w:p w14:paraId="49300A99" w14:textId="77777777" w:rsidR="005F0318" w:rsidRDefault="00000000">
      <w:pPr>
        <w:pStyle w:val="a7"/>
        <w:spacing w:after="0" w:line="360" w:lineRule="auto"/>
        <w:ind w:left="0" w:firstLine="708"/>
        <w:jc w:val="both"/>
        <w:rPr>
          <w:sz w:val="28"/>
          <w:szCs w:val="28"/>
        </w:rPr>
      </w:pPr>
      <w:r>
        <w:rPr>
          <w:sz w:val="28"/>
          <w:szCs w:val="28"/>
        </w:rPr>
        <w:t xml:space="preserve">Практическая значимость проекта заключается в </w:t>
      </w:r>
      <w:proofErr w:type="spellStart"/>
      <w:r>
        <w:rPr>
          <w:sz w:val="28"/>
          <w:szCs w:val="28"/>
        </w:rPr>
        <w:t>развиитии</w:t>
      </w:r>
      <w:proofErr w:type="spellEnd"/>
      <w:r>
        <w:rPr>
          <w:sz w:val="28"/>
          <w:szCs w:val="28"/>
        </w:rPr>
        <w:t xml:space="preserve"> таких </w:t>
      </w:r>
      <w:proofErr w:type="spellStart"/>
      <w:r>
        <w:rPr>
          <w:sz w:val="28"/>
          <w:szCs w:val="28"/>
        </w:rPr>
        <w:t>гавыков</w:t>
      </w:r>
      <w:proofErr w:type="spellEnd"/>
      <w:r>
        <w:rPr>
          <w:sz w:val="28"/>
          <w:szCs w:val="28"/>
        </w:rPr>
        <w:t xml:space="preserve"> как </w:t>
      </w:r>
      <w:proofErr w:type="spellStart"/>
      <w:r>
        <w:rPr>
          <w:sz w:val="28"/>
          <w:szCs w:val="28"/>
        </w:rPr>
        <w:t>программироание</w:t>
      </w:r>
      <w:proofErr w:type="spellEnd"/>
      <w:r>
        <w:rPr>
          <w:sz w:val="28"/>
          <w:szCs w:val="28"/>
        </w:rPr>
        <w:t xml:space="preserve"> алгоритмов нечеткой логики, разработка сайтов.</w:t>
      </w:r>
    </w:p>
    <w:p w14:paraId="53136620" w14:textId="28068660" w:rsidR="007B2F6C" w:rsidRDefault="00000000">
      <w:pPr>
        <w:pStyle w:val="a7"/>
        <w:spacing w:after="0" w:line="360" w:lineRule="auto"/>
        <w:ind w:left="0" w:firstLine="708"/>
        <w:jc w:val="both"/>
        <w:rPr>
          <w:sz w:val="28"/>
          <w:szCs w:val="28"/>
        </w:rPr>
      </w:pPr>
      <w:r>
        <w:rPr>
          <w:sz w:val="28"/>
          <w:szCs w:val="28"/>
        </w:rPr>
        <w:t xml:space="preserve">В перспективе система может применяться как для самоанализа и самопомощи пользователю, так и для анализа в </w:t>
      </w:r>
      <w:proofErr w:type="spellStart"/>
      <w:r>
        <w:rPr>
          <w:sz w:val="28"/>
          <w:szCs w:val="28"/>
        </w:rPr>
        <w:t>медицинсих</w:t>
      </w:r>
      <w:proofErr w:type="spellEnd"/>
      <w:r>
        <w:rPr>
          <w:sz w:val="28"/>
          <w:szCs w:val="28"/>
        </w:rPr>
        <w:t xml:space="preserve"> центрах для быстрого анализа состояния пациента и выявления возможных соматических болезней.</w:t>
      </w:r>
    </w:p>
    <w:p w14:paraId="1D5DCD92" w14:textId="77777777" w:rsidR="007B2F6C" w:rsidRDefault="007B2F6C">
      <w:pPr>
        <w:rPr>
          <w:sz w:val="28"/>
          <w:szCs w:val="28"/>
        </w:rPr>
      </w:pPr>
      <w:r>
        <w:rPr>
          <w:sz w:val="28"/>
          <w:szCs w:val="28"/>
        </w:rPr>
        <w:br w:type="page"/>
      </w:r>
    </w:p>
    <w:p w14:paraId="48944786"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lastRenderedPageBreak/>
        <w:t>As a result of completing the final qualifying work, all the set tasks were completed:</w:t>
      </w:r>
    </w:p>
    <w:p w14:paraId="7B88BF82"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t>1. Based on the conducted research of the subject area and existing analogs, describe the requirements for the system in the corresponding technical task.</w:t>
      </w:r>
    </w:p>
    <w:p w14:paraId="4827EAA4"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t>2. Analyze existing methods and algorithms.</w:t>
      </w:r>
    </w:p>
    <w:p w14:paraId="3E617EB4"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t>3. Design models of business processes occurring in the system.</w:t>
      </w:r>
    </w:p>
    <w:p w14:paraId="3D469329"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t>4. Develop a web application.</w:t>
      </w:r>
    </w:p>
    <w:p w14:paraId="57886894" w14:textId="77777777" w:rsidR="007B2F6C" w:rsidRPr="007B2F6C" w:rsidRDefault="007B2F6C" w:rsidP="007B2F6C">
      <w:pPr>
        <w:pStyle w:val="a7"/>
        <w:spacing w:after="0" w:line="360" w:lineRule="auto"/>
        <w:ind w:left="0" w:firstLine="709"/>
        <w:jc w:val="both"/>
        <w:rPr>
          <w:sz w:val="28"/>
          <w:szCs w:val="28"/>
          <w:lang w:val="en-US"/>
        </w:rPr>
      </w:pPr>
    </w:p>
    <w:p w14:paraId="2720EA0E"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t>5. Conduct testing and calculate the reliability of the system.</w:t>
      </w:r>
    </w:p>
    <w:p w14:paraId="34BFF154"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t>6. Write a user manual for working with the application.</w:t>
      </w:r>
    </w:p>
    <w:p w14:paraId="4299FFFA"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t>The theoretical significance of the project lies in helping anxious people to combat their anxiety disorder and experiences. This will help patients fully or partially in combating experiences, as well as improve their performance, overall standard of living without resorting to the help of specialists.</w:t>
      </w:r>
    </w:p>
    <w:p w14:paraId="28FDF935" w14:textId="77777777" w:rsidR="007B2F6C" w:rsidRPr="007B2F6C" w:rsidRDefault="007B2F6C" w:rsidP="007B2F6C">
      <w:pPr>
        <w:pStyle w:val="a7"/>
        <w:spacing w:after="0" w:line="360" w:lineRule="auto"/>
        <w:ind w:left="0" w:firstLine="709"/>
        <w:jc w:val="both"/>
        <w:rPr>
          <w:sz w:val="28"/>
          <w:szCs w:val="28"/>
          <w:lang w:val="en-US"/>
        </w:rPr>
      </w:pPr>
      <w:r w:rsidRPr="007B2F6C">
        <w:rPr>
          <w:sz w:val="28"/>
          <w:szCs w:val="28"/>
          <w:lang w:val="en-US"/>
        </w:rPr>
        <w:t>The practical significance of the project lies in the development of such skills as programming fuzzy logic algorithms, website development.</w:t>
      </w:r>
    </w:p>
    <w:p w14:paraId="0E6DDEBC" w14:textId="324E227F" w:rsidR="005F0318" w:rsidRPr="007B2F6C" w:rsidRDefault="007B2F6C" w:rsidP="007B2F6C">
      <w:pPr>
        <w:pStyle w:val="a7"/>
        <w:spacing w:after="0" w:line="360" w:lineRule="auto"/>
        <w:ind w:left="0" w:firstLine="709"/>
        <w:jc w:val="both"/>
        <w:rPr>
          <w:sz w:val="28"/>
          <w:szCs w:val="28"/>
          <w:lang w:val="en-US"/>
        </w:rPr>
      </w:pPr>
      <w:r w:rsidRPr="007B2F6C">
        <w:rPr>
          <w:sz w:val="28"/>
          <w:szCs w:val="28"/>
          <w:lang w:val="en-US"/>
        </w:rPr>
        <w:t>In the future, the system can be used both for self-analysis and self-help for the user, and for analysis in medical centers for a quick analysis of the patient’s condition and the identification of possible somatic diseases.</w:t>
      </w:r>
    </w:p>
    <w:p w14:paraId="2A41AB99" w14:textId="77777777" w:rsidR="005F0318" w:rsidRPr="007B2F6C" w:rsidRDefault="005F0318">
      <w:pPr>
        <w:spacing w:after="0" w:line="360" w:lineRule="auto"/>
        <w:ind w:firstLineChars="125" w:firstLine="275"/>
        <w:jc w:val="both"/>
        <w:rPr>
          <w:lang w:val="en-US"/>
        </w:rPr>
      </w:pPr>
    </w:p>
    <w:p w14:paraId="3460DB7C" w14:textId="77777777" w:rsidR="005F0318" w:rsidRPr="007B2F6C" w:rsidRDefault="005F0318">
      <w:pPr>
        <w:spacing w:after="0" w:line="360" w:lineRule="auto"/>
        <w:ind w:firstLine="709"/>
        <w:jc w:val="both"/>
        <w:rPr>
          <w:sz w:val="28"/>
          <w:szCs w:val="28"/>
          <w:lang w:val="en-US"/>
        </w:rPr>
      </w:pPr>
    </w:p>
    <w:p w14:paraId="02D0E1CB" w14:textId="77777777" w:rsidR="005F0318" w:rsidRPr="007B2F6C" w:rsidRDefault="00000000">
      <w:pPr>
        <w:rPr>
          <w:rFonts w:asciiTheme="majorHAnsi" w:eastAsiaTheme="majorEastAsia" w:hAnsiTheme="majorHAnsi" w:cstheme="majorBidi"/>
          <w:sz w:val="36"/>
          <w:szCs w:val="32"/>
          <w:lang w:val="en-US"/>
        </w:rPr>
      </w:pPr>
      <w:r w:rsidRPr="007B2F6C">
        <w:rPr>
          <w:lang w:val="en-US"/>
        </w:rPr>
        <w:br w:type="page"/>
      </w:r>
    </w:p>
    <w:p w14:paraId="2272CFA3" w14:textId="77777777" w:rsidR="005F0318" w:rsidRDefault="00000000">
      <w:pPr>
        <w:pStyle w:val="10"/>
      </w:pPr>
      <w:bookmarkStart w:id="54" w:name="_Toc185250539"/>
      <w:r>
        <w:lastRenderedPageBreak/>
        <w:t>СПИСОК ИСТОЧНИКОВ</w:t>
      </w:r>
      <w:bookmarkEnd w:id="54"/>
    </w:p>
    <w:p w14:paraId="29945E1C" w14:textId="77777777" w:rsidR="005F0318" w:rsidRDefault="005F0318">
      <w:pPr>
        <w:numPr>
          <w:ilvl w:val="0"/>
          <w:numId w:val="36"/>
        </w:numPr>
        <w:spacing w:before="120" w:after="120" w:line="240" w:lineRule="auto"/>
        <w:ind w:left="0" w:right="120" w:firstLine="850"/>
        <w:jc w:val="both"/>
        <w:rPr>
          <w:rFonts w:ascii="Times New Roman" w:hAnsi="Times New Roman"/>
          <w:sz w:val="28"/>
          <w:szCs w:val="28"/>
          <w:u w:val="single" w:color="000000"/>
        </w:rPr>
      </w:pPr>
      <w:hyperlink r:id="rId15" w:history="1">
        <w:r>
          <w:rPr>
            <w:rFonts w:ascii="Times New Roman" w:hAnsi="Times New Roman"/>
            <w:sz w:val="28"/>
            <w:szCs w:val="28"/>
            <w:u w:val="single" w:color="000000"/>
          </w:rPr>
          <w:t>Тревожные расстройства (who.int)</w:t>
        </w:r>
      </w:hyperlink>
      <w:r w:rsidR="00000000">
        <w:rPr>
          <w:rFonts w:ascii="Times New Roman" w:hAnsi="Times New Roman"/>
          <w:sz w:val="28"/>
          <w:szCs w:val="28"/>
          <w:u w:val="single" w:color="000000"/>
        </w:rPr>
        <w:t xml:space="preserve"> </w:t>
      </w:r>
      <w:r w:rsidR="00000000">
        <w:rPr>
          <w:sz w:val="26"/>
          <w:szCs w:val="26"/>
          <w:u w:val="single"/>
        </w:rPr>
        <w:t>― URL: https://www.who.int/ru/news-room/fact-sheets/detail/anxiety-disorders (Дата обращения: 21.03.25)</w:t>
      </w:r>
    </w:p>
    <w:p w14:paraId="3BEB2400" w14:textId="77777777" w:rsidR="005F0318" w:rsidRPr="00161C08" w:rsidRDefault="005F0318">
      <w:pPr>
        <w:numPr>
          <w:ilvl w:val="0"/>
          <w:numId w:val="36"/>
        </w:numPr>
        <w:spacing w:before="120" w:after="120" w:line="240" w:lineRule="auto"/>
        <w:ind w:left="0" w:right="120" w:firstLine="850"/>
        <w:jc w:val="both"/>
        <w:rPr>
          <w:lang w:val="en-US"/>
        </w:rPr>
      </w:pPr>
      <w:hyperlink r:id="rId16" w:history="1">
        <w:r>
          <w:rPr>
            <w:rFonts w:ascii="Times New Roman" w:hAnsi="Times New Roman"/>
            <w:sz w:val="28"/>
            <w:szCs w:val="28"/>
            <w:u w:val="single" w:color="000000"/>
            <w:lang w:val="en-US"/>
          </w:rPr>
          <w:t>Epidemiology of anxiety disorders: global burden and sociodemographic associations | Middle East Current Psychiatry | Full Text (springeropen.com)</w:t>
        </w:r>
      </w:hyperlink>
      <w:r w:rsidR="00000000" w:rsidRPr="00161C08">
        <w:rPr>
          <w:rFonts w:ascii="Times New Roman" w:hAnsi="Times New Roman"/>
          <w:sz w:val="28"/>
          <w:szCs w:val="28"/>
          <w:u w:val="single" w:color="000000"/>
          <w:lang w:val="en-US"/>
        </w:rPr>
        <w:t xml:space="preserve"> </w:t>
      </w:r>
      <w:r w:rsidR="00000000" w:rsidRPr="00161C08">
        <w:rPr>
          <w:sz w:val="28"/>
          <w:szCs w:val="28"/>
          <w:u w:val="single"/>
          <w:lang w:val="en-US"/>
        </w:rPr>
        <w:t xml:space="preserve">― </w:t>
      </w:r>
      <w:proofErr w:type="gramStart"/>
      <w:r w:rsidR="00000000" w:rsidRPr="00161C08">
        <w:rPr>
          <w:sz w:val="28"/>
          <w:szCs w:val="28"/>
          <w:u w:val="single"/>
          <w:lang w:val="en-US"/>
        </w:rPr>
        <w:t>URL:https://mecp.springeropen.com/articles/10.1186/</w:t>
      </w:r>
      <w:proofErr w:type="gramEnd"/>
      <w:r w:rsidR="00000000" w:rsidRPr="00161C08">
        <w:rPr>
          <w:sz w:val="28"/>
          <w:szCs w:val="28"/>
          <w:u w:val="single"/>
          <w:lang w:val="en-US"/>
        </w:rPr>
        <w:t xml:space="preserve"> s43045-023-00315-3 (</w:t>
      </w:r>
      <w:proofErr w:type="spellStart"/>
      <w:r w:rsidR="00000000">
        <w:rPr>
          <w:sz w:val="28"/>
          <w:szCs w:val="28"/>
          <w:u w:val="single"/>
        </w:rPr>
        <w:t>Датаобращения</w:t>
      </w:r>
      <w:proofErr w:type="spellEnd"/>
      <w:r w:rsidR="00000000" w:rsidRPr="00161C08">
        <w:rPr>
          <w:sz w:val="28"/>
          <w:szCs w:val="28"/>
          <w:u w:val="single"/>
          <w:lang w:val="en-US"/>
        </w:rPr>
        <w:t>: 21.03.25)</w:t>
      </w:r>
    </w:p>
    <w:p w14:paraId="46D0E6F2" w14:textId="77777777" w:rsidR="005F0318" w:rsidRDefault="005F0318">
      <w:pPr>
        <w:numPr>
          <w:ilvl w:val="0"/>
          <w:numId w:val="36"/>
        </w:numPr>
        <w:spacing w:before="120" w:after="120" w:line="240" w:lineRule="auto"/>
        <w:ind w:left="120" w:right="120" w:firstLine="730"/>
        <w:jc w:val="both"/>
      </w:pPr>
      <w:hyperlink r:id="rId17" w:history="1">
        <w:r>
          <w:rPr>
            <w:rFonts w:ascii="Times New Roman" w:hAnsi="Times New Roman"/>
            <w:sz w:val="28"/>
            <w:szCs w:val="28"/>
            <w:u w:val="single" w:color="000000"/>
          </w:rPr>
          <w:t>Почему люди пренебрегают своим психическим здоровьем? (b17.ru)</w:t>
        </w:r>
      </w:hyperlink>
      <w:r w:rsidR="00000000">
        <w:rPr>
          <w:rFonts w:ascii="Times New Roman" w:hAnsi="Times New Roman"/>
          <w:sz w:val="28"/>
          <w:szCs w:val="28"/>
          <w:u w:val="single" w:color="000000"/>
        </w:rPr>
        <w:t xml:space="preserve">   </w:t>
      </w:r>
      <w:r w:rsidR="00000000">
        <w:rPr>
          <w:sz w:val="28"/>
          <w:szCs w:val="28"/>
          <w:u w:val="single"/>
        </w:rPr>
        <w:t>―URL: https://www.b17.ru/blog/316950/?ysclid=m17r25ob7j183146660 (</w:t>
      </w:r>
      <w:proofErr w:type="spellStart"/>
      <w:r w:rsidR="00000000">
        <w:rPr>
          <w:sz w:val="28"/>
          <w:szCs w:val="28"/>
          <w:u w:val="single"/>
        </w:rPr>
        <w:t>Датаобращения</w:t>
      </w:r>
      <w:proofErr w:type="spellEnd"/>
      <w:r w:rsidR="00000000">
        <w:rPr>
          <w:sz w:val="28"/>
          <w:szCs w:val="28"/>
          <w:u w:val="single"/>
        </w:rPr>
        <w:t>: 21.03.25)</w:t>
      </w:r>
    </w:p>
    <w:p w14:paraId="5738AEAD" w14:textId="77777777" w:rsidR="005F0318" w:rsidRDefault="005F0318">
      <w:pPr>
        <w:numPr>
          <w:ilvl w:val="0"/>
          <w:numId w:val="36"/>
        </w:numPr>
        <w:spacing w:before="120" w:after="120" w:line="240" w:lineRule="auto"/>
        <w:ind w:left="0" w:right="120" w:firstLine="850"/>
        <w:jc w:val="both"/>
      </w:pPr>
      <w:hyperlink r:id="rId18" w:history="1">
        <w:r>
          <w:rPr>
            <w:rFonts w:ascii="Times New Roman" w:hAnsi="Times New Roman"/>
            <w:sz w:val="28"/>
            <w:szCs w:val="28"/>
            <w:u w:val="single" w:color="000000"/>
          </w:rPr>
          <w:t>Тревожное расстройство: симптомы, причины, виды и лечение в статье психотерапевта Серегина Д. А. (probolezny.ru)</w:t>
        </w:r>
      </w:hyperlink>
      <w:r w:rsidR="00000000">
        <w:rPr>
          <w:rFonts w:ascii="Times New Roman" w:hAnsi="Times New Roman"/>
          <w:sz w:val="28"/>
          <w:szCs w:val="28"/>
          <w:u w:val="single" w:color="000000"/>
        </w:rPr>
        <w:t xml:space="preserve"> </w:t>
      </w:r>
      <w:r w:rsidR="00000000">
        <w:rPr>
          <w:sz w:val="28"/>
          <w:szCs w:val="28"/>
          <w:u w:val="single"/>
        </w:rPr>
        <w:t xml:space="preserve">― </w:t>
      </w:r>
      <w:proofErr w:type="gramStart"/>
      <w:r w:rsidR="00000000">
        <w:rPr>
          <w:sz w:val="28"/>
          <w:szCs w:val="28"/>
          <w:u w:val="single"/>
        </w:rPr>
        <w:t>URL:https://probolezny.ru/rasstroystvo-trevozhnoe/?ysclid=m15vc36itx352152455</w:t>
      </w:r>
      <w:proofErr w:type="gramEnd"/>
      <w:r w:rsidR="00000000">
        <w:rPr>
          <w:sz w:val="28"/>
          <w:szCs w:val="28"/>
          <w:u w:val="single"/>
        </w:rPr>
        <w:t xml:space="preserve"> (</w:t>
      </w:r>
      <w:proofErr w:type="spellStart"/>
      <w:r w:rsidR="00000000">
        <w:rPr>
          <w:sz w:val="28"/>
          <w:szCs w:val="28"/>
          <w:u w:val="single"/>
        </w:rPr>
        <w:t>Датаобращения</w:t>
      </w:r>
      <w:proofErr w:type="spellEnd"/>
      <w:r w:rsidR="00000000">
        <w:rPr>
          <w:sz w:val="28"/>
          <w:szCs w:val="28"/>
          <w:u w:val="single"/>
        </w:rPr>
        <w:t>: 21.03.25)</w:t>
      </w:r>
    </w:p>
    <w:p w14:paraId="3491F7BE" w14:textId="77777777" w:rsidR="005F0318" w:rsidRDefault="00000000">
      <w:pPr>
        <w:numPr>
          <w:ilvl w:val="0"/>
          <w:numId w:val="36"/>
        </w:numPr>
        <w:spacing w:before="120" w:after="120" w:line="240" w:lineRule="auto"/>
        <w:ind w:left="0" w:right="120" w:firstLine="850"/>
        <w:jc w:val="both"/>
      </w:pPr>
      <w:r>
        <w:rPr>
          <w:sz w:val="28"/>
          <w:szCs w:val="28"/>
          <w:u w:val="single"/>
        </w:rPr>
        <w:t>Влияние кофеина на панические атаки и тревожность (b17.ru) ― URL:https://www.b17.ru/article/the_effect_of_caffeine_on_panic_attacks/?ysclid=m162wkg0gr928713935 (Дата обращения: 21.03.25)</w:t>
      </w:r>
    </w:p>
    <w:p w14:paraId="5EDA0625" w14:textId="77777777" w:rsidR="005F0318" w:rsidRDefault="00000000">
      <w:pPr>
        <w:numPr>
          <w:ilvl w:val="0"/>
          <w:numId w:val="36"/>
        </w:numPr>
        <w:spacing w:after="0" w:line="240" w:lineRule="auto"/>
        <w:ind w:left="0" w:firstLine="850"/>
        <w:jc w:val="both"/>
        <w:rPr>
          <w:rFonts w:ascii="Times New Roman" w:hAnsi="Times New Roman"/>
          <w:sz w:val="28"/>
          <w:szCs w:val="28"/>
        </w:rPr>
      </w:pPr>
      <w:r>
        <w:rPr>
          <w:sz w:val="28"/>
          <w:szCs w:val="28"/>
          <w:u w:val="single"/>
        </w:rPr>
        <w:t xml:space="preserve">Некоторые аспекты состояния вегетативной нервной системы у </w:t>
      </w:r>
      <w:proofErr w:type="spellStart"/>
      <w:r>
        <w:rPr>
          <w:sz w:val="28"/>
          <w:szCs w:val="28"/>
          <w:u w:val="single"/>
        </w:rPr>
        <w:t>лиц,подвергающихся</w:t>
      </w:r>
      <w:proofErr w:type="spellEnd"/>
      <w:r>
        <w:rPr>
          <w:sz w:val="28"/>
          <w:szCs w:val="28"/>
          <w:u w:val="single"/>
        </w:rPr>
        <w:t xml:space="preserve"> воздействию органических растворителей (cyberleninka.ru) ―URL: https://cyberleninka.ru/article/n/nekotorye-aspekty-sostoyaniya-vegetativnoynervnoy-sistemy-u-lits-podvergayuschihsya-vozdeystviyu-organicheskihrastvoriteley/viewer (Дата обращения: 21.03.25)</w:t>
      </w:r>
    </w:p>
    <w:p w14:paraId="6D2A9646" w14:textId="77777777" w:rsidR="005F0318" w:rsidRDefault="00000000">
      <w:pPr>
        <w:numPr>
          <w:ilvl w:val="0"/>
          <w:numId w:val="36"/>
        </w:numPr>
        <w:spacing w:before="120" w:after="120" w:line="240" w:lineRule="auto"/>
        <w:ind w:left="0" w:right="120" w:firstLine="850"/>
        <w:jc w:val="both"/>
      </w:pPr>
      <w:r>
        <w:rPr>
          <w:rFonts w:ascii="Times New Roman" w:hAnsi="Times New Roman"/>
          <w:sz w:val="28"/>
          <w:szCs w:val="28"/>
        </w:rPr>
        <w:t xml:space="preserve">Роберт Лихо «Свобода от тревоги» – СПб.: Питер, 2024. – 512 с. </w:t>
      </w:r>
    </w:p>
    <w:p w14:paraId="15D3FDA8" w14:textId="77777777" w:rsidR="005F0318" w:rsidRDefault="00000000">
      <w:pPr>
        <w:numPr>
          <w:ilvl w:val="0"/>
          <w:numId w:val="36"/>
        </w:numPr>
        <w:spacing w:before="120" w:after="120" w:line="240" w:lineRule="auto"/>
        <w:ind w:left="0" w:right="120" w:firstLine="850"/>
        <w:jc w:val="both"/>
      </w:pPr>
      <w:r>
        <w:rPr>
          <w:sz w:val="28"/>
          <w:szCs w:val="28"/>
          <w:u w:val="single"/>
        </w:rPr>
        <w:t>Презентация на тему: "</w:t>
      </w:r>
      <w:proofErr w:type="spellStart"/>
      <w:r>
        <w:rPr>
          <w:sz w:val="28"/>
          <w:szCs w:val="28"/>
          <w:u w:val="single"/>
        </w:rPr>
        <w:t>Выполнила:Жарас</w:t>
      </w:r>
      <w:proofErr w:type="spellEnd"/>
      <w:r>
        <w:rPr>
          <w:sz w:val="28"/>
          <w:szCs w:val="28"/>
          <w:u w:val="single"/>
        </w:rPr>
        <w:t xml:space="preserve"> А КАРАГАНДИНСКИЙГОСУДАРСТВЕННЫЙ МЕДИЦИНСКИЙ УНИВЕРСИТЕТ Кафедра </w:t>
      </w:r>
      <w:proofErr w:type="spellStart"/>
      <w:r>
        <w:rPr>
          <w:sz w:val="28"/>
          <w:szCs w:val="28"/>
          <w:u w:val="single"/>
        </w:rPr>
        <w:t>основпсихологии</w:t>
      </w:r>
      <w:proofErr w:type="spellEnd"/>
      <w:r>
        <w:rPr>
          <w:sz w:val="28"/>
          <w:szCs w:val="28"/>
          <w:u w:val="single"/>
        </w:rPr>
        <w:t xml:space="preserve"> и коммуникативных навыков.". Скачать бесплатно и без регистрации.(myshared.ru) ― URL: http://www.myshared.ru/slide/1326517/ (Дата обращения:21.03.2025)</w:t>
      </w:r>
    </w:p>
    <w:p w14:paraId="00B6E430" w14:textId="77777777" w:rsidR="005F0318" w:rsidRDefault="00000000">
      <w:pPr>
        <w:numPr>
          <w:ilvl w:val="0"/>
          <w:numId w:val="36"/>
        </w:numPr>
        <w:spacing w:before="120" w:after="120" w:line="240" w:lineRule="auto"/>
        <w:ind w:left="0" w:right="120" w:firstLine="850"/>
        <w:jc w:val="both"/>
      </w:pPr>
      <w:r>
        <w:t xml:space="preserve">✅ </w:t>
      </w:r>
      <w:r>
        <w:rPr>
          <w:sz w:val="28"/>
          <w:szCs w:val="28"/>
          <w:u w:val="single"/>
        </w:rPr>
        <w:t xml:space="preserve">Тревожное расстройство: симптомы и последствия | Что </w:t>
      </w:r>
      <w:proofErr w:type="spellStart"/>
      <w:r>
        <w:rPr>
          <w:sz w:val="28"/>
          <w:szCs w:val="28"/>
          <w:u w:val="single"/>
        </w:rPr>
        <w:t>такоетревога</w:t>
      </w:r>
      <w:proofErr w:type="spellEnd"/>
      <w:r>
        <w:rPr>
          <w:sz w:val="28"/>
          <w:szCs w:val="28"/>
          <w:u w:val="single"/>
        </w:rPr>
        <w:t xml:space="preserve">, ее классификация и </w:t>
      </w:r>
      <w:proofErr w:type="spellStart"/>
      <w:r>
        <w:rPr>
          <w:sz w:val="28"/>
          <w:szCs w:val="28"/>
          <w:u w:val="single"/>
        </w:rPr>
        <w:t>противотревожные</w:t>
      </w:r>
      <w:proofErr w:type="spellEnd"/>
      <w:r>
        <w:rPr>
          <w:sz w:val="28"/>
          <w:szCs w:val="28"/>
          <w:u w:val="single"/>
        </w:rPr>
        <w:t xml:space="preserve"> препараты (narcorehab.com) ―URL: https://narcorehab.com/articles/trevognoe-rasstroistvo-simptomuposledstviya/?ysclid=m190w7rle0749745309 (Дата обращения: 21.03.2025)</w:t>
      </w:r>
    </w:p>
    <w:p w14:paraId="035CA3DD" w14:textId="77777777" w:rsidR="005F0318" w:rsidRDefault="00000000">
      <w:pPr>
        <w:numPr>
          <w:ilvl w:val="0"/>
          <w:numId w:val="36"/>
        </w:numPr>
        <w:spacing w:before="120" w:after="120" w:line="240" w:lineRule="auto"/>
        <w:ind w:left="0" w:right="120" w:firstLine="850"/>
        <w:jc w:val="both"/>
        <w:rPr>
          <w:rFonts w:ascii="Times New Roman" w:hAnsi="Times New Roman"/>
          <w:sz w:val="28"/>
          <w:szCs w:val="28"/>
          <w:u w:val="single" w:color="000000"/>
        </w:rPr>
      </w:pPr>
      <w:r>
        <w:rPr>
          <w:sz w:val="28"/>
          <w:szCs w:val="28"/>
          <w:u w:val="single"/>
        </w:rPr>
        <w:t xml:space="preserve">Тревожно-депрессивное расстройство: причины, симптомы и </w:t>
      </w:r>
      <w:proofErr w:type="spellStart"/>
      <w:r>
        <w:rPr>
          <w:sz w:val="28"/>
          <w:szCs w:val="28"/>
          <w:u w:val="single"/>
        </w:rPr>
        <w:t>лечениев</w:t>
      </w:r>
      <w:proofErr w:type="spellEnd"/>
      <w:r>
        <w:rPr>
          <w:sz w:val="28"/>
          <w:szCs w:val="28"/>
          <w:u w:val="single"/>
        </w:rPr>
        <w:t xml:space="preserve"> статье психотерапевта Федотов И. А. (probolezny.ru) ― URL:https://probolezny.ru/trevozhno-depressivnoe-rasstroystvo/?ysclid=m19jfe5bzd998208728 (Дата обращения: 21.03.2025)</w:t>
      </w:r>
    </w:p>
    <w:p w14:paraId="1406FF06" w14:textId="77777777" w:rsidR="005F0318" w:rsidRDefault="005F0318"/>
    <w:p w14:paraId="6B724ED2" w14:textId="77777777" w:rsidR="005F0318" w:rsidRDefault="00000000">
      <w:pPr>
        <w:numPr>
          <w:ilvl w:val="0"/>
          <w:numId w:val="36"/>
        </w:numPr>
        <w:spacing w:before="120" w:after="120" w:line="240" w:lineRule="auto"/>
        <w:ind w:left="0" w:right="120" w:firstLine="850"/>
        <w:jc w:val="both"/>
      </w:pPr>
      <w:r>
        <w:rPr>
          <w:sz w:val="28"/>
          <w:szCs w:val="28"/>
          <w:u w:val="single"/>
        </w:rPr>
        <w:lastRenderedPageBreak/>
        <w:t>Депрессия - симптомы, признаки, факторы, стадии и лечение (institutclinic.ru) ― URL: https://institut-clinic.ru/depressiya/?ysclid=m19jbzqjsx 133052284(Дата обращения: 21.03.2025)</w:t>
      </w:r>
    </w:p>
    <w:p w14:paraId="1B46AD5B" w14:textId="77777777" w:rsidR="005F0318" w:rsidRDefault="00000000">
      <w:pPr>
        <w:numPr>
          <w:ilvl w:val="0"/>
          <w:numId w:val="36"/>
        </w:numPr>
        <w:spacing w:before="120" w:after="120" w:line="240" w:lineRule="auto"/>
        <w:ind w:left="0" w:right="120" w:firstLine="850"/>
        <w:jc w:val="both"/>
        <w:rPr>
          <w:sz w:val="28"/>
          <w:szCs w:val="28"/>
          <w:u w:val="single"/>
        </w:rPr>
      </w:pPr>
      <w:r>
        <w:rPr>
          <w:sz w:val="28"/>
          <w:szCs w:val="28"/>
          <w:u w:val="single"/>
        </w:rPr>
        <w:t>Тесты на тревожность: 8 опросников, одобренных психологами /</w:t>
      </w:r>
      <w:proofErr w:type="spellStart"/>
      <w:r>
        <w:rPr>
          <w:sz w:val="28"/>
          <w:szCs w:val="28"/>
          <w:u w:val="single"/>
        </w:rPr>
        <w:t>Skillbox</w:t>
      </w:r>
      <w:proofErr w:type="spellEnd"/>
      <w:r>
        <w:rPr>
          <w:sz w:val="28"/>
          <w:szCs w:val="28"/>
          <w:u w:val="single"/>
        </w:rPr>
        <w:t xml:space="preserve"> Media ― URL: https://skillbox.ru/media/growth/anxiety-tests/?ysclid=m1b1u93i8w948175450 (Дата обращения: 21.03.2025)</w:t>
      </w:r>
    </w:p>
    <w:p w14:paraId="01754AAA" w14:textId="77777777" w:rsidR="005F0318" w:rsidRDefault="00000000">
      <w:pPr>
        <w:numPr>
          <w:ilvl w:val="0"/>
          <w:numId w:val="36"/>
        </w:numPr>
        <w:spacing w:before="120" w:after="120" w:line="240" w:lineRule="auto"/>
        <w:ind w:left="120" w:right="120" w:firstLine="730"/>
        <w:jc w:val="both"/>
        <w:rPr>
          <w:rFonts w:ascii="Times New Roman" w:hAnsi="Times New Roman"/>
          <w:sz w:val="28"/>
          <w:szCs w:val="28"/>
          <w:u w:val="single" w:color="000000"/>
        </w:rPr>
      </w:pPr>
      <w:r>
        <w:rPr>
          <w:sz w:val="28"/>
          <w:szCs w:val="28"/>
          <w:u w:val="single"/>
        </w:rPr>
        <w:t>10+ приложений для психологической самопомощи (</w:t>
      </w:r>
      <w:proofErr w:type="spellStart"/>
      <w:r>
        <w:rPr>
          <w:sz w:val="28"/>
          <w:szCs w:val="28"/>
          <w:u w:val="single"/>
        </w:rPr>
        <w:t>intersvyaz.media</w:t>
      </w:r>
      <w:proofErr w:type="spellEnd"/>
      <w:r>
        <w:rPr>
          <w:sz w:val="28"/>
          <w:szCs w:val="28"/>
          <w:u w:val="single"/>
        </w:rPr>
        <w:t>)― URL: https://intersvyaz.media/mental-health?ysclid=m1blu 4czsk667799561 (Дата обращения: 21.03.2025)</w:t>
      </w:r>
    </w:p>
    <w:p w14:paraId="0BBDFDA1" w14:textId="77777777" w:rsidR="005F0318" w:rsidRDefault="005F0318">
      <w:pPr>
        <w:numPr>
          <w:ilvl w:val="0"/>
          <w:numId w:val="36"/>
        </w:numPr>
        <w:spacing w:before="120" w:after="120" w:line="240" w:lineRule="auto"/>
        <w:ind w:left="120" w:right="120" w:firstLine="730"/>
        <w:jc w:val="both"/>
        <w:rPr>
          <w:rFonts w:ascii="Times New Roman" w:hAnsi="Times New Roman"/>
          <w:sz w:val="28"/>
          <w:szCs w:val="28"/>
          <w:u w:val="single" w:color="000000"/>
        </w:rPr>
      </w:pPr>
      <w:hyperlink r:id="rId19" w:history="1">
        <w:r>
          <w:rPr>
            <w:rFonts w:ascii="Times New Roman" w:hAnsi="Times New Roman"/>
            <w:color w:val="000000"/>
            <w:sz w:val="28"/>
            <w:szCs w:val="28"/>
            <w:u w:val="single" w:color="000000"/>
          </w:rPr>
          <w:t>Будущее психологии: роль искусственного интеллекта в ментальном здоровье — AI на vc.ru</w:t>
        </w:r>
      </w:hyperlink>
      <w:r w:rsidR="00000000">
        <w:rPr>
          <w:rFonts w:ascii="Times New Roman" w:hAnsi="Times New Roman"/>
          <w:color w:val="000000"/>
          <w:sz w:val="28"/>
          <w:szCs w:val="28"/>
          <w:u w:val="single" w:color="000000"/>
        </w:rPr>
        <w:t xml:space="preserve"> </w:t>
      </w:r>
      <w:r w:rsidR="00000000">
        <w:rPr>
          <w:color w:val="000000"/>
          <w:sz w:val="28"/>
          <w:szCs w:val="28"/>
          <w:u w:val="single"/>
        </w:rPr>
        <w:t xml:space="preserve">― URL: </w:t>
      </w:r>
      <w:hyperlink r:id="rId20" w:history="1">
        <w:r>
          <w:rPr>
            <w:rStyle w:val="aa"/>
            <w:rFonts w:ascii="Times New Roman" w:eastAsia="Times New Roman" w:hAnsi="Times New Roman" w:cs="Angsana New"/>
            <w:color w:val="000000"/>
            <w:sz w:val="28"/>
            <w:szCs w:val="28"/>
          </w:rPr>
          <w:t>https://vc.ru/ai/1506403-budushee-psihologii-rol-iskusstvennogo-intellekta-v-mentalnom-zdorove?ysclid=m1i2fs67cx165287507</w:t>
        </w:r>
      </w:hyperlink>
      <w:r w:rsidR="00000000">
        <w:rPr>
          <w:color w:val="000000"/>
          <w:sz w:val="28"/>
          <w:szCs w:val="28"/>
          <w:u w:val="single"/>
        </w:rPr>
        <w:t xml:space="preserve"> (Дата обращения: 18.04.2025)</w:t>
      </w:r>
    </w:p>
    <w:p w14:paraId="2E6EA62E" w14:textId="172C1ABE" w:rsidR="005F0318" w:rsidRPr="001C7E9C" w:rsidRDefault="005F0318" w:rsidP="001C7E9C">
      <w:pPr>
        <w:numPr>
          <w:ilvl w:val="0"/>
          <w:numId w:val="36"/>
        </w:numPr>
        <w:spacing w:before="120" w:after="120" w:line="240" w:lineRule="auto"/>
        <w:ind w:left="120" w:right="120" w:firstLine="730"/>
        <w:jc w:val="both"/>
        <w:rPr>
          <w:rFonts w:ascii="Times New Roman" w:hAnsi="Times New Roman"/>
          <w:sz w:val="28"/>
          <w:szCs w:val="28"/>
          <w:u w:val="single" w:color="000000"/>
        </w:rPr>
      </w:pPr>
      <w:hyperlink r:id="rId21" w:history="1">
        <w:r>
          <w:rPr>
            <w:rStyle w:val="aa"/>
            <w:color w:val="000000"/>
            <w:sz w:val="28"/>
            <w:szCs w:val="28"/>
          </w:rPr>
          <w:t>Влияние воздействия углекислого газа из окружающей среды на латентность сна среди здоровых добровольцев: рандомизированный порядок, парное перекрестное исследование, данные теста на множественную латентность сна, проведенные Хитоси Инада, Руиниан Цзинь, Харуки Момма, Дунмэй Ма, Кэцин Юань, Рёити Нагатоми :: SSRN</w:t>
        </w:r>
      </w:hyperlink>
      <w:r w:rsidR="00000000">
        <w:rPr>
          <w:color w:val="000000"/>
          <w:sz w:val="28"/>
          <w:szCs w:val="28"/>
          <w:u w:val="single"/>
        </w:rPr>
        <w:t xml:space="preserve"> ― URL: </w:t>
      </w:r>
      <w:hyperlink r:id="rId22" w:history="1">
        <w:r>
          <w:rPr>
            <w:rStyle w:val="aa"/>
            <w:rFonts w:ascii="Times New Roman" w:eastAsia="Times New Roman" w:hAnsi="Times New Roman" w:cs="Angsana New"/>
            <w:color w:val="000000"/>
            <w:sz w:val="28"/>
            <w:szCs w:val="28"/>
          </w:rPr>
          <w:t>https://papers.ssrn.com/sol3/papers.cfm?abstract_id=4821688</w:t>
        </w:r>
      </w:hyperlink>
      <w:r w:rsidR="00000000">
        <w:rPr>
          <w:color w:val="000000"/>
          <w:sz w:val="28"/>
          <w:szCs w:val="28"/>
          <w:u w:val="single"/>
        </w:rPr>
        <w:t xml:space="preserve"> (Дата обращения: 18.04.2025)</w:t>
      </w:r>
    </w:p>
    <w:sectPr w:rsidR="005F0318" w:rsidRPr="001C7E9C">
      <w:pgSz w:w="11906" w:h="16838"/>
      <w:pgMar w:top="1134" w:right="56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otum">
    <w:altName w:val="돋움"/>
    <w:panose1 w:val="020B0600000101010101"/>
    <w:charset w:val="81"/>
    <w:family w:val="swiss"/>
    <w:pitch w:val="variable"/>
    <w:sig w:usb0="B00002AF" w:usb1="69D77CFB" w:usb2="00000030" w:usb3="00000000" w:csb0="0008009F" w:csb1="00000000"/>
  </w:font>
  <w:font w:name="Segoe UI">
    <w:panose1 w:val="020B0502040204020203"/>
    <w:charset w:val="CC"/>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7FFD720"/>
    <w:multiLevelType w:val="hybridMultilevel"/>
    <w:tmpl w:val="2CF4DFA4"/>
    <w:lvl w:ilvl="0" w:tplc="0409000F">
      <w:start w:val="1"/>
      <w:numFmt w:val="decimal"/>
      <w:lvlText w:val="%1."/>
      <w:lvlJc w:val="left"/>
      <w:pPr>
        <w:ind w:left="800" w:hanging="400"/>
      </w:pPr>
    </w:lvl>
    <w:lvl w:ilvl="1" w:tplc="4392858C">
      <w:start w:val="1"/>
      <w:numFmt w:val="lowerLetter"/>
      <w:lvlText w:val="%2."/>
      <w:lvlJc w:val="left"/>
      <w:pPr>
        <w:ind w:left="1200" w:hanging="400"/>
      </w:pPr>
    </w:lvl>
    <w:lvl w:ilvl="2" w:tplc="0409001B">
      <w:start w:val="1"/>
      <w:numFmt w:val="lowerRoman"/>
      <w:lvlText w:val="%3."/>
      <w:lvlJc w:val="left"/>
      <w:pPr>
        <w:ind w:left="1600" w:hanging="400"/>
      </w:pPr>
    </w:lvl>
    <w:lvl w:ilvl="3" w:tplc="0409000F">
      <w:start w:val="1"/>
      <w:numFmt w:val="decimal"/>
      <w:lvlText w:val="%4."/>
      <w:lvlJc w:val="left"/>
      <w:pPr>
        <w:ind w:left="2000" w:hanging="400"/>
      </w:pPr>
    </w:lvl>
    <w:lvl w:ilvl="4" w:tplc="4392858C">
      <w:start w:val="1"/>
      <w:numFmt w:val="lowerLetter"/>
      <w:lvlText w:val="%5."/>
      <w:lvlJc w:val="left"/>
      <w:pPr>
        <w:ind w:left="2400" w:hanging="400"/>
      </w:pPr>
    </w:lvl>
    <w:lvl w:ilvl="5" w:tplc="0409001B">
      <w:start w:val="1"/>
      <w:numFmt w:val="lowerRoman"/>
      <w:lvlText w:val="%6."/>
      <w:lvlJc w:val="left"/>
      <w:pPr>
        <w:ind w:left="2800" w:hanging="400"/>
      </w:pPr>
    </w:lvl>
    <w:lvl w:ilvl="6" w:tplc="0409000F">
      <w:start w:val="1"/>
      <w:numFmt w:val="decimal"/>
      <w:lvlText w:val="%7."/>
      <w:lvlJc w:val="left"/>
      <w:pPr>
        <w:ind w:left="3200" w:hanging="400"/>
      </w:pPr>
    </w:lvl>
    <w:lvl w:ilvl="7" w:tplc="4392858C">
      <w:start w:val="1"/>
      <w:numFmt w:val="lowerLetter"/>
      <w:lvlText w:val="%8."/>
      <w:lvlJc w:val="left"/>
      <w:pPr>
        <w:ind w:left="3600" w:hanging="400"/>
      </w:pPr>
    </w:lvl>
    <w:lvl w:ilvl="8" w:tplc="0409001B">
      <w:start w:val="1"/>
      <w:numFmt w:val="lowerRoman"/>
      <w:lvlText w:val="%9."/>
      <w:lvlJc w:val="left"/>
      <w:pPr>
        <w:ind w:left="4000" w:hanging="400"/>
      </w:pPr>
    </w:lvl>
  </w:abstractNum>
  <w:abstractNum w:abstractNumId="1" w15:restartNumberingAfterBreak="0">
    <w:nsid w:val="02646951"/>
    <w:multiLevelType w:val="multilevel"/>
    <w:tmpl w:val="06B832B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 w15:restartNumberingAfterBreak="0">
    <w:nsid w:val="0966443F"/>
    <w:multiLevelType w:val="multilevel"/>
    <w:tmpl w:val="9D22CEBC"/>
    <w:lvl w:ilvl="0">
      <w:start w:val="1"/>
      <w:numFmt w:val="decimal"/>
      <w:lvlText w:val="%1."/>
      <w:lvlJc w:val="left"/>
      <w:pPr>
        <w:tabs>
          <w:tab w:val="num" w:pos="720"/>
        </w:tabs>
        <w:ind w:left="720" w:hanging="360"/>
      </w:pPr>
      <w:rPr>
        <w:rFonts w:hint="default"/>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717057"/>
    <w:multiLevelType w:val="multilevel"/>
    <w:tmpl w:val="A9A0FC36"/>
    <w:styleLink w:val="2"/>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4" w15:restartNumberingAfterBreak="0">
    <w:nsid w:val="1008479D"/>
    <w:multiLevelType w:val="multilevel"/>
    <w:tmpl w:val="0DE691A0"/>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5" w15:restartNumberingAfterBreak="0">
    <w:nsid w:val="106936A7"/>
    <w:multiLevelType w:val="hybridMultilevel"/>
    <w:tmpl w:val="B7E8EE8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0A547BF"/>
    <w:multiLevelType w:val="multilevel"/>
    <w:tmpl w:val="7BB40656"/>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7" w15:restartNumberingAfterBreak="0">
    <w:nsid w:val="13893091"/>
    <w:multiLevelType w:val="multilevel"/>
    <w:tmpl w:val="BBA2C2C0"/>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8" w15:restartNumberingAfterBreak="0">
    <w:nsid w:val="14984C29"/>
    <w:multiLevelType w:val="multilevel"/>
    <w:tmpl w:val="0AACAF8A"/>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9" w15:restartNumberingAfterBreak="0">
    <w:nsid w:val="157725D0"/>
    <w:multiLevelType w:val="multilevel"/>
    <w:tmpl w:val="86C8299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0" w15:restartNumberingAfterBreak="0">
    <w:nsid w:val="22BB08C0"/>
    <w:multiLevelType w:val="multilevel"/>
    <w:tmpl w:val="98D46658"/>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11" w15:restartNumberingAfterBreak="0">
    <w:nsid w:val="23B46490"/>
    <w:multiLevelType w:val="multilevel"/>
    <w:tmpl w:val="8CF0704C"/>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12" w15:restartNumberingAfterBreak="0">
    <w:nsid w:val="24381FC4"/>
    <w:multiLevelType w:val="multilevel"/>
    <w:tmpl w:val="8F30C78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3" w15:restartNumberingAfterBreak="0">
    <w:nsid w:val="24476450"/>
    <w:multiLevelType w:val="hybridMultilevel"/>
    <w:tmpl w:val="511401B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5C06FF9"/>
    <w:multiLevelType w:val="multilevel"/>
    <w:tmpl w:val="B1D0060C"/>
    <w:lvl w:ilvl="0">
      <w:start w:val="1"/>
      <w:numFmt w:val="decimal"/>
      <w:lvlText w:val="%1."/>
      <w:lvlJc w:val="left"/>
      <w:pPr>
        <w:tabs>
          <w:tab w:val="num" w:pos="720"/>
        </w:tabs>
        <w:ind w:left="720" w:hanging="360"/>
      </w:pPr>
      <w:rPr>
        <w:rFonts w:hint="default"/>
        <w:sz w:val="28"/>
        <w:szCs w:val="4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CB6363"/>
    <w:multiLevelType w:val="multilevel"/>
    <w:tmpl w:val="2592D2A2"/>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16" w15:restartNumberingAfterBreak="0">
    <w:nsid w:val="31A37688"/>
    <w:multiLevelType w:val="multilevel"/>
    <w:tmpl w:val="37529F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7" w15:restartNumberingAfterBreak="0">
    <w:nsid w:val="33AF6E5D"/>
    <w:multiLevelType w:val="multilevel"/>
    <w:tmpl w:val="3648C19C"/>
    <w:lvl w:ilvl="0">
      <w:start w:val="1"/>
      <w:numFmt w:val="decimal"/>
      <w:lvlText w:val="%1."/>
      <w:lvlJc w:val="left"/>
      <w:pPr>
        <w:ind w:left="720" w:hanging="360"/>
      </w:p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18" w15:restartNumberingAfterBreak="0">
    <w:nsid w:val="35C17060"/>
    <w:multiLevelType w:val="multilevel"/>
    <w:tmpl w:val="A9A0FC36"/>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19" w15:restartNumberingAfterBreak="0">
    <w:nsid w:val="3C2F0B3B"/>
    <w:multiLevelType w:val="hybridMultilevel"/>
    <w:tmpl w:val="C23C2882"/>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0" w15:restartNumberingAfterBreak="0">
    <w:nsid w:val="3D202FC4"/>
    <w:multiLevelType w:val="multilevel"/>
    <w:tmpl w:val="4E1AC03A"/>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21" w15:restartNumberingAfterBreak="0">
    <w:nsid w:val="3E69103F"/>
    <w:multiLevelType w:val="multilevel"/>
    <w:tmpl w:val="F7922A2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2" w15:restartNumberingAfterBreak="0">
    <w:nsid w:val="42CF45DF"/>
    <w:multiLevelType w:val="multilevel"/>
    <w:tmpl w:val="659808E4"/>
    <w:lvl w:ilvl="0">
      <w:start w:val="1"/>
      <w:numFmt w:val="decimal"/>
      <w:lvlText w:val="%1."/>
      <w:lvlJc w:val="left"/>
      <w:pPr>
        <w:ind w:left="720" w:hanging="360"/>
      </w:pPr>
      <w:rPr>
        <w:rFonts w:hint="default"/>
        <w:sz w:val="28"/>
        <w:szCs w:val="40"/>
      </w:rPr>
    </w:lvl>
    <w:lvl w:ilvl="1">
      <w:start w:val="1"/>
      <w:numFmt w:val="decimal"/>
      <w:isLgl/>
      <w:lvlText w:val="%1.%2"/>
      <w:lvlJc w:val="left"/>
      <w:pPr>
        <w:ind w:left="1189" w:hanging="480"/>
      </w:pPr>
      <w:rPr>
        <w:rFonts w:hint="default"/>
        <w:sz w:val="20"/>
      </w:rPr>
    </w:lvl>
    <w:lvl w:ilvl="2">
      <w:start w:val="1"/>
      <w:numFmt w:val="decimal"/>
      <w:isLgl/>
      <w:lvlText w:val="%1.%2.%3"/>
      <w:lvlJc w:val="left"/>
      <w:pPr>
        <w:ind w:left="1778" w:hanging="720"/>
      </w:pPr>
      <w:rPr>
        <w:rFonts w:hint="default"/>
        <w:sz w:val="20"/>
      </w:rPr>
    </w:lvl>
    <w:lvl w:ilvl="3">
      <w:start w:val="1"/>
      <w:numFmt w:val="decimal"/>
      <w:isLgl/>
      <w:lvlText w:val="%1.%2.%3.%4"/>
      <w:lvlJc w:val="left"/>
      <w:pPr>
        <w:ind w:left="2127" w:hanging="720"/>
      </w:pPr>
      <w:rPr>
        <w:rFonts w:hint="default"/>
        <w:sz w:val="20"/>
      </w:rPr>
    </w:lvl>
    <w:lvl w:ilvl="4">
      <w:start w:val="1"/>
      <w:numFmt w:val="decimal"/>
      <w:isLgl/>
      <w:lvlText w:val="%1.%2.%3.%4.%5"/>
      <w:lvlJc w:val="left"/>
      <w:pPr>
        <w:ind w:left="2836" w:hanging="1080"/>
      </w:pPr>
      <w:rPr>
        <w:rFonts w:hint="default"/>
        <w:sz w:val="20"/>
      </w:rPr>
    </w:lvl>
    <w:lvl w:ilvl="5">
      <w:start w:val="1"/>
      <w:numFmt w:val="decimal"/>
      <w:isLgl/>
      <w:lvlText w:val="%1.%2.%3.%4.%5.%6"/>
      <w:lvlJc w:val="left"/>
      <w:pPr>
        <w:ind w:left="3185" w:hanging="1080"/>
      </w:pPr>
      <w:rPr>
        <w:rFonts w:hint="default"/>
        <w:sz w:val="20"/>
      </w:rPr>
    </w:lvl>
    <w:lvl w:ilvl="6">
      <w:start w:val="1"/>
      <w:numFmt w:val="decimal"/>
      <w:isLgl/>
      <w:lvlText w:val="%1.%2.%3.%4.%5.%6.%7"/>
      <w:lvlJc w:val="left"/>
      <w:pPr>
        <w:ind w:left="3894" w:hanging="1440"/>
      </w:pPr>
      <w:rPr>
        <w:rFonts w:hint="default"/>
        <w:sz w:val="20"/>
      </w:rPr>
    </w:lvl>
    <w:lvl w:ilvl="7">
      <w:start w:val="1"/>
      <w:numFmt w:val="decimal"/>
      <w:isLgl/>
      <w:lvlText w:val="%1.%2.%3.%4.%5.%6.%7.%8"/>
      <w:lvlJc w:val="left"/>
      <w:pPr>
        <w:ind w:left="4243" w:hanging="1440"/>
      </w:pPr>
      <w:rPr>
        <w:rFonts w:hint="default"/>
        <w:sz w:val="20"/>
      </w:rPr>
    </w:lvl>
    <w:lvl w:ilvl="8">
      <w:start w:val="1"/>
      <w:numFmt w:val="decimal"/>
      <w:isLgl/>
      <w:lvlText w:val="%1.%2.%3.%4.%5.%6.%7.%8.%9"/>
      <w:lvlJc w:val="left"/>
      <w:pPr>
        <w:ind w:left="4592" w:hanging="1440"/>
      </w:pPr>
      <w:rPr>
        <w:rFonts w:hint="default"/>
        <w:sz w:val="20"/>
      </w:rPr>
    </w:lvl>
  </w:abstractNum>
  <w:abstractNum w:abstractNumId="23" w15:restartNumberingAfterBreak="0">
    <w:nsid w:val="439F7BD9"/>
    <w:multiLevelType w:val="hybridMultilevel"/>
    <w:tmpl w:val="0B144A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73871E2"/>
    <w:multiLevelType w:val="hybridMultilevel"/>
    <w:tmpl w:val="36B2D3D2"/>
    <w:lvl w:ilvl="0" w:tplc="80E06E76">
      <w:start w:val="1"/>
      <w:numFmt w:val="decimal"/>
      <w:lvlText w:val="%1."/>
      <w:lvlJc w:val="left"/>
      <w:pPr>
        <w:ind w:left="1069" w:hanging="360"/>
      </w:pPr>
      <w:rPr>
        <w:rFonts w:hint="default"/>
        <w:color w:val="auto"/>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473D414D"/>
    <w:multiLevelType w:val="multilevel"/>
    <w:tmpl w:val="C54C857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6" w15:restartNumberingAfterBreak="0">
    <w:nsid w:val="498F4846"/>
    <w:multiLevelType w:val="hybridMultilevel"/>
    <w:tmpl w:val="CC149D3C"/>
    <w:lvl w:ilvl="0" w:tplc="0419000F">
      <w:start w:val="1"/>
      <w:numFmt w:val="decimal"/>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5D7A5406"/>
    <w:multiLevelType w:val="multilevel"/>
    <w:tmpl w:val="58D2D7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28" w15:restartNumberingAfterBreak="0">
    <w:nsid w:val="61485ECD"/>
    <w:multiLevelType w:val="multilevel"/>
    <w:tmpl w:val="704EEF18"/>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29" w15:restartNumberingAfterBreak="0">
    <w:nsid w:val="6753277D"/>
    <w:multiLevelType w:val="multilevel"/>
    <w:tmpl w:val="24E6D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B4808CF"/>
    <w:multiLevelType w:val="multilevel"/>
    <w:tmpl w:val="A9A0FC36"/>
    <w:styleLink w:val="1"/>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31" w15:restartNumberingAfterBreak="0">
    <w:nsid w:val="6BD5084A"/>
    <w:multiLevelType w:val="multilevel"/>
    <w:tmpl w:val="3946C54C"/>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32" w15:restartNumberingAfterBreak="0">
    <w:nsid w:val="6C1E1686"/>
    <w:multiLevelType w:val="multilevel"/>
    <w:tmpl w:val="5744344E"/>
    <w:lvl w:ilvl="0">
      <w:start w:val="1"/>
      <w:numFmt w:val="decimal"/>
      <w:lvlText w:val="%1."/>
      <w:lvlJc w:val="left"/>
      <w:pPr>
        <w:ind w:left="720" w:hanging="360"/>
      </w:pPr>
    </w:lvl>
    <w:lvl w:ilvl="1">
      <w:start w:val="1"/>
      <w:numFmt w:val="decimal"/>
      <w:isLgl/>
      <w:lvlText w:val="%1.%2"/>
      <w:lvlJc w:val="left"/>
      <w:pPr>
        <w:ind w:left="1189" w:hanging="48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592" w:hanging="1440"/>
      </w:pPr>
      <w:rPr>
        <w:rFonts w:hint="default"/>
      </w:rPr>
    </w:lvl>
  </w:abstractNum>
  <w:abstractNum w:abstractNumId="33" w15:restartNumberingAfterBreak="0">
    <w:nsid w:val="6DCD1948"/>
    <w:multiLevelType w:val="hybridMultilevel"/>
    <w:tmpl w:val="26701C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6DFB108A"/>
    <w:multiLevelType w:val="hybridMultilevel"/>
    <w:tmpl w:val="C86C4EA0"/>
    <w:lvl w:ilvl="0" w:tplc="D340C5D4">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35" w15:restartNumberingAfterBreak="0">
    <w:nsid w:val="71064BC2"/>
    <w:multiLevelType w:val="multilevel"/>
    <w:tmpl w:val="3C141C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rPr>
    </w:lvl>
    <w:lvl w:ilvl="8">
      <w:numFmt w:val="bullet"/>
      <w:lvlText w:val=""/>
      <w:lvlJc w:val="left"/>
      <w:pPr>
        <w:ind w:left="6480" w:hanging="360"/>
      </w:pPr>
      <w:rPr>
        <w:rFonts w:ascii="Wingdings" w:hAnsi="Wingdings"/>
      </w:rPr>
    </w:lvl>
  </w:abstractNum>
  <w:abstractNum w:abstractNumId="36" w15:restartNumberingAfterBreak="0">
    <w:nsid w:val="75F51AB2"/>
    <w:multiLevelType w:val="multilevel"/>
    <w:tmpl w:val="659808E4"/>
    <w:lvl w:ilvl="0">
      <w:start w:val="1"/>
      <w:numFmt w:val="decimal"/>
      <w:lvlText w:val="%1."/>
      <w:lvlJc w:val="left"/>
      <w:pPr>
        <w:ind w:left="720" w:hanging="360"/>
      </w:pPr>
      <w:rPr>
        <w:rFonts w:hint="default"/>
        <w:sz w:val="28"/>
        <w:szCs w:val="40"/>
      </w:rPr>
    </w:lvl>
    <w:lvl w:ilvl="1">
      <w:start w:val="1"/>
      <w:numFmt w:val="decimal"/>
      <w:isLgl/>
      <w:lvlText w:val="%1.%2"/>
      <w:lvlJc w:val="left"/>
      <w:pPr>
        <w:ind w:left="1189" w:hanging="480"/>
      </w:pPr>
      <w:rPr>
        <w:rFonts w:hint="default"/>
        <w:sz w:val="20"/>
      </w:rPr>
    </w:lvl>
    <w:lvl w:ilvl="2">
      <w:start w:val="1"/>
      <w:numFmt w:val="decimal"/>
      <w:isLgl/>
      <w:lvlText w:val="%1.%2.%3"/>
      <w:lvlJc w:val="left"/>
      <w:pPr>
        <w:ind w:left="1778" w:hanging="720"/>
      </w:pPr>
      <w:rPr>
        <w:rFonts w:hint="default"/>
        <w:sz w:val="20"/>
      </w:rPr>
    </w:lvl>
    <w:lvl w:ilvl="3">
      <w:start w:val="1"/>
      <w:numFmt w:val="decimal"/>
      <w:isLgl/>
      <w:lvlText w:val="%1.%2.%3.%4"/>
      <w:lvlJc w:val="left"/>
      <w:pPr>
        <w:ind w:left="2127" w:hanging="720"/>
      </w:pPr>
      <w:rPr>
        <w:rFonts w:hint="default"/>
        <w:sz w:val="20"/>
      </w:rPr>
    </w:lvl>
    <w:lvl w:ilvl="4">
      <w:start w:val="1"/>
      <w:numFmt w:val="decimal"/>
      <w:isLgl/>
      <w:lvlText w:val="%1.%2.%3.%4.%5"/>
      <w:lvlJc w:val="left"/>
      <w:pPr>
        <w:ind w:left="2836" w:hanging="1080"/>
      </w:pPr>
      <w:rPr>
        <w:rFonts w:hint="default"/>
        <w:sz w:val="20"/>
      </w:rPr>
    </w:lvl>
    <w:lvl w:ilvl="5">
      <w:start w:val="1"/>
      <w:numFmt w:val="decimal"/>
      <w:isLgl/>
      <w:lvlText w:val="%1.%2.%3.%4.%5.%6"/>
      <w:lvlJc w:val="left"/>
      <w:pPr>
        <w:ind w:left="3185" w:hanging="1080"/>
      </w:pPr>
      <w:rPr>
        <w:rFonts w:hint="default"/>
        <w:sz w:val="20"/>
      </w:rPr>
    </w:lvl>
    <w:lvl w:ilvl="6">
      <w:start w:val="1"/>
      <w:numFmt w:val="decimal"/>
      <w:isLgl/>
      <w:lvlText w:val="%1.%2.%3.%4.%5.%6.%7"/>
      <w:lvlJc w:val="left"/>
      <w:pPr>
        <w:ind w:left="3894" w:hanging="1440"/>
      </w:pPr>
      <w:rPr>
        <w:rFonts w:hint="default"/>
        <w:sz w:val="20"/>
      </w:rPr>
    </w:lvl>
    <w:lvl w:ilvl="7">
      <w:start w:val="1"/>
      <w:numFmt w:val="decimal"/>
      <w:isLgl/>
      <w:lvlText w:val="%1.%2.%3.%4.%5.%6.%7.%8"/>
      <w:lvlJc w:val="left"/>
      <w:pPr>
        <w:ind w:left="4243" w:hanging="1440"/>
      </w:pPr>
      <w:rPr>
        <w:rFonts w:hint="default"/>
        <w:sz w:val="20"/>
      </w:rPr>
    </w:lvl>
    <w:lvl w:ilvl="8">
      <w:start w:val="1"/>
      <w:numFmt w:val="decimal"/>
      <w:isLgl/>
      <w:lvlText w:val="%1.%2.%3.%4.%5.%6.%7.%8.%9"/>
      <w:lvlJc w:val="left"/>
      <w:pPr>
        <w:ind w:left="4592" w:hanging="1440"/>
      </w:pPr>
      <w:rPr>
        <w:rFonts w:hint="default"/>
        <w:sz w:val="20"/>
      </w:rPr>
    </w:lvl>
  </w:abstractNum>
  <w:abstractNum w:abstractNumId="37" w15:restartNumberingAfterBreak="0">
    <w:nsid w:val="766375BD"/>
    <w:multiLevelType w:val="multilevel"/>
    <w:tmpl w:val="4DC63E50"/>
    <w:lvl w:ilvl="0">
      <w:start w:val="1"/>
      <w:numFmt w:val="decimal"/>
      <w:lvlText w:val="%1."/>
      <w:lvlJc w:val="left"/>
      <w:pPr>
        <w:ind w:left="360" w:hanging="360"/>
      </w:pPr>
    </w:lvl>
    <w:lvl w:ilvl="1">
      <w:start w:val="1"/>
      <w:numFmt w:val="decimal"/>
      <w:lvlText w:val="%1.%2."/>
      <w:lvlJc w:val="left"/>
      <w:pPr>
        <w:ind w:left="790" w:hanging="430"/>
      </w:pPr>
    </w:lvl>
    <w:lvl w:ilvl="2">
      <w:start w:val="1"/>
      <w:numFmt w:val="decimal"/>
      <w:lvlText w:val="%1.%2.%3."/>
      <w:lvlJc w:val="left"/>
      <w:pPr>
        <w:ind w:left="1225" w:hanging="505"/>
      </w:pPr>
    </w:lvl>
    <w:lvl w:ilvl="3">
      <w:start w:val="1"/>
      <w:numFmt w:val="decimal"/>
      <w:lvlText w:val="%1.%2.%3.%4."/>
      <w:lvlJc w:val="left"/>
      <w:pPr>
        <w:ind w:left="1730" w:hanging="650"/>
      </w:pPr>
    </w:lvl>
    <w:lvl w:ilvl="4">
      <w:start w:val="1"/>
      <w:numFmt w:val="decimal"/>
      <w:lvlText w:val="%1.%2.%3.%4.%5."/>
      <w:lvlJc w:val="left"/>
      <w:pPr>
        <w:ind w:left="2230" w:hanging="790"/>
      </w:pPr>
    </w:lvl>
    <w:lvl w:ilvl="5">
      <w:start w:val="1"/>
      <w:numFmt w:val="decimal"/>
      <w:lvlText w:val="%1.%2.%3.%4.%5.%6."/>
      <w:lvlJc w:val="left"/>
      <w:pPr>
        <w:ind w:left="2735" w:hanging="935"/>
      </w:pPr>
    </w:lvl>
    <w:lvl w:ilvl="6">
      <w:start w:val="1"/>
      <w:numFmt w:val="decimal"/>
      <w:lvlText w:val="%1.%2.%3.%4.%5.%6.%7."/>
      <w:lvlJc w:val="left"/>
      <w:pPr>
        <w:ind w:left="3240" w:hanging="1080"/>
      </w:pPr>
    </w:lvl>
    <w:lvl w:ilvl="7">
      <w:start w:val="1"/>
      <w:numFmt w:val="decimal"/>
      <w:lvlText w:val="%1.%2.%3.%4.%5.%6.%7.%8."/>
      <w:lvlJc w:val="left"/>
      <w:pPr>
        <w:ind w:left="3745" w:hanging="1225"/>
      </w:pPr>
    </w:lvl>
    <w:lvl w:ilvl="8">
      <w:start w:val="1"/>
      <w:numFmt w:val="decimal"/>
      <w:lvlText w:val="%1.%2.%3.%4.%5.%6.%7.%8.%9."/>
      <w:lvlJc w:val="left"/>
      <w:pPr>
        <w:ind w:left="4320" w:hanging="1440"/>
      </w:pPr>
    </w:lvl>
  </w:abstractNum>
  <w:abstractNum w:abstractNumId="38" w15:restartNumberingAfterBreak="0">
    <w:nsid w:val="799C2807"/>
    <w:multiLevelType w:val="multilevel"/>
    <w:tmpl w:val="44E45DF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FFFFF40"/>
    <w:multiLevelType w:val="hybridMultilevel"/>
    <w:tmpl w:val="20000A28"/>
    <w:lvl w:ilvl="0" w:tplc="0409000F">
      <w:start w:val="1"/>
      <w:numFmt w:val="decimal"/>
      <w:lvlText w:val="%1."/>
      <w:lvlJc w:val="left"/>
      <w:pPr>
        <w:ind w:left="800" w:hanging="400"/>
      </w:pPr>
    </w:lvl>
    <w:lvl w:ilvl="1" w:tplc="4392858C">
      <w:start w:val="1"/>
      <w:numFmt w:val="lowerLetter"/>
      <w:lvlText w:val="%2."/>
      <w:lvlJc w:val="left"/>
      <w:pPr>
        <w:ind w:left="1200" w:hanging="400"/>
      </w:pPr>
    </w:lvl>
    <w:lvl w:ilvl="2" w:tplc="0409001B">
      <w:start w:val="1"/>
      <w:numFmt w:val="lowerRoman"/>
      <w:lvlText w:val="%3."/>
      <w:lvlJc w:val="left"/>
      <w:pPr>
        <w:ind w:left="1600" w:hanging="400"/>
      </w:pPr>
    </w:lvl>
    <w:lvl w:ilvl="3" w:tplc="0409000F">
      <w:start w:val="1"/>
      <w:numFmt w:val="decimal"/>
      <w:lvlText w:val="%4."/>
      <w:lvlJc w:val="left"/>
      <w:pPr>
        <w:ind w:left="2000" w:hanging="400"/>
      </w:pPr>
    </w:lvl>
    <w:lvl w:ilvl="4" w:tplc="4392858C">
      <w:start w:val="1"/>
      <w:numFmt w:val="lowerLetter"/>
      <w:lvlText w:val="%5."/>
      <w:lvlJc w:val="left"/>
      <w:pPr>
        <w:ind w:left="2400" w:hanging="400"/>
      </w:pPr>
    </w:lvl>
    <w:lvl w:ilvl="5" w:tplc="0409001B">
      <w:start w:val="1"/>
      <w:numFmt w:val="lowerRoman"/>
      <w:lvlText w:val="%6."/>
      <w:lvlJc w:val="left"/>
      <w:pPr>
        <w:ind w:left="2800" w:hanging="400"/>
      </w:pPr>
    </w:lvl>
    <w:lvl w:ilvl="6" w:tplc="0409000F">
      <w:start w:val="1"/>
      <w:numFmt w:val="decimal"/>
      <w:lvlText w:val="%7."/>
      <w:lvlJc w:val="left"/>
      <w:pPr>
        <w:ind w:left="3200" w:hanging="400"/>
      </w:pPr>
    </w:lvl>
    <w:lvl w:ilvl="7" w:tplc="4392858C">
      <w:start w:val="1"/>
      <w:numFmt w:val="lowerLetter"/>
      <w:lvlText w:val="%8."/>
      <w:lvlJc w:val="left"/>
      <w:pPr>
        <w:ind w:left="3600" w:hanging="400"/>
      </w:pPr>
    </w:lvl>
    <w:lvl w:ilvl="8" w:tplc="0409001B">
      <w:start w:val="1"/>
      <w:numFmt w:val="lowerRoman"/>
      <w:lvlText w:val="%9."/>
      <w:lvlJc w:val="left"/>
      <w:pPr>
        <w:ind w:left="4000" w:hanging="400"/>
      </w:pPr>
    </w:lvl>
  </w:abstractNum>
  <w:num w:numId="1" w16cid:durableId="90711178">
    <w:abstractNumId w:val="7"/>
  </w:num>
  <w:num w:numId="2" w16cid:durableId="1237860356">
    <w:abstractNumId w:val="13"/>
  </w:num>
  <w:num w:numId="3" w16cid:durableId="644821865">
    <w:abstractNumId w:val="32"/>
  </w:num>
  <w:num w:numId="4" w16cid:durableId="2110008272">
    <w:abstractNumId w:val="23"/>
  </w:num>
  <w:num w:numId="5" w16cid:durableId="171340201">
    <w:abstractNumId w:val="20"/>
  </w:num>
  <w:num w:numId="6" w16cid:durableId="1161315409">
    <w:abstractNumId w:val="8"/>
  </w:num>
  <w:num w:numId="7" w16cid:durableId="562452648">
    <w:abstractNumId w:val="10"/>
  </w:num>
  <w:num w:numId="8" w16cid:durableId="1596405572">
    <w:abstractNumId w:val="15"/>
  </w:num>
  <w:num w:numId="9" w16cid:durableId="1241983838">
    <w:abstractNumId w:val="33"/>
  </w:num>
  <w:num w:numId="10" w16cid:durableId="644167904">
    <w:abstractNumId w:val="4"/>
  </w:num>
  <w:num w:numId="11" w16cid:durableId="1470515994">
    <w:abstractNumId w:val="16"/>
  </w:num>
  <w:num w:numId="12" w16cid:durableId="1769615884">
    <w:abstractNumId w:val="12"/>
  </w:num>
  <w:num w:numId="13" w16cid:durableId="1005745476">
    <w:abstractNumId w:val="9"/>
  </w:num>
  <w:num w:numId="14" w16cid:durableId="1624537534">
    <w:abstractNumId w:val="27"/>
  </w:num>
  <w:num w:numId="15" w16cid:durableId="1424762709">
    <w:abstractNumId w:val="1"/>
  </w:num>
  <w:num w:numId="16" w16cid:durableId="700857946">
    <w:abstractNumId w:val="35"/>
  </w:num>
  <w:num w:numId="17" w16cid:durableId="451748271">
    <w:abstractNumId w:val="21"/>
  </w:num>
  <w:num w:numId="18" w16cid:durableId="335958566">
    <w:abstractNumId w:val="11"/>
  </w:num>
  <w:num w:numId="19" w16cid:durableId="866717963">
    <w:abstractNumId w:val="18"/>
  </w:num>
  <w:num w:numId="20" w16cid:durableId="1740053964">
    <w:abstractNumId w:val="25"/>
  </w:num>
  <w:num w:numId="21" w16cid:durableId="1016153384">
    <w:abstractNumId w:val="37"/>
  </w:num>
  <w:num w:numId="22" w16cid:durableId="492912013">
    <w:abstractNumId w:val="31"/>
  </w:num>
  <w:num w:numId="23" w16cid:durableId="2107454150">
    <w:abstractNumId w:val="28"/>
  </w:num>
  <w:num w:numId="24" w16cid:durableId="1181312439">
    <w:abstractNumId w:val="5"/>
  </w:num>
  <w:num w:numId="25" w16cid:durableId="1609661834">
    <w:abstractNumId w:val="14"/>
  </w:num>
  <w:num w:numId="26" w16cid:durableId="1818372572">
    <w:abstractNumId w:val="2"/>
  </w:num>
  <w:num w:numId="27" w16cid:durableId="310522485">
    <w:abstractNumId w:val="38"/>
  </w:num>
  <w:num w:numId="28" w16cid:durableId="1016928671">
    <w:abstractNumId w:val="17"/>
  </w:num>
  <w:num w:numId="29" w16cid:durableId="763383601">
    <w:abstractNumId w:val="26"/>
  </w:num>
  <w:num w:numId="30" w16cid:durableId="1508399189">
    <w:abstractNumId w:val="36"/>
  </w:num>
  <w:num w:numId="31" w16cid:durableId="344406389">
    <w:abstractNumId w:val="22"/>
  </w:num>
  <w:num w:numId="32" w16cid:durableId="700402277">
    <w:abstractNumId w:val="24"/>
  </w:num>
  <w:num w:numId="33" w16cid:durableId="431556162">
    <w:abstractNumId w:val="34"/>
  </w:num>
  <w:num w:numId="34" w16cid:durableId="1789468958">
    <w:abstractNumId w:val="19"/>
  </w:num>
  <w:num w:numId="35" w16cid:durableId="639968745">
    <w:abstractNumId w:val="0"/>
  </w:num>
  <w:num w:numId="36" w16cid:durableId="698942458">
    <w:abstractNumId w:val="6"/>
  </w:num>
  <w:num w:numId="37" w16cid:durableId="1820264534">
    <w:abstractNumId w:val="39"/>
  </w:num>
  <w:num w:numId="38" w16cid:durableId="229925620">
    <w:abstractNumId w:val="30"/>
  </w:num>
  <w:num w:numId="39" w16cid:durableId="1164199364">
    <w:abstractNumId w:val="3"/>
  </w:num>
  <w:num w:numId="40" w16cid:durableId="198208385">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0318"/>
    <w:rsid w:val="00067278"/>
    <w:rsid w:val="001322F6"/>
    <w:rsid w:val="00137C70"/>
    <w:rsid w:val="00161C08"/>
    <w:rsid w:val="001C7E9C"/>
    <w:rsid w:val="003C69BA"/>
    <w:rsid w:val="00432DAE"/>
    <w:rsid w:val="004F5325"/>
    <w:rsid w:val="005F0318"/>
    <w:rsid w:val="007B2F6C"/>
    <w:rsid w:val="00C837EB"/>
    <w:rsid w:val="00D34F1B"/>
    <w:rsid w:val="00D866F0"/>
    <w:rsid w:val="00F969C6"/>
  </w:rsids>
  <m:mathPr>
    <m:mathFont m:val="Cambria Math"/>
    <m:brkBin m:val="before"/>
    <m:brkBinSub m:val="--"/>
    <m:smallFrac m:val="0"/>
    <m:dispDef/>
    <m:lMargin m:val="0"/>
    <m:rMargin m:val="0"/>
    <m:defJc m:val="centerGroup"/>
    <m:wrapIndent m:val="0"/>
    <m:intLim m:val="subSup"/>
    <m:naryLim m:val="undOvr"/>
  </m:mathPr>
  <w:themeFontLang w:val="ru-R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FB7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lsdException w:name="Medium Shading 2" w:uiPriority="0"/>
    <w:lsdException w:name="Medium List 1" w:uiPriority="0"/>
    <w:lsdException w:name="Medium List 2" w:uiPriority="0"/>
    <w:lsdException w:name="Medium Grid 1" w:uiPriority="0"/>
    <w:lsdException w:name="Medium Grid 2" w:uiPriority="0"/>
    <w:lsdException w:name="Medium Grid 3" w:uiPriority="0"/>
    <w:lsdException w:name="Dark List" w:uiPriority="0"/>
    <w:lsdException w:name="Colorful Shading" w:uiPriority="0"/>
    <w:lsdException w:name="Colorful List" w:uiPriority="0"/>
    <w:lsdException w:name="Colorful Grid" w:uiPriority="0"/>
    <w:lsdException w:name="Light Shading Accent 1" w:uiPriority="96"/>
    <w:lsdException w:name="Light List Accent 1" w:uiPriority="97"/>
    <w:lsdException w:name="Light Grid Accent 1" w:uiPriority="98"/>
    <w:lsdException w:name="Medium Shading 1 Accent 1"/>
    <w:lsdException w:name="Medium Shading 2 Accent 1" w:uiPriority="0"/>
    <w:lsdException w:name="Medium List 1 Accent 1" w:uiPriority="0"/>
    <w:lsdException w:name="Revision" w:semiHidden="1"/>
    <w:lsdException w:name="List Paragraph" w:uiPriority="52" w:qFormat="1"/>
    <w:lsdException w:name="Quote" w:uiPriority="41" w:qFormat="1"/>
    <w:lsdException w:name="Intense Quote" w:uiPriority="48" w:qFormat="1"/>
    <w:lsdException w:name="Medium List 2 Accent 1" w:uiPriority="0"/>
    <w:lsdException w:name="Medium Grid 1 Accent 1" w:uiPriority="0"/>
    <w:lsdException w:name="Medium Grid 2 Accent 1" w:uiPriority="0"/>
    <w:lsdException w:name="Medium Grid 3 Accent 1" w:uiPriority="0"/>
    <w:lsdException w:name="Dark List Accent 1" w:uiPriority="0"/>
    <w:lsdException w:name="Colorful Shading Accent 1" w:uiPriority="0"/>
    <w:lsdException w:name="Colorful List Accent 1" w:uiPriority="0"/>
    <w:lsdException w:name="Colorful Grid Accent 1" w:uiPriority="0"/>
    <w:lsdException w:name="Light Shading Accent 2" w:uiPriority="96"/>
    <w:lsdException w:name="Light List Accent 2" w:uiPriority="97"/>
    <w:lsdException w:name="Light Grid Accent 2" w:uiPriority="98"/>
    <w:lsdException w:name="Medium Shading 1 Accent 2"/>
    <w:lsdException w:name="Medium Shading 2 Accent 2" w:uiPriority="0"/>
    <w:lsdException w:name="Medium List 1 Accent 2" w:uiPriority="0"/>
    <w:lsdException w:name="Medium List 2 Accent 2" w:uiPriority="0"/>
    <w:lsdException w:name="Medium Grid 1 Accent 2" w:uiPriority="0"/>
    <w:lsdException w:name="Medium Grid 2 Accent 2" w:uiPriority="0"/>
    <w:lsdException w:name="Medium Grid 3 Accent 2" w:uiPriority="0"/>
    <w:lsdException w:name="Dark List Accent 2" w:uiPriority="0"/>
    <w:lsdException w:name="Colorful Shading Accent 2" w:uiPriority="0"/>
    <w:lsdException w:name="Colorful List Accent 2" w:uiPriority="0"/>
    <w:lsdException w:name="Colorful Grid Accent 2" w:uiPriority="0"/>
    <w:lsdException w:name="Light Shading Accent 3" w:uiPriority="96"/>
    <w:lsdException w:name="Light List Accent 3" w:uiPriority="97"/>
    <w:lsdException w:name="Light Grid Accent 3" w:uiPriority="98"/>
    <w:lsdException w:name="Medium Shading 1 Accent 3"/>
    <w:lsdException w:name="Medium Shading 2 Accent 3" w:uiPriority="0"/>
    <w:lsdException w:name="Medium List 1 Accent 3" w:uiPriority="0"/>
    <w:lsdException w:name="Medium List 2 Accent 3" w:uiPriority="0"/>
    <w:lsdException w:name="Medium Grid 1 Accent 3" w:uiPriority="0"/>
    <w:lsdException w:name="Medium Grid 2 Accent 3" w:uiPriority="0"/>
    <w:lsdException w:name="Medium Grid 3 Accent 3" w:uiPriority="0"/>
    <w:lsdException w:name="Dark List Accent 3" w:uiPriority="0"/>
    <w:lsdException w:name="Colorful Shading Accent 3" w:uiPriority="0"/>
    <w:lsdException w:name="Colorful List Accent 3" w:uiPriority="0"/>
    <w:lsdException w:name="Colorful Grid Accent 3" w:uiPriority="0"/>
    <w:lsdException w:name="Light Shading Accent 4" w:uiPriority="96"/>
    <w:lsdException w:name="Light List Accent 4" w:uiPriority="97"/>
    <w:lsdException w:name="Light Grid Accent 4" w:uiPriority="98"/>
    <w:lsdException w:name="Medium Shading 1 Accent 4"/>
    <w:lsdException w:name="Medium Shading 2 Accent 4" w:uiPriority="0"/>
    <w:lsdException w:name="Medium List 1 Accent 4" w:uiPriority="0"/>
    <w:lsdException w:name="Medium List 2 Accent 4" w:uiPriority="0"/>
    <w:lsdException w:name="Medium Grid 1 Accent 4" w:uiPriority="0"/>
    <w:lsdException w:name="Medium Grid 2 Accent 4" w:uiPriority="0"/>
    <w:lsdException w:name="Medium Grid 3 Accent 4" w:uiPriority="0"/>
    <w:lsdException w:name="Dark List Accent 4" w:uiPriority="0"/>
    <w:lsdException w:name="Colorful Shading Accent 4" w:uiPriority="0"/>
    <w:lsdException w:name="Colorful List Accent 4" w:uiPriority="0"/>
    <w:lsdException w:name="Colorful Grid Accent 4" w:uiPriority="0"/>
    <w:lsdException w:name="Light Shading Accent 5" w:uiPriority="96"/>
    <w:lsdException w:name="Light List Accent 5" w:uiPriority="97"/>
    <w:lsdException w:name="Light Grid Accent 5" w:uiPriority="98"/>
    <w:lsdException w:name="Medium Shading 1 Accent 5"/>
    <w:lsdException w:name="Medium Shading 2 Accent 5" w:uiPriority="0"/>
    <w:lsdException w:name="Medium List 1 Accent 5" w:uiPriority="0"/>
    <w:lsdException w:name="Medium List 2 Accent 5" w:uiPriority="0"/>
    <w:lsdException w:name="Medium Grid 1 Accent 5" w:uiPriority="0"/>
    <w:lsdException w:name="Medium Grid 2 Accent 5" w:uiPriority="0"/>
    <w:lsdException w:name="Medium Grid 3 Accent 5" w:uiPriority="0"/>
    <w:lsdException w:name="Dark List Accent 5" w:uiPriority="0"/>
    <w:lsdException w:name="Colorful Shading Accent 5" w:uiPriority="0"/>
    <w:lsdException w:name="Colorful List Accent 5" w:uiPriority="0"/>
    <w:lsdException w:name="Colorful Grid Accent 5" w:uiPriority="0"/>
    <w:lsdException w:name="Light Shading Accent 6" w:uiPriority="96"/>
    <w:lsdException w:name="Light List Accent 6" w:uiPriority="97"/>
    <w:lsdException w:name="Light Grid Accent 6" w:uiPriority="98"/>
    <w:lsdException w:name="Medium Shading 1 Accent 6"/>
    <w:lsdException w:name="Medium Shading 2 Accent 6" w:uiPriority="0"/>
    <w:lsdException w:name="Medium List 1 Accent 6" w:uiPriority="0"/>
    <w:lsdException w:name="Medium List 2 Accent 6" w:uiPriority="0"/>
    <w:lsdException w:name="Medium Grid 1 Accent 6" w:uiPriority="0"/>
    <w:lsdException w:name="Medium Grid 2 Accent 6" w:uiPriority="0"/>
    <w:lsdException w:name="Medium Grid 3 Accent 6" w:uiPriority="0"/>
    <w:lsdException w:name="Dark List Accent 6" w:uiPriority="0"/>
    <w:lsdException w:name="Colorful Shading Accent 6" w:uiPriority="0"/>
    <w:lsdException w:name="Colorful List Accent 6" w:uiPriority="0"/>
    <w:lsdException w:name="Colorful Grid Accent 6" w:uiPriority="0"/>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aliases w:val="Дипломный заголовок"/>
    <w:basedOn w:val="a"/>
    <w:next w:val="a"/>
    <w:link w:val="11"/>
    <w:uiPriority w:val="9"/>
    <w:qFormat/>
    <w:pPr>
      <w:keepNext/>
      <w:keepLines/>
      <w:spacing w:after="240" w:line="360" w:lineRule="auto"/>
      <w:ind w:firstLine="709"/>
      <w:outlineLvl w:val="0"/>
    </w:pPr>
    <w:rPr>
      <w:rFonts w:asciiTheme="majorHAnsi" w:eastAsiaTheme="majorEastAsia" w:hAnsiTheme="majorHAnsi" w:cstheme="majorBidi"/>
      <w:sz w:val="36"/>
      <w:szCs w:val="32"/>
    </w:rPr>
  </w:style>
  <w:style w:type="paragraph" w:styleId="20">
    <w:name w:val="heading 2"/>
    <w:aliases w:val="Дипломный заголовок 2"/>
    <w:basedOn w:val="a"/>
    <w:next w:val="a"/>
    <w:link w:val="21"/>
    <w:uiPriority w:val="9"/>
    <w:unhideWhenUsed/>
    <w:qFormat/>
    <w:pPr>
      <w:keepNext/>
      <w:keepLines/>
      <w:spacing w:before="480" w:after="240" w:line="360" w:lineRule="auto"/>
      <w:ind w:firstLine="709"/>
      <w:outlineLvl w:val="1"/>
    </w:pPr>
    <w:rPr>
      <w:rFonts w:asciiTheme="majorHAnsi" w:eastAsiaTheme="majorEastAsia" w:hAnsiTheme="majorHAnsi" w:cstheme="majorBidi"/>
      <w:sz w:val="32"/>
      <w:szCs w:val="26"/>
    </w:rPr>
  </w:style>
  <w:style w:type="paragraph" w:styleId="3">
    <w:name w:val="heading 3"/>
    <w:aliases w:val="Дипломный заголовок 3"/>
    <w:basedOn w:val="a"/>
    <w:next w:val="a"/>
    <w:link w:val="30"/>
    <w:uiPriority w:val="9"/>
    <w:unhideWhenUsed/>
    <w:qFormat/>
    <w:pPr>
      <w:keepNext/>
      <w:keepLines/>
      <w:spacing w:before="480" w:after="240" w:line="360" w:lineRule="auto"/>
      <w:ind w:firstLine="709"/>
      <w:outlineLvl w:val="2"/>
    </w:pPr>
    <w:rPr>
      <w:rFonts w:asciiTheme="majorHAnsi" w:eastAsiaTheme="majorEastAsia" w:hAnsiTheme="majorHAnsi" w:cstheme="majorBidi"/>
      <w:sz w:val="28"/>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677"/>
        <w:tab w:val="right" w:pos="9355"/>
      </w:tabs>
      <w:spacing w:after="0" w:line="240" w:lineRule="auto"/>
    </w:pPr>
  </w:style>
  <w:style w:type="character" w:customStyle="1" w:styleId="a4">
    <w:name w:val="Верхний колонтитул Знак"/>
    <w:basedOn w:val="a0"/>
    <w:link w:val="a3"/>
    <w:uiPriority w:val="99"/>
  </w:style>
  <w:style w:type="paragraph" w:styleId="a5">
    <w:name w:val="footer"/>
    <w:basedOn w:val="a"/>
    <w:link w:val="a6"/>
    <w:uiPriority w:val="99"/>
    <w:unhideWhenUsed/>
    <w:pPr>
      <w:tabs>
        <w:tab w:val="center" w:pos="4677"/>
        <w:tab w:val="right" w:pos="9355"/>
      </w:tabs>
      <w:spacing w:after="0" w:line="240" w:lineRule="auto"/>
    </w:pPr>
  </w:style>
  <w:style w:type="character" w:customStyle="1" w:styleId="a6">
    <w:name w:val="Нижний колонтитул Знак"/>
    <w:basedOn w:val="a0"/>
    <w:link w:val="a5"/>
    <w:uiPriority w:val="99"/>
  </w:style>
  <w:style w:type="character" w:customStyle="1" w:styleId="11">
    <w:name w:val="Заголовок 1 Знак"/>
    <w:aliases w:val="Дипломный заголовок Знак"/>
    <w:basedOn w:val="a0"/>
    <w:link w:val="10"/>
    <w:uiPriority w:val="9"/>
    <w:rPr>
      <w:rFonts w:asciiTheme="majorHAnsi" w:eastAsiaTheme="majorEastAsia" w:hAnsiTheme="majorHAnsi" w:cstheme="majorBidi"/>
      <w:sz w:val="36"/>
      <w:szCs w:val="32"/>
    </w:rPr>
  </w:style>
  <w:style w:type="character" w:customStyle="1" w:styleId="21">
    <w:name w:val="Заголовок 2 Знак"/>
    <w:aliases w:val="Дипломный заголовок 2 Знак"/>
    <w:basedOn w:val="a0"/>
    <w:link w:val="20"/>
    <w:uiPriority w:val="9"/>
    <w:rPr>
      <w:rFonts w:asciiTheme="majorHAnsi" w:eastAsiaTheme="majorEastAsia" w:hAnsiTheme="majorHAnsi" w:cstheme="majorBidi"/>
      <w:sz w:val="32"/>
      <w:szCs w:val="26"/>
    </w:rPr>
  </w:style>
  <w:style w:type="character" w:customStyle="1" w:styleId="30">
    <w:name w:val="Заголовок 3 Знак"/>
    <w:aliases w:val="Дипломный заголовок 3 Знак"/>
    <w:basedOn w:val="a0"/>
    <w:link w:val="3"/>
    <w:uiPriority w:val="9"/>
    <w:rPr>
      <w:rFonts w:asciiTheme="majorHAnsi" w:eastAsiaTheme="majorEastAsia" w:hAnsiTheme="majorHAnsi" w:cstheme="majorBidi"/>
      <w:sz w:val="28"/>
      <w:szCs w:val="24"/>
    </w:rPr>
  </w:style>
  <w:style w:type="paragraph" w:styleId="a7">
    <w:name w:val="List Paragraph"/>
    <w:basedOn w:val="a"/>
    <w:link w:val="a8"/>
    <w:uiPriority w:val="34"/>
    <w:qFormat/>
    <w:pPr>
      <w:ind w:left="720"/>
      <w:contextualSpacing/>
    </w:pPr>
  </w:style>
  <w:style w:type="numbering" w:customStyle="1" w:styleId="1">
    <w:name w:val="Текущий список1"/>
    <w:uiPriority w:val="99"/>
    <w:pPr>
      <w:numPr>
        <w:numId w:val="38"/>
      </w:numPr>
    </w:pPr>
  </w:style>
  <w:style w:type="numbering" w:customStyle="1" w:styleId="2">
    <w:name w:val="Текущий список2"/>
    <w:uiPriority w:val="99"/>
    <w:pPr>
      <w:numPr>
        <w:numId w:val="39"/>
      </w:numPr>
    </w:pPr>
  </w:style>
  <w:style w:type="paragraph" w:styleId="a9">
    <w:name w:val="TOC Heading"/>
    <w:basedOn w:val="10"/>
    <w:next w:val="a"/>
    <w:uiPriority w:val="39"/>
    <w:unhideWhenUsed/>
    <w:qFormat/>
    <w:pPr>
      <w:spacing w:before="240" w:after="0" w:line="259" w:lineRule="auto"/>
      <w:ind w:firstLine="0"/>
      <w:outlineLvl w:val="9"/>
    </w:pPr>
    <w:rPr>
      <w:color w:val="2F5496"/>
      <w:kern w:val="0"/>
      <w:sz w:val="32"/>
      <w:lang w:eastAsia="ru-RU"/>
    </w:rPr>
  </w:style>
  <w:style w:type="paragraph" w:styleId="12">
    <w:name w:val="toc 1"/>
    <w:basedOn w:val="a"/>
    <w:next w:val="a"/>
    <w:autoRedefine/>
    <w:uiPriority w:val="39"/>
    <w:unhideWhenUsed/>
    <w:pPr>
      <w:spacing w:after="100"/>
    </w:pPr>
  </w:style>
  <w:style w:type="paragraph" w:styleId="22">
    <w:name w:val="toc 2"/>
    <w:basedOn w:val="a"/>
    <w:next w:val="a"/>
    <w:autoRedefine/>
    <w:uiPriority w:val="39"/>
    <w:unhideWhenUsed/>
    <w:pPr>
      <w:spacing w:after="100"/>
      <w:ind w:left="220"/>
    </w:pPr>
  </w:style>
  <w:style w:type="paragraph" w:styleId="31">
    <w:name w:val="toc 3"/>
    <w:basedOn w:val="a"/>
    <w:next w:val="a"/>
    <w:autoRedefine/>
    <w:uiPriority w:val="39"/>
    <w:unhideWhenUsed/>
    <w:pPr>
      <w:spacing w:after="100"/>
      <w:ind w:left="440"/>
    </w:pPr>
  </w:style>
  <w:style w:type="character" w:styleId="aa">
    <w:name w:val="Hyperlink"/>
    <w:basedOn w:val="a0"/>
    <w:uiPriority w:val="99"/>
    <w:unhideWhenUsed/>
    <w:rPr>
      <w:color w:val="0563C1"/>
      <w:u w:val="single"/>
    </w:rPr>
  </w:style>
  <w:style w:type="character" w:styleId="ab">
    <w:name w:val="annotation reference"/>
    <w:basedOn w:val="a0"/>
    <w:uiPriority w:val="99"/>
    <w:semiHidden/>
    <w:unhideWhenUsed/>
    <w:rPr>
      <w:sz w:val="16"/>
      <w:szCs w:val="16"/>
    </w:rPr>
  </w:style>
  <w:style w:type="paragraph" w:styleId="ac">
    <w:name w:val="annotation text"/>
    <w:basedOn w:val="a"/>
    <w:link w:val="ad"/>
    <w:uiPriority w:val="99"/>
    <w:semiHidden/>
    <w:unhideWhenUsed/>
    <w:pPr>
      <w:spacing w:line="240" w:lineRule="auto"/>
    </w:pPr>
    <w:rPr>
      <w:sz w:val="20"/>
      <w:szCs w:val="20"/>
    </w:rPr>
  </w:style>
  <w:style w:type="character" w:customStyle="1" w:styleId="ad">
    <w:name w:val="Текст примечания Знак"/>
    <w:basedOn w:val="a0"/>
    <w:link w:val="ac"/>
    <w:uiPriority w:val="99"/>
    <w:semiHidden/>
    <w:rPr>
      <w:sz w:val="20"/>
      <w:szCs w:val="20"/>
    </w:rPr>
  </w:style>
  <w:style w:type="paragraph" w:styleId="ae">
    <w:name w:val="annotation subject"/>
    <w:basedOn w:val="ac"/>
    <w:next w:val="ac"/>
    <w:link w:val="af"/>
    <w:uiPriority w:val="99"/>
    <w:semiHidden/>
    <w:unhideWhenUsed/>
    <w:rPr>
      <w:b/>
      <w:bCs/>
    </w:rPr>
  </w:style>
  <w:style w:type="character" w:customStyle="1" w:styleId="af">
    <w:name w:val="Тема примечания Знак"/>
    <w:basedOn w:val="ad"/>
    <w:link w:val="ae"/>
    <w:uiPriority w:val="99"/>
    <w:semiHidden/>
    <w:rPr>
      <w:b/>
      <w:bCs/>
      <w:sz w:val="20"/>
      <w:szCs w:val="20"/>
    </w:rPr>
  </w:style>
  <w:style w:type="character" w:customStyle="1" w:styleId="13">
    <w:name w:val="Неразрешенное упоминание1"/>
    <w:basedOn w:val="a0"/>
    <w:uiPriority w:val="99"/>
    <w:semiHidden/>
    <w:unhideWhenUsed/>
    <w:rPr>
      <w:color w:val="605E5C"/>
      <w:shd w:val="clear" w:color="auto" w:fill="E1DFDD"/>
    </w:rPr>
  </w:style>
  <w:style w:type="paragraph" w:styleId="af0">
    <w:name w:val="Balloon Text"/>
    <w:basedOn w:val="a"/>
    <w:link w:val="af1"/>
    <w:uiPriority w:val="99"/>
    <w:semiHidden/>
    <w:unhideWhenUsed/>
    <w:pPr>
      <w:spacing w:after="0" w:line="240" w:lineRule="auto"/>
    </w:pPr>
    <w:rPr>
      <w:rFonts w:ascii="Segoe UI" w:hAnsi="Segoe UI" w:cs="Segoe UI"/>
      <w:sz w:val="18"/>
      <w:szCs w:val="18"/>
    </w:rPr>
  </w:style>
  <w:style w:type="character" w:customStyle="1" w:styleId="af1">
    <w:name w:val="Текст выноски Знак"/>
    <w:basedOn w:val="a0"/>
    <w:link w:val="af0"/>
    <w:uiPriority w:val="99"/>
    <w:semiHidden/>
    <w:rPr>
      <w:rFonts w:ascii="Segoe UI" w:hAnsi="Segoe UI" w:cs="Segoe UI"/>
      <w:sz w:val="18"/>
      <w:szCs w:val="18"/>
    </w:rPr>
  </w:style>
  <w:style w:type="table" w:styleId="af2">
    <w:name w:val="Table Grid"/>
    <w:basedOn w:val="a1"/>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uturismarkdown-paragraph">
    <w:name w:val="futurismarkdown-paragraph"/>
    <w:basedOn w:val="a"/>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styleId="af3">
    <w:name w:val="Strong"/>
    <w:basedOn w:val="a0"/>
    <w:uiPriority w:val="22"/>
    <w:qFormat/>
    <w:rPr>
      <w:b/>
      <w:bCs/>
    </w:rPr>
  </w:style>
  <w:style w:type="character" w:customStyle="1" w:styleId="23">
    <w:name w:val="Неразрешенное упоминание2"/>
    <w:basedOn w:val="a0"/>
    <w:uiPriority w:val="99"/>
    <w:semiHidden/>
    <w:unhideWhenUsed/>
    <w:rPr>
      <w:color w:val="605E5C"/>
      <w:shd w:val="clear" w:color="auto" w:fill="E1DFDD"/>
    </w:rPr>
  </w:style>
  <w:style w:type="paragraph" w:customStyle="1" w:styleId="af4">
    <w:name w:val="Основной ГОСТ"/>
    <w:basedOn w:val="a"/>
    <w:qFormat/>
    <w:pPr>
      <w:spacing w:after="0" w:line="360" w:lineRule="auto"/>
      <w:ind w:firstLine="709"/>
      <w:jc w:val="both"/>
    </w:pPr>
    <w:rPr>
      <w:rFonts w:ascii="Times New Roman" w:eastAsia="Times New Roman" w:hAnsi="Times New Roman" w:cs="Times New Roman"/>
      <w:color w:val="0F0F0F"/>
      <w:kern w:val="0"/>
      <w:sz w:val="28"/>
      <w:szCs w:val="28"/>
      <w:lang w:eastAsia="ru-RU"/>
    </w:rPr>
  </w:style>
  <w:style w:type="paragraph" w:styleId="af5">
    <w:name w:val="Normal (Web)"/>
    <w:basedOn w:val="a"/>
    <w:uiPriority w:val="99"/>
    <w:unhideWhenUsed/>
    <w:pPr>
      <w:spacing w:before="100" w:beforeAutospacing="1" w:after="100" w:afterAutospacing="1" w:line="240" w:lineRule="auto"/>
    </w:pPr>
    <w:rPr>
      <w:rFonts w:eastAsia="Times New Roman" w:cs="Times New Roman"/>
      <w:sz w:val="24"/>
      <w:szCs w:val="24"/>
      <w:lang w:eastAsia="ru-RU"/>
    </w:rPr>
  </w:style>
  <w:style w:type="paragraph" w:customStyle="1" w:styleId="af6">
    <w:name w:val="Табличный текст"/>
    <w:basedOn w:val="a"/>
    <w:qFormat/>
    <w:pPr>
      <w:shd w:val="clear" w:color="auto" w:fill="FFFFFF"/>
      <w:spacing w:after="0" w:line="240" w:lineRule="auto"/>
      <w:jc w:val="center"/>
    </w:pPr>
    <w:rPr>
      <w:rFonts w:eastAsiaTheme="majorEastAsia" w:cs="Times New Roman"/>
      <w:bCs/>
      <w:sz w:val="24"/>
      <w:szCs w:val="24"/>
      <w:lang w:val="en-US"/>
    </w:rPr>
  </w:style>
  <w:style w:type="character" w:customStyle="1" w:styleId="a8">
    <w:name w:val="Абзац списка Знак"/>
    <w:basedOn w:val="a0"/>
    <w:link w:val="a7"/>
    <w:uiPriority w:val="34"/>
    <w:rsid w:val="001C7E9C"/>
  </w:style>
  <w:style w:type="paragraph" w:customStyle="1" w:styleId="ds-markdown-paragraph">
    <w:name w:val="ds-markdown-paragraph"/>
    <w:basedOn w:val="a"/>
    <w:rsid w:val="003C69BA"/>
    <w:pPr>
      <w:spacing w:before="100" w:beforeAutospacing="1" w:after="100" w:afterAutospacing="1" w:line="240" w:lineRule="auto"/>
    </w:pPr>
    <w:rPr>
      <w:rFonts w:ascii="Times New Roman" w:eastAsia="Times New Roman" w:hAnsi="Times New Roman" w:cs="Times New Roman"/>
      <w:kern w:val="0"/>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667115">
      <w:bodyDiv w:val="1"/>
      <w:marLeft w:val="0"/>
      <w:marRight w:val="0"/>
      <w:marTop w:val="0"/>
      <w:marBottom w:val="0"/>
      <w:divBdr>
        <w:top w:val="none" w:sz="0" w:space="0" w:color="auto"/>
        <w:left w:val="none" w:sz="0" w:space="0" w:color="auto"/>
        <w:bottom w:val="none" w:sz="0" w:space="0" w:color="auto"/>
        <w:right w:val="none" w:sz="0" w:space="0" w:color="auto"/>
      </w:divBdr>
    </w:div>
    <w:div w:id="1482649695">
      <w:bodyDiv w:val="1"/>
      <w:marLeft w:val="0"/>
      <w:marRight w:val="0"/>
      <w:marTop w:val="0"/>
      <w:marBottom w:val="0"/>
      <w:divBdr>
        <w:top w:val="none" w:sz="0" w:space="0" w:color="auto"/>
        <w:left w:val="none" w:sz="0" w:space="0" w:color="auto"/>
        <w:bottom w:val="none" w:sz="0" w:space="0" w:color="auto"/>
        <w:right w:val="none" w:sz="0" w:space="0" w:color="auto"/>
      </w:divBdr>
    </w:div>
    <w:div w:id="1864443000">
      <w:bodyDiv w:val="1"/>
      <w:marLeft w:val="0"/>
      <w:marRight w:val="0"/>
      <w:marTop w:val="0"/>
      <w:marBottom w:val="0"/>
      <w:divBdr>
        <w:top w:val="none" w:sz="0" w:space="0" w:color="auto"/>
        <w:left w:val="none" w:sz="0" w:space="0" w:color="auto"/>
        <w:bottom w:val="none" w:sz="0" w:space="0" w:color="auto"/>
        <w:right w:val="none" w:sz="0" w:space="0" w:color="auto"/>
      </w:divBdr>
    </w:div>
    <w:div w:id="198947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probolezny.ru/rasstroystvo-trevozhnoe/?ysclid=m15vc36itx352152455" TargetMode="External"/><Relationship Id="rId3" Type="http://schemas.openxmlformats.org/officeDocument/2006/relationships/styles" Target="styles.xml"/><Relationship Id="rId21" Type="http://schemas.openxmlformats.org/officeDocument/2006/relationships/hyperlink" Target="https://papers.ssrn.com/sol3/papers.cfm?abstract_id=4821688" TargetMode="Externa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hyperlink" Target="https://www.b17.ru/blog/316950/?ysclid=m17r25ob7j183146660" TargetMode="External"/><Relationship Id="rId2" Type="http://schemas.openxmlformats.org/officeDocument/2006/relationships/numbering" Target="numbering.xml"/><Relationship Id="rId16" Type="http://schemas.openxmlformats.org/officeDocument/2006/relationships/hyperlink" Target="https://mecp.springeropen.com/articles/10.1186/s43045-023-00315-3" TargetMode="External"/><Relationship Id="rId20" Type="http://schemas.openxmlformats.org/officeDocument/2006/relationships/hyperlink" Target="https://vc.ru/ai/1506403-budushee-psihologii-rol-iskusstvennogo-intellekta-v-mentalnom-zdorove?ysclid=m1i2fs67cx165287507"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who.int/ru/news-room/fact-sheets/detail/anxiety-disorders" TargetMode="External"/><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vc.ru/ai/1506403-budushee-psihologii-rol-iskusstvennogo-intellekta-v-mentalnom-zdorove?ysclid=m1i2fs67cx165287507" TargetMode="Externa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hyperlink" Target="https://papers.ssrn.com/sol3/papers.cfm?abstract_id=482168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Другая 1">
      <a:majorFont>
        <a:latin typeface="Times New Roman"/>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ajorFont>
      <a:minorFont>
        <a:latin typeface="Times New Roman"/>
        <a:ea typeface=""/>
        <a:cs typeface=""/>
        <a:font script="Jpan" typeface=""/>
        <a:font script="Hang" typeface=""/>
        <a:font script="Hans" typeface=""/>
        <a:font script="Hant" typeface=""/>
        <a:font script="Arab" typeface=""/>
        <a:font script="Hebr" typeface=""/>
        <a:font script="Thai" typeface=""/>
        <a:font script="Ethi" typeface=""/>
        <a:font script="Beng" typeface=""/>
        <a:font script="Gujr" typeface=""/>
        <a:font script="Khmr" typeface=""/>
        <a:font script="Knda" typeface=""/>
        <a:font script="Guru" typeface=""/>
        <a:font script="Cans" typeface=""/>
        <a:font script="Cher" typeface=""/>
        <a:font script="Yiii" typeface=""/>
        <a:font script="Tibt" typeface=""/>
        <a:font script="Thaa" typeface=""/>
        <a:font script="Deva" typeface=""/>
        <a:font script="Telu" typeface=""/>
        <a:font script="Taml" typeface=""/>
        <a:font script="Syrc" typeface=""/>
        <a:font script="Orya" typeface=""/>
        <a:font script="Mlym" typeface=""/>
        <a:font script="Laoo" typeface=""/>
        <a:font script="Sinh" typeface=""/>
        <a:font script="Mong" typeface=""/>
        <a:font script="Viet" typeface=""/>
        <a:font script="Uigh" typeface=""/>
        <a:font script="Geor" typeface=""/>
        <a:font script="Mymr" typeface=""/>
      </a:minorFont>
    </a:fontScheme>
    <a:fmtScheme name="Стандартная">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552491-A860-4ABD-A723-D5D4B7F6C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50</Pages>
  <Words>9825</Words>
  <Characters>56007</Characters>
  <Application>Microsoft Office Word</Application>
  <DocSecurity>0</DocSecurity>
  <Lines>466</Lines>
  <Paragraphs>131</Paragraphs>
  <ScaleCrop>false</ScaleCrop>
  <HeadingPairs>
    <vt:vector size="2" baseType="variant">
      <vt:variant>
        <vt:lpstr>Название</vt:lpstr>
      </vt:variant>
      <vt:variant>
        <vt:i4>1</vt:i4>
      </vt:variant>
    </vt:vector>
  </HeadingPairs>
  <TitlesOfParts>
    <vt:vector size="1" baseType="lpstr">
      <vt:lpstr/>
    </vt:vector>
  </TitlesOfParts>
  <LinksUpToDate>false</LinksUpToDate>
  <CharactersWithSpaces>65701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2024-11-11T17:17:00Z</dcterms:created>
  <dcterms:modified xsi:type="dcterms:W3CDTF">2025-05-27T16:40:00Z</dcterms:modified>
  <cp:version>1100.0100.01</cp:version>
</cp:coreProperties>
</file>