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РАБОЧИЙ ШАБЛОН ДИПЛОМНОЙ РАБОТЫ</w:t>
      </w:r>
    </w:p>
    <w:p>
      <w:r>
        <w:t xml:space="preserve">Тема дипломной работы: Разработка мобильного приложения "Судоку" для игровой студии.</w:t>
      </w:r>
    </w:p>
    <w:p>
      <w:r>
        <w:t xml:space="preserve">Исходные данные проекта</w:t>
      </w:r>
    </w:p>
    <w:p>
      <w:r>
        <w:t xml:space="preserve">В рамках дипломного проекта разрабатывается мобильное приложение "Судоку". Клиентская часть планируется на языке Kotlin. Для хранения пользовательских данных и результатов игры используется PostgreSQL. Приложение должно поддерживать основной игровой процесс, сохранение прогресса, статистику, а также дополнительный функционал: турниры между пользователями, подписку на темы оформления и механизмы внутриигрового взаимодействия.</w:t>
      </w:r>
    </w:p>
    <w:p>
      <w:r>
        <w:t xml:space="preserve">Цель проекта</w:t>
      </w:r>
    </w:p>
    <w:p>
      <w:r>
        <w:t xml:space="preserve">Цель проекта состоит в разработке мобильного приложения "Судоку" для игровой студии, которое объединяет классический игровой режим, хранение пользовательских данных, систему турниров и элементы монетизации.</w:t>
      </w:r>
    </w:p>
    <w:p>
      <w:r>
        <w:t xml:space="preserve">Задачи проекта</w:t>
      </w:r>
    </w:p>
    <w:p>
      <w:r>
        <w:t xml:space="preserve">1. Исследовать предметную область мобильных игр на примере логической игры Судоку и определить требования к мобильному приложению.</w:t>
      </w:r>
    </w:p>
    <w:p>
      <w:r>
        <w:t xml:space="preserve">2. Провести анализ существующих мобильных приложений Судоку и сравнить их по функциональности, пользовательским оценкам и особенностям реализации.</w:t>
      </w:r>
    </w:p>
    <w:p>
      <w:r>
        <w:t xml:space="preserve">3. Сформировать функциональные и нефункциональные требования, включая надежность, безопасность и обработку персональных данных.</w:t>
      </w:r>
    </w:p>
    <w:p>
      <w:r>
        <w:t xml:space="preserve">4. Разработать архитектуру программного обеспечения, UML-диаграммы и модель базы данных для хранения пользовательских данных и результатов игры.</w:t>
      </w:r>
    </w:p>
    <w:p>
      <w:r>
        <w:t xml:space="preserve">5. Реализовать мобильное приложение Судоку на Kotlin с использованием PostgreSQL для хранения данных.</w:t>
      </w:r>
    </w:p>
    <w:p>
      <w:r>
        <w:t xml:space="preserve">6. Реализовать дополнительный функционал: турниры между пользователями, подписку на темы оформления и механизмы внутриигрового взаимодействия.</w:t>
      </w:r>
    </w:p>
    <w:p>
      <w:r>
        <w:t xml:space="preserve">7. Оценить экономическую эффективность разработки и предложить бизнес-модель монетизации, включающую подписку, внутриигровые покупки и проведение турниров.</w:t>
      </w:r>
    </w:p>
    <w:p>
      <w:r>
        <w:t xml:space="preserve">Требования к тексту</w:t>
      </w:r>
    </w:p>
    <w:p>
      <w:r>
        <w:t xml:space="preserve">Текст дипломной работы нужно писать простым и понятным языком. В каждом абзаце должна быть одна основная мысль. Технические термины нужно использовать точно, но без перегрузки. При описании реализации важно объяснять не только что сделано, но и зачем это нужно именно для данного проекта.</w:t>
      </w:r>
    </w:p>
    <w:p>
      <w:r>
        <w:t xml:space="preserve">Требования к источникам</w:t>
      </w:r>
    </w:p>
    <w:p>
      <w:r>
        <w:t xml:space="preserve">Юридическую информацию нужно проверять по указанному источнику "юрист консультант". Если требуется ссылка на норму права, в тексте лучше ставить пометку [источник], а затем подбирать точный нормативный документ. ГОСТы нужно брать только с официальных источников. Для требований к качеству и проектированию можно дополнительно использовать ISO/IEC и IEEE.</w:t>
      </w:r>
    </w:p>
    <w:p>
      <w:r>
        <w:t xml:space="preserve">Подходящие источники для дальнейшей работы</w:t>
      </w:r>
    </w:p>
    <w:p>
      <w:r>
        <w:t xml:space="preserve">1. ГОСТ 7.32-2017 "Отчет о научно-исследовательской работе. Структура и правила оформления". [источник]</w:t>
      </w:r>
    </w:p>
    <w:p>
      <w:r>
        <w:t xml:space="preserve">2. ГОСТ Р 7.0.100-2018 "Библиографическая запись. Библиографическое описание". [источник]</w:t>
      </w:r>
    </w:p>
    <w:p>
      <w:r>
        <w:t xml:space="preserve">3. ISO/IEC 25010:2011 Systems and software quality models. [источник]</w:t>
      </w:r>
    </w:p>
    <w:p>
      <w:r>
        <w:t xml:space="preserve">4. ISO/IEC/IEEE 12207:2017 Software life cycle processes. [источник]</w:t>
      </w:r>
    </w:p>
    <w:p>
      <w:r>
        <w:t xml:space="preserve">5. IEEE 1016 Systems and software design descriptions. [источник]</w:t>
      </w:r>
    </w:p>
    <w:p>
      <w:r>
        <w:t xml:space="preserve">Что нужно сделать сейчас</w:t>
      </w:r>
    </w:p>
    <w:p>
      <w:r>
        <w:t xml:space="preserve">Этот файл подготовлен как рабочая основа. Следующий шаг — указать конкретную главу, раздел или подраздел, который нужно написать или доработать в дипломной работе.</w:t>
      </w:r>
    </w:p>
    <w:sectPr>
      <w:pgSz w:w="11906" w:h="16838"/>
      <w:pgMar w:top="1440" w:right="1134" w:bottom="1440" w:left="1701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Cursor Cloud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Рабочий шаблон дипломной работы</dc:title>
  <dc:creator>Cursor Cloud</dc:creator>
  <cp:lastModifiedBy>Cursor Cloud</cp:lastModifiedBy>
  <dcterms:created xsi:type="dcterms:W3CDTF">2026-05-25T13:40:42Z</dcterms:created>
  <dcterms:modified xsi:type="dcterms:W3CDTF">2026-05-25T13:40:42Z</dcterms:modified>
</cp:coreProperties>
</file>