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战场场景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表世界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一片被火烧过废墟（也不一定废墟，荒地之类的也行）、散落着一些碎土、石头、被烧焦的树、一眼温泉（其实是火山口）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天启四骑士之战争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可交互物品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烧焦的树（上可取下木炭）、硫磺（在温泉口）、硝石、骑士手上的磨刀石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谜题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赢得骑士手上的磨刀石（井字棋）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骑士想要一把刀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（骑士）“记者小姐，您慢了大部队一程啦，他们向那边去了”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（骑士）“您能帮我找一把趁手的长刀吗，我说不定可以帮你们赢得战争”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（骑士）“我这里有一块磨刀石，你可以用它来将刀磨锋利，但你要先赢我”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一条壕沟、一个放炸弹的地方、一个放开关（那种推拉摇杆式）的地方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一个坐在石头边休息的士兵、两个站着交谈的士兵</w:t>
      </w:r>
    </w:p>
    <w:p>
      <w:pPr>
        <w:shd w:val="clear" w:color="auto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可交互物品</w:t>
      </w:r>
    </w:p>
    <w:p>
      <w:pPr>
        <w:shd w:val="clear" w:color="auto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一张开关图纸（在坐着的士兵手上，不能拿到物品栏里，作制开关台用）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谜题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交谈的士兵需要炸弹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得到材料，交给坐着的士兵（要先跟坐着的士兵玩牌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交谈的士兵需要开关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得到零件，照着图纸拼上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得到坐着的士兵手上的图纸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翻牌游戏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（交谈的士兵）“我们本是来此埋炸弹的，但在路上被敌人追击，炸弹丢失了，你能帮我们做一个吗”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（交谈的士兵）“找到三种材料，将材料交给坐在那里的那个人，他会做炸药”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（交谈的士兵）“还需要一个开关”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（坐着的士兵）“我有图纸，你能陪我玩牌吗，赢了我就给你”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（交谈的士兵）“谢谢你，这么辛苦，”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一辆破了的战车（坦克，或者之类的），散落着零件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一个拿着刀的士兵、一个跪在地上的俘虏、若干围观士兵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可交互物品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刀、一些零件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谜题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拿刀的士兵要一些吃的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完成场景二交谈的士兵任务得到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拿刀的士兵需要磨刀石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从天启得到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里世界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场景三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D361F4"/>
    <w:rsid w:val="0F781E28"/>
    <w:rsid w:val="2DF656CC"/>
    <w:rsid w:val="3C0417FF"/>
    <w:rsid w:val="63682DC3"/>
    <w:rsid w:val="6AD43602"/>
    <w:rsid w:val="7FBD327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qFormat/>
    <w:uiPriority w:val="0"/>
  </w:style>
  <w:style w:type="table" w:default="1" w:styleId="3">
    <w:name w:val="Normal Table"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Words>385</Words>
  <Characters>385</Characters>
  <Paragraphs>35</Paragraphs>
  <ScaleCrop>false</ScaleCrop>
  <LinksUpToDate>false</LinksUpToDate>
  <CharactersWithSpaces>385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2017-07-02T02:15:00Z</dcterms:created>
  <dc:creator>asus</dc:creator>
  <cp:lastModifiedBy>asus</cp:lastModifiedBy>
  <dcterms:modified xsi:type="dcterms:W3CDTF">2017-07-10T14:22:28Z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