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BD29" w14:textId="2566CCB5" w:rsidR="00D1055F" w:rsidRDefault="00D1055F" w:rsidP="00D1055F">
      <w:pPr>
        <w:pStyle w:val="Heading2"/>
        <w:spacing w:line="360" w:lineRule="auto"/>
        <w:jc w:val="right"/>
        <w:rPr>
          <w:color w:val="auto"/>
          <w:lang w:val="en-US"/>
        </w:rPr>
      </w:pPr>
      <w:bookmarkStart w:id="0" w:name="_Toc159312544"/>
      <w:r>
        <w:rPr>
          <w:color w:val="auto"/>
          <w:lang w:val="en-US"/>
        </w:rPr>
        <w:t xml:space="preserve">Ayobami Ajala </w:t>
      </w:r>
    </w:p>
    <w:p w14:paraId="59C3EA00" w14:textId="52E5FDE6" w:rsidR="00D1055F" w:rsidRDefault="00572F4A" w:rsidP="00D1055F">
      <w:pPr>
        <w:jc w:val="right"/>
        <w:rPr>
          <w:lang w:val="en-US"/>
        </w:rPr>
      </w:pPr>
      <w:r>
        <w:rPr>
          <w:lang w:val="en-US"/>
        </w:rPr>
        <w:t>R11720649</w:t>
      </w:r>
    </w:p>
    <w:p w14:paraId="7C9912D1" w14:textId="49EBE0A2" w:rsidR="00D1055F" w:rsidRDefault="00D1055F" w:rsidP="00D1055F">
      <w:pPr>
        <w:jc w:val="right"/>
        <w:rPr>
          <w:lang w:val="en-US"/>
        </w:rPr>
      </w:pPr>
      <w:r>
        <w:rPr>
          <w:lang w:val="en-US"/>
        </w:rPr>
        <w:t>Assignment 1</w:t>
      </w:r>
    </w:p>
    <w:p w14:paraId="4A4670E4" w14:textId="2971444D" w:rsidR="00D1055F" w:rsidRPr="00D1055F" w:rsidRDefault="00D1055F" w:rsidP="00D1055F">
      <w:pPr>
        <w:jc w:val="right"/>
        <w:rPr>
          <w:lang w:val="en-US"/>
        </w:rPr>
      </w:pPr>
      <w:r>
        <w:rPr>
          <w:lang w:val="en-US"/>
        </w:rPr>
        <w:t>Software Engineering</w:t>
      </w:r>
    </w:p>
    <w:p w14:paraId="4FE9B668" w14:textId="7320EC0E" w:rsidR="004856ED" w:rsidRPr="00CF71FD" w:rsidRDefault="009E39BC" w:rsidP="00157A65">
      <w:pPr>
        <w:pStyle w:val="Heading2"/>
        <w:spacing w:line="360" w:lineRule="auto"/>
        <w:rPr>
          <w:color w:val="auto"/>
          <w:lang w:val="en-US"/>
        </w:rPr>
      </w:pPr>
      <w:r w:rsidRPr="00CF71FD">
        <w:rPr>
          <w:color w:val="auto"/>
          <w:lang w:val="en-US"/>
        </w:rPr>
        <w:t>1. Layered Architecture:</w:t>
      </w:r>
      <w:bookmarkEnd w:id="0"/>
    </w:p>
    <w:p w14:paraId="54078EAB" w14:textId="77777777" w:rsidR="00327897" w:rsidRPr="00C572D5" w:rsidRDefault="00C572D5" w:rsidP="00157A65">
      <w:pPr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60D78C" wp14:editId="3E39C97C">
            <wp:extent cx="3429000" cy="5327650"/>
            <wp:effectExtent l="19050" t="0" r="0" b="0"/>
            <wp:docPr id="1" name="Picture 0" descr="layered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ed archite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1CA0" w14:textId="77777777" w:rsidR="009E39BC" w:rsidRPr="00CF71FD" w:rsidRDefault="00327897" w:rsidP="00157A65">
      <w:pPr>
        <w:pStyle w:val="Caption"/>
        <w:spacing w:line="360" w:lineRule="auto"/>
        <w:jc w:val="center"/>
        <w:rPr>
          <w:color w:val="auto"/>
          <w:lang w:val="en-US"/>
        </w:rPr>
      </w:pPr>
      <w:r w:rsidRPr="00C572D5">
        <w:rPr>
          <w:color w:val="auto"/>
          <w:lang w:val="en-US"/>
        </w:rPr>
        <w:t xml:space="preserve">Figure </w:t>
      </w:r>
      <w:r w:rsidR="000F089B" w:rsidRPr="00CF71FD">
        <w:rPr>
          <w:color w:val="auto"/>
        </w:rPr>
        <w:fldChar w:fldCharType="begin"/>
      </w:r>
      <w:r w:rsidRPr="00C572D5">
        <w:rPr>
          <w:color w:val="auto"/>
          <w:lang w:val="en-US"/>
        </w:rPr>
        <w:instrText xml:space="preserve"> SEQ Figure \* ARABIC </w:instrText>
      </w:r>
      <w:r w:rsidR="000F089B" w:rsidRPr="00CF71FD">
        <w:rPr>
          <w:color w:val="auto"/>
        </w:rPr>
        <w:fldChar w:fldCharType="separate"/>
      </w:r>
      <w:r w:rsidRPr="00C572D5">
        <w:rPr>
          <w:noProof/>
          <w:color w:val="auto"/>
          <w:lang w:val="en-US"/>
        </w:rPr>
        <w:t>1</w:t>
      </w:r>
      <w:r w:rsidR="000F089B" w:rsidRPr="00CF71FD">
        <w:rPr>
          <w:color w:val="auto"/>
        </w:rPr>
        <w:fldChar w:fldCharType="end"/>
      </w:r>
    </w:p>
    <w:p w14:paraId="2FCBEC2F" w14:textId="77777777" w:rsidR="009E39BC" w:rsidRPr="00CF71FD" w:rsidRDefault="009E39BC" w:rsidP="00157A65">
      <w:pPr>
        <w:pStyle w:val="Heading2"/>
        <w:spacing w:line="360" w:lineRule="auto"/>
        <w:rPr>
          <w:color w:val="auto"/>
          <w:lang w:val="en-US"/>
        </w:rPr>
      </w:pPr>
      <w:bookmarkStart w:id="1" w:name="_Toc159312545"/>
      <w:r w:rsidRPr="00CF71FD">
        <w:rPr>
          <w:color w:val="auto"/>
          <w:lang w:val="en-US"/>
        </w:rPr>
        <w:lastRenderedPageBreak/>
        <w:t xml:space="preserve">2. </w:t>
      </w:r>
      <w:r w:rsidR="00E52CF0" w:rsidRPr="00CF71FD">
        <w:rPr>
          <w:color w:val="auto"/>
          <w:lang w:val="en-US"/>
        </w:rPr>
        <w:t>Repository</w:t>
      </w:r>
      <w:r w:rsidRPr="00CF71FD">
        <w:rPr>
          <w:color w:val="auto"/>
          <w:lang w:val="en-US"/>
        </w:rPr>
        <w:t xml:space="preserve"> Architecture:</w:t>
      </w:r>
      <w:bookmarkEnd w:id="1"/>
    </w:p>
    <w:p w14:paraId="3D309A8B" w14:textId="77777777" w:rsidR="00327897" w:rsidRPr="00C572D5" w:rsidRDefault="00C572D5" w:rsidP="00157A65">
      <w:pPr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379A8" wp14:editId="1C8EF32E">
            <wp:extent cx="3797300" cy="2476500"/>
            <wp:effectExtent l="19050" t="0" r="0" b="0"/>
            <wp:docPr id="2" name="Picture 1" descr="repository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sitory archite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DAD" w14:textId="77777777" w:rsidR="004A0A14" w:rsidRDefault="00327897" w:rsidP="00157A65">
      <w:pPr>
        <w:pStyle w:val="Caption"/>
        <w:spacing w:line="360" w:lineRule="auto"/>
        <w:jc w:val="center"/>
        <w:rPr>
          <w:color w:val="auto"/>
          <w:lang w:val="en-US"/>
        </w:rPr>
      </w:pPr>
      <w:r w:rsidRPr="00CF71FD">
        <w:rPr>
          <w:color w:val="auto"/>
        </w:rPr>
        <w:t xml:space="preserve">Figure </w:t>
      </w:r>
      <w:r w:rsidR="000F089B" w:rsidRPr="00CF71FD">
        <w:rPr>
          <w:color w:val="auto"/>
        </w:rPr>
        <w:fldChar w:fldCharType="begin"/>
      </w:r>
      <w:r w:rsidRPr="00CF71FD">
        <w:rPr>
          <w:color w:val="auto"/>
        </w:rPr>
        <w:instrText xml:space="preserve"> SEQ Figure \* ARABIC </w:instrText>
      </w:r>
      <w:r w:rsidR="000F089B" w:rsidRPr="00CF71FD">
        <w:rPr>
          <w:color w:val="auto"/>
        </w:rPr>
        <w:fldChar w:fldCharType="separate"/>
      </w:r>
      <w:r w:rsidRPr="00CF71FD">
        <w:rPr>
          <w:noProof/>
          <w:color w:val="auto"/>
        </w:rPr>
        <w:t>2</w:t>
      </w:r>
      <w:r w:rsidR="000F089B" w:rsidRPr="00CF71FD">
        <w:rPr>
          <w:color w:val="auto"/>
        </w:rPr>
        <w:fldChar w:fldCharType="end"/>
      </w:r>
    </w:p>
    <w:p w14:paraId="4B047DE5" w14:textId="77777777" w:rsidR="009E39BC" w:rsidRPr="004A0A14" w:rsidRDefault="004A0A14" w:rsidP="004A0A14">
      <w:pPr>
        <w:tabs>
          <w:tab w:val="left" w:pos="8339"/>
        </w:tabs>
        <w:rPr>
          <w:lang w:val="en-US"/>
        </w:rPr>
      </w:pPr>
      <w:r>
        <w:rPr>
          <w:lang w:val="en-US"/>
        </w:rPr>
        <w:tab/>
      </w:r>
    </w:p>
    <w:p w14:paraId="065E8EF0" w14:textId="77777777" w:rsidR="009E39BC" w:rsidRPr="00CF71FD" w:rsidRDefault="009E39BC" w:rsidP="00157A65">
      <w:pPr>
        <w:pStyle w:val="Heading2"/>
        <w:spacing w:line="360" w:lineRule="auto"/>
        <w:rPr>
          <w:color w:val="auto"/>
          <w:lang w:val="en-US"/>
        </w:rPr>
      </w:pPr>
      <w:bookmarkStart w:id="2" w:name="_Toc159312546"/>
      <w:r w:rsidRPr="00CF71FD">
        <w:rPr>
          <w:color w:val="auto"/>
          <w:lang w:val="en-US"/>
        </w:rPr>
        <w:t xml:space="preserve">3. </w:t>
      </w:r>
      <w:r w:rsidR="00E52CF0" w:rsidRPr="00CF71FD">
        <w:rPr>
          <w:color w:val="auto"/>
          <w:lang w:val="en-US"/>
        </w:rPr>
        <w:t>Client-Server</w:t>
      </w:r>
      <w:r w:rsidRPr="00CF71FD">
        <w:rPr>
          <w:color w:val="auto"/>
          <w:lang w:val="en-US"/>
        </w:rPr>
        <w:t xml:space="preserve"> Architecture:</w:t>
      </w:r>
      <w:bookmarkEnd w:id="2"/>
    </w:p>
    <w:p w14:paraId="749E515F" w14:textId="77777777" w:rsidR="00327897" w:rsidRPr="00CF71FD" w:rsidRDefault="00C572D5" w:rsidP="00157A6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313FAB0" wp14:editId="2084F6A6">
            <wp:extent cx="4572000" cy="3263900"/>
            <wp:effectExtent l="19050" t="0" r="0" b="0"/>
            <wp:docPr id="3" name="Picture 2" descr="client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E96" w14:textId="77777777" w:rsidR="009E39BC" w:rsidRPr="00CF71FD" w:rsidRDefault="00327897" w:rsidP="00157A65">
      <w:pPr>
        <w:pStyle w:val="Caption"/>
        <w:spacing w:line="360" w:lineRule="auto"/>
        <w:jc w:val="center"/>
        <w:rPr>
          <w:color w:val="auto"/>
          <w:lang w:val="en-US"/>
        </w:rPr>
      </w:pPr>
      <w:r w:rsidRPr="00CF71FD">
        <w:rPr>
          <w:color w:val="auto"/>
        </w:rPr>
        <w:t xml:space="preserve">Figure </w:t>
      </w:r>
      <w:r w:rsidR="000F089B" w:rsidRPr="00CF71FD">
        <w:rPr>
          <w:color w:val="auto"/>
        </w:rPr>
        <w:fldChar w:fldCharType="begin"/>
      </w:r>
      <w:r w:rsidRPr="00CF71FD">
        <w:rPr>
          <w:color w:val="auto"/>
        </w:rPr>
        <w:instrText xml:space="preserve"> SEQ Figure \* ARABIC </w:instrText>
      </w:r>
      <w:r w:rsidR="000F089B" w:rsidRPr="00CF71FD">
        <w:rPr>
          <w:color w:val="auto"/>
        </w:rPr>
        <w:fldChar w:fldCharType="separate"/>
      </w:r>
      <w:r w:rsidRPr="00CF71FD">
        <w:rPr>
          <w:noProof/>
          <w:color w:val="auto"/>
        </w:rPr>
        <w:t>3</w:t>
      </w:r>
      <w:r w:rsidR="000F089B" w:rsidRPr="00CF71FD">
        <w:rPr>
          <w:color w:val="auto"/>
        </w:rPr>
        <w:fldChar w:fldCharType="end"/>
      </w:r>
    </w:p>
    <w:p w14:paraId="5BFF120B" w14:textId="77777777" w:rsidR="009E39BC" w:rsidRPr="00CF71FD" w:rsidRDefault="009E39BC" w:rsidP="00157A65">
      <w:pPr>
        <w:pStyle w:val="Heading2"/>
        <w:spacing w:line="360" w:lineRule="auto"/>
        <w:rPr>
          <w:color w:val="auto"/>
          <w:lang w:val="en-US"/>
        </w:rPr>
      </w:pPr>
      <w:bookmarkStart w:id="3" w:name="_Toc159312547"/>
      <w:r w:rsidRPr="00CF71FD">
        <w:rPr>
          <w:color w:val="auto"/>
          <w:lang w:val="en-US"/>
        </w:rPr>
        <w:lastRenderedPageBreak/>
        <w:t xml:space="preserve">4. </w:t>
      </w:r>
      <w:r w:rsidR="00C572D5">
        <w:rPr>
          <w:color w:val="auto"/>
          <w:lang w:val="en-US"/>
        </w:rPr>
        <w:t>Event Driven</w:t>
      </w:r>
      <w:r w:rsidRPr="00CF71FD">
        <w:rPr>
          <w:color w:val="auto"/>
          <w:lang w:val="en-US"/>
        </w:rPr>
        <w:t xml:space="preserve"> Architecture:</w:t>
      </w:r>
      <w:bookmarkEnd w:id="3"/>
    </w:p>
    <w:p w14:paraId="63640C15" w14:textId="77777777" w:rsidR="00327897" w:rsidRPr="00CF71FD" w:rsidRDefault="00C572D5" w:rsidP="00157A6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F70770" wp14:editId="4AE511F4">
            <wp:extent cx="5761355" cy="961390"/>
            <wp:effectExtent l="19050" t="0" r="0" b="0"/>
            <wp:docPr id="4" name="Picture 3" descr="Event Dr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Driv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48A" w14:textId="77777777" w:rsidR="009E39BC" w:rsidRDefault="00327897" w:rsidP="00157A65">
      <w:pPr>
        <w:pStyle w:val="Caption"/>
        <w:spacing w:line="360" w:lineRule="auto"/>
        <w:jc w:val="center"/>
        <w:rPr>
          <w:color w:val="auto"/>
        </w:rPr>
      </w:pPr>
      <w:r w:rsidRPr="00CF71FD">
        <w:rPr>
          <w:color w:val="auto"/>
        </w:rPr>
        <w:t xml:space="preserve">Figure </w:t>
      </w:r>
      <w:r w:rsidR="000F089B" w:rsidRPr="00CF71FD">
        <w:rPr>
          <w:color w:val="auto"/>
        </w:rPr>
        <w:fldChar w:fldCharType="begin"/>
      </w:r>
      <w:r w:rsidRPr="00CF71FD">
        <w:rPr>
          <w:color w:val="auto"/>
        </w:rPr>
        <w:instrText xml:space="preserve"> SEQ Figure \* ARABIC </w:instrText>
      </w:r>
      <w:r w:rsidR="000F089B" w:rsidRPr="00CF71FD">
        <w:rPr>
          <w:color w:val="auto"/>
        </w:rPr>
        <w:fldChar w:fldCharType="separate"/>
      </w:r>
      <w:r w:rsidRPr="00CF71FD">
        <w:rPr>
          <w:noProof/>
          <w:color w:val="auto"/>
        </w:rPr>
        <w:t>4</w:t>
      </w:r>
      <w:r w:rsidR="000F089B" w:rsidRPr="00CF71FD">
        <w:rPr>
          <w:color w:val="auto"/>
        </w:rPr>
        <w:fldChar w:fldCharType="end"/>
      </w:r>
    </w:p>
    <w:p w14:paraId="2B8DAC9E" w14:textId="77777777" w:rsidR="00D22B2D" w:rsidRDefault="00D22B2D" w:rsidP="00D22B2D"/>
    <w:p w14:paraId="752402DC" w14:textId="77777777" w:rsidR="009E39BC" w:rsidRPr="00CF71FD" w:rsidRDefault="009E39BC" w:rsidP="00157A65">
      <w:pPr>
        <w:pStyle w:val="Heading2"/>
        <w:spacing w:line="360" w:lineRule="auto"/>
        <w:rPr>
          <w:color w:val="auto"/>
          <w:lang w:val="en-US"/>
        </w:rPr>
      </w:pPr>
      <w:bookmarkStart w:id="4" w:name="_Toc159312548"/>
      <w:r w:rsidRPr="00CF71FD">
        <w:rPr>
          <w:color w:val="auto"/>
          <w:lang w:val="en-US"/>
        </w:rPr>
        <w:t xml:space="preserve">5. </w:t>
      </w:r>
      <w:r w:rsidR="008F177C">
        <w:rPr>
          <w:color w:val="auto"/>
          <w:lang w:val="en-US"/>
        </w:rPr>
        <w:t xml:space="preserve">Comparison </w:t>
      </w:r>
      <w:r w:rsidR="00753DED" w:rsidRPr="00CF71FD">
        <w:rPr>
          <w:color w:val="auto"/>
          <w:lang w:val="en-US"/>
        </w:rPr>
        <w:t>Table</w:t>
      </w:r>
      <w:r w:rsidRPr="00CF71FD">
        <w:rPr>
          <w:color w:val="auto"/>
          <w:lang w:val="en-US"/>
        </w:rPr>
        <w:t>:</w:t>
      </w:r>
      <w:bookmarkEnd w:id="4"/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098"/>
        <w:gridCol w:w="1620"/>
        <w:gridCol w:w="1710"/>
        <w:gridCol w:w="1260"/>
        <w:gridCol w:w="1710"/>
        <w:gridCol w:w="1260"/>
        <w:gridCol w:w="1710"/>
      </w:tblGrid>
      <w:tr w:rsidR="00CF71FD" w:rsidRPr="00CF71FD" w14:paraId="77064068" w14:textId="77777777" w:rsidTr="00CF71FD">
        <w:tc>
          <w:tcPr>
            <w:tcW w:w="1098" w:type="dxa"/>
          </w:tcPr>
          <w:p w14:paraId="018EAD7C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Architecture</w:t>
            </w:r>
          </w:p>
        </w:tc>
        <w:tc>
          <w:tcPr>
            <w:tcW w:w="1620" w:type="dxa"/>
          </w:tcPr>
          <w:p w14:paraId="59A20F64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Pros</w:t>
            </w:r>
          </w:p>
        </w:tc>
        <w:tc>
          <w:tcPr>
            <w:tcW w:w="1710" w:type="dxa"/>
          </w:tcPr>
          <w:p w14:paraId="393542A6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Cons</w:t>
            </w:r>
          </w:p>
        </w:tc>
        <w:tc>
          <w:tcPr>
            <w:tcW w:w="1260" w:type="dxa"/>
          </w:tcPr>
          <w:p w14:paraId="4B4ABF02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Scalable?</w:t>
            </w:r>
          </w:p>
        </w:tc>
        <w:tc>
          <w:tcPr>
            <w:tcW w:w="1710" w:type="dxa"/>
          </w:tcPr>
          <w:p w14:paraId="0D8E8E5D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Maintainable?</w:t>
            </w:r>
          </w:p>
        </w:tc>
        <w:tc>
          <w:tcPr>
            <w:tcW w:w="1260" w:type="dxa"/>
          </w:tcPr>
          <w:p w14:paraId="30F84912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Security?</w:t>
            </w:r>
          </w:p>
        </w:tc>
        <w:tc>
          <w:tcPr>
            <w:tcW w:w="1710" w:type="dxa"/>
          </w:tcPr>
          <w:p w14:paraId="401815B9" w14:textId="77777777" w:rsidR="00327897" w:rsidRPr="00CF71FD" w:rsidRDefault="00690B6F" w:rsidP="00F23D61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r w:rsidRPr="00CF71FD">
              <w:rPr>
                <w:rFonts w:ascii="Arial" w:hAnsi="Arial" w:cs="Arial"/>
                <w:b/>
                <w:lang w:val="en-US"/>
              </w:rPr>
              <w:t>Performance</w:t>
            </w:r>
          </w:p>
        </w:tc>
      </w:tr>
      <w:tr w:rsidR="0086039C" w:rsidRPr="00987F07" w14:paraId="3480AB05" w14:textId="77777777" w:rsidTr="00CF71FD">
        <w:tc>
          <w:tcPr>
            <w:tcW w:w="1098" w:type="dxa"/>
            <w:vAlign w:val="bottom"/>
          </w:tcPr>
          <w:p w14:paraId="45E1CCB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39C">
              <w:rPr>
                <w:rStyle w:val="Strong"/>
                <w:rFonts w:ascii="Times New Roman" w:hAnsi="Times New Roman" w:cs="Times New Roman"/>
                <w:sz w:val="24"/>
                <w:szCs w:val="24"/>
                <w:bdr w:val="single" w:sz="2" w:space="0" w:color="E3E3E3" w:frame="1"/>
              </w:rPr>
              <w:t>Layered</w:t>
            </w:r>
          </w:p>
        </w:tc>
        <w:tc>
          <w:tcPr>
            <w:tcW w:w="1620" w:type="dxa"/>
            <w:vAlign w:val="bottom"/>
          </w:tcPr>
          <w:p w14:paraId="02768656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for easy updates and model swaps; clear structure for development.</w:t>
            </w:r>
          </w:p>
        </w:tc>
        <w:tc>
          <w:tcPr>
            <w:tcW w:w="1710" w:type="dxa"/>
            <w:vAlign w:val="bottom"/>
          </w:tcPr>
          <w:p w14:paraId="180C312A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become complex with too many layers; may slow down direct communication.</w:t>
            </w:r>
          </w:p>
        </w:tc>
        <w:tc>
          <w:tcPr>
            <w:tcW w:w="1260" w:type="dxa"/>
            <w:vAlign w:val="bottom"/>
          </w:tcPr>
          <w:p w14:paraId="26C6DA46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Scalable if designed with stateless layers.</w:t>
            </w:r>
          </w:p>
        </w:tc>
        <w:tc>
          <w:tcPr>
            <w:tcW w:w="1710" w:type="dxa"/>
            <w:vAlign w:val="bottom"/>
          </w:tcPr>
          <w:p w14:paraId="35B07AE2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High, due to clear separation of concerns.</w:t>
            </w:r>
          </w:p>
        </w:tc>
        <w:tc>
          <w:tcPr>
            <w:tcW w:w="1260" w:type="dxa"/>
            <w:vAlign w:val="bottom"/>
          </w:tcPr>
          <w:p w14:paraId="4E67069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Layers add multiple checkpoints for security.</w:t>
            </w:r>
          </w:p>
        </w:tc>
        <w:tc>
          <w:tcPr>
            <w:tcW w:w="1710" w:type="dxa"/>
            <w:vAlign w:val="bottom"/>
          </w:tcPr>
          <w:p w14:paraId="6173DA0A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optimized for performance with careful design of layers.</w:t>
            </w:r>
          </w:p>
        </w:tc>
      </w:tr>
      <w:tr w:rsidR="0086039C" w:rsidRPr="00987F07" w14:paraId="1D6D3C27" w14:textId="77777777" w:rsidTr="00CF71FD">
        <w:tc>
          <w:tcPr>
            <w:tcW w:w="1098" w:type="dxa"/>
            <w:vAlign w:val="bottom"/>
          </w:tcPr>
          <w:p w14:paraId="472D9C2F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39C">
              <w:rPr>
                <w:rStyle w:val="Strong"/>
                <w:rFonts w:ascii="Times New Roman" w:hAnsi="Times New Roman" w:cs="Times New Roman"/>
                <w:sz w:val="24"/>
                <w:szCs w:val="24"/>
                <w:bdr w:val="single" w:sz="2" w:space="0" w:color="E3E3E3" w:frame="1"/>
              </w:rPr>
              <w:t>Repository</w:t>
            </w:r>
          </w:p>
        </w:tc>
        <w:tc>
          <w:tcPr>
            <w:tcW w:w="1620" w:type="dxa"/>
            <w:vAlign w:val="bottom"/>
          </w:tcPr>
          <w:p w14:paraId="3BCD87D9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Immediate processing and classification; centralized data handling.</w:t>
            </w:r>
          </w:p>
        </w:tc>
        <w:tc>
          <w:tcPr>
            <w:tcW w:w="1710" w:type="dxa"/>
            <w:vAlign w:val="bottom"/>
          </w:tcPr>
          <w:p w14:paraId="56E16254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Central point of failure risk; complex real-time processing requirements.</w:t>
            </w:r>
          </w:p>
        </w:tc>
        <w:tc>
          <w:tcPr>
            <w:tcW w:w="1260" w:type="dxa"/>
            <w:vAlign w:val="bottom"/>
          </w:tcPr>
          <w:p w14:paraId="1F8609D5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Scalable with challenges in real-time data handling.</w:t>
            </w:r>
          </w:p>
        </w:tc>
        <w:tc>
          <w:tcPr>
            <w:tcW w:w="1710" w:type="dxa"/>
            <w:vAlign w:val="bottom"/>
          </w:tcPr>
          <w:p w14:paraId="7433F7A2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Moderate, depending on the complexity of the repository.</w:t>
            </w:r>
          </w:p>
        </w:tc>
        <w:tc>
          <w:tcPr>
            <w:tcW w:w="1260" w:type="dxa"/>
            <w:vAlign w:val="bottom"/>
          </w:tcPr>
          <w:p w14:paraId="08AFF818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Central repository can be secured effectively but is a lucrative target.</w:t>
            </w:r>
          </w:p>
        </w:tc>
        <w:tc>
          <w:tcPr>
            <w:tcW w:w="1710" w:type="dxa"/>
            <w:vAlign w:val="bottom"/>
          </w:tcPr>
          <w:p w14:paraId="61CD561B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performance for data retrieval and classification.</w:t>
            </w:r>
          </w:p>
        </w:tc>
      </w:tr>
      <w:tr w:rsidR="0086039C" w:rsidRPr="00987F07" w14:paraId="16040E26" w14:textId="77777777" w:rsidTr="00CF71FD">
        <w:tc>
          <w:tcPr>
            <w:tcW w:w="1098" w:type="dxa"/>
            <w:vAlign w:val="bottom"/>
          </w:tcPr>
          <w:p w14:paraId="02A95EB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39C">
              <w:rPr>
                <w:rStyle w:val="Strong"/>
                <w:rFonts w:ascii="Times New Roman" w:hAnsi="Times New Roman" w:cs="Times New Roman"/>
                <w:sz w:val="24"/>
                <w:szCs w:val="24"/>
                <w:bdr w:val="single" w:sz="2" w:space="0" w:color="E3E3E3" w:frame="1"/>
              </w:rPr>
              <w:t>Client-Server</w:t>
            </w:r>
          </w:p>
        </w:tc>
        <w:tc>
          <w:tcPr>
            <w:tcW w:w="1620" w:type="dxa"/>
            <w:vAlign w:val="bottom"/>
          </w:tcPr>
          <w:p w14:paraId="36A25A75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Distribution of workload; clients are not burdened with processing.</w:t>
            </w:r>
          </w:p>
        </w:tc>
        <w:tc>
          <w:tcPr>
            <w:tcW w:w="1710" w:type="dxa"/>
            <w:vAlign w:val="bottom"/>
          </w:tcPr>
          <w:p w14:paraId="0D751027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Dependency on server availability and network latency.</w:t>
            </w:r>
          </w:p>
        </w:tc>
        <w:tc>
          <w:tcPr>
            <w:tcW w:w="1260" w:type="dxa"/>
            <w:vAlign w:val="bottom"/>
          </w:tcPr>
          <w:p w14:paraId="5EF963E2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Highly scalable with server clusters and load </w:t>
            </w: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balancing.</w:t>
            </w:r>
          </w:p>
        </w:tc>
        <w:tc>
          <w:tcPr>
            <w:tcW w:w="1710" w:type="dxa"/>
            <w:vAlign w:val="bottom"/>
          </w:tcPr>
          <w:p w14:paraId="2079CC64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Server maintenance can be complex; clients are easier to </w:t>
            </w: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maintain.</w:t>
            </w:r>
          </w:p>
        </w:tc>
        <w:tc>
          <w:tcPr>
            <w:tcW w:w="1260" w:type="dxa"/>
            <w:vAlign w:val="bottom"/>
          </w:tcPr>
          <w:p w14:paraId="7BA2D265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Requires robust server-side security; client </w:t>
            </w: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communication needs encryption.</w:t>
            </w:r>
          </w:p>
        </w:tc>
        <w:tc>
          <w:tcPr>
            <w:tcW w:w="1710" w:type="dxa"/>
            <w:vAlign w:val="bottom"/>
          </w:tcPr>
          <w:p w14:paraId="306E642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Performance depends on server capacity and network efficiency.</w:t>
            </w:r>
          </w:p>
        </w:tc>
      </w:tr>
      <w:tr w:rsidR="0086039C" w:rsidRPr="00987F07" w14:paraId="0890B057" w14:textId="77777777" w:rsidTr="00CF71FD">
        <w:tc>
          <w:tcPr>
            <w:tcW w:w="1098" w:type="dxa"/>
            <w:vAlign w:val="bottom"/>
          </w:tcPr>
          <w:p w14:paraId="349F7836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39C">
              <w:rPr>
                <w:rStyle w:val="Strong"/>
                <w:rFonts w:ascii="Times New Roman" w:hAnsi="Times New Roman" w:cs="Times New Roman"/>
                <w:sz w:val="24"/>
                <w:szCs w:val="24"/>
                <w:bdr w:val="single" w:sz="2" w:space="0" w:color="E3E3E3" w:frame="1"/>
              </w:rPr>
              <w:t>Event-Driven</w:t>
            </w:r>
          </w:p>
        </w:tc>
        <w:tc>
          <w:tcPr>
            <w:tcW w:w="1620" w:type="dxa"/>
            <w:vAlign w:val="bottom"/>
          </w:tcPr>
          <w:p w14:paraId="64D3702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Highly responsive and excellent for asynchronous tasks.</w:t>
            </w:r>
          </w:p>
        </w:tc>
        <w:tc>
          <w:tcPr>
            <w:tcW w:w="1710" w:type="dxa"/>
            <w:vAlign w:val="bottom"/>
          </w:tcPr>
          <w:p w14:paraId="1E818AE4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 in managing and monitoring events and services.</w:t>
            </w:r>
          </w:p>
        </w:tc>
        <w:tc>
          <w:tcPr>
            <w:tcW w:w="1260" w:type="dxa"/>
            <w:vAlign w:val="bottom"/>
          </w:tcPr>
          <w:p w14:paraId="6ABA0BB1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Highly scalable as components can be scaled independently.</w:t>
            </w:r>
          </w:p>
        </w:tc>
        <w:tc>
          <w:tcPr>
            <w:tcW w:w="1710" w:type="dxa"/>
            <w:vAlign w:val="bottom"/>
          </w:tcPr>
          <w:p w14:paraId="7E5F6E59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High, if services are loosely coupled and events are well-defined.</w:t>
            </w:r>
          </w:p>
        </w:tc>
        <w:tc>
          <w:tcPr>
            <w:tcW w:w="1260" w:type="dxa"/>
            <w:vAlign w:val="bottom"/>
          </w:tcPr>
          <w:p w14:paraId="2E193F80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handlers must be secure; potential for secure message queues.</w:t>
            </w:r>
          </w:p>
        </w:tc>
        <w:tc>
          <w:tcPr>
            <w:tcW w:w="1710" w:type="dxa"/>
            <w:vAlign w:val="bottom"/>
          </w:tcPr>
          <w:p w14:paraId="19A5CC06" w14:textId="77777777" w:rsidR="0086039C" w:rsidRPr="0086039C" w:rsidRDefault="0086039C" w:rsidP="008603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3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Generally high; depends on the efficiency of event processing.</w:t>
            </w:r>
          </w:p>
        </w:tc>
      </w:tr>
    </w:tbl>
    <w:p w14:paraId="31C9A8E3" w14:textId="77777777" w:rsidR="009E39BC" w:rsidRPr="00CF71FD" w:rsidRDefault="009E39BC" w:rsidP="00737617">
      <w:pPr>
        <w:spacing w:line="360" w:lineRule="auto"/>
        <w:rPr>
          <w:lang w:val="en-US"/>
        </w:rPr>
      </w:pPr>
    </w:p>
    <w:sectPr w:rsidR="009E39BC" w:rsidRPr="00CF71FD" w:rsidSect="004E462B">
      <w:footerReference w:type="default" r:id="rId12"/>
      <w:footerReference w:type="first" r:id="rId13"/>
      <w:pgSz w:w="11907" w:h="16839" w:code="9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517F" w14:textId="77777777" w:rsidR="004E462B" w:rsidRDefault="004E462B" w:rsidP="00DC5331">
      <w:pPr>
        <w:spacing w:after="0" w:line="240" w:lineRule="auto"/>
      </w:pPr>
      <w:r>
        <w:separator/>
      </w:r>
    </w:p>
  </w:endnote>
  <w:endnote w:type="continuationSeparator" w:id="0">
    <w:p w14:paraId="12F9E3FC" w14:textId="77777777" w:rsidR="004E462B" w:rsidRDefault="004E462B" w:rsidP="00DC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6"/>
    </w:tblGrid>
    <w:tr w:rsidR="00987F07" w14:paraId="1FDD1718" w14:textId="77777777">
      <w:tc>
        <w:tcPr>
          <w:tcW w:w="918" w:type="dxa"/>
        </w:tcPr>
        <w:p w14:paraId="04DED6C0" w14:textId="77777777" w:rsidR="00987F07" w:rsidRDefault="00000000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7F07" w:rsidRPr="00987F07">
            <w:rPr>
              <w:b/>
              <w:noProof/>
              <w:color w:val="4472C4" w:themeColor="accent1"/>
              <w:sz w:val="32"/>
              <w:szCs w:val="32"/>
            </w:rPr>
            <w:t>3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3E12889" w14:textId="77777777" w:rsidR="00987F07" w:rsidRDefault="00987F07">
          <w:pPr>
            <w:pStyle w:val="Footer"/>
          </w:pPr>
        </w:p>
      </w:tc>
    </w:tr>
  </w:tbl>
  <w:p w14:paraId="7FCBA8FD" w14:textId="77777777" w:rsidR="00DC5331" w:rsidRDefault="00DC5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6"/>
    </w:tblGrid>
    <w:tr w:rsidR="006F3317" w14:paraId="10BDF129" w14:textId="77777777">
      <w:tc>
        <w:tcPr>
          <w:tcW w:w="918" w:type="dxa"/>
        </w:tcPr>
        <w:p w14:paraId="1612AAA9" w14:textId="77777777" w:rsidR="006F3317" w:rsidRDefault="00000000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7F07" w:rsidRPr="00987F07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529D42F" w14:textId="77777777" w:rsidR="006F3317" w:rsidRDefault="006F3317">
          <w:pPr>
            <w:pStyle w:val="Footer"/>
          </w:pPr>
        </w:p>
      </w:tc>
    </w:tr>
  </w:tbl>
  <w:p w14:paraId="61D95C74" w14:textId="77777777" w:rsidR="004A0A14" w:rsidRDefault="004A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9BE5" w14:textId="77777777" w:rsidR="004E462B" w:rsidRDefault="004E462B" w:rsidP="00DC5331">
      <w:pPr>
        <w:spacing w:after="0" w:line="240" w:lineRule="auto"/>
      </w:pPr>
      <w:r>
        <w:separator/>
      </w:r>
    </w:p>
  </w:footnote>
  <w:footnote w:type="continuationSeparator" w:id="0">
    <w:p w14:paraId="121A716D" w14:textId="77777777" w:rsidR="004E462B" w:rsidRDefault="004E462B" w:rsidP="00DC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9BC"/>
    <w:rsid w:val="000F089B"/>
    <w:rsid w:val="0013486A"/>
    <w:rsid w:val="00157A65"/>
    <w:rsid w:val="001B1F63"/>
    <w:rsid w:val="00203C9A"/>
    <w:rsid w:val="002442D6"/>
    <w:rsid w:val="00327897"/>
    <w:rsid w:val="00391C28"/>
    <w:rsid w:val="003C52E7"/>
    <w:rsid w:val="004856ED"/>
    <w:rsid w:val="0048677A"/>
    <w:rsid w:val="004A0A14"/>
    <w:rsid w:val="004E462B"/>
    <w:rsid w:val="005030A7"/>
    <w:rsid w:val="00572F4A"/>
    <w:rsid w:val="005956FE"/>
    <w:rsid w:val="00690B6F"/>
    <w:rsid w:val="006A1F1E"/>
    <w:rsid w:val="006F3317"/>
    <w:rsid w:val="00737617"/>
    <w:rsid w:val="00753DED"/>
    <w:rsid w:val="0086039C"/>
    <w:rsid w:val="008F177C"/>
    <w:rsid w:val="00987F07"/>
    <w:rsid w:val="009E39BC"/>
    <w:rsid w:val="00A0332F"/>
    <w:rsid w:val="00B43F67"/>
    <w:rsid w:val="00C572D5"/>
    <w:rsid w:val="00CF71FD"/>
    <w:rsid w:val="00D1055F"/>
    <w:rsid w:val="00D22B2D"/>
    <w:rsid w:val="00D633AF"/>
    <w:rsid w:val="00D947EF"/>
    <w:rsid w:val="00DB3935"/>
    <w:rsid w:val="00DC5331"/>
    <w:rsid w:val="00E2386C"/>
    <w:rsid w:val="00E24BA8"/>
    <w:rsid w:val="00E52CF0"/>
    <w:rsid w:val="00E60DB0"/>
    <w:rsid w:val="00E827F6"/>
    <w:rsid w:val="00E86DAC"/>
    <w:rsid w:val="00F23D61"/>
    <w:rsid w:val="00F6295C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D59"/>
  <w15:docId w15:val="{86D34E1F-3DDF-4FA2-BE3A-9A817A19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ED"/>
  </w:style>
  <w:style w:type="paragraph" w:styleId="Heading1">
    <w:name w:val="heading 1"/>
    <w:basedOn w:val="Normal"/>
    <w:next w:val="Normal"/>
    <w:link w:val="Heading1Char"/>
    <w:uiPriority w:val="9"/>
    <w:qFormat/>
    <w:rsid w:val="00E5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9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9E39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39B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B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2789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327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C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F0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2C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2C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C53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331"/>
  </w:style>
  <w:style w:type="paragraph" w:styleId="Footer">
    <w:name w:val="footer"/>
    <w:basedOn w:val="Normal"/>
    <w:link w:val="FooterChar"/>
    <w:uiPriority w:val="99"/>
    <w:unhideWhenUsed/>
    <w:rsid w:val="00DC53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31"/>
  </w:style>
  <w:style w:type="character" w:styleId="Strong">
    <w:name w:val="Strong"/>
    <w:basedOn w:val="DefaultParagraphFont"/>
    <w:uiPriority w:val="22"/>
    <w:qFormat/>
    <w:rsid w:val="00D94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2024-02-20T00:00:00</PublishDate>
  <Abstract>Report on architectures of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B7808-EEFC-4CBA-9D39-3F890179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Customer Data Manager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Your Name Here</dc:creator>
  <cp:keywords/>
  <dc:description/>
  <cp:lastModifiedBy>Ayobami Ajala</cp:lastModifiedBy>
  <cp:revision>39</cp:revision>
  <dcterms:created xsi:type="dcterms:W3CDTF">2024-02-20T03:49:00Z</dcterms:created>
  <dcterms:modified xsi:type="dcterms:W3CDTF">2024-02-22T02:34:00Z</dcterms:modified>
</cp:coreProperties>
</file>