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55756536"/>
        <w:docPartObj>
          <w:docPartGallery w:val="Cover Pages"/>
          <w:docPartUnique/>
        </w:docPartObj>
      </w:sdtPr>
      <w:sdtEndPr>
        <w:rPr>
          <w:rFonts w:asciiTheme="minorHAnsi" w:eastAsiaTheme="minorHAnsi" w:hAnsiTheme="minorHAnsi" w:cstheme="minorBidi"/>
          <w:i/>
          <w:sz w:val="22"/>
          <w:szCs w:val="22"/>
          <w:highlight w:val="yellow"/>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567"/>
            <w:gridCol w:w="3508"/>
            <w:gridCol w:w="2717"/>
          </w:tblGrid>
          <w:tr w:rsidR="00C666A2">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C666A2" w:rsidRDefault="00D078ED" w:rsidP="00C666A2">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GO ASSESS</w:t>
                    </w:r>
                    <w:r w:rsidR="00C666A2">
                      <w:rPr>
                        <w:rFonts w:asciiTheme="majorHAnsi" w:eastAsiaTheme="majorEastAsia" w:hAnsiTheme="majorHAnsi" w:cstheme="majorBidi"/>
                        <w:sz w:val="76"/>
                        <w:szCs w:val="72"/>
                      </w:rPr>
                      <w:t xml:space="preserve"> Collateral</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13-01-01T00:00:00Z">
                    <w:dateFormat w:val="MMMM d"/>
                    <w:lid w:val="en-US"/>
                    <w:storeMappedDataAs w:val="dateTime"/>
                    <w:calendar w:val="gregorian"/>
                  </w:date>
                </w:sdtPr>
                <w:sdtContent>
                  <w:p w:rsidR="00C666A2" w:rsidRDefault="00D078E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January 1</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C666A2" w:rsidRDefault="00F83C41" w:rsidP="00D078ED">
                    <w:pPr>
                      <w:pStyle w:val="NoSpacing"/>
                      <w:rPr>
                        <w:color w:val="4F81BD" w:themeColor="accent1"/>
                        <w:sz w:val="200"/>
                        <w:szCs w:val="200"/>
                      </w:rPr>
                    </w:pPr>
                    <w:r>
                      <w:rPr>
                        <w:color w:val="4F81BD" w:themeColor="accent1"/>
                        <w:sz w:val="200"/>
                        <w:szCs w:val="200"/>
                      </w:rPr>
                      <w:t>201</w:t>
                    </w:r>
                    <w:r w:rsidR="00D078ED">
                      <w:rPr>
                        <w:color w:val="4F81BD" w:themeColor="accent1"/>
                        <w:sz w:val="200"/>
                        <w:szCs w:val="200"/>
                      </w:rPr>
                      <w:t>3</w:t>
                    </w:r>
                  </w:p>
                </w:sdtContent>
              </w:sdt>
            </w:tc>
          </w:tr>
          <w:tr w:rsidR="00C666A2">
            <w:sdt>
              <w:sdtPr>
                <w:rPr>
                  <w:rFonts w:asciiTheme="majorHAnsi" w:eastAsiaTheme="majorEastAsia" w:hAnsiTheme="majorHAnsi" w:cstheme="majorBidi"/>
                  <w:sz w:val="36"/>
                  <w:szCs w:val="36"/>
                </w:r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C666A2" w:rsidRDefault="00D078ED" w:rsidP="004E47FD">
                    <w:pPr>
                      <w:pStyle w:val="NoSpacing"/>
                    </w:pPr>
                    <w:r>
                      <w:rPr>
                        <w:rFonts w:asciiTheme="majorHAnsi" w:eastAsiaTheme="majorEastAsia" w:hAnsiTheme="majorHAnsi" w:cstheme="majorBidi"/>
                        <w:sz w:val="36"/>
                        <w:szCs w:val="36"/>
                      </w:rPr>
                      <w:t>GO ASSESS</w:t>
                    </w:r>
                    <w:r w:rsidR="004E47FD">
                      <w:rPr>
                        <w:rFonts w:asciiTheme="majorHAnsi" w:eastAsiaTheme="majorEastAsia" w:hAnsiTheme="majorHAnsi" w:cstheme="majorBidi"/>
                        <w:sz w:val="36"/>
                        <w:szCs w:val="36"/>
                      </w:rPr>
                      <w:t xml:space="preserve"> </w:t>
                    </w:r>
                    <w:r w:rsidR="004E47FD" w:rsidRPr="00B00300">
                      <w:rPr>
                        <w:rFonts w:asciiTheme="majorHAnsi" w:eastAsiaTheme="majorEastAsia" w:hAnsiTheme="majorHAnsi" w:cstheme="majorBidi"/>
                        <w:sz w:val="36"/>
                        <w:szCs w:val="36"/>
                      </w:rPr>
                      <w:t xml:space="preserve"> </w:t>
                    </w:r>
                    <w:r w:rsidR="004E47FD">
                      <w:rPr>
                        <w:rFonts w:asciiTheme="majorHAnsi" w:eastAsiaTheme="majorEastAsia" w:hAnsiTheme="majorHAnsi" w:cstheme="majorBidi"/>
                        <w:sz w:val="36"/>
                        <w:szCs w:val="36"/>
                      </w:rPr>
                      <w:t xml:space="preserve">Features </w:t>
                    </w:r>
                    <w:r w:rsidR="004E47FD" w:rsidRPr="001E25F3">
                      <w:rPr>
                        <w:rFonts w:asciiTheme="majorHAnsi" w:eastAsiaTheme="majorEastAsia" w:hAnsiTheme="majorHAnsi" w:cstheme="majorBidi"/>
                        <w:sz w:val="36"/>
                        <w:szCs w:val="36"/>
                      </w:rPr>
                      <w:t xml:space="preserve">and </w:t>
                    </w:r>
                    <w:r w:rsidR="004E47FD">
                      <w:rPr>
                        <w:rFonts w:asciiTheme="majorHAnsi" w:eastAsiaTheme="majorEastAsia" w:hAnsiTheme="majorHAnsi" w:cstheme="majorBidi"/>
                        <w:sz w:val="36"/>
                        <w:szCs w:val="36"/>
                      </w:rPr>
                      <w:t>Benefits                  Matrix version 1.0</w:t>
                    </w:r>
                  </w:p>
                </w:tc>
              </w:sdtContent>
            </w:sdt>
            <w:tc>
              <w:tcPr>
                <w:tcW w:w="2738" w:type="dxa"/>
                <w:tcBorders>
                  <w:top w:val="single" w:sz="18" w:space="0" w:color="808080" w:themeColor="background1" w:themeShade="80"/>
                </w:tcBorders>
                <w:vAlign w:val="center"/>
              </w:tcPr>
              <w:p w:rsidR="00C666A2" w:rsidRDefault="00C666A2" w:rsidP="00C666A2">
                <w:pPr>
                  <w:pStyle w:val="NoSpacing"/>
                  <w:rPr>
                    <w:rFonts w:asciiTheme="majorHAnsi" w:eastAsiaTheme="majorEastAsia" w:hAnsiTheme="majorHAnsi" w:cstheme="majorBidi"/>
                    <w:sz w:val="36"/>
                    <w:szCs w:val="36"/>
                  </w:rPr>
                </w:pPr>
              </w:p>
            </w:tc>
          </w:tr>
        </w:tbl>
        <w:p w:rsidR="00C666A2" w:rsidRDefault="00C666A2"/>
        <w:p w:rsidR="00C666A2" w:rsidRDefault="00C666A2">
          <w:pPr>
            <w:rPr>
              <w:i/>
              <w:highlight w:val="yellow"/>
            </w:rPr>
          </w:pPr>
          <w:r>
            <w:rPr>
              <w:i/>
              <w:highlight w:val="yellow"/>
            </w:rPr>
            <w:br w:type="page"/>
          </w:r>
        </w:p>
      </w:sdtContent>
    </w:sdt>
    <w:sdt>
      <w:sdtPr>
        <w:rPr>
          <w:rFonts w:asciiTheme="minorHAnsi" w:eastAsiaTheme="minorHAnsi" w:hAnsiTheme="minorHAnsi" w:cstheme="minorBidi"/>
          <w:b w:val="0"/>
          <w:bCs w:val="0"/>
          <w:color w:val="auto"/>
          <w:sz w:val="22"/>
          <w:szCs w:val="22"/>
        </w:rPr>
        <w:id w:val="55756695"/>
        <w:docPartObj>
          <w:docPartGallery w:val="Table of Contents"/>
          <w:docPartUnique/>
        </w:docPartObj>
      </w:sdtPr>
      <w:sdtContent>
        <w:p w:rsidR="00DC502B" w:rsidRDefault="00DC502B">
          <w:pPr>
            <w:pStyle w:val="TOCHeading"/>
          </w:pPr>
          <w:r>
            <w:t>Contents</w:t>
          </w:r>
        </w:p>
        <w:p w:rsidR="00BE0D7A" w:rsidRDefault="00182D78">
          <w:pPr>
            <w:pStyle w:val="TOC1"/>
            <w:tabs>
              <w:tab w:val="right" w:leader="dot" w:pos="9350"/>
            </w:tabs>
            <w:rPr>
              <w:rFonts w:eastAsiaTheme="minorEastAsia"/>
              <w:noProof/>
            </w:rPr>
          </w:pPr>
          <w:r>
            <w:fldChar w:fldCharType="begin"/>
          </w:r>
          <w:r w:rsidR="00DC502B">
            <w:instrText xml:space="preserve"> TOC \o "1-3" \h \z \u </w:instrText>
          </w:r>
          <w:r>
            <w:fldChar w:fldCharType="separate"/>
          </w:r>
          <w:hyperlink w:anchor="_Toc349581096" w:history="1">
            <w:r w:rsidR="00BE0D7A" w:rsidRPr="00D1575C">
              <w:rPr>
                <w:rStyle w:val="Hyperlink"/>
                <w:noProof/>
              </w:rPr>
              <w:t>Introduction</w:t>
            </w:r>
            <w:r w:rsidR="00BE0D7A">
              <w:rPr>
                <w:noProof/>
                <w:webHidden/>
              </w:rPr>
              <w:tab/>
            </w:r>
            <w:r>
              <w:rPr>
                <w:noProof/>
                <w:webHidden/>
              </w:rPr>
              <w:fldChar w:fldCharType="begin"/>
            </w:r>
            <w:r w:rsidR="00BE0D7A">
              <w:rPr>
                <w:noProof/>
                <w:webHidden/>
              </w:rPr>
              <w:instrText xml:space="preserve"> PAGEREF _Toc349581096 \h </w:instrText>
            </w:r>
            <w:r>
              <w:rPr>
                <w:noProof/>
                <w:webHidden/>
              </w:rPr>
            </w:r>
            <w:r>
              <w:rPr>
                <w:noProof/>
                <w:webHidden/>
              </w:rPr>
              <w:fldChar w:fldCharType="separate"/>
            </w:r>
            <w:r w:rsidR="00BE0D7A">
              <w:rPr>
                <w:noProof/>
                <w:webHidden/>
              </w:rPr>
              <w:t>4</w:t>
            </w:r>
            <w:r>
              <w:rPr>
                <w:noProof/>
                <w:webHidden/>
              </w:rPr>
              <w:fldChar w:fldCharType="end"/>
            </w:r>
          </w:hyperlink>
        </w:p>
        <w:p w:rsidR="00BE0D7A" w:rsidRDefault="00182D78">
          <w:pPr>
            <w:pStyle w:val="TOC1"/>
            <w:tabs>
              <w:tab w:val="right" w:leader="dot" w:pos="9350"/>
            </w:tabs>
            <w:rPr>
              <w:rFonts w:eastAsiaTheme="minorEastAsia"/>
              <w:noProof/>
            </w:rPr>
          </w:pPr>
          <w:hyperlink w:anchor="_Toc349581097" w:history="1">
            <w:r w:rsidR="00BE0D7A" w:rsidRPr="00D1575C">
              <w:rPr>
                <w:rStyle w:val="Hyperlink"/>
                <w:noProof/>
              </w:rPr>
              <w:t>Essential Features</w:t>
            </w:r>
            <w:r w:rsidR="00BE0D7A">
              <w:rPr>
                <w:noProof/>
                <w:webHidden/>
              </w:rPr>
              <w:tab/>
            </w:r>
            <w:r>
              <w:rPr>
                <w:noProof/>
                <w:webHidden/>
              </w:rPr>
              <w:fldChar w:fldCharType="begin"/>
            </w:r>
            <w:r w:rsidR="00BE0D7A">
              <w:rPr>
                <w:noProof/>
                <w:webHidden/>
              </w:rPr>
              <w:instrText xml:space="preserve"> PAGEREF _Toc349581097 \h </w:instrText>
            </w:r>
            <w:r>
              <w:rPr>
                <w:noProof/>
                <w:webHidden/>
              </w:rPr>
            </w:r>
            <w:r>
              <w:rPr>
                <w:noProof/>
                <w:webHidden/>
              </w:rPr>
              <w:fldChar w:fldCharType="separate"/>
            </w:r>
            <w:r w:rsidR="00BE0D7A">
              <w:rPr>
                <w:noProof/>
                <w:webHidden/>
              </w:rPr>
              <w:t>4</w:t>
            </w:r>
            <w:r>
              <w:rPr>
                <w:noProof/>
                <w:webHidden/>
              </w:rPr>
              <w:fldChar w:fldCharType="end"/>
            </w:r>
          </w:hyperlink>
        </w:p>
        <w:p w:rsidR="00BE0D7A" w:rsidRDefault="00182D78">
          <w:pPr>
            <w:pStyle w:val="TOC2"/>
            <w:tabs>
              <w:tab w:val="right" w:leader="dot" w:pos="9350"/>
            </w:tabs>
            <w:rPr>
              <w:rFonts w:eastAsiaTheme="minorEastAsia"/>
              <w:noProof/>
            </w:rPr>
          </w:pPr>
          <w:hyperlink w:anchor="_Toc349581098" w:history="1">
            <w:r w:rsidR="00BE0D7A" w:rsidRPr="00D1575C">
              <w:rPr>
                <w:rStyle w:val="Hyperlink"/>
                <w:noProof/>
              </w:rPr>
              <w:t>Create Electronic Assessments Easily</w:t>
            </w:r>
            <w:r w:rsidR="00BE0D7A">
              <w:rPr>
                <w:noProof/>
                <w:webHidden/>
              </w:rPr>
              <w:tab/>
            </w:r>
            <w:r>
              <w:rPr>
                <w:noProof/>
                <w:webHidden/>
              </w:rPr>
              <w:fldChar w:fldCharType="begin"/>
            </w:r>
            <w:r w:rsidR="00BE0D7A">
              <w:rPr>
                <w:noProof/>
                <w:webHidden/>
              </w:rPr>
              <w:instrText xml:space="preserve"> PAGEREF _Toc349581098 \h </w:instrText>
            </w:r>
            <w:r>
              <w:rPr>
                <w:noProof/>
                <w:webHidden/>
              </w:rPr>
            </w:r>
            <w:r>
              <w:rPr>
                <w:noProof/>
                <w:webHidden/>
              </w:rPr>
              <w:fldChar w:fldCharType="separate"/>
            </w:r>
            <w:r w:rsidR="00BE0D7A">
              <w:rPr>
                <w:noProof/>
                <w:webHidden/>
              </w:rPr>
              <w:t>4</w:t>
            </w:r>
            <w:r>
              <w:rPr>
                <w:noProof/>
                <w:webHidden/>
              </w:rPr>
              <w:fldChar w:fldCharType="end"/>
            </w:r>
          </w:hyperlink>
        </w:p>
        <w:p w:rsidR="00BE0D7A" w:rsidRDefault="00182D78">
          <w:pPr>
            <w:pStyle w:val="TOC3"/>
            <w:tabs>
              <w:tab w:val="right" w:leader="dot" w:pos="9350"/>
            </w:tabs>
            <w:rPr>
              <w:rFonts w:eastAsiaTheme="minorEastAsia"/>
              <w:noProof/>
            </w:rPr>
          </w:pPr>
          <w:hyperlink w:anchor="_Toc349581099" w:history="1">
            <w:r w:rsidR="00BE0D7A" w:rsidRPr="00D1575C">
              <w:rPr>
                <w:rStyle w:val="Hyperlink"/>
                <w:noProof/>
              </w:rPr>
              <w:t>The Challenge</w:t>
            </w:r>
            <w:r w:rsidR="00BE0D7A">
              <w:rPr>
                <w:noProof/>
                <w:webHidden/>
              </w:rPr>
              <w:tab/>
            </w:r>
            <w:r>
              <w:rPr>
                <w:noProof/>
                <w:webHidden/>
              </w:rPr>
              <w:fldChar w:fldCharType="begin"/>
            </w:r>
            <w:r w:rsidR="00BE0D7A">
              <w:rPr>
                <w:noProof/>
                <w:webHidden/>
              </w:rPr>
              <w:instrText xml:space="preserve"> PAGEREF _Toc349581099 \h </w:instrText>
            </w:r>
            <w:r>
              <w:rPr>
                <w:noProof/>
                <w:webHidden/>
              </w:rPr>
            </w:r>
            <w:r>
              <w:rPr>
                <w:noProof/>
                <w:webHidden/>
              </w:rPr>
              <w:fldChar w:fldCharType="separate"/>
            </w:r>
            <w:r w:rsidR="00BE0D7A">
              <w:rPr>
                <w:noProof/>
                <w:webHidden/>
              </w:rPr>
              <w:t>4</w:t>
            </w:r>
            <w:r>
              <w:rPr>
                <w:noProof/>
                <w:webHidden/>
              </w:rPr>
              <w:fldChar w:fldCharType="end"/>
            </w:r>
          </w:hyperlink>
        </w:p>
        <w:p w:rsidR="00BE0D7A" w:rsidRDefault="00182D78">
          <w:pPr>
            <w:pStyle w:val="TOC3"/>
            <w:tabs>
              <w:tab w:val="right" w:leader="dot" w:pos="9350"/>
            </w:tabs>
            <w:rPr>
              <w:rFonts w:eastAsiaTheme="minorEastAsia"/>
              <w:noProof/>
            </w:rPr>
          </w:pPr>
          <w:hyperlink w:anchor="_Toc349581100" w:history="1">
            <w:r w:rsidR="00BE0D7A" w:rsidRPr="00D1575C">
              <w:rPr>
                <w:rStyle w:val="Hyperlink"/>
                <w:noProof/>
              </w:rPr>
              <w:t>The Solution</w:t>
            </w:r>
            <w:r w:rsidR="00BE0D7A">
              <w:rPr>
                <w:noProof/>
                <w:webHidden/>
              </w:rPr>
              <w:tab/>
            </w:r>
            <w:r>
              <w:rPr>
                <w:noProof/>
                <w:webHidden/>
              </w:rPr>
              <w:fldChar w:fldCharType="begin"/>
            </w:r>
            <w:r w:rsidR="00BE0D7A">
              <w:rPr>
                <w:noProof/>
                <w:webHidden/>
              </w:rPr>
              <w:instrText xml:space="preserve"> PAGEREF _Toc349581100 \h </w:instrText>
            </w:r>
            <w:r>
              <w:rPr>
                <w:noProof/>
                <w:webHidden/>
              </w:rPr>
            </w:r>
            <w:r>
              <w:rPr>
                <w:noProof/>
                <w:webHidden/>
              </w:rPr>
              <w:fldChar w:fldCharType="separate"/>
            </w:r>
            <w:r w:rsidR="00BE0D7A">
              <w:rPr>
                <w:noProof/>
                <w:webHidden/>
              </w:rPr>
              <w:t>5</w:t>
            </w:r>
            <w:r>
              <w:rPr>
                <w:noProof/>
                <w:webHidden/>
              </w:rPr>
              <w:fldChar w:fldCharType="end"/>
            </w:r>
          </w:hyperlink>
        </w:p>
        <w:p w:rsidR="00BE0D7A" w:rsidRDefault="00182D78">
          <w:pPr>
            <w:pStyle w:val="TOC2"/>
            <w:tabs>
              <w:tab w:val="right" w:leader="dot" w:pos="9350"/>
            </w:tabs>
            <w:rPr>
              <w:rFonts w:eastAsiaTheme="minorEastAsia"/>
              <w:noProof/>
            </w:rPr>
          </w:pPr>
          <w:hyperlink w:anchor="_Toc349581101" w:history="1">
            <w:r w:rsidR="00BE0D7A" w:rsidRPr="00D1575C">
              <w:rPr>
                <w:rStyle w:val="Hyperlink"/>
                <w:noProof/>
              </w:rPr>
              <w:t>Drastically Reduce Assessment Feedback Incorporation Times</w:t>
            </w:r>
            <w:r w:rsidR="00BE0D7A">
              <w:rPr>
                <w:noProof/>
                <w:webHidden/>
              </w:rPr>
              <w:tab/>
            </w:r>
            <w:r>
              <w:rPr>
                <w:noProof/>
                <w:webHidden/>
              </w:rPr>
              <w:fldChar w:fldCharType="begin"/>
            </w:r>
            <w:r w:rsidR="00BE0D7A">
              <w:rPr>
                <w:noProof/>
                <w:webHidden/>
              </w:rPr>
              <w:instrText xml:space="preserve"> PAGEREF _Toc349581101 \h </w:instrText>
            </w:r>
            <w:r>
              <w:rPr>
                <w:noProof/>
                <w:webHidden/>
              </w:rPr>
            </w:r>
            <w:r>
              <w:rPr>
                <w:noProof/>
                <w:webHidden/>
              </w:rPr>
              <w:fldChar w:fldCharType="separate"/>
            </w:r>
            <w:r w:rsidR="00BE0D7A">
              <w:rPr>
                <w:noProof/>
                <w:webHidden/>
              </w:rPr>
              <w:t>5</w:t>
            </w:r>
            <w:r>
              <w:rPr>
                <w:noProof/>
                <w:webHidden/>
              </w:rPr>
              <w:fldChar w:fldCharType="end"/>
            </w:r>
          </w:hyperlink>
        </w:p>
        <w:p w:rsidR="00BE0D7A" w:rsidRDefault="00182D78">
          <w:pPr>
            <w:pStyle w:val="TOC3"/>
            <w:tabs>
              <w:tab w:val="right" w:leader="dot" w:pos="9350"/>
            </w:tabs>
            <w:rPr>
              <w:rFonts w:eastAsiaTheme="minorEastAsia"/>
              <w:noProof/>
            </w:rPr>
          </w:pPr>
          <w:hyperlink w:anchor="_Toc349581102" w:history="1">
            <w:r w:rsidR="00BE0D7A" w:rsidRPr="00D1575C">
              <w:rPr>
                <w:rStyle w:val="Hyperlink"/>
                <w:noProof/>
              </w:rPr>
              <w:t>The Challenge</w:t>
            </w:r>
            <w:r w:rsidR="00BE0D7A">
              <w:rPr>
                <w:noProof/>
                <w:webHidden/>
              </w:rPr>
              <w:tab/>
            </w:r>
            <w:r>
              <w:rPr>
                <w:noProof/>
                <w:webHidden/>
              </w:rPr>
              <w:fldChar w:fldCharType="begin"/>
            </w:r>
            <w:r w:rsidR="00BE0D7A">
              <w:rPr>
                <w:noProof/>
                <w:webHidden/>
              </w:rPr>
              <w:instrText xml:space="preserve"> PAGEREF _Toc349581102 \h </w:instrText>
            </w:r>
            <w:r>
              <w:rPr>
                <w:noProof/>
                <w:webHidden/>
              </w:rPr>
            </w:r>
            <w:r>
              <w:rPr>
                <w:noProof/>
                <w:webHidden/>
              </w:rPr>
              <w:fldChar w:fldCharType="separate"/>
            </w:r>
            <w:r w:rsidR="00BE0D7A">
              <w:rPr>
                <w:noProof/>
                <w:webHidden/>
              </w:rPr>
              <w:t>5</w:t>
            </w:r>
            <w:r>
              <w:rPr>
                <w:noProof/>
                <w:webHidden/>
              </w:rPr>
              <w:fldChar w:fldCharType="end"/>
            </w:r>
          </w:hyperlink>
        </w:p>
        <w:p w:rsidR="00BE0D7A" w:rsidRDefault="00182D78">
          <w:pPr>
            <w:pStyle w:val="TOC3"/>
            <w:tabs>
              <w:tab w:val="right" w:leader="dot" w:pos="9350"/>
            </w:tabs>
            <w:rPr>
              <w:rFonts w:eastAsiaTheme="minorEastAsia"/>
              <w:noProof/>
            </w:rPr>
          </w:pPr>
          <w:hyperlink w:anchor="_Toc349581103" w:history="1">
            <w:r w:rsidR="00BE0D7A" w:rsidRPr="00D1575C">
              <w:rPr>
                <w:rStyle w:val="Hyperlink"/>
                <w:noProof/>
              </w:rPr>
              <w:t>The Solution</w:t>
            </w:r>
            <w:r w:rsidR="00BE0D7A">
              <w:rPr>
                <w:noProof/>
                <w:webHidden/>
              </w:rPr>
              <w:tab/>
            </w:r>
            <w:r>
              <w:rPr>
                <w:noProof/>
                <w:webHidden/>
              </w:rPr>
              <w:fldChar w:fldCharType="begin"/>
            </w:r>
            <w:r w:rsidR="00BE0D7A">
              <w:rPr>
                <w:noProof/>
                <w:webHidden/>
              </w:rPr>
              <w:instrText xml:space="preserve"> PAGEREF _Toc349581103 \h </w:instrText>
            </w:r>
            <w:r>
              <w:rPr>
                <w:noProof/>
                <w:webHidden/>
              </w:rPr>
            </w:r>
            <w:r>
              <w:rPr>
                <w:noProof/>
                <w:webHidden/>
              </w:rPr>
              <w:fldChar w:fldCharType="separate"/>
            </w:r>
            <w:r w:rsidR="00BE0D7A">
              <w:rPr>
                <w:noProof/>
                <w:webHidden/>
              </w:rPr>
              <w:t>6</w:t>
            </w:r>
            <w:r>
              <w:rPr>
                <w:noProof/>
                <w:webHidden/>
              </w:rPr>
              <w:fldChar w:fldCharType="end"/>
            </w:r>
          </w:hyperlink>
        </w:p>
        <w:p w:rsidR="00BE0D7A" w:rsidRDefault="00182D78">
          <w:pPr>
            <w:pStyle w:val="TOC2"/>
            <w:tabs>
              <w:tab w:val="right" w:leader="dot" w:pos="9350"/>
            </w:tabs>
            <w:rPr>
              <w:rFonts w:eastAsiaTheme="minorEastAsia"/>
              <w:noProof/>
            </w:rPr>
          </w:pPr>
          <w:hyperlink w:anchor="_Toc349581104" w:history="1">
            <w:r w:rsidR="00BE0D7A" w:rsidRPr="00D1575C">
              <w:rPr>
                <w:rStyle w:val="Hyperlink"/>
                <w:noProof/>
              </w:rPr>
              <w:t>Collecting Assessment Data</w:t>
            </w:r>
            <w:r w:rsidR="00BE0D7A">
              <w:rPr>
                <w:noProof/>
                <w:webHidden/>
              </w:rPr>
              <w:tab/>
            </w:r>
            <w:r>
              <w:rPr>
                <w:noProof/>
                <w:webHidden/>
              </w:rPr>
              <w:fldChar w:fldCharType="begin"/>
            </w:r>
            <w:r w:rsidR="00BE0D7A">
              <w:rPr>
                <w:noProof/>
                <w:webHidden/>
              </w:rPr>
              <w:instrText xml:space="preserve"> PAGEREF _Toc349581104 \h </w:instrText>
            </w:r>
            <w:r>
              <w:rPr>
                <w:noProof/>
                <w:webHidden/>
              </w:rPr>
            </w:r>
            <w:r>
              <w:rPr>
                <w:noProof/>
                <w:webHidden/>
              </w:rPr>
              <w:fldChar w:fldCharType="separate"/>
            </w:r>
            <w:r w:rsidR="00BE0D7A">
              <w:rPr>
                <w:noProof/>
                <w:webHidden/>
              </w:rPr>
              <w:t>6</w:t>
            </w:r>
            <w:r>
              <w:rPr>
                <w:noProof/>
                <w:webHidden/>
              </w:rPr>
              <w:fldChar w:fldCharType="end"/>
            </w:r>
          </w:hyperlink>
        </w:p>
        <w:p w:rsidR="00BE0D7A" w:rsidRDefault="00182D78">
          <w:pPr>
            <w:pStyle w:val="TOC3"/>
            <w:tabs>
              <w:tab w:val="right" w:leader="dot" w:pos="9350"/>
            </w:tabs>
            <w:rPr>
              <w:rFonts w:eastAsiaTheme="minorEastAsia"/>
              <w:noProof/>
            </w:rPr>
          </w:pPr>
          <w:hyperlink w:anchor="_Toc349581105" w:history="1">
            <w:r w:rsidR="00BE0D7A" w:rsidRPr="00D1575C">
              <w:rPr>
                <w:rStyle w:val="Hyperlink"/>
                <w:noProof/>
              </w:rPr>
              <w:t>The Challenge</w:t>
            </w:r>
            <w:r w:rsidR="00BE0D7A">
              <w:rPr>
                <w:noProof/>
                <w:webHidden/>
              </w:rPr>
              <w:tab/>
            </w:r>
            <w:r>
              <w:rPr>
                <w:noProof/>
                <w:webHidden/>
              </w:rPr>
              <w:fldChar w:fldCharType="begin"/>
            </w:r>
            <w:r w:rsidR="00BE0D7A">
              <w:rPr>
                <w:noProof/>
                <w:webHidden/>
              </w:rPr>
              <w:instrText xml:space="preserve"> PAGEREF _Toc349581105 \h </w:instrText>
            </w:r>
            <w:r>
              <w:rPr>
                <w:noProof/>
                <w:webHidden/>
              </w:rPr>
            </w:r>
            <w:r>
              <w:rPr>
                <w:noProof/>
                <w:webHidden/>
              </w:rPr>
              <w:fldChar w:fldCharType="separate"/>
            </w:r>
            <w:r w:rsidR="00BE0D7A">
              <w:rPr>
                <w:noProof/>
                <w:webHidden/>
              </w:rPr>
              <w:t>6</w:t>
            </w:r>
            <w:r>
              <w:rPr>
                <w:noProof/>
                <w:webHidden/>
              </w:rPr>
              <w:fldChar w:fldCharType="end"/>
            </w:r>
          </w:hyperlink>
        </w:p>
        <w:p w:rsidR="00BE0D7A" w:rsidRDefault="00182D78">
          <w:pPr>
            <w:pStyle w:val="TOC3"/>
            <w:tabs>
              <w:tab w:val="right" w:leader="dot" w:pos="9350"/>
            </w:tabs>
            <w:rPr>
              <w:rFonts w:eastAsiaTheme="minorEastAsia"/>
              <w:noProof/>
            </w:rPr>
          </w:pPr>
          <w:hyperlink w:anchor="_Toc349581106" w:history="1">
            <w:r w:rsidR="00BE0D7A" w:rsidRPr="00D1575C">
              <w:rPr>
                <w:rStyle w:val="Hyperlink"/>
                <w:noProof/>
              </w:rPr>
              <w:t>The Solution</w:t>
            </w:r>
            <w:r w:rsidR="00BE0D7A">
              <w:rPr>
                <w:noProof/>
                <w:webHidden/>
              </w:rPr>
              <w:tab/>
            </w:r>
            <w:r>
              <w:rPr>
                <w:noProof/>
                <w:webHidden/>
              </w:rPr>
              <w:fldChar w:fldCharType="begin"/>
            </w:r>
            <w:r w:rsidR="00BE0D7A">
              <w:rPr>
                <w:noProof/>
                <w:webHidden/>
              </w:rPr>
              <w:instrText xml:space="preserve"> PAGEREF _Toc349581106 \h </w:instrText>
            </w:r>
            <w:r>
              <w:rPr>
                <w:noProof/>
                <w:webHidden/>
              </w:rPr>
            </w:r>
            <w:r>
              <w:rPr>
                <w:noProof/>
                <w:webHidden/>
              </w:rPr>
              <w:fldChar w:fldCharType="separate"/>
            </w:r>
            <w:r w:rsidR="00BE0D7A">
              <w:rPr>
                <w:noProof/>
                <w:webHidden/>
              </w:rPr>
              <w:t>6</w:t>
            </w:r>
            <w:r>
              <w:rPr>
                <w:noProof/>
                <w:webHidden/>
              </w:rPr>
              <w:fldChar w:fldCharType="end"/>
            </w:r>
          </w:hyperlink>
        </w:p>
        <w:p w:rsidR="00BE0D7A" w:rsidRDefault="00182D78">
          <w:pPr>
            <w:pStyle w:val="TOC2"/>
            <w:tabs>
              <w:tab w:val="right" w:leader="dot" w:pos="9350"/>
            </w:tabs>
            <w:rPr>
              <w:rFonts w:eastAsiaTheme="minorEastAsia"/>
              <w:noProof/>
            </w:rPr>
          </w:pPr>
          <w:hyperlink w:anchor="_Toc349581107" w:history="1">
            <w:r w:rsidR="00BE0D7A" w:rsidRPr="00D1575C">
              <w:rPr>
                <w:rStyle w:val="Hyperlink"/>
                <w:noProof/>
              </w:rPr>
              <w:t>Data Cleaning and Validation</w:t>
            </w:r>
            <w:r w:rsidR="00BE0D7A">
              <w:rPr>
                <w:noProof/>
                <w:webHidden/>
              </w:rPr>
              <w:tab/>
            </w:r>
            <w:r>
              <w:rPr>
                <w:noProof/>
                <w:webHidden/>
              </w:rPr>
              <w:fldChar w:fldCharType="begin"/>
            </w:r>
            <w:r w:rsidR="00BE0D7A">
              <w:rPr>
                <w:noProof/>
                <w:webHidden/>
              </w:rPr>
              <w:instrText xml:space="preserve"> PAGEREF _Toc349581107 \h </w:instrText>
            </w:r>
            <w:r>
              <w:rPr>
                <w:noProof/>
                <w:webHidden/>
              </w:rPr>
            </w:r>
            <w:r>
              <w:rPr>
                <w:noProof/>
                <w:webHidden/>
              </w:rPr>
              <w:fldChar w:fldCharType="separate"/>
            </w:r>
            <w:r w:rsidR="00BE0D7A">
              <w:rPr>
                <w:noProof/>
                <w:webHidden/>
              </w:rPr>
              <w:t>6</w:t>
            </w:r>
            <w:r>
              <w:rPr>
                <w:noProof/>
                <w:webHidden/>
              </w:rPr>
              <w:fldChar w:fldCharType="end"/>
            </w:r>
          </w:hyperlink>
        </w:p>
        <w:p w:rsidR="00BE0D7A" w:rsidRDefault="00182D78">
          <w:pPr>
            <w:pStyle w:val="TOC3"/>
            <w:tabs>
              <w:tab w:val="right" w:leader="dot" w:pos="9350"/>
            </w:tabs>
            <w:rPr>
              <w:rFonts w:eastAsiaTheme="minorEastAsia"/>
              <w:noProof/>
            </w:rPr>
          </w:pPr>
          <w:hyperlink w:anchor="_Toc349581108" w:history="1">
            <w:r w:rsidR="00BE0D7A" w:rsidRPr="00D1575C">
              <w:rPr>
                <w:rStyle w:val="Hyperlink"/>
                <w:noProof/>
              </w:rPr>
              <w:t>The Challenge</w:t>
            </w:r>
            <w:r w:rsidR="00BE0D7A">
              <w:rPr>
                <w:noProof/>
                <w:webHidden/>
              </w:rPr>
              <w:tab/>
            </w:r>
            <w:r>
              <w:rPr>
                <w:noProof/>
                <w:webHidden/>
              </w:rPr>
              <w:fldChar w:fldCharType="begin"/>
            </w:r>
            <w:r w:rsidR="00BE0D7A">
              <w:rPr>
                <w:noProof/>
                <w:webHidden/>
              </w:rPr>
              <w:instrText xml:space="preserve"> PAGEREF _Toc349581108 \h </w:instrText>
            </w:r>
            <w:r>
              <w:rPr>
                <w:noProof/>
                <w:webHidden/>
              </w:rPr>
            </w:r>
            <w:r>
              <w:rPr>
                <w:noProof/>
                <w:webHidden/>
              </w:rPr>
              <w:fldChar w:fldCharType="separate"/>
            </w:r>
            <w:r w:rsidR="00BE0D7A">
              <w:rPr>
                <w:noProof/>
                <w:webHidden/>
              </w:rPr>
              <w:t>7</w:t>
            </w:r>
            <w:r>
              <w:rPr>
                <w:noProof/>
                <w:webHidden/>
              </w:rPr>
              <w:fldChar w:fldCharType="end"/>
            </w:r>
          </w:hyperlink>
        </w:p>
        <w:p w:rsidR="00BE0D7A" w:rsidRDefault="00182D78">
          <w:pPr>
            <w:pStyle w:val="TOC3"/>
            <w:tabs>
              <w:tab w:val="right" w:leader="dot" w:pos="9350"/>
            </w:tabs>
            <w:rPr>
              <w:rFonts w:eastAsiaTheme="minorEastAsia"/>
              <w:noProof/>
            </w:rPr>
          </w:pPr>
          <w:hyperlink w:anchor="_Toc349581109" w:history="1">
            <w:r w:rsidR="00BE0D7A" w:rsidRPr="00D1575C">
              <w:rPr>
                <w:rStyle w:val="Hyperlink"/>
                <w:noProof/>
              </w:rPr>
              <w:t>The Solution</w:t>
            </w:r>
            <w:r w:rsidR="00BE0D7A">
              <w:rPr>
                <w:noProof/>
                <w:webHidden/>
              </w:rPr>
              <w:tab/>
            </w:r>
            <w:r>
              <w:rPr>
                <w:noProof/>
                <w:webHidden/>
              </w:rPr>
              <w:fldChar w:fldCharType="begin"/>
            </w:r>
            <w:r w:rsidR="00BE0D7A">
              <w:rPr>
                <w:noProof/>
                <w:webHidden/>
              </w:rPr>
              <w:instrText xml:space="preserve"> PAGEREF _Toc349581109 \h </w:instrText>
            </w:r>
            <w:r>
              <w:rPr>
                <w:noProof/>
                <w:webHidden/>
              </w:rPr>
            </w:r>
            <w:r>
              <w:rPr>
                <w:noProof/>
                <w:webHidden/>
              </w:rPr>
              <w:fldChar w:fldCharType="separate"/>
            </w:r>
            <w:r w:rsidR="00BE0D7A">
              <w:rPr>
                <w:noProof/>
                <w:webHidden/>
              </w:rPr>
              <w:t>7</w:t>
            </w:r>
            <w:r>
              <w:rPr>
                <w:noProof/>
                <w:webHidden/>
              </w:rPr>
              <w:fldChar w:fldCharType="end"/>
            </w:r>
          </w:hyperlink>
        </w:p>
        <w:p w:rsidR="00BE0D7A" w:rsidRDefault="00182D78">
          <w:pPr>
            <w:pStyle w:val="TOC2"/>
            <w:tabs>
              <w:tab w:val="right" w:leader="dot" w:pos="9350"/>
            </w:tabs>
            <w:rPr>
              <w:rFonts w:eastAsiaTheme="minorEastAsia"/>
              <w:noProof/>
            </w:rPr>
          </w:pPr>
          <w:hyperlink w:anchor="_Toc349581110" w:history="1">
            <w:r w:rsidR="00BE0D7A" w:rsidRPr="00D1575C">
              <w:rPr>
                <w:rStyle w:val="Hyperlink"/>
                <w:noProof/>
              </w:rPr>
              <w:t>Actionable Insights and Decision Making Support</w:t>
            </w:r>
            <w:r w:rsidR="00BE0D7A">
              <w:rPr>
                <w:noProof/>
                <w:webHidden/>
              </w:rPr>
              <w:tab/>
            </w:r>
            <w:r>
              <w:rPr>
                <w:noProof/>
                <w:webHidden/>
              </w:rPr>
              <w:fldChar w:fldCharType="begin"/>
            </w:r>
            <w:r w:rsidR="00BE0D7A">
              <w:rPr>
                <w:noProof/>
                <w:webHidden/>
              </w:rPr>
              <w:instrText xml:space="preserve"> PAGEREF _Toc349581110 \h </w:instrText>
            </w:r>
            <w:r>
              <w:rPr>
                <w:noProof/>
                <w:webHidden/>
              </w:rPr>
            </w:r>
            <w:r>
              <w:rPr>
                <w:noProof/>
                <w:webHidden/>
              </w:rPr>
              <w:fldChar w:fldCharType="separate"/>
            </w:r>
            <w:r w:rsidR="00BE0D7A">
              <w:rPr>
                <w:noProof/>
                <w:webHidden/>
              </w:rPr>
              <w:t>7</w:t>
            </w:r>
            <w:r>
              <w:rPr>
                <w:noProof/>
                <w:webHidden/>
              </w:rPr>
              <w:fldChar w:fldCharType="end"/>
            </w:r>
          </w:hyperlink>
        </w:p>
        <w:p w:rsidR="00BE0D7A" w:rsidRDefault="00182D78">
          <w:pPr>
            <w:pStyle w:val="TOC3"/>
            <w:tabs>
              <w:tab w:val="right" w:leader="dot" w:pos="9350"/>
            </w:tabs>
            <w:rPr>
              <w:rFonts w:eastAsiaTheme="minorEastAsia"/>
              <w:noProof/>
            </w:rPr>
          </w:pPr>
          <w:hyperlink w:anchor="_Toc349581111" w:history="1">
            <w:r w:rsidR="00BE0D7A" w:rsidRPr="00D1575C">
              <w:rPr>
                <w:rStyle w:val="Hyperlink"/>
                <w:noProof/>
              </w:rPr>
              <w:t>The Challenge</w:t>
            </w:r>
            <w:r w:rsidR="00BE0D7A">
              <w:rPr>
                <w:noProof/>
                <w:webHidden/>
              </w:rPr>
              <w:tab/>
            </w:r>
            <w:r>
              <w:rPr>
                <w:noProof/>
                <w:webHidden/>
              </w:rPr>
              <w:fldChar w:fldCharType="begin"/>
            </w:r>
            <w:r w:rsidR="00BE0D7A">
              <w:rPr>
                <w:noProof/>
                <w:webHidden/>
              </w:rPr>
              <w:instrText xml:space="preserve"> PAGEREF _Toc349581111 \h </w:instrText>
            </w:r>
            <w:r>
              <w:rPr>
                <w:noProof/>
                <w:webHidden/>
              </w:rPr>
            </w:r>
            <w:r>
              <w:rPr>
                <w:noProof/>
                <w:webHidden/>
              </w:rPr>
              <w:fldChar w:fldCharType="separate"/>
            </w:r>
            <w:r w:rsidR="00BE0D7A">
              <w:rPr>
                <w:noProof/>
                <w:webHidden/>
              </w:rPr>
              <w:t>7</w:t>
            </w:r>
            <w:r>
              <w:rPr>
                <w:noProof/>
                <w:webHidden/>
              </w:rPr>
              <w:fldChar w:fldCharType="end"/>
            </w:r>
          </w:hyperlink>
        </w:p>
        <w:p w:rsidR="00BE0D7A" w:rsidRDefault="00182D78">
          <w:pPr>
            <w:pStyle w:val="TOC3"/>
            <w:tabs>
              <w:tab w:val="right" w:leader="dot" w:pos="9350"/>
            </w:tabs>
            <w:rPr>
              <w:rFonts w:eastAsiaTheme="minorEastAsia"/>
              <w:noProof/>
            </w:rPr>
          </w:pPr>
          <w:hyperlink w:anchor="_Toc349581112" w:history="1">
            <w:r w:rsidR="00BE0D7A" w:rsidRPr="00D1575C">
              <w:rPr>
                <w:rStyle w:val="Hyperlink"/>
                <w:noProof/>
              </w:rPr>
              <w:t>The Solution</w:t>
            </w:r>
            <w:r w:rsidR="00BE0D7A">
              <w:rPr>
                <w:noProof/>
                <w:webHidden/>
              </w:rPr>
              <w:tab/>
            </w:r>
            <w:r>
              <w:rPr>
                <w:noProof/>
                <w:webHidden/>
              </w:rPr>
              <w:fldChar w:fldCharType="begin"/>
            </w:r>
            <w:r w:rsidR="00BE0D7A">
              <w:rPr>
                <w:noProof/>
                <w:webHidden/>
              </w:rPr>
              <w:instrText xml:space="preserve"> PAGEREF _Toc349581112 \h </w:instrText>
            </w:r>
            <w:r>
              <w:rPr>
                <w:noProof/>
                <w:webHidden/>
              </w:rPr>
            </w:r>
            <w:r>
              <w:rPr>
                <w:noProof/>
                <w:webHidden/>
              </w:rPr>
              <w:fldChar w:fldCharType="separate"/>
            </w:r>
            <w:r w:rsidR="00BE0D7A">
              <w:rPr>
                <w:noProof/>
                <w:webHidden/>
              </w:rPr>
              <w:t>7</w:t>
            </w:r>
            <w:r>
              <w:rPr>
                <w:noProof/>
                <w:webHidden/>
              </w:rPr>
              <w:fldChar w:fldCharType="end"/>
            </w:r>
          </w:hyperlink>
        </w:p>
        <w:p w:rsidR="00BE0D7A" w:rsidRDefault="00182D78">
          <w:pPr>
            <w:pStyle w:val="TOC2"/>
            <w:tabs>
              <w:tab w:val="right" w:leader="dot" w:pos="9350"/>
            </w:tabs>
            <w:rPr>
              <w:rFonts w:eastAsiaTheme="minorEastAsia"/>
              <w:noProof/>
            </w:rPr>
          </w:pPr>
          <w:hyperlink w:anchor="_Toc349581113" w:history="1">
            <w:r w:rsidR="00BE0D7A" w:rsidRPr="00D1575C">
              <w:rPr>
                <w:rStyle w:val="Hyperlink"/>
                <w:noProof/>
              </w:rPr>
              <w:t>Exporting Assessment Data</w:t>
            </w:r>
            <w:r w:rsidR="00BE0D7A">
              <w:rPr>
                <w:noProof/>
                <w:webHidden/>
              </w:rPr>
              <w:tab/>
            </w:r>
            <w:r>
              <w:rPr>
                <w:noProof/>
                <w:webHidden/>
              </w:rPr>
              <w:fldChar w:fldCharType="begin"/>
            </w:r>
            <w:r w:rsidR="00BE0D7A">
              <w:rPr>
                <w:noProof/>
                <w:webHidden/>
              </w:rPr>
              <w:instrText xml:space="preserve"> PAGEREF _Toc349581113 \h </w:instrText>
            </w:r>
            <w:r>
              <w:rPr>
                <w:noProof/>
                <w:webHidden/>
              </w:rPr>
            </w:r>
            <w:r>
              <w:rPr>
                <w:noProof/>
                <w:webHidden/>
              </w:rPr>
              <w:fldChar w:fldCharType="separate"/>
            </w:r>
            <w:r w:rsidR="00BE0D7A">
              <w:rPr>
                <w:noProof/>
                <w:webHidden/>
              </w:rPr>
              <w:t>8</w:t>
            </w:r>
            <w:r>
              <w:rPr>
                <w:noProof/>
                <w:webHidden/>
              </w:rPr>
              <w:fldChar w:fldCharType="end"/>
            </w:r>
          </w:hyperlink>
        </w:p>
        <w:p w:rsidR="00BE0D7A" w:rsidRDefault="00182D78">
          <w:pPr>
            <w:pStyle w:val="TOC3"/>
            <w:tabs>
              <w:tab w:val="right" w:leader="dot" w:pos="9350"/>
            </w:tabs>
            <w:rPr>
              <w:rFonts w:eastAsiaTheme="minorEastAsia"/>
              <w:noProof/>
            </w:rPr>
          </w:pPr>
          <w:hyperlink w:anchor="_Toc349581114" w:history="1">
            <w:r w:rsidR="00BE0D7A" w:rsidRPr="00D1575C">
              <w:rPr>
                <w:rStyle w:val="Hyperlink"/>
                <w:noProof/>
              </w:rPr>
              <w:t>The Challenge</w:t>
            </w:r>
            <w:r w:rsidR="00BE0D7A">
              <w:rPr>
                <w:noProof/>
                <w:webHidden/>
              </w:rPr>
              <w:tab/>
            </w:r>
            <w:r>
              <w:rPr>
                <w:noProof/>
                <w:webHidden/>
              </w:rPr>
              <w:fldChar w:fldCharType="begin"/>
            </w:r>
            <w:r w:rsidR="00BE0D7A">
              <w:rPr>
                <w:noProof/>
                <w:webHidden/>
              </w:rPr>
              <w:instrText xml:space="preserve"> PAGEREF _Toc349581114 \h </w:instrText>
            </w:r>
            <w:r>
              <w:rPr>
                <w:noProof/>
                <w:webHidden/>
              </w:rPr>
            </w:r>
            <w:r>
              <w:rPr>
                <w:noProof/>
                <w:webHidden/>
              </w:rPr>
              <w:fldChar w:fldCharType="separate"/>
            </w:r>
            <w:r w:rsidR="00BE0D7A">
              <w:rPr>
                <w:noProof/>
                <w:webHidden/>
              </w:rPr>
              <w:t>8</w:t>
            </w:r>
            <w:r>
              <w:rPr>
                <w:noProof/>
                <w:webHidden/>
              </w:rPr>
              <w:fldChar w:fldCharType="end"/>
            </w:r>
          </w:hyperlink>
        </w:p>
        <w:p w:rsidR="00BE0D7A" w:rsidRDefault="00182D78">
          <w:pPr>
            <w:pStyle w:val="TOC3"/>
            <w:tabs>
              <w:tab w:val="right" w:leader="dot" w:pos="9350"/>
            </w:tabs>
            <w:rPr>
              <w:rFonts w:eastAsiaTheme="minorEastAsia"/>
              <w:noProof/>
            </w:rPr>
          </w:pPr>
          <w:hyperlink w:anchor="_Toc349581115" w:history="1">
            <w:r w:rsidR="00BE0D7A" w:rsidRPr="00D1575C">
              <w:rPr>
                <w:rStyle w:val="Hyperlink"/>
                <w:noProof/>
              </w:rPr>
              <w:t>The Solution</w:t>
            </w:r>
            <w:r w:rsidR="00BE0D7A">
              <w:rPr>
                <w:noProof/>
                <w:webHidden/>
              </w:rPr>
              <w:tab/>
            </w:r>
            <w:r>
              <w:rPr>
                <w:noProof/>
                <w:webHidden/>
              </w:rPr>
              <w:fldChar w:fldCharType="begin"/>
            </w:r>
            <w:r w:rsidR="00BE0D7A">
              <w:rPr>
                <w:noProof/>
                <w:webHidden/>
              </w:rPr>
              <w:instrText xml:space="preserve"> PAGEREF _Toc349581115 \h </w:instrText>
            </w:r>
            <w:r>
              <w:rPr>
                <w:noProof/>
                <w:webHidden/>
              </w:rPr>
            </w:r>
            <w:r>
              <w:rPr>
                <w:noProof/>
                <w:webHidden/>
              </w:rPr>
              <w:fldChar w:fldCharType="separate"/>
            </w:r>
            <w:r w:rsidR="00BE0D7A">
              <w:rPr>
                <w:noProof/>
                <w:webHidden/>
              </w:rPr>
              <w:t>8</w:t>
            </w:r>
            <w:r>
              <w:rPr>
                <w:noProof/>
                <w:webHidden/>
              </w:rPr>
              <w:fldChar w:fldCharType="end"/>
            </w:r>
          </w:hyperlink>
        </w:p>
        <w:p w:rsidR="00BE0D7A" w:rsidRDefault="00182D78">
          <w:pPr>
            <w:pStyle w:val="TOC1"/>
            <w:tabs>
              <w:tab w:val="right" w:leader="dot" w:pos="9350"/>
            </w:tabs>
            <w:rPr>
              <w:rFonts w:eastAsiaTheme="minorEastAsia"/>
              <w:noProof/>
            </w:rPr>
          </w:pPr>
          <w:hyperlink w:anchor="_Toc349581116" w:history="1">
            <w:r w:rsidR="00BE0D7A" w:rsidRPr="00D1575C">
              <w:rPr>
                <w:rStyle w:val="Hyperlink"/>
                <w:noProof/>
              </w:rPr>
              <w:t>GO ASSESS Features</w:t>
            </w:r>
            <w:r w:rsidR="00BE0D7A">
              <w:rPr>
                <w:noProof/>
                <w:webHidden/>
              </w:rPr>
              <w:tab/>
            </w:r>
            <w:r>
              <w:rPr>
                <w:noProof/>
                <w:webHidden/>
              </w:rPr>
              <w:fldChar w:fldCharType="begin"/>
            </w:r>
            <w:r w:rsidR="00BE0D7A">
              <w:rPr>
                <w:noProof/>
                <w:webHidden/>
              </w:rPr>
              <w:instrText xml:space="preserve"> PAGEREF _Toc349581116 \h </w:instrText>
            </w:r>
            <w:r>
              <w:rPr>
                <w:noProof/>
                <w:webHidden/>
              </w:rPr>
            </w:r>
            <w:r>
              <w:rPr>
                <w:noProof/>
                <w:webHidden/>
              </w:rPr>
              <w:fldChar w:fldCharType="separate"/>
            </w:r>
            <w:r w:rsidR="00BE0D7A">
              <w:rPr>
                <w:noProof/>
                <w:webHidden/>
              </w:rPr>
              <w:t>9</w:t>
            </w:r>
            <w:r>
              <w:rPr>
                <w:noProof/>
                <w:webHidden/>
              </w:rPr>
              <w:fldChar w:fldCharType="end"/>
            </w:r>
          </w:hyperlink>
        </w:p>
        <w:p w:rsidR="00BE0D7A" w:rsidRDefault="00182D78">
          <w:pPr>
            <w:pStyle w:val="TOC2"/>
            <w:tabs>
              <w:tab w:val="right" w:leader="dot" w:pos="9350"/>
            </w:tabs>
            <w:rPr>
              <w:rFonts w:eastAsiaTheme="minorEastAsia"/>
              <w:noProof/>
            </w:rPr>
          </w:pPr>
          <w:hyperlink w:anchor="_Toc349581117" w:history="1">
            <w:r w:rsidR="00BE0D7A" w:rsidRPr="00D1575C">
              <w:rPr>
                <w:rStyle w:val="Hyperlink"/>
                <w:noProof/>
              </w:rPr>
              <w:t>Create Assessments with Simple Drag and Drop</w:t>
            </w:r>
            <w:r w:rsidR="00BE0D7A">
              <w:rPr>
                <w:noProof/>
                <w:webHidden/>
              </w:rPr>
              <w:tab/>
            </w:r>
            <w:r>
              <w:rPr>
                <w:noProof/>
                <w:webHidden/>
              </w:rPr>
              <w:fldChar w:fldCharType="begin"/>
            </w:r>
            <w:r w:rsidR="00BE0D7A">
              <w:rPr>
                <w:noProof/>
                <w:webHidden/>
              </w:rPr>
              <w:instrText xml:space="preserve"> PAGEREF _Toc349581117 \h </w:instrText>
            </w:r>
            <w:r>
              <w:rPr>
                <w:noProof/>
                <w:webHidden/>
              </w:rPr>
            </w:r>
            <w:r>
              <w:rPr>
                <w:noProof/>
                <w:webHidden/>
              </w:rPr>
              <w:fldChar w:fldCharType="separate"/>
            </w:r>
            <w:r w:rsidR="00BE0D7A">
              <w:rPr>
                <w:noProof/>
                <w:webHidden/>
              </w:rPr>
              <w:t>9</w:t>
            </w:r>
            <w:r>
              <w:rPr>
                <w:noProof/>
                <w:webHidden/>
              </w:rPr>
              <w:fldChar w:fldCharType="end"/>
            </w:r>
          </w:hyperlink>
        </w:p>
        <w:p w:rsidR="00BE0D7A" w:rsidRDefault="00182D78">
          <w:pPr>
            <w:pStyle w:val="TOC2"/>
            <w:tabs>
              <w:tab w:val="right" w:leader="dot" w:pos="9350"/>
            </w:tabs>
            <w:rPr>
              <w:rFonts w:eastAsiaTheme="minorEastAsia"/>
              <w:noProof/>
            </w:rPr>
          </w:pPr>
          <w:hyperlink w:anchor="_Toc349581118" w:history="1">
            <w:r w:rsidR="00BE0D7A" w:rsidRPr="00D1575C">
              <w:rPr>
                <w:rStyle w:val="Hyperlink"/>
                <w:noProof/>
              </w:rPr>
              <w:t>Templates and Reuse Questions from Past Assessments</w:t>
            </w:r>
            <w:r w:rsidR="00BE0D7A">
              <w:rPr>
                <w:noProof/>
                <w:webHidden/>
              </w:rPr>
              <w:tab/>
            </w:r>
            <w:r>
              <w:rPr>
                <w:noProof/>
                <w:webHidden/>
              </w:rPr>
              <w:fldChar w:fldCharType="begin"/>
            </w:r>
            <w:r w:rsidR="00BE0D7A">
              <w:rPr>
                <w:noProof/>
                <w:webHidden/>
              </w:rPr>
              <w:instrText xml:space="preserve"> PAGEREF _Toc349581118 \h </w:instrText>
            </w:r>
            <w:r>
              <w:rPr>
                <w:noProof/>
                <w:webHidden/>
              </w:rPr>
            </w:r>
            <w:r>
              <w:rPr>
                <w:noProof/>
                <w:webHidden/>
              </w:rPr>
              <w:fldChar w:fldCharType="separate"/>
            </w:r>
            <w:r w:rsidR="00BE0D7A">
              <w:rPr>
                <w:noProof/>
                <w:webHidden/>
              </w:rPr>
              <w:t>9</w:t>
            </w:r>
            <w:r>
              <w:rPr>
                <w:noProof/>
                <w:webHidden/>
              </w:rPr>
              <w:fldChar w:fldCharType="end"/>
            </w:r>
          </w:hyperlink>
        </w:p>
        <w:p w:rsidR="00BE0D7A" w:rsidRDefault="00182D78">
          <w:pPr>
            <w:pStyle w:val="TOC2"/>
            <w:tabs>
              <w:tab w:val="right" w:leader="dot" w:pos="9350"/>
            </w:tabs>
            <w:rPr>
              <w:rFonts w:eastAsiaTheme="minorEastAsia"/>
              <w:noProof/>
            </w:rPr>
          </w:pPr>
          <w:hyperlink w:anchor="_Toc349581119" w:history="1">
            <w:r w:rsidR="00BE0D7A" w:rsidRPr="00D1575C">
              <w:rPr>
                <w:rStyle w:val="Hyperlink"/>
                <w:noProof/>
              </w:rPr>
              <w:t>Invite Contributors to Give Feedback</w:t>
            </w:r>
            <w:r w:rsidR="00BE0D7A">
              <w:rPr>
                <w:noProof/>
                <w:webHidden/>
              </w:rPr>
              <w:tab/>
            </w:r>
            <w:r>
              <w:rPr>
                <w:noProof/>
                <w:webHidden/>
              </w:rPr>
              <w:fldChar w:fldCharType="begin"/>
            </w:r>
            <w:r w:rsidR="00BE0D7A">
              <w:rPr>
                <w:noProof/>
                <w:webHidden/>
              </w:rPr>
              <w:instrText xml:space="preserve"> PAGEREF _Toc349581119 \h </w:instrText>
            </w:r>
            <w:r>
              <w:rPr>
                <w:noProof/>
                <w:webHidden/>
              </w:rPr>
            </w:r>
            <w:r>
              <w:rPr>
                <w:noProof/>
                <w:webHidden/>
              </w:rPr>
              <w:fldChar w:fldCharType="separate"/>
            </w:r>
            <w:r w:rsidR="00BE0D7A">
              <w:rPr>
                <w:noProof/>
                <w:webHidden/>
              </w:rPr>
              <w:t>9</w:t>
            </w:r>
            <w:r>
              <w:rPr>
                <w:noProof/>
                <w:webHidden/>
              </w:rPr>
              <w:fldChar w:fldCharType="end"/>
            </w:r>
          </w:hyperlink>
        </w:p>
        <w:p w:rsidR="00BE0D7A" w:rsidRDefault="00182D78">
          <w:pPr>
            <w:pStyle w:val="TOC2"/>
            <w:tabs>
              <w:tab w:val="right" w:leader="dot" w:pos="9350"/>
            </w:tabs>
            <w:rPr>
              <w:rFonts w:eastAsiaTheme="minorEastAsia"/>
              <w:noProof/>
            </w:rPr>
          </w:pPr>
          <w:hyperlink w:anchor="_Toc349581120" w:history="1">
            <w:r w:rsidR="00BE0D7A" w:rsidRPr="00D1575C">
              <w:rPr>
                <w:rStyle w:val="Hyperlink"/>
                <w:noProof/>
              </w:rPr>
              <w:t>Time-barred Collaboration</w:t>
            </w:r>
            <w:r w:rsidR="00BE0D7A">
              <w:rPr>
                <w:noProof/>
                <w:webHidden/>
              </w:rPr>
              <w:tab/>
            </w:r>
            <w:r>
              <w:rPr>
                <w:noProof/>
                <w:webHidden/>
              </w:rPr>
              <w:fldChar w:fldCharType="begin"/>
            </w:r>
            <w:r w:rsidR="00BE0D7A">
              <w:rPr>
                <w:noProof/>
                <w:webHidden/>
              </w:rPr>
              <w:instrText xml:space="preserve"> PAGEREF _Toc349581120 \h </w:instrText>
            </w:r>
            <w:r>
              <w:rPr>
                <w:noProof/>
                <w:webHidden/>
              </w:rPr>
            </w:r>
            <w:r>
              <w:rPr>
                <w:noProof/>
                <w:webHidden/>
              </w:rPr>
              <w:fldChar w:fldCharType="separate"/>
            </w:r>
            <w:r w:rsidR="00BE0D7A">
              <w:rPr>
                <w:noProof/>
                <w:webHidden/>
              </w:rPr>
              <w:t>9</w:t>
            </w:r>
            <w:r>
              <w:rPr>
                <w:noProof/>
                <w:webHidden/>
              </w:rPr>
              <w:fldChar w:fldCharType="end"/>
            </w:r>
          </w:hyperlink>
        </w:p>
        <w:p w:rsidR="00BE0D7A" w:rsidRDefault="00182D78">
          <w:pPr>
            <w:pStyle w:val="TOC2"/>
            <w:tabs>
              <w:tab w:val="right" w:leader="dot" w:pos="9350"/>
            </w:tabs>
            <w:rPr>
              <w:rFonts w:eastAsiaTheme="minorEastAsia"/>
              <w:noProof/>
            </w:rPr>
          </w:pPr>
          <w:hyperlink w:anchor="_Toc349581121" w:history="1">
            <w:r w:rsidR="00BE0D7A" w:rsidRPr="00D1575C">
              <w:rPr>
                <w:rStyle w:val="Hyperlink"/>
                <w:noProof/>
              </w:rPr>
              <w:t>Approval Process for Assessments</w:t>
            </w:r>
            <w:r w:rsidR="00BE0D7A">
              <w:rPr>
                <w:noProof/>
                <w:webHidden/>
              </w:rPr>
              <w:tab/>
            </w:r>
            <w:r>
              <w:rPr>
                <w:noProof/>
                <w:webHidden/>
              </w:rPr>
              <w:fldChar w:fldCharType="begin"/>
            </w:r>
            <w:r w:rsidR="00BE0D7A">
              <w:rPr>
                <w:noProof/>
                <w:webHidden/>
              </w:rPr>
              <w:instrText xml:space="preserve"> PAGEREF _Toc349581121 \h </w:instrText>
            </w:r>
            <w:r>
              <w:rPr>
                <w:noProof/>
                <w:webHidden/>
              </w:rPr>
            </w:r>
            <w:r>
              <w:rPr>
                <w:noProof/>
                <w:webHidden/>
              </w:rPr>
              <w:fldChar w:fldCharType="separate"/>
            </w:r>
            <w:r w:rsidR="00BE0D7A">
              <w:rPr>
                <w:noProof/>
                <w:webHidden/>
              </w:rPr>
              <w:t>10</w:t>
            </w:r>
            <w:r>
              <w:rPr>
                <w:noProof/>
                <w:webHidden/>
              </w:rPr>
              <w:fldChar w:fldCharType="end"/>
            </w:r>
          </w:hyperlink>
        </w:p>
        <w:p w:rsidR="00BE0D7A" w:rsidRDefault="00182D78">
          <w:pPr>
            <w:pStyle w:val="TOC2"/>
            <w:tabs>
              <w:tab w:val="right" w:leader="dot" w:pos="9350"/>
            </w:tabs>
            <w:rPr>
              <w:rFonts w:eastAsiaTheme="minorEastAsia"/>
              <w:noProof/>
            </w:rPr>
          </w:pPr>
          <w:hyperlink w:anchor="_Toc349581122" w:history="1">
            <w:r w:rsidR="00BE0D7A" w:rsidRPr="00D1575C">
              <w:rPr>
                <w:rStyle w:val="Hyperlink"/>
                <w:noProof/>
              </w:rPr>
              <w:t>Use Mobile Phones to Collect Data</w:t>
            </w:r>
            <w:r w:rsidR="00BE0D7A">
              <w:rPr>
                <w:noProof/>
                <w:webHidden/>
              </w:rPr>
              <w:tab/>
            </w:r>
            <w:r>
              <w:rPr>
                <w:noProof/>
                <w:webHidden/>
              </w:rPr>
              <w:fldChar w:fldCharType="begin"/>
            </w:r>
            <w:r w:rsidR="00BE0D7A">
              <w:rPr>
                <w:noProof/>
                <w:webHidden/>
              </w:rPr>
              <w:instrText xml:space="preserve"> PAGEREF _Toc349581122 \h </w:instrText>
            </w:r>
            <w:r>
              <w:rPr>
                <w:noProof/>
                <w:webHidden/>
              </w:rPr>
            </w:r>
            <w:r>
              <w:rPr>
                <w:noProof/>
                <w:webHidden/>
              </w:rPr>
              <w:fldChar w:fldCharType="separate"/>
            </w:r>
            <w:r w:rsidR="00BE0D7A">
              <w:rPr>
                <w:noProof/>
                <w:webHidden/>
              </w:rPr>
              <w:t>10</w:t>
            </w:r>
            <w:r>
              <w:rPr>
                <w:noProof/>
                <w:webHidden/>
              </w:rPr>
              <w:fldChar w:fldCharType="end"/>
            </w:r>
          </w:hyperlink>
        </w:p>
        <w:p w:rsidR="00BE0D7A" w:rsidRDefault="00182D78">
          <w:pPr>
            <w:pStyle w:val="TOC2"/>
            <w:tabs>
              <w:tab w:val="right" w:leader="dot" w:pos="9350"/>
            </w:tabs>
            <w:rPr>
              <w:rFonts w:eastAsiaTheme="minorEastAsia"/>
              <w:noProof/>
            </w:rPr>
          </w:pPr>
          <w:hyperlink w:anchor="_Toc349581123" w:history="1">
            <w:r w:rsidR="00BE0D7A" w:rsidRPr="00D1575C">
              <w:rPr>
                <w:rStyle w:val="Hyperlink"/>
                <w:noProof/>
              </w:rPr>
              <w:t>Support for Manual Data Entry</w:t>
            </w:r>
            <w:r w:rsidR="00BE0D7A">
              <w:rPr>
                <w:noProof/>
                <w:webHidden/>
              </w:rPr>
              <w:tab/>
            </w:r>
            <w:r>
              <w:rPr>
                <w:noProof/>
                <w:webHidden/>
              </w:rPr>
              <w:fldChar w:fldCharType="begin"/>
            </w:r>
            <w:r w:rsidR="00BE0D7A">
              <w:rPr>
                <w:noProof/>
                <w:webHidden/>
              </w:rPr>
              <w:instrText xml:space="preserve"> PAGEREF _Toc349581123 \h </w:instrText>
            </w:r>
            <w:r>
              <w:rPr>
                <w:noProof/>
                <w:webHidden/>
              </w:rPr>
            </w:r>
            <w:r>
              <w:rPr>
                <w:noProof/>
                <w:webHidden/>
              </w:rPr>
              <w:fldChar w:fldCharType="separate"/>
            </w:r>
            <w:r w:rsidR="00BE0D7A">
              <w:rPr>
                <w:noProof/>
                <w:webHidden/>
              </w:rPr>
              <w:t>10</w:t>
            </w:r>
            <w:r>
              <w:rPr>
                <w:noProof/>
                <w:webHidden/>
              </w:rPr>
              <w:fldChar w:fldCharType="end"/>
            </w:r>
          </w:hyperlink>
        </w:p>
        <w:p w:rsidR="00BE0D7A" w:rsidRDefault="00182D78">
          <w:pPr>
            <w:pStyle w:val="TOC2"/>
            <w:tabs>
              <w:tab w:val="right" w:leader="dot" w:pos="9350"/>
            </w:tabs>
            <w:rPr>
              <w:rFonts w:eastAsiaTheme="minorEastAsia"/>
              <w:noProof/>
            </w:rPr>
          </w:pPr>
          <w:hyperlink w:anchor="_Toc349581124" w:history="1">
            <w:r w:rsidR="00BE0D7A" w:rsidRPr="00D1575C">
              <w:rPr>
                <w:rStyle w:val="Hyperlink"/>
                <w:noProof/>
              </w:rPr>
              <w:t>Clean and Validate Your Assessment Data</w:t>
            </w:r>
            <w:r w:rsidR="00BE0D7A">
              <w:rPr>
                <w:noProof/>
                <w:webHidden/>
              </w:rPr>
              <w:tab/>
            </w:r>
            <w:r>
              <w:rPr>
                <w:noProof/>
                <w:webHidden/>
              </w:rPr>
              <w:fldChar w:fldCharType="begin"/>
            </w:r>
            <w:r w:rsidR="00BE0D7A">
              <w:rPr>
                <w:noProof/>
                <w:webHidden/>
              </w:rPr>
              <w:instrText xml:space="preserve"> PAGEREF _Toc349581124 \h </w:instrText>
            </w:r>
            <w:r>
              <w:rPr>
                <w:noProof/>
                <w:webHidden/>
              </w:rPr>
            </w:r>
            <w:r>
              <w:rPr>
                <w:noProof/>
                <w:webHidden/>
              </w:rPr>
              <w:fldChar w:fldCharType="separate"/>
            </w:r>
            <w:r w:rsidR="00BE0D7A">
              <w:rPr>
                <w:noProof/>
                <w:webHidden/>
              </w:rPr>
              <w:t>10</w:t>
            </w:r>
            <w:r>
              <w:rPr>
                <w:noProof/>
                <w:webHidden/>
              </w:rPr>
              <w:fldChar w:fldCharType="end"/>
            </w:r>
          </w:hyperlink>
        </w:p>
        <w:p w:rsidR="00BE0D7A" w:rsidRDefault="00182D78">
          <w:pPr>
            <w:pStyle w:val="TOC2"/>
            <w:tabs>
              <w:tab w:val="right" w:leader="dot" w:pos="9350"/>
            </w:tabs>
            <w:rPr>
              <w:rFonts w:eastAsiaTheme="minorEastAsia"/>
              <w:noProof/>
            </w:rPr>
          </w:pPr>
          <w:hyperlink w:anchor="_Toc349581125" w:history="1">
            <w:r w:rsidR="00BE0D7A" w:rsidRPr="00D1575C">
              <w:rPr>
                <w:rStyle w:val="Hyperlink"/>
                <w:noProof/>
              </w:rPr>
              <w:t>Approve Assessment Data Release</w:t>
            </w:r>
            <w:r w:rsidR="00BE0D7A">
              <w:rPr>
                <w:noProof/>
                <w:webHidden/>
              </w:rPr>
              <w:tab/>
            </w:r>
            <w:r>
              <w:rPr>
                <w:noProof/>
                <w:webHidden/>
              </w:rPr>
              <w:fldChar w:fldCharType="begin"/>
            </w:r>
            <w:r w:rsidR="00BE0D7A">
              <w:rPr>
                <w:noProof/>
                <w:webHidden/>
              </w:rPr>
              <w:instrText xml:space="preserve"> PAGEREF _Toc349581125 \h </w:instrText>
            </w:r>
            <w:r>
              <w:rPr>
                <w:noProof/>
                <w:webHidden/>
              </w:rPr>
            </w:r>
            <w:r>
              <w:rPr>
                <w:noProof/>
                <w:webHidden/>
              </w:rPr>
              <w:fldChar w:fldCharType="separate"/>
            </w:r>
            <w:r w:rsidR="00BE0D7A">
              <w:rPr>
                <w:noProof/>
                <w:webHidden/>
              </w:rPr>
              <w:t>10</w:t>
            </w:r>
            <w:r>
              <w:rPr>
                <w:noProof/>
                <w:webHidden/>
              </w:rPr>
              <w:fldChar w:fldCharType="end"/>
            </w:r>
          </w:hyperlink>
        </w:p>
        <w:p w:rsidR="00BE0D7A" w:rsidRDefault="00182D78">
          <w:pPr>
            <w:pStyle w:val="TOC2"/>
            <w:tabs>
              <w:tab w:val="right" w:leader="dot" w:pos="9350"/>
            </w:tabs>
            <w:rPr>
              <w:rFonts w:eastAsiaTheme="minorEastAsia"/>
              <w:noProof/>
            </w:rPr>
          </w:pPr>
          <w:hyperlink w:anchor="_Toc349581126" w:history="1">
            <w:r w:rsidR="00BE0D7A" w:rsidRPr="00D1575C">
              <w:rPr>
                <w:rStyle w:val="Hyperlink"/>
                <w:noProof/>
              </w:rPr>
              <w:t>Rich Reports and Assessment Data Analysis</w:t>
            </w:r>
            <w:r w:rsidR="00BE0D7A">
              <w:rPr>
                <w:noProof/>
                <w:webHidden/>
              </w:rPr>
              <w:tab/>
            </w:r>
            <w:r>
              <w:rPr>
                <w:noProof/>
                <w:webHidden/>
              </w:rPr>
              <w:fldChar w:fldCharType="begin"/>
            </w:r>
            <w:r w:rsidR="00BE0D7A">
              <w:rPr>
                <w:noProof/>
                <w:webHidden/>
              </w:rPr>
              <w:instrText xml:space="preserve"> PAGEREF _Toc349581126 \h </w:instrText>
            </w:r>
            <w:r>
              <w:rPr>
                <w:noProof/>
                <w:webHidden/>
              </w:rPr>
            </w:r>
            <w:r>
              <w:rPr>
                <w:noProof/>
                <w:webHidden/>
              </w:rPr>
              <w:fldChar w:fldCharType="separate"/>
            </w:r>
            <w:r w:rsidR="00BE0D7A">
              <w:rPr>
                <w:noProof/>
                <w:webHidden/>
              </w:rPr>
              <w:t>10</w:t>
            </w:r>
            <w:r>
              <w:rPr>
                <w:noProof/>
                <w:webHidden/>
              </w:rPr>
              <w:fldChar w:fldCharType="end"/>
            </w:r>
          </w:hyperlink>
        </w:p>
        <w:p w:rsidR="00BE0D7A" w:rsidRDefault="00182D78">
          <w:pPr>
            <w:pStyle w:val="TOC2"/>
            <w:tabs>
              <w:tab w:val="right" w:leader="dot" w:pos="9350"/>
            </w:tabs>
            <w:rPr>
              <w:rFonts w:eastAsiaTheme="minorEastAsia"/>
              <w:noProof/>
            </w:rPr>
          </w:pPr>
          <w:hyperlink w:anchor="_Toc349581127" w:history="1">
            <w:r w:rsidR="00BE0D7A" w:rsidRPr="00D1575C">
              <w:rPr>
                <w:rStyle w:val="Hyperlink"/>
                <w:noProof/>
              </w:rPr>
              <w:t>Export Your Data</w:t>
            </w:r>
            <w:r w:rsidR="00BE0D7A">
              <w:rPr>
                <w:noProof/>
                <w:webHidden/>
              </w:rPr>
              <w:tab/>
            </w:r>
            <w:r>
              <w:rPr>
                <w:noProof/>
                <w:webHidden/>
              </w:rPr>
              <w:fldChar w:fldCharType="begin"/>
            </w:r>
            <w:r w:rsidR="00BE0D7A">
              <w:rPr>
                <w:noProof/>
                <w:webHidden/>
              </w:rPr>
              <w:instrText xml:space="preserve"> PAGEREF _Toc349581127 \h </w:instrText>
            </w:r>
            <w:r>
              <w:rPr>
                <w:noProof/>
                <w:webHidden/>
              </w:rPr>
            </w:r>
            <w:r>
              <w:rPr>
                <w:noProof/>
                <w:webHidden/>
              </w:rPr>
              <w:fldChar w:fldCharType="separate"/>
            </w:r>
            <w:r w:rsidR="00BE0D7A">
              <w:rPr>
                <w:noProof/>
                <w:webHidden/>
              </w:rPr>
              <w:t>11</w:t>
            </w:r>
            <w:r>
              <w:rPr>
                <w:noProof/>
                <w:webHidden/>
              </w:rPr>
              <w:fldChar w:fldCharType="end"/>
            </w:r>
          </w:hyperlink>
        </w:p>
        <w:p w:rsidR="00BE0D7A" w:rsidRDefault="00182D78">
          <w:pPr>
            <w:pStyle w:val="TOC1"/>
            <w:tabs>
              <w:tab w:val="right" w:leader="dot" w:pos="9350"/>
            </w:tabs>
            <w:rPr>
              <w:rFonts w:eastAsiaTheme="minorEastAsia"/>
              <w:noProof/>
            </w:rPr>
          </w:pPr>
          <w:hyperlink w:anchor="_Toc349581128" w:history="1">
            <w:r w:rsidR="00BE0D7A" w:rsidRPr="00D1575C">
              <w:rPr>
                <w:rStyle w:val="Hyperlink"/>
                <w:noProof/>
              </w:rPr>
              <w:t>GO ASSESS Feature Matrix</w:t>
            </w:r>
            <w:r w:rsidR="00BE0D7A">
              <w:rPr>
                <w:noProof/>
                <w:webHidden/>
              </w:rPr>
              <w:tab/>
            </w:r>
            <w:r>
              <w:rPr>
                <w:noProof/>
                <w:webHidden/>
              </w:rPr>
              <w:fldChar w:fldCharType="begin"/>
            </w:r>
            <w:r w:rsidR="00BE0D7A">
              <w:rPr>
                <w:noProof/>
                <w:webHidden/>
              </w:rPr>
              <w:instrText xml:space="preserve"> PAGEREF _Toc349581128 \h </w:instrText>
            </w:r>
            <w:r>
              <w:rPr>
                <w:noProof/>
                <w:webHidden/>
              </w:rPr>
            </w:r>
            <w:r>
              <w:rPr>
                <w:noProof/>
                <w:webHidden/>
              </w:rPr>
              <w:fldChar w:fldCharType="separate"/>
            </w:r>
            <w:r w:rsidR="00BE0D7A">
              <w:rPr>
                <w:noProof/>
                <w:webHidden/>
              </w:rPr>
              <w:t>12</w:t>
            </w:r>
            <w:r>
              <w:rPr>
                <w:noProof/>
                <w:webHidden/>
              </w:rPr>
              <w:fldChar w:fldCharType="end"/>
            </w:r>
          </w:hyperlink>
        </w:p>
        <w:p w:rsidR="003B24DB" w:rsidRDefault="00182D78" w:rsidP="0059446D">
          <w:r>
            <w:fldChar w:fldCharType="end"/>
          </w:r>
        </w:p>
      </w:sdtContent>
    </w:sdt>
    <w:p w:rsidR="003B24DB" w:rsidRDefault="003B24DB">
      <w:r>
        <w:br w:type="page"/>
      </w:r>
    </w:p>
    <w:p w:rsidR="00505F60" w:rsidRDefault="00505F60" w:rsidP="000F454A">
      <w:pPr>
        <w:pStyle w:val="Heading1"/>
      </w:pPr>
      <w:bookmarkStart w:id="0" w:name="_Toc349581096"/>
      <w:r>
        <w:t>Introduction</w:t>
      </w:r>
      <w:bookmarkEnd w:id="0"/>
    </w:p>
    <w:p w:rsidR="00802A23" w:rsidRDefault="00D078ED" w:rsidP="004E36BB">
      <w:pPr>
        <w:jc w:val="both"/>
      </w:pPr>
      <w:r>
        <w:t>GO ASSESS</w:t>
      </w:r>
      <w:r w:rsidR="00505F60">
        <w:t xml:space="preserve"> is an easy-to-use assessment tool builder geared towards the specific needs of the </w:t>
      </w:r>
      <w:r w:rsidR="00B3334C">
        <w:t xml:space="preserve">public and </w:t>
      </w:r>
      <w:bookmarkStart w:id="1" w:name="_GoBack"/>
      <w:bookmarkEnd w:id="1"/>
      <w:r w:rsidR="00B3334C">
        <w:t>private</w:t>
      </w:r>
      <w:r w:rsidR="00505F60">
        <w:t xml:space="preserve"> sector. </w:t>
      </w:r>
    </w:p>
    <w:p w:rsidR="00505F60" w:rsidRDefault="000254E7" w:rsidP="00CD31D0">
      <w:pPr>
        <w:jc w:val="both"/>
      </w:pPr>
      <w:r>
        <w:rPr>
          <w:noProof/>
        </w:rPr>
        <w:drawing>
          <wp:anchor distT="0" distB="0" distL="114300" distR="114300" simplePos="0" relativeHeight="251669504" behindDoc="1" locked="0" layoutInCell="1" allowOverlap="1">
            <wp:simplePos x="0" y="0"/>
            <wp:positionH relativeFrom="column">
              <wp:posOffset>2247900</wp:posOffset>
            </wp:positionH>
            <wp:positionV relativeFrom="paragraph">
              <wp:posOffset>120015</wp:posOffset>
            </wp:positionV>
            <wp:extent cx="3865880" cy="2978150"/>
            <wp:effectExtent l="171450" t="171450" r="363220" b="336550"/>
            <wp:wrapTight wrapText="bothSides">
              <wp:wrapPolygon edited="0">
                <wp:start x="1171" y="-1243"/>
                <wp:lineTo x="-958" y="-967"/>
                <wp:lineTo x="-958" y="22107"/>
                <wp:lineTo x="-213" y="23350"/>
                <wp:lineTo x="639" y="24041"/>
                <wp:lineTo x="22033" y="24041"/>
                <wp:lineTo x="22884" y="23350"/>
                <wp:lineTo x="23523" y="21278"/>
                <wp:lineTo x="23629" y="553"/>
                <wp:lineTo x="22139" y="-967"/>
                <wp:lineTo x="21501" y="-1243"/>
                <wp:lineTo x="1171" y="-12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5880" cy="2978150"/>
                    </a:xfrm>
                    <a:prstGeom prst="rect">
                      <a:avLst/>
                    </a:prstGeom>
                    <a:ln>
                      <a:noFill/>
                    </a:ln>
                    <a:effectLst>
                      <a:outerShdw blurRad="292100" dist="139700" dir="2700000" algn="tl" rotWithShape="0">
                        <a:srgbClr val="333333">
                          <a:alpha val="65000"/>
                        </a:srgbClr>
                      </a:outerShdw>
                    </a:effectLst>
                  </pic:spPr>
                </pic:pic>
              </a:graphicData>
            </a:graphic>
          </wp:anchor>
        </w:drawing>
      </w:r>
      <w:r w:rsidR="00505F60">
        <w:t xml:space="preserve">Using </w:t>
      </w:r>
      <w:r w:rsidR="00D078ED">
        <w:t>GO ASSESS</w:t>
      </w:r>
      <w:r w:rsidR="00505F60">
        <w:t xml:space="preserve">, you can use a simple drag-and-drop </w:t>
      </w:r>
      <w:r w:rsidR="00991169">
        <w:t>process</w:t>
      </w:r>
      <w:r w:rsidR="00950A54">
        <w:t xml:space="preserve"> to create assessments and collaborate on your draft assessments with your colleagues </w:t>
      </w:r>
      <w:r w:rsidR="004E36BB">
        <w:t xml:space="preserve">to gather </w:t>
      </w:r>
      <w:r w:rsidR="00991169">
        <w:t xml:space="preserve">and incorporate </w:t>
      </w:r>
      <w:r w:rsidR="004E36BB">
        <w:t xml:space="preserve">their feedback. </w:t>
      </w:r>
      <w:r w:rsidR="00D078ED">
        <w:t>GO ASSESS</w:t>
      </w:r>
      <w:r w:rsidR="004E36BB">
        <w:t xml:space="preserve"> reduces the time and effort it takes to build effective, thorough assessments by as much as 80%.</w:t>
      </w:r>
    </w:p>
    <w:p w:rsidR="004E36BB" w:rsidRDefault="004E36BB" w:rsidP="00CD31D0">
      <w:pPr>
        <w:jc w:val="both"/>
      </w:pPr>
      <w:r>
        <w:t xml:space="preserve">Not only can you create and finalize assessments quickly – </w:t>
      </w:r>
      <w:r w:rsidR="00D078ED">
        <w:t>GO ASSESS</w:t>
      </w:r>
      <w:r>
        <w:t xml:space="preserve"> also assists you in gathering data through traditional paper as well as mobile phones and PCs. The gathered data can then be cleaned and validated to ensu</w:t>
      </w:r>
      <w:r w:rsidR="00DA7B9C">
        <w:t xml:space="preserve">re data integrity and validity – all through the processes utilized by </w:t>
      </w:r>
      <w:r w:rsidR="00D078ED">
        <w:t>GO ASSESS</w:t>
      </w:r>
      <w:r w:rsidR="00DA7B9C">
        <w:t>.</w:t>
      </w:r>
    </w:p>
    <w:p w:rsidR="00DA7B9C" w:rsidRDefault="00DA7B9C" w:rsidP="00CD31D0">
      <w:pPr>
        <w:jc w:val="both"/>
      </w:pPr>
      <w:r>
        <w:t xml:space="preserve">Once the gathered data is cleaned and validated, </w:t>
      </w:r>
      <w:r w:rsidR="00D078ED">
        <w:t>GO ASSESS</w:t>
      </w:r>
      <w:r>
        <w:t xml:space="preserve"> uses it to provide program managers with actionable insights and decision-making support – as well as allowing the export of data into SPSS as well as Microsoft Excel.</w:t>
      </w:r>
    </w:p>
    <w:p w:rsidR="002D61CF" w:rsidRDefault="00D078ED" w:rsidP="00CD31D0">
      <w:pPr>
        <w:jc w:val="both"/>
      </w:pPr>
      <w:r>
        <w:t>GO ASSESS</w:t>
      </w:r>
      <w:r w:rsidR="002D61CF">
        <w:t xml:space="preserve"> thus helps you manage the assessment process from start to finish – greatly reducing the time and cost i</w:t>
      </w:r>
      <w:r w:rsidR="00B3334C">
        <w:t xml:space="preserve">nvolved in traditional, </w:t>
      </w:r>
      <w:r w:rsidR="00BE0D7A">
        <w:t>manual</w:t>
      </w:r>
      <w:r w:rsidR="002D61CF">
        <w:t xml:space="preserve"> assessment approaches.</w:t>
      </w:r>
    </w:p>
    <w:p w:rsidR="000F454A" w:rsidRDefault="00FB764F" w:rsidP="000F454A">
      <w:pPr>
        <w:pStyle w:val="Heading1"/>
      </w:pPr>
      <w:bookmarkStart w:id="2" w:name="_Toc349581097"/>
      <w:r>
        <w:t>Essential</w:t>
      </w:r>
      <w:r w:rsidR="000F454A">
        <w:t xml:space="preserve"> Features</w:t>
      </w:r>
      <w:bookmarkEnd w:id="2"/>
    </w:p>
    <w:p w:rsidR="00505F60" w:rsidRDefault="00505F60" w:rsidP="000F454A">
      <w:pPr>
        <w:pStyle w:val="Heading2"/>
      </w:pPr>
      <w:bookmarkStart w:id="3" w:name="_Toc349581098"/>
      <w:r w:rsidRPr="00505F60">
        <w:t>Create Electronic Assessments Easily</w:t>
      </w:r>
      <w:bookmarkEnd w:id="3"/>
    </w:p>
    <w:p w:rsidR="0029448A" w:rsidRPr="0029448A" w:rsidRDefault="0029448A" w:rsidP="0029448A">
      <w:pPr>
        <w:pStyle w:val="Heading3"/>
      </w:pPr>
      <w:bookmarkStart w:id="4" w:name="_Toc349581099"/>
      <w:r>
        <w:t>The Challenge</w:t>
      </w:r>
      <w:bookmarkEnd w:id="4"/>
    </w:p>
    <w:p w:rsidR="00CC5EF7" w:rsidRDefault="00CC5EF7" w:rsidP="00CC5EF7">
      <w:r>
        <w:t xml:space="preserve">One of the challenges </w:t>
      </w:r>
      <w:r w:rsidR="00540395">
        <w:t xml:space="preserve">involved in the assessment process is the reliance on paper-based questionnaires </w:t>
      </w:r>
      <w:r w:rsidR="00845D5A">
        <w:t>and documentation. Creating assessments on paper is time consuming and it is hard to improve and evolve assessment drafts.</w:t>
      </w:r>
    </w:p>
    <w:p w:rsidR="0029448A" w:rsidRPr="00CC5EF7" w:rsidRDefault="0086455D" w:rsidP="0029448A">
      <w:pPr>
        <w:pStyle w:val="Heading3"/>
      </w:pPr>
      <w:bookmarkStart w:id="5" w:name="_Toc349581100"/>
      <w:r>
        <w:rPr>
          <w:noProof/>
        </w:rPr>
        <w:drawing>
          <wp:anchor distT="0" distB="0" distL="114300" distR="114300" simplePos="0" relativeHeight="251670528" behindDoc="1" locked="0" layoutInCell="1" allowOverlap="1">
            <wp:simplePos x="0" y="0"/>
            <wp:positionH relativeFrom="column">
              <wp:posOffset>2343150</wp:posOffset>
            </wp:positionH>
            <wp:positionV relativeFrom="paragraph">
              <wp:posOffset>133350</wp:posOffset>
            </wp:positionV>
            <wp:extent cx="3786505" cy="2276475"/>
            <wp:effectExtent l="171450" t="171450" r="366395" b="352425"/>
            <wp:wrapTight wrapText="bothSides">
              <wp:wrapPolygon edited="0">
                <wp:start x="1195" y="-1627"/>
                <wp:lineTo x="-978" y="-1265"/>
                <wp:lineTo x="-978" y="22413"/>
                <wp:lineTo x="652" y="24944"/>
                <wp:lineTo x="22060" y="24944"/>
                <wp:lineTo x="22169" y="24582"/>
                <wp:lineTo x="23581" y="22052"/>
                <wp:lineTo x="23690" y="723"/>
                <wp:lineTo x="22169" y="-1265"/>
                <wp:lineTo x="21517" y="-1627"/>
                <wp:lineTo x="1195" y="-162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86505" cy="2276475"/>
                    </a:xfrm>
                    <a:prstGeom prst="rect">
                      <a:avLst/>
                    </a:prstGeom>
                    <a:ln>
                      <a:noFill/>
                    </a:ln>
                    <a:effectLst>
                      <a:outerShdw blurRad="292100" dist="139700" dir="2700000" algn="tl" rotWithShape="0">
                        <a:srgbClr val="333333">
                          <a:alpha val="65000"/>
                        </a:srgbClr>
                      </a:outerShdw>
                    </a:effectLst>
                  </pic:spPr>
                </pic:pic>
              </a:graphicData>
            </a:graphic>
          </wp:anchor>
        </w:drawing>
      </w:r>
      <w:r w:rsidR="0029448A">
        <w:t>The Solution</w:t>
      </w:r>
      <w:bookmarkEnd w:id="5"/>
    </w:p>
    <w:p w:rsidR="002D61CF" w:rsidRDefault="002D61CF" w:rsidP="006E1262">
      <w:pPr>
        <w:jc w:val="both"/>
      </w:pPr>
      <w:r>
        <w:t xml:space="preserve">Using </w:t>
      </w:r>
      <w:r w:rsidR="00D078ED">
        <w:t>GO ASSESS</w:t>
      </w:r>
      <w:r>
        <w:t xml:space="preserve">, you use a simple and intuitive web browser interface to quickly and effortlessly create assessments. You can drag-and-drop questions onto you assessment </w:t>
      </w:r>
      <w:r w:rsidR="00F946A7">
        <w:t xml:space="preserve">without the need for any specialist support. A process that takes less than 2 minutes to master – the drag-and-drop approach to making assessments </w:t>
      </w:r>
      <w:r w:rsidR="006516F9">
        <w:t xml:space="preserve">automatically creates a database of assessment questions </w:t>
      </w:r>
      <w:r w:rsidR="00E36D56">
        <w:t>that can range from simple to highly complex.</w:t>
      </w:r>
    </w:p>
    <w:p w:rsidR="007C7375" w:rsidRDefault="007C7375" w:rsidP="006E1262">
      <w:pPr>
        <w:jc w:val="both"/>
      </w:pPr>
      <w:r>
        <w:t xml:space="preserve">Answers to questions in a </w:t>
      </w:r>
      <w:r w:rsidR="00D078ED">
        <w:t>GO ASSESS</w:t>
      </w:r>
      <w:r>
        <w:t xml:space="preserve"> managed assessment can vary from simple textual answers </w:t>
      </w:r>
      <w:r w:rsidR="006E1262">
        <w:t xml:space="preserve">to answers using images, multi-choice answers and a lot more. A rich set of question types comes ready-made with </w:t>
      </w:r>
      <w:r w:rsidR="00D078ED">
        <w:t>GO ASSESS</w:t>
      </w:r>
      <w:r w:rsidR="006E1262">
        <w:t xml:space="preserve">, so you can easily create an assessment that matches field requirements and needs. </w:t>
      </w:r>
    </w:p>
    <w:p w:rsidR="00802A23" w:rsidRPr="002D61CF" w:rsidRDefault="00802A23" w:rsidP="006E1262">
      <w:pPr>
        <w:jc w:val="both"/>
      </w:pPr>
    </w:p>
    <w:p w:rsidR="00CC5EF7" w:rsidRDefault="00F946A7" w:rsidP="000F454A">
      <w:pPr>
        <w:pStyle w:val="Heading2"/>
      </w:pPr>
      <w:bookmarkStart w:id="6" w:name="_Toc349581101"/>
      <w:r w:rsidRPr="00F946A7">
        <w:t>Drastically Reduce Assessment Feedback Incorporation Times</w:t>
      </w:r>
      <w:bookmarkEnd w:id="6"/>
    </w:p>
    <w:p w:rsidR="0029448A" w:rsidRPr="0029448A" w:rsidRDefault="0029448A" w:rsidP="0029448A">
      <w:pPr>
        <w:pStyle w:val="Heading3"/>
      </w:pPr>
      <w:bookmarkStart w:id="7" w:name="_Toc349581102"/>
      <w:r>
        <w:t>The Challenge</w:t>
      </w:r>
      <w:bookmarkEnd w:id="7"/>
    </w:p>
    <w:p w:rsidR="00845D5A" w:rsidRDefault="0086455D" w:rsidP="00A91661">
      <w:pPr>
        <w:jc w:val="both"/>
      </w:pPr>
      <w:r>
        <w:rPr>
          <w:noProof/>
        </w:rPr>
        <w:drawing>
          <wp:anchor distT="0" distB="0" distL="114300" distR="114300" simplePos="0" relativeHeight="251671552" behindDoc="1" locked="0" layoutInCell="1" allowOverlap="1">
            <wp:simplePos x="0" y="0"/>
            <wp:positionH relativeFrom="column">
              <wp:posOffset>3181350</wp:posOffset>
            </wp:positionH>
            <wp:positionV relativeFrom="paragraph">
              <wp:posOffset>292735</wp:posOffset>
            </wp:positionV>
            <wp:extent cx="2809875" cy="1990725"/>
            <wp:effectExtent l="171450" t="171450" r="371475" b="352425"/>
            <wp:wrapTight wrapText="bothSides">
              <wp:wrapPolygon edited="0">
                <wp:start x="1611" y="-1860"/>
                <wp:lineTo x="-1318" y="-1447"/>
                <wp:lineTo x="-1318" y="22530"/>
                <wp:lineTo x="879" y="25011"/>
                <wp:lineTo x="879" y="25424"/>
                <wp:lineTo x="22259" y="25424"/>
                <wp:lineTo x="22405" y="25011"/>
                <wp:lineTo x="24309" y="21910"/>
                <wp:lineTo x="24456" y="827"/>
                <wp:lineTo x="22405" y="-1447"/>
                <wp:lineTo x="21527" y="-1860"/>
                <wp:lineTo x="1611" y="-186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1990725"/>
                    </a:xfrm>
                    <a:prstGeom prst="rect">
                      <a:avLst/>
                    </a:prstGeom>
                    <a:ln>
                      <a:noFill/>
                    </a:ln>
                    <a:effectLst>
                      <a:outerShdw blurRad="292100" dist="139700" dir="2700000" algn="tl" rotWithShape="0">
                        <a:srgbClr val="333333">
                          <a:alpha val="65000"/>
                        </a:srgbClr>
                      </a:outerShdw>
                    </a:effectLst>
                  </pic:spPr>
                </pic:pic>
              </a:graphicData>
            </a:graphic>
          </wp:anchor>
        </w:drawing>
      </w:r>
      <w:r w:rsidR="00845D5A">
        <w:t>Another significant and time consuming activity involved in the assessment process is the incorporation of feedback fro</w:t>
      </w:r>
      <w:r w:rsidR="00F91BBF">
        <w:t xml:space="preserve">m your colleagues and partners. Your partners and collaborators would typically approach an assessment from their own vantage points and often will prefer to include questions and that data they consider the most relevant. </w:t>
      </w:r>
    </w:p>
    <w:p w:rsidR="0086455D" w:rsidRDefault="0086455D" w:rsidP="00A91661">
      <w:pPr>
        <w:jc w:val="both"/>
      </w:pPr>
    </w:p>
    <w:p w:rsidR="00F91BBF" w:rsidRDefault="00F91BBF" w:rsidP="00A91661">
      <w:pPr>
        <w:jc w:val="both"/>
      </w:pPr>
      <w:r>
        <w:t>In an assessment process based on paper – it takes a long time to tweak and improve assessments, especially when collaborators on an assessment are geographically dispersed. It is also difficult for assessment collaborators to give feedback and helpful suggestions to improve a paper-based assessment draft. The draft may soon become tedious to manage.</w:t>
      </w:r>
      <w:r w:rsidR="00401912" w:rsidRPr="0040191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29448A" w:rsidRDefault="000254E7" w:rsidP="0029448A">
      <w:pPr>
        <w:pStyle w:val="Heading3"/>
      </w:pPr>
      <w:bookmarkStart w:id="8" w:name="_Toc349581103"/>
      <w:r>
        <w:rPr>
          <w:noProof/>
        </w:rPr>
        <w:drawing>
          <wp:anchor distT="0" distB="0" distL="114300" distR="114300" simplePos="0" relativeHeight="251677696" behindDoc="1" locked="0" layoutInCell="1" allowOverlap="1">
            <wp:simplePos x="0" y="0"/>
            <wp:positionH relativeFrom="column">
              <wp:posOffset>2047875</wp:posOffset>
            </wp:positionH>
            <wp:positionV relativeFrom="paragraph">
              <wp:posOffset>85725</wp:posOffset>
            </wp:positionV>
            <wp:extent cx="4425950" cy="3571875"/>
            <wp:effectExtent l="0" t="0" r="0" b="0"/>
            <wp:wrapTight wrapText="bothSides">
              <wp:wrapPolygon edited="0">
                <wp:start x="0" y="0"/>
                <wp:lineTo x="0" y="21542"/>
                <wp:lineTo x="21476" y="21542"/>
                <wp:lineTo x="2147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5950" cy="3571875"/>
                    </a:xfrm>
                    <a:prstGeom prst="rect">
                      <a:avLst/>
                    </a:prstGeom>
                    <a:noFill/>
                    <a:ln>
                      <a:noFill/>
                    </a:ln>
                  </pic:spPr>
                </pic:pic>
              </a:graphicData>
            </a:graphic>
          </wp:anchor>
        </w:drawing>
      </w:r>
      <w:r w:rsidR="0029448A">
        <w:t>The Solution</w:t>
      </w:r>
      <w:bookmarkEnd w:id="8"/>
    </w:p>
    <w:p w:rsidR="00F91BBF" w:rsidRPr="00845D5A" w:rsidRDefault="00D078ED" w:rsidP="00A91661">
      <w:pPr>
        <w:jc w:val="both"/>
      </w:pPr>
      <w:r>
        <w:t>GO ASSESS</w:t>
      </w:r>
      <w:r w:rsidR="00F91BBF">
        <w:t xml:space="preserve"> solves these problems </w:t>
      </w:r>
      <w:r w:rsidR="00CD6882">
        <w:t xml:space="preserve">by allowing your assessment partners and collaborators to join you right on the assessment </w:t>
      </w:r>
      <w:r w:rsidR="007150D4">
        <w:t xml:space="preserve">draft in </w:t>
      </w:r>
      <w:r>
        <w:t>GO ASSESS</w:t>
      </w:r>
      <w:r w:rsidR="007150D4">
        <w:t xml:space="preserve"> and give feedback in one central location: The assessment draft itself. You can easily share your draft assessment link with your </w:t>
      </w:r>
      <w:r w:rsidR="00D32B22">
        <w:t xml:space="preserve">assessment collaborators who can provide suggestions and feedback against each question you’ve drafted. By bringing all parties to the same virtual table, you can </w:t>
      </w:r>
      <w:r w:rsidR="00A91661">
        <w:t>finalize an assessment draft in hours instead of weeks!</w:t>
      </w:r>
      <w:r w:rsidR="0086455D">
        <w:t xml:space="preserve"> </w:t>
      </w:r>
    </w:p>
    <w:p w:rsidR="002D370A" w:rsidRDefault="002D370A" w:rsidP="00DE58A7">
      <w:pPr>
        <w:pStyle w:val="Heading2"/>
      </w:pPr>
      <w:bookmarkStart w:id="9" w:name="_Toc349581104"/>
      <w:r w:rsidRPr="002D370A">
        <w:t>Collecting Assessment Data</w:t>
      </w:r>
      <w:bookmarkEnd w:id="9"/>
    </w:p>
    <w:p w:rsidR="002D370A" w:rsidRDefault="00A13F2E" w:rsidP="00A13F2E">
      <w:pPr>
        <w:pStyle w:val="Heading3"/>
      </w:pPr>
      <w:bookmarkStart w:id="10" w:name="_Toc349581105"/>
      <w:r>
        <w:t>The Challenge</w:t>
      </w:r>
      <w:bookmarkEnd w:id="10"/>
    </w:p>
    <w:p w:rsidR="00A13F2E" w:rsidRDefault="00EB61FC" w:rsidP="008804CF">
      <w:pPr>
        <w:jc w:val="both"/>
      </w:pPr>
      <w:r>
        <w:t xml:space="preserve">In the assessment process, gathering field data in risky, politically charged or disaster-struck environments is a crucial and risky endeavor. </w:t>
      </w:r>
      <w:r w:rsidR="008804CF">
        <w:t>Traditional methods of data collection using basic paper-based forms is both error-prone and time consuming in such high-pressure, high-risk environments.</w:t>
      </w:r>
      <w:r w:rsidR="00FE7AE6">
        <w:t xml:space="preserve"> In-efficient data gathering processes can </w:t>
      </w:r>
      <w:r w:rsidR="00A93B4E">
        <w:t>reduce the quality, quantity and integrity of the data collected and thus under-mine the very assessment itself.</w:t>
      </w:r>
    </w:p>
    <w:p w:rsidR="008F203F" w:rsidRDefault="008F203F" w:rsidP="008804CF">
      <w:pPr>
        <w:jc w:val="both"/>
      </w:pPr>
    </w:p>
    <w:p w:rsidR="00401912" w:rsidRDefault="00401912" w:rsidP="008804CF">
      <w:pPr>
        <w:jc w:val="both"/>
      </w:pPr>
    </w:p>
    <w:p w:rsidR="00A93B4E" w:rsidRDefault="00A93B4E" w:rsidP="00A93B4E">
      <w:pPr>
        <w:pStyle w:val="Heading3"/>
      </w:pPr>
      <w:bookmarkStart w:id="11" w:name="_Toc349581106"/>
      <w:r>
        <w:t>The Solution</w:t>
      </w:r>
      <w:bookmarkEnd w:id="11"/>
    </w:p>
    <w:p w:rsidR="00A93B4E" w:rsidRDefault="00D078ED" w:rsidP="008804CF">
      <w:pPr>
        <w:jc w:val="both"/>
      </w:pPr>
      <w:r>
        <w:t>GO ASSESS</w:t>
      </w:r>
      <w:r w:rsidR="00A93B4E">
        <w:t xml:space="preserve"> offers fast, efficient data gathering using </w:t>
      </w:r>
      <w:r w:rsidR="00B766B1">
        <w:t>smart</w:t>
      </w:r>
      <w:r w:rsidR="00A93B4E">
        <w:t xml:space="preserve"> phones. The </w:t>
      </w:r>
      <w:r>
        <w:t>GO ASSESS</w:t>
      </w:r>
      <w:r w:rsidR="00A93B4E">
        <w:t xml:space="preserve"> mobile component sits on an agent’s mobile phone and </w:t>
      </w:r>
      <w:r w:rsidR="002120D5">
        <w:t>gives her the ability to collect data quickly and efficiently – thus reducing the time and cost involved in data gathering – as well as improving the integrity and accuracy of the data collected.</w:t>
      </w:r>
    </w:p>
    <w:p w:rsidR="00DC3DD9" w:rsidRPr="00A13F2E" w:rsidRDefault="00DC3DD9" w:rsidP="008804CF">
      <w:pPr>
        <w:jc w:val="both"/>
      </w:pPr>
      <w:r>
        <w:t xml:space="preserve">Where using </w:t>
      </w:r>
      <w:r w:rsidR="00B766B1">
        <w:t xml:space="preserve">smart </w:t>
      </w:r>
      <w:r>
        <w:t xml:space="preserve">phones to collect assessment data is not feasible, </w:t>
      </w:r>
      <w:r w:rsidR="00D078ED">
        <w:t>GO ASSESS</w:t>
      </w:r>
      <w:r>
        <w:t xml:space="preserve"> also supports gathering assessment data through traditional paper-based forms.</w:t>
      </w:r>
      <w:r w:rsidR="001631C8">
        <w:t xml:space="preserve"> The agents can collect data in the field and the data can be entered </w:t>
      </w:r>
      <w:r w:rsidR="0022249E">
        <w:t xml:space="preserve">into the </w:t>
      </w:r>
      <w:r w:rsidR="00D078ED">
        <w:t>GO ASSESS</w:t>
      </w:r>
      <w:r w:rsidR="0022249E">
        <w:t xml:space="preserve"> system </w:t>
      </w:r>
      <w:r w:rsidR="001631C8">
        <w:t xml:space="preserve">through a </w:t>
      </w:r>
      <w:r w:rsidR="0022249E">
        <w:t xml:space="preserve">traditional </w:t>
      </w:r>
      <w:r w:rsidR="001631C8">
        <w:t>PC</w:t>
      </w:r>
      <w:r w:rsidR="0022249E">
        <w:t>.</w:t>
      </w:r>
      <w:r w:rsidR="001631C8">
        <w:t xml:space="preserve"> </w:t>
      </w:r>
    </w:p>
    <w:p w:rsidR="00390F4F" w:rsidRDefault="00390F4F" w:rsidP="000F454A">
      <w:pPr>
        <w:rPr>
          <w:rStyle w:val="Heading2Char"/>
        </w:rPr>
      </w:pPr>
      <w:bookmarkStart w:id="12" w:name="_Toc349581107"/>
      <w:r w:rsidRPr="00390F4F">
        <w:rPr>
          <w:rStyle w:val="Heading2Char"/>
        </w:rPr>
        <w:t>Data Cleaning and Validation</w:t>
      </w:r>
      <w:bookmarkEnd w:id="12"/>
    </w:p>
    <w:p w:rsidR="00390F4F" w:rsidRPr="000B3DB6" w:rsidRDefault="00DF54EA" w:rsidP="0089485D">
      <w:pPr>
        <w:pStyle w:val="Heading3"/>
        <w:rPr>
          <w:rStyle w:val="Heading2Char"/>
          <w:b/>
          <w:bCs/>
          <w:sz w:val="22"/>
        </w:rPr>
      </w:pPr>
      <w:bookmarkStart w:id="13" w:name="_Toc349581108"/>
      <w:r w:rsidRPr="000B3DB6">
        <w:rPr>
          <w:rStyle w:val="Heading2Char"/>
          <w:b/>
          <w:bCs/>
          <w:sz w:val="22"/>
        </w:rPr>
        <w:t>The Challenge</w:t>
      </w:r>
      <w:bookmarkEnd w:id="13"/>
    </w:p>
    <w:p w:rsidR="000B3DB6" w:rsidRPr="000B3DB6" w:rsidRDefault="000B3DB6" w:rsidP="000B3DB6"/>
    <w:p w:rsidR="00D173A9" w:rsidRDefault="00D173A9" w:rsidP="00893C52">
      <w:pPr>
        <w:jc w:val="both"/>
      </w:pPr>
      <w:r>
        <w:t>With traditional assessments, it is always a challenge to ensure high data integrity and validity.</w:t>
      </w:r>
      <w:r w:rsidR="002E1FD4">
        <w:t xml:space="preserve"> Do the data realistically mirror the situation on the ground? Was the assessment carried out diligently and professionally? Essentially – can we trust this data? Traditional approaches to data cleaning and </w:t>
      </w:r>
      <w:r w:rsidR="00893C52">
        <w:t>validation involve ad hoc processes to use a battery of tests to verify the data. These tests may include follow-up with the population being assessed using call centers or through field agents. Data validation processes managed this way</w:t>
      </w:r>
      <w:r w:rsidR="00BA01D9">
        <w:t>,</w:t>
      </w:r>
      <w:r w:rsidR="00893C52">
        <w:t xml:space="preserve"> are fragmented, slow and error-prone in themselves which can reduce the efficacy of the assessment besides incurring delays.</w:t>
      </w:r>
    </w:p>
    <w:p w:rsidR="00160B3F" w:rsidRDefault="00160B3F" w:rsidP="00893C52">
      <w:pPr>
        <w:jc w:val="both"/>
      </w:pPr>
      <w:r>
        <w:rPr>
          <w:noProof/>
        </w:rPr>
        <w:drawing>
          <wp:anchor distT="0" distB="0" distL="114300" distR="114300" simplePos="0" relativeHeight="251674624" behindDoc="1" locked="0" layoutInCell="1" allowOverlap="1">
            <wp:simplePos x="0" y="0"/>
            <wp:positionH relativeFrom="column">
              <wp:posOffset>2419350</wp:posOffset>
            </wp:positionH>
            <wp:positionV relativeFrom="paragraph">
              <wp:posOffset>62230</wp:posOffset>
            </wp:positionV>
            <wp:extent cx="3659505" cy="2305050"/>
            <wp:effectExtent l="171450" t="171450" r="360045" b="342900"/>
            <wp:wrapTight wrapText="bothSides">
              <wp:wrapPolygon edited="0">
                <wp:start x="1237" y="-1607"/>
                <wp:lineTo x="-1012" y="-1250"/>
                <wp:lineTo x="-1012" y="22314"/>
                <wp:lineTo x="675" y="24456"/>
                <wp:lineTo x="675" y="24813"/>
                <wp:lineTo x="22039" y="24813"/>
                <wp:lineTo x="22151" y="24456"/>
                <wp:lineTo x="23613" y="21779"/>
                <wp:lineTo x="23725" y="714"/>
                <wp:lineTo x="22151" y="-1250"/>
                <wp:lineTo x="21476" y="-1607"/>
                <wp:lineTo x="1237" y="-1607"/>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9505" cy="2305050"/>
                    </a:xfrm>
                    <a:prstGeom prst="rect">
                      <a:avLst/>
                    </a:prstGeom>
                    <a:ln>
                      <a:noFill/>
                    </a:ln>
                    <a:effectLst>
                      <a:outerShdw blurRad="292100" dist="139700" dir="2700000" algn="tl" rotWithShape="0">
                        <a:srgbClr val="333333">
                          <a:alpha val="65000"/>
                        </a:srgbClr>
                      </a:outerShdw>
                    </a:effectLst>
                  </pic:spPr>
                </pic:pic>
              </a:graphicData>
            </a:graphic>
          </wp:anchor>
        </w:drawing>
      </w:r>
    </w:p>
    <w:p w:rsidR="00893C52" w:rsidRDefault="00893C52" w:rsidP="00C6745A">
      <w:pPr>
        <w:pStyle w:val="Heading3"/>
        <w:jc w:val="both"/>
      </w:pPr>
      <w:bookmarkStart w:id="14" w:name="_Toc349581109"/>
      <w:r>
        <w:t>The Solution</w:t>
      </w:r>
      <w:bookmarkEnd w:id="14"/>
    </w:p>
    <w:p w:rsidR="00893C52" w:rsidRDefault="00D078ED" w:rsidP="00C6745A">
      <w:pPr>
        <w:jc w:val="both"/>
      </w:pPr>
      <w:r>
        <w:t>GO ASSESS</w:t>
      </w:r>
      <w:r w:rsidR="00893C52">
        <w:t xml:space="preserve"> </w:t>
      </w:r>
      <w:r w:rsidR="00610DE4">
        <w:t xml:space="preserve">supports integrated data cleaning, validation and integrity verification processes that </w:t>
      </w:r>
      <w:r w:rsidR="00000FB2">
        <w:t xml:space="preserve">streamline the process of </w:t>
      </w:r>
      <w:r w:rsidR="00155FD4">
        <w:t xml:space="preserve">validating field data. </w:t>
      </w:r>
      <w:r w:rsidR="000F02C3">
        <w:t xml:space="preserve">Using </w:t>
      </w:r>
      <w:r>
        <w:t>GO ASSESS</w:t>
      </w:r>
      <w:r w:rsidR="000F02C3">
        <w:t xml:space="preserve">, you can not only </w:t>
      </w:r>
      <w:r w:rsidR="00BA0C1F">
        <w:t xml:space="preserve">reduce the time and </w:t>
      </w:r>
      <w:r w:rsidR="007774C8">
        <w:t xml:space="preserve">effort involved in data validation but </w:t>
      </w:r>
      <w:r w:rsidR="00080FD9">
        <w:t xml:space="preserve">improve the </w:t>
      </w:r>
      <w:r w:rsidR="00F96AA7">
        <w:t xml:space="preserve">workflow of these processes to </w:t>
      </w:r>
      <w:r w:rsidR="004D2BC0">
        <w:t>ensure high data integrity.</w:t>
      </w:r>
    </w:p>
    <w:p w:rsidR="00401912" w:rsidRPr="00D173A9" w:rsidRDefault="00401912" w:rsidP="00C6745A">
      <w:pPr>
        <w:jc w:val="both"/>
      </w:pPr>
    </w:p>
    <w:p w:rsidR="00632B57" w:rsidRDefault="00632B57" w:rsidP="00C6745A">
      <w:pPr>
        <w:pStyle w:val="Heading2"/>
        <w:jc w:val="both"/>
        <w:rPr>
          <w:rStyle w:val="Heading2Char"/>
          <w:b/>
          <w:bCs/>
        </w:rPr>
      </w:pPr>
      <w:bookmarkStart w:id="15" w:name="_Toc349581110"/>
      <w:r w:rsidRPr="00632B57">
        <w:rPr>
          <w:rStyle w:val="Heading2Char"/>
          <w:b/>
          <w:bCs/>
        </w:rPr>
        <w:t xml:space="preserve">Actionable Insights </w:t>
      </w:r>
      <w:r>
        <w:rPr>
          <w:rStyle w:val="Heading2Char"/>
          <w:b/>
          <w:bCs/>
        </w:rPr>
        <w:t>a</w:t>
      </w:r>
      <w:r w:rsidRPr="00632B57">
        <w:rPr>
          <w:rStyle w:val="Heading2Char"/>
          <w:b/>
          <w:bCs/>
        </w:rPr>
        <w:t>nd Decision Making Support</w:t>
      </w:r>
      <w:bookmarkEnd w:id="15"/>
    </w:p>
    <w:p w:rsidR="00632B57" w:rsidRDefault="00632B57" w:rsidP="00C6745A">
      <w:pPr>
        <w:pStyle w:val="Heading3"/>
        <w:jc w:val="both"/>
      </w:pPr>
      <w:bookmarkStart w:id="16" w:name="_Toc349581111"/>
      <w:r>
        <w:t>The Challenge</w:t>
      </w:r>
      <w:bookmarkEnd w:id="16"/>
    </w:p>
    <w:p w:rsidR="00FF1B20" w:rsidRDefault="0067041F" w:rsidP="00C6745A">
      <w:pPr>
        <w:jc w:val="both"/>
      </w:pPr>
      <w:r>
        <w:rPr>
          <w:noProof/>
        </w:rPr>
        <w:t xml:space="preserve"> </w:t>
      </w:r>
      <w:r w:rsidR="00FF1B20">
        <w:t xml:space="preserve">With any assessment, the point is not merely to collect data. Any data set needs to be analyzed in order to come up with practical, actionable insight into </w:t>
      </w:r>
      <w:r w:rsidR="003D0D02">
        <w:t xml:space="preserve">the situation on the ground. With traditional assessments, </w:t>
      </w:r>
      <w:r w:rsidR="00EC1EB9">
        <w:t>using the gathered data to inform decisions and form effective policies is always a daunting challenge in itself.</w:t>
      </w:r>
    </w:p>
    <w:p w:rsidR="00EC1EB9" w:rsidRDefault="00EC1EB9" w:rsidP="00C6745A">
      <w:pPr>
        <w:pStyle w:val="Heading3"/>
        <w:jc w:val="both"/>
      </w:pPr>
      <w:bookmarkStart w:id="17" w:name="_Toc349581112"/>
      <w:r>
        <w:t>The Solution</w:t>
      </w:r>
      <w:bookmarkEnd w:id="17"/>
    </w:p>
    <w:p w:rsidR="00EC1EB9" w:rsidRPr="00EC1EB9" w:rsidRDefault="00D078ED" w:rsidP="00C6745A">
      <w:pPr>
        <w:jc w:val="both"/>
      </w:pPr>
      <w:r>
        <w:t>GO ASSESS</w:t>
      </w:r>
      <w:r w:rsidR="00EC1EB9">
        <w:t xml:space="preserve"> offers rich reporting and analysis tools to help you accomplish this task. With its rich visualization of data points using geographical and political maps, you can quickly identify areas </w:t>
      </w:r>
      <w:r w:rsidR="00C6745A">
        <w:t xml:space="preserve">most in </w:t>
      </w:r>
      <w:r w:rsidR="00EC1EB9">
        <w:t xml:space="preserve">need of immediate assistance as well as </w:t>
      </w:r>
      <w:r w:rsidR="00783763">
        <w:t xml:space="preserve">use </w:t>
      </w:r>
      <w:r w:rsidR="00F839C1">
        <w:t xml:space="preserve">the data to gain insight </w:t>
      </w:r>
      <w:r w:rsidR="00C6745A">
        <w:t>into the specific problems being faced by the affected populations.</w:t>
      </w:r>
      <w:r w:rsidR="00401912" w:rsidRPr="0040191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C6745A" w:rsidRDefault="00C6745A" w:rsidP="00C6745A">
      <w:pPr>
        <w:pStyle w:val="Heading2"/>
      </w:pPr>
      <w:bookmarkStart w:id="18" w:name="_Toc349581113"/>
      <w:r w:rsidRPr="00C6745A">
        <w:t>Exporting Assessment Data</w:t>
      </w:r>
      <w:bookmarkEnd w:id="18"/>
    </w:p>
    <w:p w:rsidR="00C6745A" w:rsidRDefault="00C6745A" w:rsidP="00C6745A">
      <w:pPr>
        <w:pStyle w:val="Heading3"/>
      </w:pPr>
      <w:bookmarkStart w:id="19" w:name="_Toc349581114"/>
      <w:r>
        <w:t>The Challenge</w:t>
      </w:r>
      <w:bookmarkEnd w:id="19"/>
    </w:p>
    <w:p w:rsidR="00C6745A" w:rsidRDefault="00C6745A" w:rsidP="00C6745A">
      <w:r>
        <w:t xml:space="preserve">With any data-set, various organizations </w:t>
      </w:r>
      <w:r w:rsidR="00C1646D">
        <w:t xml:space="preserve">may have their own preferred data analysis tools and processes in place. </w:t>
      </w:r>
      <w:r w:rsidR="003E7528">
        <w:t xml:space="preserve">Taking in raw data from a traditional assessment and </w:t>
      </w:r>
      <w:r w:rsidR="00615586">
        <w:t xml:space="preserve">using it with </w:t>
      </w:r>
      <w:r w:rsidR="009911F8">
        <w:t xml:space="preserve">a multitude of reporting and decision making systems </w:t>
      </w:r>
      <w:r w:rsidR="00236090">
        <w:t xml:space="preserve">is a time consuming activity that requires </w:t>
      </w:r>
      <w:r w:rsidR="00946259">
        <w:t>manual work and effort.</w:t>
      </w:r>
    </w:p>
    <w:p w:rsidR="00946259" w:rsidRDefault="00B038AB" w:rsidP="00946259">
      <w:pPr>
        <w:pStyle w:val="Heading3"/>
      </w:pPr>
      <w:bookmarkStart w:id="20" w:name="_Toc349581115"/>
      <w:r>
        <w:t>The Solution</w:t>
      </w:r>
      <w:bookmarkEnd w:id="20"/>
    </w:p>
    <w:p w:rsidR="00060EAB" w:rsidRDefault="00946259" w:rsidP="00946259">
      <w:r>
        <w:t xml:space="preserve">To address this need </w:t>
      </w:r>
      <w:r w:rsidR="00D078ED">
        <w:t>GO ASSESS</w:t>
      </w:r>
      <w:r>
        <w:t xml:space="preserve"> allows easy export of assessment data to SPSS as well as a spreadsheet. Support for spreadsheets means that the data can be quickly imported into external systems with only minimal tweaking required.</w:t>
      </w:r>
    </w:p>
    <w:p w:rsidR="00060EAB" w:rsidRDefault="00060EAB">
      <w:r>
        <w:br w:type="page"/>
      </w:r>
    </w:p>
    <w:p w:rsidR="000F454A" w:rsidRDefault="00D078ED" w:rsidP="000F454A">
      <w:pPr>
        <w:pStyle w:val="Heading1"/>
      </w:pPr>
      <w:bookmarkStart w:id="21" w:name="_Toc349581116"/>
      <w:r>
        <w:t>GO ASSESS</w:t>
      </w:r>
      <w:r w:rsidR="008205AC">
        <w:t xml:space="preserve"> </w:t>
      </w:r>
      <w:r w:rsidR="000F454A">
        <w:t>Features</w:t>
      </w:r>
      <w:bookmarkEnd w:id="21"/>
    </w:p>
    <w:p w:rsidR="000F454A" w:rsidRDefault="00C712DE" w:rsidP="000F454A">
      <w:pPr>
        <w:pStyle w:val="Heading2"/>
      </w:pPr>
      <w:bookmarkStart w:id="22" w:name="_Toc349581117"/>
      <w:r>
        <w:rPr>
          <w:noProof/>
        </w:rPr>
        <w:drawing>
          <wp:anchor distT="0" distB="0" distL="114300" distR="114300" simplePos="0" relativeHeight="251664384" behindDoc="0" locked="0" layoutInCell="1" allowOverlap="1">
            <wp:simplePos x="0" y="0"/>
            <wp:positionH relativeFrom="column">
              <wp:posOffset>2839085</wp:posOffset>
            </wp:positionH>
            <wp:positionV relativeFrom="paragraph">
              <wp:posOffset>302895</wp:posOffset>
            </wp:positionV>
            <wp:extent cx="3380740" cy="2889885"/>
            <wp:effectExtent l="171450" t="133350" r="353060" b="310515"/>
            <wp:wrapSquare wrapText="bothSides"/>
            <wp:docPr id="5" name="Picture 5" descr="G:\AIMS Screen Shots - Copy\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IMS Screen Shots - Copy\Rules.png"/>
                    <pic:cNvPicPr>
                      <a:picLocks noChangeAspect="1" noChangeArrowheads="1"/>
                    </pic:cNvPicPr>
                  </pic:nvPicPr>
                  <pic:blipFill>
                    <a:blip r:embed="rId12" cstate="print"/>
                    <a:srcRect/>
                    <a:stretch>
                      <a:fillRect/>
                    </a:stretch>
                  </pic:blipFill>
                  <pic:spPr bwMode="auto">
                    <a:xfrm>
                      <a:off x="0" y="0"/>
                      <a:ext cx="3380740" cy="2889885"/>
                    </a:xfrm>
                    <a:prstGeom prst="rect">
                      <a:avLst/>
                    </a:prstGeom>
                    <a:ln>
                      <a:noFill/>
                    </a:ln>
                    <a:effectLst>
                      <a:outerShdw blurRad="292100" dist="139700" dir="2700000" algn="tl" rotWithShape="0">
                        <a:srgbClr val="333333">
                          <a:alpha val="65000"/>
                        </a:srgbClr>
                      </a:outerShdw>
                    </a:effectLst>
                  </pic:spPr>
                </pic:pic>
              </a:graphicData>
            </a:graphic>
          </wp:anchor>
        </w:drawing>
      </w:r>
      <w:r w:rsidR="000F454A">
        <w:t xml:space="preserve">Create Assessments </w:t>
      </w:r>
      <w:r w:rsidR="00191A96">
        <w:t>with</w:t>
      </w:r>
      <w:r w:rsidR="000F454A">
        <w:t xml:space="preserve"> Simple Drag and Drop</w:t>
      </w:r>
      <w:bookmarkEnd w:id="22"/>
    </w:p>
    <w:p w:rsidR="00AF119A" w:rsidRDefault="00C51975" w:rsidP="00C911B7">
      <w:pPr>
        <w:jc w:val="both"/>
      </w:pPr>
      <w:r>
        <w:t xml:space="preserve">The </w:t>
      </w:r>
      <w:r w:rsidR="00D078ED">
        <w:t>GO ASSESS</w:t>
      </w:r>
      <w:r>
        <w:t xml:space="preserve"> d</w:t>
      </w:r>
      <w:r w:rsidR="006F3DC0">
        <w:t xml:space="preserve">rag-and-drop interface makes it easy to create new assessments in quick time. </w:t>
      </w:r>
      <w:r w:rsidR="007A281F">
        <w:t>No specialist help needed!</w:t>
      </w:r>
      <w:r w:rsidR="00E40E0B">
        <w:t xml:space="preserve"> While creating an assessment, you can drag entire questions onto the page </w:t>
      </w:r>
      <w:r>
        <w:t>to become part of the assessment. You can also divide related sets of questions into their own sections for improved readability.</w:t>
      </w:r>
    </w:p>
    <w:p w:rsidR="004B0D22" w:rsidRDefault="00276CA8" w:rsidP="004B0D22">
      <w:pPr>
        <w:pStyle w:val="Heading2"/>
      </w:pPr>
      <w:bookmarkStart w:id="23" w:name="_Toc349581118"/>
      <w:r>
        <w:t xml:space="preserve">Templates and </w:t>
      </w:r>
      <w:r w:rsidR="004B0D22">
        <w:t>Reuse Questions from Past Assessments</w:t>
      </w:r>
      <w:bookmarkEnd w:id="23"/>
      <w:r>
        <w:t xml:space="preserve"> </w:t>
      </w:r>
    </w:p>
    <w:p w:rsidR="004B0D22" w:rsidRPr="004B0D22" w:rsidRDefault="00D078ED" w:rsidP="00032B9F">
      <w:pPr>
        <w:jc w:val="both"/>
      </w:pPr>
      <w:r>
        <w:t>GO ASSESS</w:t>
      </w:r>
      <w:r w:rsidR="005F4418">
        <w:t xml:space="preserve"> </w:t>
      </w:r>
      <w:r w:rsidR="004B0D22">
        <w:t xml:space="preserve">lets you optionally use questions from </w:t>
      </w:r>
      <w:r w:rsidR="00276CA8">
        <w:t xml:space="preserve">templates and </w:t>
      </w:r>
      <w:r w:rsidR="004B0D22">
        <w:t>past assessments to quickly build a relevant and effective assessment</w:t>
      </w:r>
      <w:r w:rsidR="003C400F">
        <w:t xml:space="preserve">. To use questions from past assessments conducted by your own organization as well as other </w:t>
      </w:r>
      <w:r w:rsidR="00583400">
        <w:t>organizations</w:t>
      </w:r>
      <w:r w:rsidR="003C400F">
        <w:t xml:space="preserve">, simply add an existing </w:t>
      </w:r>
      <w:r w:rsidR="00032B9F">
        <w:t xml:space="preserve">question </w:t>
      </w:r>
      <w:r w:rsidR="003C400F">
        <w:t xml:space="preserve">using an intuitive user interface for finding relevant </w:t>
      </w:r>
      <w:r w:rsidR="009E18E6">
        <w:t>questions</w:t>
      </w:r>
      <w:r w:rsidR="00032B9F">
        <w:t>.</w:t>
      </w:r>
    </w:p>
    <w:p w:rsidR="000F454A" w:rsidRDefault="000F454A" w:rsidP="00C911B7">
      <w:pPr>
        <w:jc w:val="both"/>
        <w:rPr>
          <w:rStyle w:val="Heading2Char"/>
        </w:rPr>
      </w:pPr>
      <w:bookmarkStart w:id="24" w:name="_Toc349581119"/>
      <w:r w:rsidRPr="000F454A">
        <w:rPr>
          <w:rStyle w:val="Heading2Char"/>
        </w:rPr>
        <w:t xml:space="preserve">Invite Contributors </w:t>
      </w:r>
      <w:r w:rsidR="00170EBF">
        <w:rPr>
          <w:rStyle w:val="Heading2Char"/>
        </w:rPr>
        <w:t>to</w:t>
      </w:r>
      <w:r w:rsidR="0023193D">
        <w:rPr>
          <w:rStyle w:val="Heading2Char"/>
        </w:rPr>
        <w:t xml:space="preserve"> Give Feedback</w:t>
      </w:r>
      <w:bookmarkEnd w:id="24"/>
    </w:p>
    <w:p w:rsidR="009B05BB" w:rsidRDefault="00F722E9" w:rsidP="00C911B7">
      <w:pPr>
        <w:jc w:val="both"/>
      </w:pPr>
      <w:r>
        <w:t xml:space="preserve">You can invite your partners and collaborators to any assessment created in </w:t>
      </w:r>
      <w:r w:rsidR="00D078ED">
        <w:t>GO ASSESS</w:t>
      </w:r>
      <w:r>
        <w:t xml:space="preserve">. </w:t>
      </w:r>
      <w:r w:rsidR="00683FC0">
        <w:t>You can use the collaboration feature to gather feedback on your assessments from your assessment partners.</w:t>
      </w:r>
    </w:p>
    <w:p w:rsidR="0023193D" w:rsidRDefault="00BE0D7A" w:rsidP="00C911B7">
      <w:pPr>
        <w:jc w:val="both"/>
      </w:pPr>
      <w:r>
        <w:rPr>
          <w:noProof/>
        </w:rPr>
        <w:drawing>
          <wp:anchor distT="0" distB="0" distL="114300" distR="114300" simplePos="0" relativeHeight="251678720" behindDoc="1" locked="0" layoutInCell="1" allowOverlap="1">
            <wp:simplePos x="0" y="0"/>
            <wp:positionH relativeFrom="column">
              <wp:posOffset>2324100</wp:posOffset>
            </wp:positionH>
            <wp:positionV relativeFrom="paragraph">
              <wp:posOffset>552450</wp:posOffset>
            </wp:positionV>
            <wp:extent cx="4333875" cy="2600325"/>
            <wp:effectExtent l="0" t="0" r="0" b="0"/>
            <wp:wrapTight wrapText="bothSides">
              <wp:wrapPolygon edited="0">
                <wp:start x="0" y="0"/>
                <wp:lineTo x="0" y="21521"/>
                <wp:lineTo x="21553" y="21521"/>
                <wp:lineTo x="2155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3875" cy="2600325"/>
                    </a:xfrm>
                    <a:prstGeom prst="rect">
                      <a:avLst/>
                    </a:prstGeom>
                    <a:noFill/>
                    <a:ln>
                      <a:noFill/>
                    </a:ln>
                  </pic:spPr>
                </pic:pic>
              </a:graphicData>
            </a:graphic>
          </wp:anchor>
        </w:drawing>
      </w:r>
      <w:r w:rsidR="00683FC0">
        <w:t xml:space="preserve"> </w:t>
      </w:r>
      <w:r w:rsidR="009834EC">
        <w:t>To enable collaboration with partners, you simply send a web lin</w:t>
      </w:r>
      <w:r w:rsidR="00922A31">
        <w:t xml:space="preserve">k </w:t>
      </w:r>
      <w:r w:rsidR="009834EC">
        <w:t>o</w:t>
      </w:r>
      <w:r w:rsidR="00922A31">
        <w:t>f</w:t>
      </w:r>
      <w:r w:rsidR="009834EC">
        <w:t xml:space="preserve"> your assessment.</w:t>
      </w:r>
      <w:r w:rsidR="00C911B7">
        <w:t xml:space="preserve"> Your assessment partners can then view </w:t>
      </w:r>
      <w:r w:rsidR="00AD1E37">
        <w:t>the draft assessment and give their feedback on each question contained in the assessment. This allows you to quickly finalize an assessment draft without having to manually gather feedback from each assessment partn</w:t>
      </w:r>
      <w:r w:rsidR="009B05BB">
        <w:t>er.</w:t>
      </w:r>
      <w:r w:rsidR="00416720" w:rsidRPr="00416720">
        <w:t xml:space="preserve"> </w:t>
      </w:r>
    </w:p>
    <w:p w:rsidR="000F454A" w:rsidRDefault="000F454A" w:rsidP="000F454A">
      <w:pPr>
        <w:pStyle w:val="Heading2"/>
      </w:pPr>
      <w:bookmarkStart w:id="25" w:name="_Toc349581120"/>
      <w:r w:rsidRPr="000F454A">
        <w:t xml:space="preserve">Time-barred </w:t>
      </w:r>
      <w:r w:rsidR="009B05BB">
        <w:t>C</w:t>
      </w:r>
      <w:r w:rsidRPr="000F454A">
        <w:t>ollaboration</w:t>
      </w:r>
      <w:bookmarkEnd w:id="25"/>
    </w:p>
    <w:p w:rsidR="009B05BB" w:rsidRPr="009B05BB" w:rsidRDefault="00AA2252" w:rsidP="00865216">
      <w:pPr>
        <w:jc w:val="both"/>
      </w:pPr>
      <w:r>
        <w:t xml:space="preserve">In </w:t>
      </w:r>
      <w:r w:rsidR="00D078ED">
        <w:t>GO ASSESS</w:t>
      </w:r>
      <w:r>
        <w:t>, all collaboration on assessment drafts can be time-limited. You simply decide how long you want a given asses</w:t>
      </w:r>
      <w:r w:rsidR="00B46670">
        <w:t xml:space="preserve">sment to be open for discussion and feedback. </w:t>
      </w:r>
      <w:r w:rsidR="00637105">
        <w:t xml:space="preserve">Your assessment partners are automatically notified about the time-barred nature of the assessment draft and </w:t>
      </w:r>
      <w:r w:rsidR="00F9590E">
        <w:t>are thus encouraged and urged to participate in the process of drafting an assessment on high priority.</w:t>
      </w:r>
    </w:p>
    <w:p w:rsidR="000F454A" w:rsidRDefault="000A54C6" w:rsidP="000F454A">
      <w:pPr>
        <w:rPr>
          <w:rStyle w:val="Heading2Char"/>
        </w:rPr>
      </w:pPr>
      <w:r>
        <w:rPr>
          <w:noProof/>
        </w:rPr>
        <w:drawing>
          <wp:anchor distT="0" distB="0" distL="114300" distR="114300" simplePos="0" relativeHeight="251665408" behindDoc="0" locked="0" layoutInCell="1" allowOverlap="1">
            <wp:simplePos x="0" y="0"/>
            <wp:positionH relativeFrom="column">
              <wp:posOffset>4117975</wp:posOffset>
            </wp:positionH>
            <wp:positionV relativeFrom="paragraph">
              <wp:posOffset>-898525</wp:posOffset>
            </wp:positionV>
            <wp:extent cx="1875155" cy="3114040"/>
            <wp:effectExtent l="171450" t="171450" r="353695" b="334010"/>
            <wp:wrapSquare wrapText="bothSides"/>
            <wp:docPr id="9" name="Picture 9" descr="G:\AIMS Screen Shots - Copy\Droi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IMS Screen Shots - Copy\Droid3.bmp"/>
                    <pic:cNvPicPr>
                      <a:picLocks noChangeAspect="1" noChangeArrowheads="1"/>
                    </pic:cNvPicPr>
                  </pic:nvPicPr>
                  <pic:blipFill>
                    <a:blip r:embed="rId14" cstate="print"/>
                    <a:srcRect/>
                    <a:stretch>
                      <a:fillRect/>
                    </a:stretch>
                  </pic:blipFill>
                  <pic:spPr bwMode="auto">
                    <a:xfrm>
                      <a:off x="0" y="0"/>
                      <a:ext cx="1875155" cy="3114040"/>
                    </a:xfrm>
                    <a:prstGeom prst="rect">
                      <a:avLst/>
                    </a:prstGeom>
                    <a:ln>
                      <a:noFill/>
                    </a:ln>
                    <a:effectLst>
                      <a:outerShdw blurRad="292100" dist="139700" dir="2700000" algn="tl" rotWithShape="0">
                        <a:srgbClr val="333333">
                          <a:alpha val="65000"/>
                        </a:srgbClr>
                      </a:outerShdw>
                    </a:effectLst>
                  </pic:spPr>
                </pic:pic>
              </a:graphicData>
            </a:graphic>
          </wp:anchor>
        </w:drawing>
      </w:r>
      <w:bookmarkStart w:id="26" w:name="_Toc349581121"/>
      <w:r w:rsidR="00865216">
        <w:rPr>
          <w:rStyle w:val="Heading2Char"/>
        </w:rPr>
        <w:t>Approval Process for Assessments</w:t>
      </w:r>
      <w:bookmarkEnd w:id="26"/>
    </w:p>
    <w:p w:rsidR="00060851" w:rsidRDefault="00500F9F" w:rsidP="0059446D">
      <w:pPr>
        <w:jc w:val="both"/>
      </w:pPr>
      <w:r>
        <w:t xml:space="preserve">After an assessment draft has been finalized, you can request the Assessment Program Manager to </w:t>
      </w:r>
      <w:r w:rsidR="00E45482">
        <w:t>approve an assessment. Approving an assessment allows field agents to start gathering</w:t>
      </w:r>
      <w:r w:rsidR="00523287">
        <w:t xml:space="preserve"> data</w:t>
      </w:r>
      <w:r w:rsidR="00E45482">
        <w:t xml:space="preserve"> on an assessment using mobile phones, paper-based forms and PCs.</w:t>
      </w:r>
    </w:p>
    <w:p w:rsidR="00E45482" w:rsidRDefault="00C84C1B" w:rsidP="0059446D">
      <w:pPr>
        <w:pStyle w:val="Heading2"/>
        <w:jc w:val="both"/>
      </w:pPr>
      <w:bookmarkStart w:id="27" w:name="_Toc349581122"/>
      <w:r>
        <w:t>Use Mobile Phones to Collect Data</w:t>
      </w:r>
      <w:bookmarkEnd w:id="27"/>
    </w:p>
    <w:p w:rsidR="00676908" w:rsidRDefault="00060851" w:rsidP="0059446D">
      <w:pPr>
        <w:jc w:val="both"/>
      </w:pPr>
      <w:r>
        <w:t xml:space="preserve">Once an assessment has been approved in </w:t>
      </w:r>
      <w:r w:rsidR="00D078ED">
        <w:t>GO ASSESS</w:t>
      </w:r>
      <w:r>
        <w:t xml:space="preserve">, </w:t>
      </w:r>
      <w:r w:rsidR="000F3138">
        <w:t>agents in the field can use mobile phones to gather assessment data.</w:t>
      </w:r>
      <w:r w:rsidR="006E57F2">
        <w:t xml:space="preserve"> </w:t>
      </w:r>
      <w:r w:rsidR="00565288">
        <w:t>Using mobile phones to gather is both faster and less error-prone – especially in high sensitivity areas and populations.</w:t>
      </w:r>
      <w:r w:rsidR="00676908">
        <w:t xml:space="preserve"> Data gathered in the field can then be imported into the </w:t>
      </w:r>
      <w:r w:rsidR="00D078ED">
        <w:t>GO ASSESS</w:t>
      </w:r>
      <w:r w:rsidR="00676908">
        <w:t xml:space="preserve"> system by means of a PC</w:t>
      </w:r>
      <w:r w:rsidR="003638A1">
        <w:t xml:space="preserve"> or through internet connectivity</w:t>
      </w:r>
      <w:r w:rsidR="00676908">
        <w:t>.</w:t>
      </w:r>
    </w:p>
    <w:p w:rsidR="00676908" w:rsidRDefault="00676908" w:rsidP="0059446D">
      <w:pPr>
        <w:pStyle w:val="Heading2"/>
        <w:jc w:val="both"/>
      </w:pPr>
      <w:bookmarkStart w:id="28" w:name="_Toc349581123"/>
      <w:r>
        <w:t>Support for Manual Data Entry</w:t>
      </w:r>
      <w:bookmarkEnd w:id="28"/>
    </w:p>
    <w:p w:rsidR="00676908" w:rsidRDefault="005C44ED" w:rsidP="0059446D">
      <w:pPr>
        <w:jc w:val="both"/>
      </w:pPr>
      <w:r>
        <w:t xml:space="preserve">Where conducting mobile phone based assessments is not an option, </w:t>
      </w:r>
      <w:r w:rsidR="00D078ED">
        <w:t>GO ASSESS</w:t>
      </w:r>
      <w:r w:rsidR="00676908">
        <w:t xml:space="preserve"> also supports gathering assessment data using traditional paper-based assessments. You can subsequently </w:t>
      </w:r>
      <w:r w:rsidR="004B0AF0">
        <w:t xml:space="preserve">enter the data into the </w:t>
      </w:r>
      <w:r w:rsidR="00D078ED">
        <w:t>GO ASSESS</w:t>
      </w:r>
      <w:r w:rsidR="004B0AF0">
        <w:t xml:space="preserve"> by using convenient browser-based pages for inputting data.</w:t>
      </w:r>
      <w:r w:rsidR="00676908">
        <w:t xml:space="preserve"> </w:t>
      </w:r>
    </w:p>
    <w:p w:rsidR="00AC580C" w:rsidRDefault="000A54C6" w:rsidP="0059446D">
      <w:pPr>
        <w:pStyle w:val="Heading2"/>
        <w:jc w:val="both"/>
      </w:pPr>
      <w:bookmarkStart w:id="29" w:name="_Toc349581124"/>
      <w:r>
        <w:rPr>
          <w:noProof/>
        </w:rPr>
        <w:drawing>
          <wp:anchor distT="0" distB="0" distL="114300" distR="114300" simplePos="0" relativeHeight="251676672" behindDoc="1" locked="0" layoutInCell="1" allowOverlap="1">
            <wp:simplePos x="0" y="0"/>
            <wp:positionH relativeFrom="column">
              <wp:posOffset>4086225</wp:posOffset>
            </wp:positionH>
            <wp:positionV relativeFrom="paragraph">
              <wp:posOffset>55245</wp:posOffset>
            </wp:positionV>
            <wp:extent cx="2181225" cy="3359785"/>
            <wp:effectExtent l="0" t="0" r="0" b="0"/>
            <wp:wrapTight wrapText="bothSides">
              <wp:wrapPolygon edited="0">
                <wp:start x="0" y="0"/>
                <wp:lineTo x="0" y="21433"/>
                <wp:lineTo x="21506" y="21433"/>
                <wp:lineTo x="2150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1225" cy="3359785"/>
                    </a:xfrm>
                    <a:prstGeom prst="rect">
                      <a:avLst/>
                    </a:prstGeom>
                    <a:noFill/>
                    <a:ln>
                      <a:noFill/>
                    </a:ln>
                  </pic:spPr>
                </pic:pic>
              </a:graphicData>
            </a:graphic>
          </wp:anchor>
        </w:drawing>
      </w:r>
      <w:r w:rsidR="00AC580C">
        <w:t>Clean and Validate Your Assessment Data</w:t>
      </w:r>
      <w:bookmarkEnd w:id="29"/>
    </w:p>
    <w:p w:rsidR="00AC580C" w:rsidRDefault="00D078ED" w:rsidP="0059446D">
      <w:pPr>
        <w:jc w:val="both"/>
      </w:pPr>
      <w:r>
        <w:t>GO ASSESS</w:t>
      </w:r>
      <w:r w:rsidR="00AC580C">
        <w:t xml:space="preserve"> allows you </w:t>
      </w:r>
      <w:r w:rsidR="00322423">
        <w:t xml:space="preserve">to efficiently manage data cleaning and validation processes related to your assessment. </w:t>
      </w:r>
      <w:r w:rsidR="001C5840">
        <w:t xml:space="preserve">Using the </w:t>
      </w:r>
      <w:r>
        <w:t>GO ASSESS</w:t>
      </w:r>
      <w:r w:rsidR="001C5840">
        <w:t xml:space="preserve"> workflows for running data integrity checks through call-centers and </w:t>
      </w:r>
      <w:r w:rsidR="0059446D">
        <w:t>on-site agents and managers – you can quickly run a smooth data validation to ensure high data integrity.</w:t>
      </w:r>
      <w:r w:rsidR="000A54C6">
        <w:t xml:space="preserve"> </w:t>
      </w:r>
    </w:p>
    <w:p w:rsidR="003224DE" w:rsidRDefault="003224DE" w:rsidP="006F1F84">
      <w:pPr>
        <w:pStyle w:val="Heading2"/>
      </w:pPr>
      <w:bookmarkStart w:id="30" w:name="_Toc349581125"/>
      <w:r>
        <w:t>Approve Assessment Data Release</w:t>
      </w:r>
      <w:bookmarkEnd w:id="30"/>
    </w:p>
    <w:p w:rsidR="003224DE" w:rsidRDefault="006F1F84" w:rsidP="0059446D">
      <w:pPr>
        <w:jc w:val="both"/>
      </w:pPr>
      <w:r>
        <w:t xml:space="preserve">You can explicitly approve release of data gathered during an assessment. </w:t>
      </w:r>
      <w:r w:rsidR="00101878">
        <w:t>This ensures that data from an assessment is only made available for further use after you’re fully satisfied with the quality and integrity of the data.</w:t>
      </w:r>
    </w:p>
    <w:p w:rsidR="00916F06" w:rsidRDefault="00916F06" w:rsidP="00E8143B">
      <w:pPr>
        <w:pStyle w:val="Heading2"/>
      </w:pPr>
      <w:bookmarkStart w:id="31" w:name="_Toc349581126"/>
      <w:r w:rsidRPr="00916F06">
        <w:t>Rich Reports</w:t>
      </w:r>
      <w:r w:rsidR="000E0C2C">
        <w:t xml:space="preserve"> and Assessment Data Analysis</w:t>
      </w:r>
      <w:bookmarkEnd w:id="31"/>
    </w:p>
    <w:p w:rsidR="00567C11" w:rsidRDefault="00D078ED" w:rsidP="0059446D">
      <w:pPr>
        <w:jc w:val="both"/>
      </w:pPr>
      <w:r>
        <w:t>GO ASSESS</w:t>
      </w:r>
      <w:r w:rsidR="00916F06">
        <w:t xml:space="preserve"> offers rich reporting capabilities to help you visualize the data and make informed decisions based on the data.</w:t>
      </w:r>
      <w:r w:rsidR="0028437D">
        <w:t xml:space="preserve"> Reporting capabilities in </w:t>
      </w:r>
      <w:r>
        <w:t>GO ASSESS</w:t>
      </w:r>
      <w:r w:rsidR="0028437D">
        <w:t xml:space="preserve"> include the ability to view data in the backdrop of geographical</w:t>
      </w:r>
      <w:r w:rsidR="0044564D">
        <w:t xml:space="preserve"> and political maps of the area where the assessment is being conducted.</w:t>
      </w:r>
      <w:r w:rsidR="004954C4">
        <w:t xml:space="preserve"> </w:t>
      </w:r>
    </w:p>
    <w:p w:rsidR="00916F06" w:rsidRDefault="000E0C2C" w:rsidP="0059446D">
      <w:pPr>
        <w:jc w:val="both"/>
      </w:pPr>
      <w:r>
        <w:t>Besides visual reports and graphs, GoAsssess also lets you analyze the assessment data on a per question basis to identify immediate and current needs as well as weigh tactical priorities</w:t>
      </w:r>
      <w:r w:rsidR="00567C11">
        <w:t xml:space="preserve">. The primary goal of reporting and analysis functionality in </w:t>
      </w:r>
      <w:r w:rsidR="00D078ED">
        <w:t>GO ASSESS</w:t>
      </w:r>
      <w:r w:rsidR="00567C11">
        <w:t xml:space="preserve"> is to help you </w:t>
      </w:r>
      <w:r w:rsidR="000007D5">
        <w:t>formulate intelligent work plans for the target areas where the assessment was conducted.</w:t>
      </w:r>
    </w:p>
    <w:p w:rsidR="000007D5" w:rsidRDefault="000007D5" w:rsidP="00846ED1">
      <w:pPr>
        <w:pStyle w:val="Heading2"/>
      </w:pPr>
      <w:bookmarkStart w:id="32" w:name="_Toc349581127"/>
      <w:r>
        <w:t>Export Your Data</w:t>
      </w:r>
      <w:bookmarkEnd w:id="32"/>
    </w:p>
    <w:p w:rsidR="000007D5" w:rsidRDefault="000007D5" w:rsidP="0059446D">
      <w:pPr>
        <w:jc w:val="both"/>
      </w:pPr>
      <w:r>
        <w:t xml:space="preserve">With </w:t>
      </w:r>
      <w:r w:rsidR="00D078ED">
        <w:t>GO ASSESS</w:t>
      </w:r>
      <w:r>
        <w:t>, you can also export your as</w:t>
      </w:r>
      <w:r w:rsidR="00636D0D">
        <w:t xml:space="preserve">sessment data to external systems for further analysis. </w:t>
      </w:r>
      <w:r w:rsidR="00D078ED">
        <w:t>GO ASSESS</w:t>
      </w:r>
      <w:r w:rsidR="00636D0D">
        <w:t xml:space="preserve"> already supports exporting assessment data to IBM SPSS as well as spreadsheet programs such as Microsoft Excel and OpenOffice.</w:t>
      </w:r>
    </w:p>
    <w:p w:rsidR="003B24DB" w:rsidRDefault="003B24DB">
      <w:pPr>
        <w:rPr>
          <w:rFonts w:asciiTheme="majorHAnsi" w:eastAsiaTheme="majorEastAsia" w:hAnsiTheme="majorHAnsi" w:cstheme="majorBidi"/>
          <w:b/>
          <w:bCs/>
          <w:color w:val="365F91" w:themeColor="accent1" w:themeShade="BF"/>
          <w:sz w:val="28"/>
          <w:szCs w:val="28"/>
        </w:rPr>
      </w:pPr>
      <w:r>
        <w:br w:type="page"/>
      </w:r>
    </w:p>
    <w:p w:rsidR="000F454A" w:rsidRDefault="00D078ED" w:rsidP="00503546">
      <w:pPr>
        <w:pStyle w:val="Heading1"/>
      </w:pPr>
      <w:bookmarkStart w:id="33" w:name="_Toc349581128"/>
      <w:r>
        <w:t>GO ASSESS</w:t>
      </w:r>
      <w:r w:rsidR="00DE58A7">
        <w:t xml:space="preserve"> Feature Matrix</w:t>
      </w:r>
      <w:bookmarkEnd w:id="33"/>
    </w:p>
    <w:p w:rsidR="009D5E37" w:rsidRPr="009D5E37" w:rsidRDefault="009D5E37" w:rsidP="009D5E37"/>
    <w:tbl>
      <w:tblPr>
        <w:tblStyle w:val="TableGrid"/>
        <w:tblW w:w="0" w:type="auto"/>
        <w:jc w:val="center"/>
        <w:tblLook w:val="04A0"/>
      </w:tblPr>
      <w:tblGrid>
        <w:gridCol w:w="8200"/>
      </w:tblGrid>
      <w:tr w:rsidR="00221588" w:rsidRPr="00221588" w:rsidTr="00221588">
        <w:trPr>
          <w:trHeight w:val="300"/>
          <w:jc w:val="center"/>
        </w:trPr>
        <w:tc>
          <w:tcPr>
            <w:tcW w:w="8200" w:type="dxa"/>
            <w:noWrap/>
            <w:hideMark/>
          </w:tcPr>
          <w:p w:rsidR="00221588" w:rsidRPr="00221588" w:rsidRDefault="00221588">
            <w:pPr>
              <w:rPr>
                <w:b/>
                <w:bCs/>
                <w:i/>
              </w:rPr>
            </w:pPr>
            <w:r w:rsidRPr="00221588">
              <w:rPr>
                <w:b/>
                <w:bCs/>
                <w:i/>
              </w:rPr>
              <w:t>Create Assessments</w:t>
            </w:r>
          </w:p>
        </w:tc>
      </w:tr>
      <w:tr w:rsidR="00221588" w:rsidRPr="00221588" w:rsidTr="00221588">
        <w:trPr>
          <w:trHeight w:val="300"/>
          <w:jc w:val="center"/>
        </w:trPr>
        <w:tc>
          <w:tcPr>
            <w:tcW w:w="8200" w:type="dxa"/>
            <w:noWrap/>
            <w:hideMark/>
          </w:tcPr>
          <w:p w:rsidR="00221588" w:rsidRPr="00221588" w:rsidRDefault="00221588">
            <w:pPr>
              <w:rPr>
                <w:i/>
              </w:rPr>
            </w:pPr>
            <w:r w:rsidRPr="00221588">
              <w:rPr>
                <w:i/>
              </w:rPr>
              <w:t>Simply drag-and-drop questions to create assessments</w:t>
            </w:r>
          </w:p>
        </w:tc>
      </w:tr>
      <w:tr w:rsidR="00221588" w:rsidRPr="00221588" w:rsidTr="00221588">
        <w:trPr>
          <w:trHeight w:val="300"/>
          <w:jc w:val="center"/>
        </w:trPr>
        <w:tc>
          <w:tcPr>
            <w:tcW w:w="8200" w:type="dxa"/>
            <w:noWrap/>
            <w:hideMark/>
          </w:tcPr>
          <w:p w:rsidR="00221588" w:rsidRPr="00221588" w:rsidRDefault="00221588" w:rsidP="00597A25">
            <w:pPr>
              <w:rPr>
                <w:i/>
              </w:rPr>
            </w:pPr>
            <w:r w:rsidRPr="00221588">
              <w:rPr>
                <w:i/>
              </w:rPr>
              <w:t>WYSIWYG support</w:t>
            </w:r>
            <w:r w:rsidR="007A70E9">
              <w:rPr>
                <w:i/>
              </w:rPr>
              <w:t xml:space="preserve"> for creating assessments</w:t>
            </w:r>
          </w:p>
        </w:tc>
      </w:tr>
      <w:tr w:rsidR="00221588" w:rsidRPr="00221588" w:rsidTr="00221588">
        <w:trPr>
          <w:trHeight w:val="300"/>
          <w:jc w:val="center"/>
        </w:trPr>
        <w:tc>
          <w:tcPr>
            <w:tcW w:w="8200" w:type="dxa"/>
            <w:noWrap/>
            <w:hideMark/>
          </w:tcPr>
          <w:p w:rsidR="00221588" w:rsidRPr="00221588" w:rsidRDefault="00221588">
            <w:pPr>
              <w:rPr>
                <w:i/>
              </w:rPr>
            </w:pPr>
            <w:r w:rsidRPr="00221588">
              <w:rPr>
                <w:i/>
              </w:rPr>
              <w:t>Include images in your questions and answers</w:t>
            </w:r>
          </w:p>
        </w:tc>
      </w:tr>
      <w:tr w:rsidR="00221588" w:rsidRPr="00221588" w:rsidTr="00221588">
        <w:trPr>
          <w:trHeight w:val="300"/>
          <w:jc w:val="center"/>
        </w:trPr>
        <w:tc>
          <w:tcPr>
            <w:tcW w:w="8200" w:type="dxa"/>
            <w:noWrap/>
            <w:hideMark/>
          </w:tcPr>
          <w:p w:rsidR="00221588" w:rsidRPr="00221588" w:rsidRDefault="00221588">
            <w:pPr>
              <w:rPr>
                <w:i/>
              </w:rPr>
            </w:pPr>
            <w:r w:rsidRPr="00221588">
              <w:rPr>
                <w:i/>
              </w:rPr>
              <w:t>Re-use past assessments and questions from past assessments</w:t>
            </w:r>
          </w:p>
        </w:tc>
      </w:tr>
      <w:tr w:rsidR="00221588" w:rsidRPr="00221588" w:rsidTr="00221588">
        <w:trPr>
          <w:trHeight w:val="300"/>
          <w:jc w:val="center"/>
        </w:trPr>
        <w:tc>
          <w:tcPr>
            <w:tcW w:w="8200" w:type="dxa"/>
            <w:noWrap/>
            <w:hideMark/>
          </w:tcPr>
          <w:p w:rsidR="00221588" w:rsidRPr="00221588" w:rsidRDefault="00221588">
            <w:pPr>
              <w:rPr>
                <w:b/>
                <w:bCs/>
                <w:i/>
              </w:rPr>
            </w:pPr>
            <w:r w:rsidRPr="00221588">
              <w:rPr>
                <w:b/>
                <w:bCs/>
                <w:i/>
              </w:rPr>
              <w:t>Collaborate on Assessment Drafts</w:t>
            </w:r>
          </w:p>
        </w:tc>
      </w:tr>
      <w:tr w:rsidR="00221588" w:rsidRPr="00221588" w:rsidTr="00221588">
        <w:trPr>
          <w:trHeight w:val="300"/>
          <w:jc w:val="center"/>
        </w:trPr>
        <w:tc>
          <w:tcPr>
            <w:tcW w:w="8200" w:type="dxa"/>
            <w:noWrap/>
            <w:hideMark/>
          </w:tcPr>
          <w:p w:rsidR="00221588" w:rsidRPr="00221588" w:rsidRDefault="00221588">
            <w:pPr>
              <w:rPr>
                <w:i/>
              </w:rPr>
            </w:pPr>
            <w:r w:rsidRPr="00221588">
              <w:rPr>
                <w:i/>
              </w:rPr>
              <w:t>Collaborate and discuss with partners on each question in the draft assessment</w:t>
            </w:r>
          </w:p>
        </w:tc>
      </w:tr>
      <w:tr w:rsidR="00221588" w:rsidRPr="00221588" w:rsidTr="00221588">
        <w:trPr>
          <w:trHeight w:val="300"/>
          <w:jc w:val="center"/>
        </w:trPr>
        <w:tc>
          <w:tcPr>
            <w:tcW w:w="8200" w:type="dxa"/>
            <w:noWrap/>
            <w:hideMark/>
          </w:tcPr>
          <w:p w:rsidR="00221588" w:rsidRPr="00221588" w:rsidRDefault="00221588">
            <w:pPr>
              <w:rPr>
                <w:i/>
              </w:rPr>
            </w:pPr>
            <w:r w:rsidRPr="00221588">
              <w:rPr>
                <w:i/>
              </w:rPr>
              <w:t>Set limits for how long a draft assessment is open for feedback from partners</w:t>
            </w:r>
          </w:p>
        </w:tc>
      </w:tr>
      <w:tr w:rsidR="00221588" w:rsidRPr="00221588" w:rsidTr="00221588">
        <w:trPr>
          <w:trHeight w:val="300"/>
          <w:jc w:val="center"/>
        </w:trPr>
        <w:tc>
          <w:tcPr>
            <w:tcW w:w="8200" w:type="dxa"/>
            <w:noWrap/>
            <w:hideMark/>
          </w:tcPr>
          <w:p w:rsidR="00221588" w:rsidRPr="00221588" w:rsidRDefault="00221588" w:rsidP="000836C5">
            <w:pPr>
              <w:rPr>
                <w:i/>
              </w:rPr>
            </w:pPr>
            <w:r w:rsidRPr="00221588">
              <w:rPr>
                <w:i/>
              </w:rPr>
              <w:t>Send collaboration requests through email</w:t>
            </w:r>
          </w:p>
        </w:tc>
      </w:tr>
      <w:tr w:rsidR="00221588" w:rsidRPr="00221588" w:rsidTr="00221588">
        <w:trPr>
          <w:trHeight w:val="300"/>
          <w:jc w:val="center"/>
        </w:trPr>
        <w:tc>
          <w:tcPr>
            <w:tcW w:w="8200" w:type="dxa"/>
            <w:noWrap/>
            <w:hideMark/>
          </w:tcPr>
          <w:p w:rsidR="00221588" w:rsidRPr="00221588" w:rsidRDefault="00221588">
            <w:pPr>
              <w:rPr>
                <w:b/>
                <w:bCs/>
                <w:i/>
              </w:rPr>
            </w:pPr>
            <w:r w:rsidRPr="00221588">
              <w:rPr>
                <w:b/>
                <w:bCs/>
                <w:i/>
              </w:rPr>
              <w:t>Request Approvals for Assessments</w:t>
            </w:r>
          </w:p>
        </w:tc>
      </w:tr>
      <w:tr w:rsidR="00221588" w:rsidRPr="00221588" w:rsidTr="00221588">
        <w:trPr>
          <w:trHeight w:val="300"/>
          <w:jc w:val="center"/>
        </w:trPr>
        <w:tc>
          <w:tcPr>
            <w:tcW w:w="8200" w:type="dxa"/>
            <w:noWrap/>
            <w:hideMark/>
          </w:tcPr>
          <w:p w:rsidR="00221588" w:rsidRPr="00221588" w:rsidRDefault="00221588">
            <w:pPr>
              <w:rPr>
                <w:i/>
              </w:rPr>
            </w:pPr>
            <w:r w:rsidRPr="00221588">
              <w:rPr>
                <w:i/>
              </w:rPr>
              <w:t>Assessment approval dashboard for program managers</w:t>
            </w:r>
          </w:p>
        </w:tc>
      </w:tr>
      <w:tr w:rsidR="00221588" w:rsidRPr="00221588" w:rsidTr="00221588">
        <w:trPr>
          <w:trHeight w:val="300"/>
          <w:jc w:val="center"/>
        </w:trPr>
        <w:tc>
          <w:tcPr>
            <w:tcW w:w="8200" w:type="dxa"/>
            <w:noWrap/>
            <w:hideMark/>
          </w:tcPr>
          <w:p w:rsidR="00221588" w:rsidRPr="00221588" w:rsidRDefault="00221588">
            <w:pPr>
              <w:rPr>
                <w:i/>
              </w:rPr>
            </w:pPr>
            <w:r w:rsidRPr="00221588">
              <w:rPr>
                <w:i/>
              </w:rPr>
              <w:t xml:space="preserve">Approval request </w:t>
            </w:r>
            <w:r w:rsidR="00A271B9" w:rsidRPr="00221588">
              <w:rPr>
                <w:i/>
              </w:rPr>
              <w:t>notifications</w:t>
            </w:r>
            <w:r w:rsidRPr="00221588">
              <w:rPr>
                <w:i/>
              </w:rPr>
              <w:t xml:space="preserve"> through email</w:t>
            </w:r>
          </w:p>
        </w:tc>
      </w:tr>
      <w:tr w:rsidR="00221588" w:rsidRPr="00221588" w:rsidTr="00221588">
        <w:trPr>
          <w:trHeight w:val="300"/>
          <w:jc w:val="center"/>
        </w:trPr>
        <w:tc>
          <w:tcPr>
            <w:tcW w:w="8200" w:type="dxa"/>
            <w:noWrap/>
            <w:hideMark/>
          </w:tcPr>
          <w:p w:rsidR="00221588" w:rsidRPr="00221588" w:rsidRDefault="00221588">
            <w:pPr>
              <w:rPr>
                <w:b/>
                <w:bCs/>
                <w:i/>
              </w:rPr>
            </w:pPr>
            <w:r w:rsidRPr="00221588">
              <w:rPr>
                <w:b/>
                <w:bCs/>
                <w:i/>
              </w:rPr>
              <w:t>Collect Assessment Data</w:t>
            </w:r>
          </w:p>
        </w:tc>
      </w:tr>
      <w:tr w:rsidR="00221588" w:rsidRPr="00221588" w:rsidTr="00221588">
        <w:trPr>
          <w:trHeight w:val="300"/>
          <w:jc w:val="center"/>
        </w:trPr>
        <w:tc>
          <w:tcPr>
            <w:tcW w:w="8200" w:type="dxa"/>
            <w:noWrap/>
            <w:hideMark/>
          </w:tcPr>
          <w:p w:rsidR="00221588" w:rsidRPr="00221588" w:rsidRDefault="00221588">
            <w:pPr>
              <w:rPr>
                <w:i/>
              </w:rPr>
            </w:pPr>
            <w:r w:rsidRPr="00221588">
              <w:rPr>
                <w:i/>
              </w:rPr>
              <w:t>Collect assessment data through mobile phones</w:t>
            </w:r>
          </w:p>
        </w:tc>
      </w:tr>
      <w:tr w:rsidR="00221588" w:rsidRPr="00221588" w:rsidTr="00221588">
        <w:trPr>
          <w:trHeight w:val="300"/>
          <w:jc w:val="center"/>
        </w:trPr>
        <w:tc>
          <w:tcPr>
            <w:tcW w:w="8200" w:type="dxa"/>
            <w:noWrap/>
            <w:hideMark/>
          </w:tcPr>
          <w:p w:rsidR="00221588" w:rsidRPr="00221588" w:rsidRDefault="00221588">
            <w:pPr>
              <w:rPr>
                <w:i/>
              </w:rPr>
            </w:pPr>
            <w:r w:rsidRPr="00221588">
              <w:rPr>
                <w:i/>
              </w:rPr>
              <w:t>Collect assessment data using paper-based assessments</w:t>
            </w:r>
          </w:p>
        </w:tc>
      </w:tr>
      <w:tr w:rsidR="00221588" w:rsidRPr="00221588" w:rsidTr="00221588">
        <w:trPr>
          <w:trHeight w:val="300"/>
          <w:jc w:val="center"/>
        </w:trPr>
        <w:tc>
          <w:tcPr>
            <w:tcW w:w="8200" w:type="dxa"/>
            <w:noWrap/>
            <w:hideMark/>
          </w:tcPr>
          <w:p w:rsidR="00221588" w:rsidRPr="00221588" w:rsidRDefault="00221588">
            <w:pPr>
              <w:rPr>
                <w:i/>
              </w:rPr>
            </w:pPr>
            <w:r w:rsidRPr="00221588">
              <w:rPr>
                <w:i/>
              </w:rPr>
              <w:t>Collect assessment data through PC and web browser</w:t>
            </w:r>
          </w:p>
        </w:tc>
      </w:tr>
      <w:tr w:rsidR="00221588" w:rsidRPr="00221588" w:rsidTr="00221588">
        <w:trPr>
          <w:trHeight w:val="300"/>
          <w:jc w:val="center"/>
        </w:trPr>
        <w:tc>
          <w:tcPr>
            <w:tcW w:w="8200" w:type="dxa"/>
            <w:noWrap/>
            <w:hideMark/>
          </w:tcPr>
          <w:p w:rsidR="00221588" w:rsidRPr="00221588" w:rsidRDefault="00221588">
            <w:pPr>
              <w:rPr>
                <w:b/>
                <w:bCs/>
                <w:i/>
              </w:rPr>
            </w:pPr>
            <w:r w:rsidRPr="00221588">
              <w:rPr>
                <w:b/>
                <w:bCs/>
                <w:i/>
              </w:rPr>
              <w:t>Clean and Validate Assessment Data</w:t>
            </w:r>
          </w:p>
        </w:tc>
      </w:tr>
      <w:tr w:rsidR="00221588" w:rsidRPr="00221588" w:rsidTr="00221588">
        <w:trPr>
          <w:trHeight w:val="300"/>
          <w:jc w:val="center"/>
        </w:trPr>
        <w:tc>
          <w:tcPr>
            <w:tcW w:w="8200" w:type="dxa"/>
            <w:noWrap/>
            <w:hideMark/>
          </w:tcPr>
          <w:p w:rsidR="00221588" w:rsidRPr="00221588" w:rsidRDefault="00D078ED">
            <w:pPr>
              <w:rPr>
                <w:i/>
              </w:rPr>
            </w:pPr>
            <w:r>
              <w:rPr>
                <w:i/>
              </w:rPr>
              <w:t>GO ASSESS</w:t>
            </w:r>
            <w:r w:rsidR="00221588" w:rsidRPr="00221588">
              <w:rPr>
                <w:i/>
              </w:rPr>
              <w:t xml:space="preserve"> automatically cleans assessment data using its rules engine</w:t>
            </w:r>
          </w:p>
        </w:tc>
      </w:tr>
      <w:tr w:rsidR="00221588" w:rsidRPr="00221588" w:rsidTr="00221588">
        <w:trPr>
          <w:trHeight w:val="300"/>
          <w:jc w:val="center"/>
        </w:trPr>
        <w:tc>
          <w:tcPr>
            <w:tcW w:w="8200" w:type="dxa"/>
            <w:noWrap/>
            <w:hideMark/>
          </w:tcPr>
          <w:p w:rsidR="00221588" w:rsidRPr="00221588" w:rsidRDefault="00221588">
            <w:pPr>
              <w:rPr>
                <w:i/>
              </w:rPr>
            </w:pPr>
            <w:r w:rsidRPr="00221588">
              <w:rPr>
                <w:i/>
              </w:rPr>
              <w:t>Validate assessment data through on-site agents</w:t>
            </w:r>
          </w:p>
        </w:tc>
      </w:tr>
      <w:tr w:rsidR="00221588" w:rsidRPr="00221588" w:rsidTr="00221588">
        <w:trPr>
          <w:trHeight w:val="300"/>
          <w:jc w:val="center"/>
        </w:trPr>
        <w:tc>
          <w:tcPr>
            <w:tcW w:w="8200" w:type="dxa"/>
            <w:noWrap/>
            <w:hideMark/>
          </w:tcPr>
          <w:p w:rsidR="00221588" w:rsidRPr="00221588" w:rsidRDefault="00221588">
            <w:pPr>
              <w:rPr>
                <w:i/>
              </w:rPr>
            </w:pPr>
            <w:r w:rsidRPr="00221588">
              <w:rPr>
                <w:i/>
              </w:rPr>
              <w:t>Validate data through call centers</w:t>
            </w:r>
          </w:p>
        </w:tc>
      </w:tr>
      <w:tr w:rsidR="00221588" w:rsidRPr="00221588" w:rsidTr="00221588">
        <w:trPr>
          <w:trHeight w:val="300"/>
          <w:jc w:val="center"/>
        </w:trPr>
        <w:tc>
          <w:tcPr>
            <w:tcW w:w="8200" w:type="dxa"/>
            <w:noWrap/>
            <w:hideMark/>
          </w:tcPr>
          <w:p w:rsidR="00221588" w:rsidRPr="00221588" w:rsidRDefault="00416720">
            <w:pPr>
              <w:rPr>
                <w:b/>
                <w:bCs/>
                <w:i/>
              </w:rPr>
            </w:pPr>
            <w:r>
              <w:rPr>
                <w:b/>
                <w:bCs/>
                <w:i/>
              </w:rPr>
              <w:t>Report</w:t>
            </w:r>
            <w:r w:rsidR="00221588" w:rsidRPr="00221588">
              <w:rPr>
                <w:b/>
                <w:bCs/>
                <w:i/>
              </w:rPr>
              <w:t xml:space="preserve"> Assessment Data</w:t>
            </w:r>
          </w:p>
        </w:tc>
      </w:tr>
      <w:tr w:rsidR="00221588" w:rsidRPr="00221588" w:rsidTr="00221588">
        <w:trPr>
          <w:trHeight w:val="300"/>
          <w:jc w:val="center"/>
        </w:trPr>
        <w:tc>
          <w:tcPr>
            <w:tcW w:w="8200" w:type="dxa"/>
            <w:noWrap/>
            <w:hideMark/>
          </w:tcPr>
          <w:p w:rsidR="00221588" w:rsidRPr="00221588" w:rsidRDefault="00416720" w:rsidP="00416720">
            <w:pPr>
              <w:rPr>
                <w:i/>
              </w:rPr>
            </w:pPr>
            <w:r>
              <w:rPr>
                <w:i/>
              </w:rPr>
              <w:t>D</w:t>
            </w:r>
            <w:r w:rsidR="00221588" w:rsidRPr="00221588">
              <w:rPr>
                <w:i/>
              </w:rPr>
              <w:t xml:space="preserve">ashboard </w:t>
            </w:r>
            <w:r>
              <w:rPr>
                <w:i/>
              </w:rPr>
              <w:t>to report</w:t>
            </w:r>
            <w:r w:rsidR="00221588" w:rsidRPr="00221588">
              <w:rPr>
                <w:i/>
              </w:rPr>
              <w:t xml:space="preserve"> assessment data</w:t>
            </w:r>
          </w:p>
        </w:tc>
      </w:tr>
      <w:tr w:rsidR="00221588" w:rsidRPr="00221588" w:rsidTr="00221588">
        <w:trPr>
          <w:trHeight w:val="300"/>
          <w:jc w:val="center"/>
        </w:trPr>
        <w:tc>
          <w:tcPr>
            <w:tcW w:w="8200" w:type="dxa"/>
            <w:noWrap/>
            <w:hideMark/>
          </w:tcPr>
          <w:p w:rsidR="00221588" w:rsidRPr="00221588" w:rsidRDefault="00221588" w:rsidP="00416720">
            <w:pPr>
              <w:rPr>
                <w:i/>
              </w:rPr>
            </w:pPr>
            <w:r w:rsidRPr="00221588">
              <w:rPr>
                <w:i/>
              </w:rPr>
              <w:t xml:space="preserve">Email notifications for </w:t>
            </w:r>
            <w:r w:rsidR="00416720">
              <w:rPr>
                <w:i/>
              </w:rPr>
              <w:t>the release of assessment report</w:t>
            </w:r>
          </w:p>
        </w:tc>
      </w:tr>
      <w:tr w:rsidR="00221588" w:rsidRPr="00221588" w:rsidTr="00221588">
        <w:trPr>
          <w:trHeight w:val="300"/>
          <w:jc w:val="center"/>
        </w:trPr>
        <w:tc>
          <w:tcPr>
            <w:tcW w:w="8200" w:type="dxa"/>
            <w:noWrap/>
            <w:hideMark/>
          </w:tcPr>
          <w:p w:rsidR="00221588" w:rsidRPr="00221588" w:rsidRDefault="00416720">
            <w:pPr>
              <w:rPr>
                <w:b/>
                <w:bCs/>
                <w:i/>
              </w:rPr>
            </w:pPr>
            <w:r>
              <w:rPr>
                <w:b/>
                <w:bCs/>
                <w:i/>
              </w:rPr>
              <w:t xml:space="preserve">Analyze </w:t>
            </w:r>
            <w:r w:rsidR="00221588" w:rsidRPr="00221588">
              <w:rPr>
                <w:b/>
                <w:bCs/>
                <w:i/>
              </w:rPr>
              <w:t xml:space="preserve"> and Decision Support</w:t>
            </w:r>
          </w:p>
        </w:tc>
      </w:tr>
      <w:tr w:rsidR="00221588" w:rsidRPr="00221588" w:rsidTr="00221588">
        <w:trPr>
          <w:trHeight w:val="300"/>
          <w:jc w:val="center"/>
        </w:trPr>
        <w:tc>
          <w:tcPr>
            <w:tcW w:w="8200" w:type="dxa"/>
            <w:noWrap/>
            <w:hideMark/>
          </w:tcPr>
          <w:p w:rsidR="00221588" w:rsidRPr="00221588" w:rsidRDefault="00221588">
            <w:pPr>
              <w:rPr>
                <w:i/>
              </w:rPr>
            </w:pPr>
            <w:r w:rsidRPr="00221588">
              <w:rPr>
                <w:i/>
              </w:rPr>
              <w:t>Visualize assessment data through graphs and charts</w:t>
            </w:r>
          </w:p>
        </w:tc>
      </w:tr>
      <w:tr w:rsidR="00221588" w:rsidRPr="00221588" w:rsidTr="00221588">
        <w:trPr>
          <w:trHeight w:val="300"/>
          <w:jc w:val="center"/>
        </w:trPr>
        <w:tc>
          <w:tcPr>
            <w:tcW w:w="8200" w:type="dxa"/>
            <w:noWrap/>
            <w:hideMark/>
          </w:tcPr>
          <w:p w:rsidR="00221588" w:rsidRPr="00221588" w:rsidRDefault="00221588">
            <w:pPr>
              <w:rPr>
                <w:i/>
              </w:rPr>
            </w:pPr>
            <w:r w:rsidRPr="00221588">
              <w:rPr>
                <w:i/>
              </w:rPr>
              <w:t>Visualize assessment data imposed on geographical and political maps</w:t>
            </w:r>
          </w:p>
        </w:tc>
      </w:tr>
      <w:tr w:rsidR="00221588" w:rsidRPr="00221588" w:rsidTr="00221588">
        <w:trPr>
          <w:trHeight w:val="300"/>
          <w:jc w:val="center"/>
        </w:trPr>
        <w:tc>
          <w:tcPr>
            <w:tcW w:w="8200" w:type="dxa"/>
            <w:noWrap/>
            <w:hideMark/>
          </w:tcPr>
          <w:p w:rsidR="00221588" w:rsidRPr="00221588" w:rsidRDefault="00221588">
            <w:pPr>
              <w:rPr>
                <w:b/>
                <w:bCs/>
                <w:i/>
              </w:rPr>
            </w:pPr>
            <w:r w:rsidRPr="00221588">
              <w:rPr>
                <w:b/>
                <w:bCs/>
                <w:i/>
              </w:rPr>
              <w:t>Export Assessment Data</w:t>
            </w:r>
          </w:p>
        </w:tc>
      </w:tr>
      <w:tr w:rsidR="00221588" w:rsidRPr="00221588" w:rsidTr="00221588">
        <w:trPr>
          <w:trHeight w:val="300"/>
          <w:jc w:val="center"/>
        </w:trPr>
        <w:tc>
          <w:tcPr>
            <w:tcW w:w="8200" w:type="dxa"/>
            <w:noWrap/>
            <w:hideMark/>
          </w:tcPr>
          <w:p w:rsidR="00221588" w:rsidRPr="00221588" w:rsidRDefault="000836C5">
            <w:pPr>
              <w:rPr>
                <w:i/>
              </w:rPr>
            </w:pPr>
            <w:r>
              <w:rPr>
                <w:i/>
              </w:rPr>
              <w:t>Data in</w:t>
            </w:r>
            <w:r w:rsidR="00221588" w:rsidRPr="00221588">
              <w:rPr>
                <w:i/>
              </w:rPr>
              <w:t xml:space="preserve"> IBM SPSS</w:t>
            </w:r>
            <w:r>
              <w:rPr>
                <w:i/>
              </w:rPr>
              <w:t xml:space="preserve"> format</w:t>
            </w:r>
          </w:p>
        </w:tc>
      </w:tr>
      <w:tr w:rsidR="00221588" w:rsidRPr="00221588" w:rsidTr="00221588">
        <w:trPr>
          <w:trHeight w:val="300"/>
          <w:jc w:val="center"/>
        </w:trPr>
        <w:tc>
          <w:tcPr>
            <w:tcW w:w="8200" w:type="dxa"/>
            <w:noWrap/>
            <w:hideMark/>
          </w:tcPr>
          <w:p w:rsidR="00221588" w:rsidRPr="00221588" w:rsidRDefault="00221588">
            <w:pPr>
              <w:rPr>
                <w:i/>
              </w:rPr>
            </w:pPr>
            <w:r w:rsidRPr="00221588">
              <w:rPr>
                <w:i/>
              </w:rPr>
              <w:t>Export assessment data to Spreadsheet programs (such as MS Office and OpenOffice)</w:t>
            </w:r>
          </w:p>
        </w:tc>
      </w:tr>
    </w:tbl>
    <w:p w:rsidR="00725819" w:rsidRDefault="00725819" w:rsidP="00725819">
      <w:pPr>
        <w:rPr>
          <w:i/>
        </w:rPr>
      </w:pPr>
    </w:p>
    <w:p w:rsidR="00725819" w:rsidRPr="00725819" w:rsidRDefault="00725819" w:rsidP="00725819">
      <w:pPr>
        <w:rPr>
          <w:i/>
        </w:rPr>
      </w:pPr>
    </w:p>
    <w:sectPr w:rsidR="00725819" w:rsidRPr="00725819" w:rsidSect="00C666A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5124C"/>
    <w:multiLevelType w:val="hybridMultilevel"/>
    <w:tmpl w:val="A4967E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0F454A"/>
    <w:rsid w:val="000007D5"/>
    <w:rsid w:val="00000FB2"/>
    <w:rsid w:val="00001DC2"/>
    <w:rsid w:val="000254E7"/>
    <w:rsid w:val="00032960"/>
    <w:rsid w:val="00032B9F"/>
    <w:rsid w:val="000375C6"/>
    <w:rsid w:val="0005653B"/>
    <w:rsid w:val="00060851"/>
    <w:rsid w:val="00060EAB"/>
    <w:rsid w:val="00080FD9"/>
    <w:rsid w:val="000836C5"/>
    <w:rsid w:val="000A54C6"/>
    <w:rsid w:val="000B3DB6"/>
    <w:rsid w:val="000B6511"/>
    <w:rsid w:val="000D43C9"/>
    <w:rsid w:val="000E0C2C"/>
    <w:rsid w:val="000E6B09"/>
    <w:rsid w:val="000F02C3"/>
    <w:rsid w:val="000F3138"/>
    <w:rsid w:val="000F454A"/>
    <w:rsid w:val="000F566C"/>
    <w:rsid w:val="00101878"/>
    <w:rsid w:val="00155FD4"/>
    <w:rsid w:val="00160B3F"/>
    <w:rsid w:val="001631C8"/>
    <w:rsid w:val="00170EBF"/>
    <w:rsid w:val="0018027C"/>
    <w:rsid w:val="00182D78"/>
    <w:rsid w:val="00191A96"/>
    <w:rsid w:val="00194E94"/>
    <w:rsid w:val="001A5FF2"/>
    <w:rsid w:val="001C5840"/>
    <w:rsid w:val="001D44F0"/>
    <w:rsid w:val="001D4833"/>
    <w:rsid w:val="001E011F"/>
    <w:rsid w:val="001F576B"/>
    <w:rsid w:val="002120D5"/>
    <w:rsid w:val="0021635C"/>
    <w:rsid w:val="00221588"/>
    <w:rsid w:val="0022249E"/>
    <w:rsid w:val="0023193D"/>
    <w:rsid w:val="00236090"/>
    <w:rsid w:val="00276CA8"/>
    <w:rsid w:val="00282F85"/>
    <w:rsid w:val="0028437D"/>
    <w:rsid w:val="0029448A"/>
    <w:rsid w:val="002B64E1"/>
    <w:rsid w:val="002B69E2"/>
    <w:rsid w:val="002D370A"/>
    <w:rsid w:val="002D61CF"/>
    <w:rsid w:val="002E1FD4"/>
    <w:rsid w:val="00314D03"/>
    <w:rsid w:val="00322423"/>
    <w:rsid w:val="003224DE"/>
    <w:rsid w:val="003638A1"/>
    <w:rsid w:val="00390F4F"/>
    <w:rsid w:val="00395F36"/>
    <w:rsid w:val="003A247E"/>
    <w:rsid w:val="003B24DB"/>
    <w:rsid w:val="003C400F"/>
    <w:rsid w:val="003D0D02"/>
    <w:rsid w:val="003E7528"/>
    <w:rsid w:val="00401912"/>
    <w:rsid w:val="00412D8A"/>
    <w:rsid w:val="00416720"/>
    <w:rsid w:val="00441A99"/>
    <w:rsid w:val="0044564D"/>
    <w:rsid w:val="004538FF"/>
    <w:rsid w:val="004871A0"/>
    <w:rsid w:val="00490601"/>
    <w:rsid w:val="004954C4"/>
    <w:rsid w:val="004B0AF0"/>
    <w:rsid w:val="004B0D22"/>
    <w:rsid w:val="004B22EC"/>
    <w:rsid w:val="004D2BC0"/>
    <w:rsid w:val="004D777E"/>
    <w:rsid w:val="004E36BB"/>
    <w:rsid w:val="004E47FD"/>
    <w:rsid w:val="004F4C46"/>
    <w:rsid w:val="00500F9F"/>
    <w:rsid w:val="00503546"/>
    <w:rsid w:val="00505F60"/>
    <w:rsid w:val="00511937"/>
    <w:rsid w:val="00523287"/>
    <w:rsid w:val="00540395"/>
    <w:rsid w:val="005519DE"/>
    <w:rsid w:val="0055236B"/>
    <w:rsid w:val="00565288"/>
    <w:rsid w:val="00567C11"/>
    <w:rsid w:val="00581F98"/>
    <w:rsid w:val="00582200"/>
    <w:rsid w:val="00583400"/>
    <w:rsid w:val="0059446D"/>
    <w:rsid w:val="00597A25"/>
    <w:rsid w:val="005B250B"/>
    <w:rsid w:val="005C44ED"/>
    <w:rsid w:val="005F4418"/>
    <w:rsid w:val="005F4F33"/>
    <w:rsid w:val="00604725"/>
    <w:rsid w:val="00610DE4"/>
    <w:rsid w:val="00615586"/>
    <w:rsid w:val="00632B57"/>
    <w:rsid w:val="00636D0D"/>
    <w:rsid w:val="00637105"/>
    <w:rsid w:val="006516F9"/>
    <w:rsid w:val="0067041F"/>
    <w:rsid w:val="00676908"/>
    <w:rsid w:val="00683FC0"/>
    <w:rsid w:val="00697FD2"/>
    <w:rsid w:val="006B2C77"/>
    <w:rsid w:val="006B3D8A"/>
    <w:rsid w:val="006D3574"/>
    <w:rsid w:val="006E1262"/>
    <w:rsid w:val="006E57F2"/>
    <w:rsid w:val="006F1F84"/>
    <w:rsid w:val="006F2A0A"/>
    <w:rsid w:val="006F3DC0"/>
    <w:rsid w:val="007150D4"/>
    <w:rsid w:val="00725819"/>
    <w:rsid w:val="00753F2E"/>
    <w:rsid w:val="007774C8"/>
    <w:rsid w:val="00783763"/>
    <w:rsid w:val="007A281F"/>
    <w:rsid w:val="007A70E9"/>
    <w:rsid w:val="007C7375"/>
    <w:rsid w:val="007E5CAD"/>
    <w:rsid w:val="00802A23"/>
    <w:rsid w:val="008205AC"/>
    <w:rsid w:val="00820F19"/>
    <w:rsid w:val="00845D5A"/>
    <w:rsid w:val="00846ED1"/>
    <w:rsid w:val="008477FE"/>
    <w:rsid w:val="008575FE"/>
    <w:rsid w:val="0086455D"/>
    <w:rsid w:val="00865216"/>
    <w:rsid w:val="008804CF"/>
    <w:rsid w:val="00893C52"/>
    <w:rsid w:val="0089485D"/>
    <w:rsid w:val="008A0C25"/>
    <w:rsid w:val="008B56C6"/>
    <w:rsid w:val="008F203F"/>
    <w:rsid w:val="00916F06"/>
    <w:rsid w:val="00922A31"/>
    <w:rsid w:val="00946259"/>
    <w:rsid w:val="00950A54"/>
    <w:rsid w:val="00951882"/>
    <w:rsid w:val="009804A9"/>
    <w:rsid w:val="009834EC"/>
    <w:rsid w:val="00991169"/>
    <w:rsid w:val="009911F8"/>
    <w:rsid w:val="009B05BB"/>
    <w:rsid w:val="009D5E37"/>
    <w:rsid w:val="009E18E6"/>
    <w:rsid w:val="00A13F2E"/>
    <w:rsid w:val="00A271B9"/>
    <w:rsid w:val="00A90692"/>
    <w:rsid w:val="00A91661"/>
    <w:rsid w:val="00A93B4E"/>
    <w:rsid w:val="00AA20D9"/>
    <w:rsid w:val="00AA2252"/>
    <w:rsid w:val="00AC580C"/>
    <w:rsid w:val="00AD0371"/>
    <w:rsid w:val="00AD1E37"/>
    <w:rsid w:val="00AF119A"/>
    <w:rsid w:val="00AF3E92"/>
    <w:rsid w:val="00B02425"/>
    <w:rsid w:val="00B038AB"/>
    <w:rsid w:val="00B3334C"/>
    <w:rsid w:val="00B423F7"/>
    <w:rsid w:val="00B46670"/>
    <w:rsid w:val="00B766B1"/>
    <w:rsid w:val="00B91FEB"/>
    <w:rsid w:val="00BA01D9"/>
    <w:rsid w:val="00BA0C1F"/>
    <w:rsid w:val="00BD22F5"/>
    <w:rsid w:val="00BE0D7A"/>
    <w:rsid w:val="00BF15E6"/>
    <w:rsid w:val="00BF234A"/>
    <w:rsid w:val="00C1646D"/>
    <w:rsid w:val="00C24C63"/>
    <w:rsid w:val="00C51975"/>
    <w:rsid w:val="00C55B25"/>
    <w:rsid w:val="00C666A2"/>
    <w:rsid w:val="00C6745A"/>
    <w:rsid w:val="00C712DE"/>
    <w:rsid w:val="00C84C1B"/>
    <w:rsid w:val="00C911B7"/>
    <w:rsid w:val="00C94AC5"/>
    <w:rsid w:val="00CC5EF7"/>
    <w:rsid w:val="00CD31D0"/>
    <w:rsid w:val="00CD6882"/>
    <w:rsid w:val="00D02B58"/>
    <w:rsid w:val="00D078ED"/>
    <w:rsid w:val="00D173A9"/>
    <w:rsid w:val="00D32B22"/>
    <w:rsid w:val="00D477E1"/>
    <w:rsid w:val="00D61181"/>
    <w:rsid w:val="00DA7B9C"/>
    <w:rsid w:val="00DC3DD9"/>
    <w:rsid w:val="00DC502B"/>
    <w:rsid w:val="00DE58A7"/>
    <w:rsid w:val="00DF54EA"/>
    <w:rsid w:val="00E36D56"/>
    <w:rsid w:val="00E40E0B"/>
    <w:rsid w:val="00E45482"/>
    <w:rsid w:val="00E72D42"/>
    <w:rsid w:val="00E8143B"/>
    <w:rsid w:val="00EA5036"/>
    <w:rsid w:val="00EB61FC"/>
    <w:rsid w:val="00EC1EB9"/>
    <w:rsid w:val="00F12446"/>
    <w:rsid w:val="00F12E6B"/>
    <w:rsid w:val="00F322AB"/>
    <w:rsid w:val="00F42024"/>
    <w:rsid w:val="00F722E9"/>
    <w:rsid w:val="00F76C8E"/>
    <w:rsid w:val="00F8224C"/>
    <w:rsid w:val="00F839C1"/>
    <w:rsid w:val="00F83C41"/>
    <w:rsid w:val="00F91BBF"/>
    <w:rsid w:val="00F946A7"/>
    <w:rsid w:val="00F9590E"/>
    <w:rsid w:val="00F96AA7"/>
    <w:rsid w:val="00FB764F"/>
    <w:rsid w:val="00FC58CB"/>
    <w:rsid w:val="00FD3482"/>
    <w:rsid w:val="00FE392F"/>
    <w:rsid w:val="00FE7AE6"/>
    <w:rsid w:val="00FF1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C8E"/>
  </w:style>
  <w:style w:type="paragraph" w:styleId="Heading1">
    <w:name w:val="heading 1"/>
    <w:basedOn w:val="Normal"/>
    <w:next w:val="Normal"/>
    <w:link w:val="Heading1Char"/>
    <w:uiPriority w:val="9"/>
    <w:qFormat/>
    <w:rsid w:val="000F45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4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35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0F454A"/>
  </w:style>
  <w:style w:type="character" w:customStyle="1" w:styleId="l3">
    <w:name w:val="l3"/>
    <w:basedOn w:val="DefaultParagraphFont"/>
    <w:rsid w:val="000F454A"/>
  </w:style>
  <w:style w:type="character" w:styleId="Hyperlink">
    <w:name w:val="Hyperlink"/>
    <w:basedOn w:val="DefaultParagraphFont"/>
    <w:uiPriority w:val="99"/>
    <w:unhideWhenUsed/>
    <w:rsid w:val="000F454A"/>
    <w:rPr>
      <w:color w:val="0000FF"/>
      <w:u w:val="single"/>
    </w:rPr>
  </w:style>
  <w:style w:type="character" w:customStyle="1" w:styleId="l8">
    <w:name w:val="l8"/>
    <w:basedOn w:val="DefaultParagraphFont"/>
    <w:rsid w:val="000F454A"/>
  </w:style>
  <w:style w:type="paragraph" w:styleId="BalloonText">
    <w:name w:val="Balloon Text"/>
    <w:basedOn w:val="Normal"/>
    <w:link w:val="BalloonTextChar"/>
    <w:uiPriority w:val="99"/>
    <w:semiHidden/>
    <w:unhideWhenUsed/>
    <w:rsid w:val="000F4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54A"/>
    <w:rPr>
      <w:rFonts w:ascii="Tahoma" w:hAnsi="Tahoma" w:cs="Tahoma"/>
      <w:sz w:val="16"/>
      <w:szCs w:val="16"/>
    </w:rPr>
  </w:style>
  <w:style w:type="character" w:customStyle="1" w:styleId="Heading1Char">
    <w:name w:val="Heading 1 Char"/>
    <w:basedOn w:val="DefaultParagraphFont"/>
    <w:link w:val="Heading1"/>
    <w:uiPriority w:val="9"/>
    <w:rsid w:val="000F45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45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354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477FE"/>
    <w:rPr>
      <w:sz w:val="16"/>
      <w:szCs w:val="16"/>
    </w:rPr>
  </w:style>
  <w:style w:type="paragraph" w:styleId="CommentText">
    <w:name w:val="annotation text"/>
    <w:basedOn w:val="Normal"/>
    <w:link w:val="CommentTextChar"/>
    <w:uiPriority w:val="99"/>
    <w:semiHidden/>
    <w:unhideWhenUsed/>
    <w:rsid w:val="008477FE"/>
    <w:pPr>
      <w:spacing w:line="240" w:lineRule="auto"/>
    </w:pPr>
    <w:rPr>
      <w:sz w:val="20"/>
      <w:szCs w:val="20"/>
    </w:rPr>
  </w:style>
  <w:style w:type="character" w:customStyle="1" w:styleId="CommentTextChar">
    <w:name w:val="Comment Text Char"/>
    <w:basedOn w:val="DefaultParagraphFont"/>
    <w:link w:val="CommentText"/>
    <w:uiPriority w:val="99"/>
    <w:semiHidden/>
    <w:rsid w:val="008477FE"/>
    <w:rPr>
      <w:sz w:val="20"/>
      <w:szCs w:val="20"/>
    </w:rPr>
  </w:style>
  <w:style w:type="paragraph" w:styleId="CommentSubject">
    <w:name w:val="annotation subject"/>
    <w:basedOn w:val="CommentText"/>
    <w:next w:val="CommentText"/>
    <w:link w:val="CommentSubjectChar"/>
    <w:uiPriority w:val="99"/>
    <w:semiHidden/>
    <w:unhideWhenUsed/>
    <w:rsid w:val="008477FE"/>
    <w:rPr>
      <w:b/>
      <w:bCs/>
    </w:rPr>
  </w:style>
  <w:style w:type="character" w:customStyle="1" w:styleId="CommentSubjectChar">
    <w:name w:val="Comment Subject Char"/>
    <w:basedOn w:val="CommentTextChar"/>
    <w:link w:val="CommentSubject"/>
    <w:uiPriority w:val="99"/>
    <w:semiHidden/>
    <w:rsid w:val="008477FE"/>
    <w:rPr>
      <w:b/>
      <w:bCs/>
      <w:sz w:val="20"/>
      <w:szCs w:val="20"/>
    </w:rPr>
  </w:style>
  <w:style w:type="paragraph" w:styleId="NoSpacing">
    <w:name w:val="No Spacing"/>
    <w:link w:val="NoSpacingChar"/>
    <w:uiPriority w:val="1"/>
    <w:qFormat/>
    <w:rsid w:val="00D173A9"/>
    <w:pPr>
      <w:spacing w:after="0" w:line="240" w:lineRule="auto"/>
    </w:pPr>
  </w:style>
  <w:style w:type="character" w:customStyle="1" w:styleId="NoSpacingChar">
    <w:name w:val="No Spacing Char"/>
    <w:basedOn w:val="DefaultParagraphFont"/>
    <w:link w:val="NoSpacing"/>
    <w:uiPriority w:val="1"/>
    <w:rsid w:val="00C666A2"/>
  </w:style>
  <w:style w:type="paragraph" w:styleId="TOCHeading">
    <w:name w:val="TOC Heading"/>
    <w:basedOn w:val="Heading1"/>
    <w:next w:val="Normal"/>
    <w:uiPriority w:val="39"/>
    <w:semiHidden/>
    <w:unhideWhenUsed/>
    <w:qFormat/>
    <w:rsid w:val="00DC502B"/>
    <w:pPr>
      <w:outlineLvl w:val="9"/>
    </w:pPr>
  </w:style>
  <w:style w:type="paragraph" w:styleId="TOC1">
    <w:name w:val="toc 1"/>
    <w:basedOn w:val="Normal"/>
    <w:next w:val="Normal"/>
    <w:autoRedefine/>
    <w:uiPriority w:val="39"/>
    <w:unhideWhenUsed/>
    <w:rsid w:val="00DC502B"/>
    <w:pPr>
      <w:spacing w:after="100"/>
    </w:pPr>
  </w:style>
  <w:style w:type="paragraph" w:styleId="TOC2">
    <w:name w:val="toc 2"/>
    <w:basedOn w:val="Normal"/>
    <w:next w:val="Normal"/>
    <w:autoRedefine/>
    <w:uiPriority w:val="39"/>
    <w:unhideWhenUsed/>
    <w:rsid w:val="00DC502B"/>
    <w:pPr>
      <w:spacing w:after="100"/>
      <w:ind w:left="220"/>
    </w:pPr>
  </w:style>
  <w:style w:type="paragraph" w:styleId="TOC3">
    <w:name w:val="toc 3"/>
    <w:basedOn w:val="Normal"/>
    <w:next w:val="Normal"/>
    <w:autoRedefine/>
    <w:uiPriority w:val="39"/>
    <w:unhideWhenUsed/>
    <w:rsid w:val="00DC502B"/>
    <w:pPr>
      <w:spacing w:after="100"/>
      <w:ind w:left="440"/>
    </w:pPr>
  </w:style>
  <w:style w:type="table" w:styleId="TableGrid">
    <w:name w:val="Table Grid"/>
    <w:basedOn w:val="TableNormal"/>
    <w:uiPriority w:val="59"/>
    <w:rsid w:val="00221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8753458">
      <w:bodyDiv w:val="1"/>
      <w:marLeft w:val="0"/>
      <w:marRight w:val="0"/>
      <w:marTop w:val="0"/>
      <w:marBottom w:val="0"/>
      <w:divBdr>
        <w:top w:val="none" w:sz="0" w:space="0" w:color="auto"/>
        <w:left w:val="none" w:sz="0" w:space="0" w:color="auto"/>
        <w:bottom w:val="none" w:sz="0" w:space="0" w:color="auto"/>
        <w:right w:val="none" w:sz="0" w:space="0" w:color="auto"/>
      </w:divBdr>
    </w:div>
    <w:div w:id="347218139">
      <w:bodyDiv w:val="1"/>
      <w:marLeft w:val="0"/>
      <w:marRight w:val="0"/>
      <w:marTop w:val="0"/>
      <w:marBottom w:val="0"/>
      <w:divBdr>
        <w:top w:val="none" w:sz="0" w:space="0" w:color="auto"/>
        <w:left w:val="none" w:sz="0" w:space="0" w:color="auto"/>
        <w:bottom w:val="none" w:sz="0" w:space="0" w:color="auto"/>
        <w:right w:val="none" w:sz="0" w:space="0" w:color="auto"/>
      </w:divBdr>
    </w:div>
    <w:div w:id="396824232">
      <w:bodyDiv w:val="1"/>
      <w:marLeft w:val="0"/>
      <w:marRight w:val="0"/>
      <w:marTop w:val="0"/>
      <w:marBottom w:val="0"/>
      <w:divBdr>
        <w:top w:val="none" w:sz="0" w:space="0" w:color="auto"/>
        <w:left w:val="none" w:sz="0" w:space="0" w:color="auto"/>
        <w:bottom w:val="none" w:sz="0" w:space="0" w:color="auto"/>
        <w:right w:val="none" w:sz="0" w:space="0" w:color="auto"/>
      </w:divBdr>
    </w:div>
    <w:div w:id="1711370215">
      <w:bodyDiv w:val="1"/>
      <w:marLeft w:val="0"/>
      <w:marRight w:val="0"/>
      <w:marTop w:val="0"/>
      <w:marBottom w:val="0"/>
      <w:divBdr>
        <w:top w:val="none" w:sz="0" w:space="0" w:color="auto"/>
        <w:left w:val="none" w:sz="0" w:space="0" w:color="auto"/>
        <w:bottom w:val="none" w:sz="0" w:space="0" w:color="auto"/>
        <w:right w:val="none" w:sz="0" w:space="0" w:color="auto"/>
      </w:divBdr>
      <w:divsChild>
        <w:div w:id="2044287538">
          <w:marLeft w:val="0"/>
          <w:marRight w:val="0"/>
          <w:marTop w:val="0"/>
          <w:marBottom w:val="0"/>
          <w:divBdr>
            <w:top w:val="none" w:sz="0" w:space="0" w:color="auto"/>
            <w:left w:val="none" w:sz="0" w:space="0" w:color="auto"/>
            <w:bottom w:val="none" w:sz="0" w:space="0" w:color="auto"/>
            <w:right w:val="none" w:sz="0" w:space="0" w:color="auto"/>
          </w:divBdr>
          <w:divsChild>
            <w:div w:id="2108650707">
              <w:marLeft w:val="0"/>
              <w:marRight w:val="0"/>
              <w:marTop w:val="0"/>
              <w:marBottom w:val="0"/>
              <w:divBdr>
                <w:top w:val="none" w:sz="0" w:space="0" w:color="auto"/>
                <w:left w:val="none" w:sz="0" w:space="0" w:color="auto"/>
                <w:bottom w:val="none" w:sz="0" w:space="0" w:color="auto"/>
                <w:right w:val="none" w:sz="0" w:space="0" w:color="auto"/>
              </w:divBdr>
              <w:divsChild>
                <w:div w:id="496729250">
                  <w:marLeft w:val="0"/>
                  <w:marRight w:val="0"/>
                  <w:marTop w:val="0"/>
                  <w:marBottom w:val="0"/>
                  <w:divBdr>
                    <w:top w:val="none" w:sz="0" w:space="0" w:color="auto"/>
                    <w:left w:val="none" w:sz="0" w:space="0" w:color="auto"/>
                    <w:bottom w:val="none" w:sz="0" w:space="0" w:color="auto"/>
                    <w:right w:val="none" w:sz="0" w:space="0" w:color="auto"/>
                  </w:divBdr>
                  <w:divsChild>
                    <w:div w:id="1340304199">
                      <w:marLeft w:val="0"/>
                      <w:marRight w:val="0"/>
                      <w:marTop w:val="0"/>
                      <w:marBottom w:val="0"/>
                      <w:divBdr>
                        <w:top w:val="none" w:sz="0" w:space="0" w:color="auto"/>
                        <w:left w:val="none" w:sz="0" w:space="0" w:color="auto"/>
                        <w:bottom w:val="none" w:sz="0" w:space="0" w:color="auto"/>
                        <w:right w:val="none" w:sz="0" w:space="0" w:color="auto"/>
                      </w:divBdr>
                      <w:divsChild>
                        <w:div w:id="1150949993">
                          <w:marLeft w:val="0"/>
                          <w:marRight w:val="0"/>
                          <w:marTop w:val="0"/>
                          <w:marBottom w:val="0"/>
                          <w:divBdr>
                            <w:top w:val="none" w:sz="0" w:space="0" w:color="auto"/>
                            <w:left w:val="none" w:sz="0" w:space="0" w:color="auto"/>
                            <w:bottom w:val="none" w:sz="0" w:space="0" w:color="auto"/>
                            <w:right w:val="none" w:sz="0" w:space="0" w:color="auto"/>
                          </w:divBdr>
                          <w:divsChild>
                            <w:div w:id="862519311">
                              <w:marLeft w:val="0"/>
                              <w:marRight w:val="0"/>
                              <w:marTop w:val="0"/>
                              <w:marBottom w:val="0"/>
                              <w:divBdr>
                                <w:top w:val="none" w:sz="0" w:space="0" w:color="auto"/>
                                <w:left w:val="none" w:sz="0" w:space="0" w:color="auto"/>
                                <w:bottom w:val="none" w:sz="0" w:space="0" w:color="auto"/>
                                <w:right w:val="none" w:sz="0" w:space="0" w:color="auto"/>
                              </w:divBdr>
                              <w:divsChild>
                                <w:div w:id="1742487651">
                                  <w:marLeft w:val="0"/>
                                  <w:marRight w:val="0"/>
                                  <w:marTop w:val="0"/>
                                  <w:marBottom w:val="0"/>
                                  <w:divBdr>
                                    <w:top w:val="none" w:sz="0" w:space="0" w:color="auto"/>
                                    <w:left w:val="none" w:sz="0" w:space="0" w:color="auto"/>
                                    <w:bottom w:val="none" w:sz="0" w:space="0" w:color="auto"/>
                                    <w:right w:val="none" w:sz="0" w:space="0" w:color="auto"/>
                                  </w:divBdr>
                                  <w:divsChild>
                                    <w:div w:id="1892183140">
                                      <w:marLeft w:val="0"/>
                                      <w:marRight w:val="0"/>
                                      <w:marTop w:val="0"/>
                                      <w:marBottom w:val="0"/>
                                      <w:divBdr>
                                        <w:top w:val="none" w:sz="0" w:space="0" w:color="auto"/>
                                        <w:left w:val="none" w:sz="0" w:space="0" w:color="auto"/>
                                        <w:bottom w:val="none" w:sz="0" w:space="0" w:color="auto"/>
                                        <w:right w:val="none" w:sz="0" w:space="0" w:color="auto"/>
                                      </w:divBdr>
                                      <w:divsChild>
                                        <w:div w:id="528757836">
                                          <w:marLeft w:val="0"/>
                                          <w:marRight w:val="0"/>
                                          <w:marTop w:val="0"/>
                                          <w:marBottom w:val="0"/>
                                          <w:divBdr>
                                            <w:top w:val="none" w:sz="0" w:space="0" w:color="auto"/>
                                            <w:left w:val="none" w:sz="0" w:space="0" w:color="auto"/>
                                            <w:bottom w:val="none" w:sz="0" w:space="0" w:color="auto"/>
                                            <w:right w:val="none" w:sz="0" w:space="0" w:color="auto"/>
                                          </w:divBdr>
                                          <w:divsChild>
                                            <w:div w:id="642538650">
                                              <w:marLeft w:val="0"/>
                                              <w:marRight w:val="0"/>
                                              <w:marTop w:val="0"/>
                                              <w:marBottom w:val="0"/>
                                              <w:divBdr>
                                                <w:top w:val="none" w:sz="0" w:space="0" w:color="auto"/>
                                                <w:left w:val="none" w:sz="0" w:space="0" w:color="auto"/>
                                                <w:bottom w:val="none" w:sz="0" w:space="0" w:color="auto"/>
                                                <w:right w:val="none" w:sz="0" w:space="0" w:color="auto"/>
                                              </w:divBdr>
                                              <w:divsChild>
                                                <w:div w:id="321547119">
                                                  <w:marLeft w:val="0"/>
                                                  <w:marRight w:val="0"/>
                                                  <w:marTop w:val="0"/>
                                                  <w:marBottom w:val="0"/>
                                                  <w:divBdr>
                                                    <w:top w:val="none" w:sz="0" w:space="0" w:color="auto"/>
                                                    <w:left w:val="none" w:sz="0" w:space="0" w:color="auto"/>
                                                    <w:bottom w:val="none" w:sz="0" w:space="0" w:color="auto"/>
                                                    <w:right w:val="none" w:sz="0" w:space="0" w:color="auto"/>
                                                  </w:divBdr>
                                                  <w:divsChild>
                                                    <w:div w:id="1979531536">
                                                      <w:marLeft w:val="0"/>
                                                      <w:marRight w:val="0"/>
                                                      <w:marTop w:val="0"/>
                                                      <w:marBottom w:val="0"/>
                                                      <w:divBdr>
                                                        <w:top w:val="none" w:sz="0" w:space="0" w:color="auto"/>
                                                        <w:left w:val="none" w:sz="0" w:space="0" w:color="auto"/>
                                                        <w:bottom w:val="none" w:sz="0" w:space="0" w:color="auto"/>
                                                        <w:right w:val="none" w:sz="0" w:space="0" w:color="auto"/>
                                                      </w:divBdr>
                                                      <w:divsChild>
                                                        <w:div w:id="1064832915">
                                                          <w:marLeft w:val="0"/>
                                                          <w:marRight w:val="0"/>
                                                          <w:marTop w:val="0"/>
                                                          <w:marBottom w:val="0"/>
                                                          <w:divBdr>
                                                            <w:top w:val="none" w:sz="0" w:space="0" w:color="auto"/>
                                                            <w:left w:val="none" w:sz="0" w:space="0" w:color="auto"/>
                                                            <w:bottom w:val="none" w:sz="0" w:space="0" w:color="auto"/>
                                                            <w:right w:val="none" w:sz="0" w:space="0" w:color="auto"/>
                                                          </w:divBdr>
                                                          <w:divsChild>
                                                            <w:div w:id="633023052">
                                                              <w:marLeft w:val="0"/>
                                                              <w:marRight w:val="0"/>
                                                              <w:marTop w:val="0"/>
                                                              <w:marBottom w:val="0"/>
                                                              <w:divBdr>
                                                                <w:top w:val="none" w:sz="0" w:space="0" w:color="auto"/>
                                                                <w:left w:val="none" w:sz="0" w:space="0" w:color="auto"/>
                                                                <w:bottom w:val="none" w:sz="0" w:space="0" w:color="auto"/>
                                                                <w:right w:val="none" w:sz="0" w:space="0" w:color="auto"/>
                                                              </w:divBdr>
                                                              <w:divsChild>
                                                                <w:div w:id="883978172">
                                                                  <w:marLeft w:val="0"/>
                                                                  <w:marRight w:val="0"/>
                                                                  <w:marTop w:val="0"/>
                                                                  <w:marBottom w:val="0"/>
                                                                  <w:divBdr>
                                                                    <w:top w:val="none" w:sz="0" w:space="0" w:color="auto"/>
                                                                    <w:left w:val="none" w:sz="0" w:space="0" w:color="auto"/>
                                                                    <w:bottom w:val="none" w:sz="0" w:space="0" w:color="auto"/>
                                                                    <w:right w:val="none" w:sz="0" w:space="0" w:color="auto"/>
                                                                  </w:divBdr>
                                                                  <w:divsChild>
                                                                    <w:div w:id="2128504337">
                                                                      <w:marLeft w:val="0"/>
                                                                      <w:marRight w:val="0"/>
                                                                      <w:marTop w:val="0"/>
                                                                      <w:marBottom w:val="0"/>
                                                                      <w:divBdr>
                                                                        <w:top w:val="none" w:sz="0" w:space="0" w:color="auto"/>
                                                                        <w:left w:val="none" w:sz="0" w:space="0" w:color="auto"/>
                                                                        <w:bottom w:val="none" w:sz="0" w:space="0" w:color="auto"/>
                                                                        <w:right w:val="none" w:sz="0" w:space="0" w:color="auto"/>
                                                                      </w:divBdr>
                                                                      <w:divsChild>
                                                                        <w:div w:id="168445400">
                                                                          <w:marLeft w:val="0"/>
                                                                          <w:marRight w:val="0"/>
                                                                          <w:marTop w:val="0"/>
                                                                          <w:marBottom w:val="0"/>
                                                                          <w:divBdr>
                                                                            <w:top w:val="none" w:sz="0" w:space="0" w:color="auto"/>
                                                                            <w:left w:val="none" w:sz="0" w:space="0" w:color="auto"/>
                                                                            <w:bottom w:val="none" w:sz="0" w:space="0" w:color="auto"/>
                                                                            <w:right w:val="none" w:sz="0" w:space="0" w:color="auto"/>
                                                                          </w:divBdr>
                                                                          <w:divsChild>
                                                                            <w:div w:id="1147746465">
                                                                              <w:marLeft w:val="0"/>
                                                                              <w:marRight w:val="0"/>
                                                                              <w:marTop w:val="0"/>
                                                                              <w:marBottom w:val="0"/>
                                                                              <w:divBdr>
                                                                                <w:top w:val="none" w:sz="0" w:space="0" w:color="auto"/>
                                                                                <w:left w:val="none" w:sz="0" w:space="0" w:color="auto"/>
                                                                                <w:bottom w:val="none" w:sz="0" w:space="0" w:color="auto"/>
                                                                                <w:right w:val="none" w:sz="0" w:space="0" w:color="auto"/>
                                                                              </w:divBdr>
                                                                              <w:divsChild>
                                                                                <w:div w:id="279530827">
                                                                                  <w:marLeft w:val="0"/>
                                                                                  <w:marRight w:val="0"/>
                                                                                  <w:marTop w:val="0"/>
                                                                                  <w:marBottom w:val="0"/>
                                                                                  <w:divBdr>
                                                                                    <w:top w:val="none" w:sz="0" w:space="0" w:color="auto"/>
                                                                                    <w:left w:val="none" w:sz="0" w:space="0" w:color="auto"/>
                                                                                    <w:bottom w:val="none" w:sz="0" w:space="0" w:color="auto"/>
                                                                                    <w:right w:val="none" w:sz="0" w:space="0" w:color="auto"/>
                                                                                  </w:divBdr>
                                                                                  <w:divsChild>
                                                                                    <w:div w:id="269633671">
                                                                                      <w:marLeft w:val="0"/>
                                                                                      <w:marRight w:val="0"/>
                                                                                      <w:marTop w:val="0"/>
                                                                                      <w:marBottom w:val="0"/>
                                                                                      <w:divBdr>
                                                                                        <w:top w:val="none" w:sz="0" w:space="0" w:color="auto"/>
                                                                                        <w:left w:val="none" w:sz="0" w:space="0" w:color="auto"/>
                                                                                        <w:bottom w:val="none" w:sz="0" w:space="0" w:color="auto"/>
                                                                                        <w:right w:val="none" w:sz="0" w:space="0" w:color="auto"/>
                                                                                      </w:divBdr>
                                                                                      <w:divsChild>
                                                                                        <w:div w:id="599414774">
                                                                                          <w:marLeft w:val="0"/>
                                                                                          <w:marRight w:val="0"/>
                                                                                          <w:marTop w:val="0"/>
                                                                                          <w:marBottom w:val="0"/>
                                                                                          <w:divBdr>
                                                                                            <w:top w:val="none" w:sz="0" w:space="0" w:color="auto"/>
                                                                                            <w:left w:val="none" w:sz="0" w:space="0" w:color="auto"/>
                                                                                            <w:bottom w:val="none" w:sz="0" w:space="0" w:color="auto"/>
                                                                                            <w:right w:val="none" w:sz="0" w:space="0" w:color="auto"/>
                                                                                          </w:divBdr>
                                                                                          <w:divsChild>
                                                                                            <w:div w:id="732122311">
                                                                                              <w:marLeft w:val="0"/>
                                                                                              <w:marRight w:val="0"/>
                                                                                              <w:marTop w:val="0"/>
                                                                                              <w:marBottom w:val="0"/>
                                                                                              <w:divBdr>
                                                                                                <w:top w:val="none" w:sz="0" w:space="0" w:color="auto"/>
                                                                                                <w:left w:val="none" w:sz="0" w:space="0" w:color="auto"/>
                                                                                                <w:bottom w:val="none" w:sz="0" w:space="0" w:color="auto"/>
                                                                                                <w:right w:val="none" w:sz="0" w:space="0" w:color="auto"/>
                                                                                              </w:divBdr>
                                                                                              <w:divsChild>
                                                                                                <w:div w:id="1696231857">
                                                                                                  <w:marLeft w:val="0"/>
                                                                                                  <w:marRight w:val="0"/>
                                                                                                  <w:marTop w:val="0"/>
                                                                                                  <w:marBottom w:val="0"/>
                                                                                                  <w:divBdr>
                                                                                                    <w:top w:val="none" w:sz="0" w:space="0" w:color="auto"/>
                                                                                                    <w:left w:val="none" w:sz="0" w:space="0" w:color="auto"/>
                                                                                                    <w:bottom w:val="none" w:sz="0" w:space="0" w:color="auto"/>
                                                                                                    <w:right w:val="none" w:sz="0" w:space="0" w:color="auto"/>
                                                                                                  </w:divBdr>
                                                                                                  <w:divsChild>
                                                                                                    <w:div w:id="1285848412">
                                                                                                      <w:marLeft w:val="0"/>
                                                                                                      <w:marRight w:val="0"/>
                                                                                                      <w:marTop w:val="0"/>
                                                                                                      <w:marBottom w:val="0"/>
                                                                                                      <w:divBdr>
                                                                                                        <w:top w:val="none" w:sz="0" w:space="0" w:color="auto"/>
                                                                                                        <w:left w:val="none" w:sz="0" w:space="0" w:color="auto"/>
                                                                                                        <w:bottom w:val="none" w:sz="0" w:space="0" w:color="auto"/>
                                                                                                        <w:right w:val="none" w:sz="0" w:space="0" w:color="auto"/>
                                                                                                      </w:divBdr>
                                                                                                      <w:divsChild>
                                                                                                        <w:div w:id="18386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63627">
                                                                                              <w:marLeft w:val="0"/>
                                                                                              <w:marRight w:val="0"/>
                                                                                              <w:marTop w:val="0"/>
                                                                                              <w:marBottom w:val="0"/>
                                                                                              <w:divBdr>
                                                                                                <w:top w:val="none" w:sz="0" w:space="0" w:color="auto"/>
                                                                                                <w:left w:val="none" w:sz="0" w:space="0" w:color="auto"/>
                                                                                                <w:bottom w:val="none" w:sz="0" w:space="0" w:color="auto"/>
                                                                                                <w:right w:val="none" w:sz="0" w:space="0" w:color="auto"/>
                                                                                              </w:divBdr>
                                                                                              <w:divsChild>
                                                                                                <w:div w:id="643968509">
                                                                                                  <w:marLeft w:val="0"/>
                                                                                                  <w:marRight w:val="0"/>
                                                                                                  <w:marTop w:val="0"/>
                                                                                                  <w:marBottom w:val="0"/>
                                                                                                  <w:divBdr>
                                                                                                    <w:top w:val="none" w:sz="0" w:space="0" w:color="auto"/>
                                                                                                    <w:left w:val="none" w:sz="0" w:space="0" w:color="auto"/>
                                                                                                    <w:bottom w:val="none" w:sz="0" w:space="0" w:color="auto"/>
                                                                                                    <w:right w:val="none" w:sz="0" w:space="0" w:color="auto"/>
                                                                                                  </w:divBdr>
                                                                                                  <w:divsChild>
                                                                                                    <w:div w:id="1254782712">
                                                                                                      <w:marLeft w:val="0"/>
                                                                                                      <w:marRight w:val="0"/>
                                                                                                      <w:marTop w:val="0"/>
                                                                                                      <w:marBottom w:val="0"/>
                                                                                                      <w:divBdr>
                                                                                                        <w:top w:val="none" w:sz="0" w:space="0" w:color="auto"/>
                                                                                                        <w:left w:val="none" w:sz="0" w:space="0" w:color="auto"/>
                                                                                                        <w:bottom w:val="none" w:sz="0" w:space="0" w:color="auto"/>
                                                                                                        <w:right w:val="none" w:sz="0" w:space="0" w:color="auto"/>
                                                                                                      </w:divBdr>
                                                                                                      <w:divsChild>
                                                                                                        <w:div w:id="241794125">
                                                                                                          <w:marLeft w:val="0"/>
                                                                                                          <w:marRight w:val="0"/>
                                                                                                          <w:marTop w:val="0"/>
                                                                                                          <w:marBottom w:val="0"/>
                                                                                                          <w:divBdr>
                                                                                                            <w:top w:val="none" w:sz="0" w:space="0" w:color="auto"/>
                                                                                                            <w:left w:val="none" w:sz="0" w:space="0" w:color="auto"/>
                                                                                                            <w:bottom w:val="none" w:sz="0" w:space="0" w:color="auto"/>
                                                                                                            <w:right w:val="none" w:sz="0" w:space="0" w:color="auto"/>
                                                                                                          </w:divBdr>
                                                                                                          <w:divsChild>
                                                                                                            <w:div w:id="882639562">
                                                                                                              <w:marLeft w:val="0"/>
                                                                                                              <w:marRight w:val="0"/>
                                                                                                              <w:marTop w:val="0"/>
                                                                                                              <w:marBottom w:val="0"/>
                                                                                                              <w:divBdr>
                                                                                                                <w:top w:val="none" w:sz="0" w:space="0" w:color="auto"/>
                                                                                                                <w:left w:val="none" w:sz="0" w:space="0" w:color="auto"/>
                                                                                                                <w:bottom w:val="none" w:sz="0" w:space="0" w:color="auto"/>
                                                                                                                <w:right w:val="none" w:sz="0" w:space="0" w:color="auto"/>
                                                                                                              </w:divBdr>
                                                                                                              <w:divsChild>
                                                                                                                <w:div w:id="3928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8699359">
                                      <w:marLeft w:val="0"/>
                                      <w:marRight w:val="0"/>
                                      <w:marTop w:val="0"/>
                                      <w:marBottom w:val="0"/>
                                      <w:divBdr>
                                        <w:top w:val="none" w:sz="0" w:space="0" w:color="auto"/>
                                        <w:left w:val="none" w:sz="0" w:space="0" w:color="auto"/>
                                        <w:bottom w:val="none" w:sz="0" w:space="0" w:color="auto"/>
                                        <w:right w:val="none" w:sz="0" w:space="0" w:color="auto"/>
                                      </w:divBdr>
                                      <w:divsChild>
                                        <w:div w:id="1426537934">
                                          <w:marLeft w:val="0"/>
                                          <w:marRight w:val="0"/>
                                          <w:marTop w:val="0"/>
                                          <w:marBottom w:val="0"/>
                                          <w:divBdr>
                                            <w:top w:val="none" w:sz="0" w:space="0" w:color="auto"/>
                                            <w:left w:val="none" w:sz="0" w:space="0" w:color="auto"/>
                                            <w:bottom w:val="none" w:sz="0" w:space="0" w:color="auto"/>
                                            <w:right w:val="none" w:sz="0" w:space="0" w:color="auto"/>
                                          </w:divBdr>
                                          <w:divsChild>
                                            <w:div w:id="599526736">
                                              <w:marLeft w:val="0"/>
                                              <w:marRight w:val="0"/>
                                              <w:marTop w:val="0"/>
                                              <w:marBottom w:val="0"/>
                                              <w:divBdr>
                                                <w:top w:val="none" w:sz="0" w:space="0" w:color="auto"/>
                                                <w:left w:val="none" w:sz="0" w:space="0" w:color="auto"/>
                                                <w:bottom w:val="none" w:sz="0" w:space="0" w:color="auto"/>
                                                <w:right w:val="none" w:sz="0" w:space="0" w:color="auto"/>
                                              </w:divBdr>
                                              <w:divsChild>
                                                <w:div w:id="508372712">
                                                  <w:marLeft w:val="0"/>
                                                  <w:marRight w:val="0"/>
                                                  <w:marTop w:val="0"/>
                                                  <w:marBottom w:val="0"/>
                                                  <w:divBdr>
                                                    <w:top w:val="none" w:sz="0" w:space="0" w:color="auto"/>
                                                    <w:left w:val="none" w:sz="0" w:space="0" w:color="auto"/>
                                                    <w:bottom w:val="none" w:sz="0" w:space="0" w:color="auto"/>
                                                    <w:right w:val="none" w:sz="0" w:space="0" w:color="auto"/>
                                                  </w:divBdr>
                                                  <w:divsChild>
                                                    <w:div w:id="642660850">
                                                      <w:marLeft w:val="0"/>
                                                      <w:marRight w:val="0"/>
                                                      <w:marTop w:val="0"/>
                                                      <w:marBottom w:val="0"/>
                                                      <w:divBdr>
                                                        <w:top w:val="none" w:sz="0" w:space="0" w:color="auto"/>
                                                        <w:left w:val="none" w:sz="0" w:space="0" w:color="auto"/>
                                                        <w:bottom w:val="none" w:sz="0" w:space="0" w:color="auto"/>
                                                        <w:right w:val="none" w:sz="0" w:space="0" w:color="auto"/>
                                                      </w:divBdr>
                                                      <w:divsChild>
                                                        <w:div w:id="1678381094">
                                                          <w:marLeft w:val="0"/>
                                                          <w:marRight w:val="0"/>
                                                          <w:marTop w:val="0"/>
                                                          <w:marBottom w:val="0"/>
                                                          <w:divBdr>
                                                            <w:top w:val="none" w:sz="0" w:space="0" w:color="auto"/>
                                                            <w:left w:val="none" w:sz="0" w:space="0" w:color="auto"/>
                                                            <w:bottom w:val="none" w:sz="0" w:space="0" w:color="auto"/>
                                                            <w:right w:val="none" w:sz="0" w:space="0" w:color="auto"/>
                                                          </w:divBdr>
                                                        </w:div>
                                                        <w:div w:id="1543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19759">
                                              <w:marLeft w:val="0"/>
                                              <w:marRight w:val="0"/>
                                              <w:marTop w:val="0"/>
                                              <w:marBottom w:val="0"/>
                                              <w:divBdr>
                                                <w:top w:val="none" w:sz="0" w:space="0" w:color="auto"/>
                                                <w:left w:val="none" w:sz="0" w:space="0" w:color="auto"/>
                                                <w:bottom w:val="none" w:sz="0" w:space="0" w:color="auto"/>
                                                <w:right w:val="none" w:sz="0" w:space="0" w:color="auto"/>
                                              </w:divBdr>
                                              <w:divsChild>
                                                <w:div w:id="1957831974">
                                                  <w:marLeft w:val="0"/>
                                                  <w:marRight w:val="0"/>
                                                  <w:marTop w:val="0"/>
                                                  <w:marBottom w:val="0"/>
                                                  <w:divBdr>
                                                    <w:top w:val="none" w:sz="0" w:space="0" w:color="auto"/>
                                                    <w:left w:val="none" w:sz="0" w:space="0" w:color="auto"/>
                                                    <w:bottom w:val="none" w:sz="0" w:space="0" w:color="auto"/>
                                                    <w:right w:val="none" w:sz="0" w:space="0" w:color="auto"/>
                                                  </w:divBdr>
                                                  <w:divsChild>
                                                    <w:div w:id="1210801008">
                                                      <w:marLeft w:val="0"/>
                                                      <w:marRight w:val="0"/>
                                                      <w:marTop w:val="0"/>
                                                      <w:marBottom w:val="0"/>
                                                      <w:divBdr>
                                                        <w:top w:val="none" w:sz="0" w:space="0" w:color="auto"/>
                                                        <w:left w:val="none" w:sz="0" w:space="0" w:color="auto"/>
                                                        <w:bottom w:val="none" w:sz="0" w:space="0" w:color="auto"/>
                                                        <w:right w:val="none" w:sz="0" w:space="0" w:color="auto"/>
                                                      </w:divBdr>
                                                      <w:divsChild>
                                                        <w:div w:id="12547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3152">
                                              <w:marLeft w:val="0"/>
                                              <w:marRight w:val="0"/>
                                              <w:marTop w:val="0"/>
                                              <w:marBottom w:val="0"/>
                                              <w:divBdr>
                                                <w:top w:val="none" w:sz="0" w:space="0" w:color="auto"/>
                                                <w:left w:val="none" w:sz="0" w:space="0" w:color="auto"/>
                                                <w:bottom w:val="none" w:sz="0" w:space="0" w:color="auto"/>
                                                <w:right w:val="none" w:sz="0" w:space="0" w:color="auto"/>
                                              </w:divBdr>
                                              <w:divsChild>
                                                <w:div w:id="1033580024">
                                                  <w:marLeft w:val="0"/>
                                                  <w:marRight w:val="0"/>
                                                  <w:marTop w:val="0"/>
                                                  <w:marBottom w:val="0"/>
                                                  <w:divBdr>
                                                    <w:top w:val="none" w:sz="0" w:space="0" w:color="auto"/>
                                                    <w:left w:val="none" w:sz="0" w:space="0" w:color="auto"/>
                                                    <w:bottom w:val="none" w:sz="0" w:space="0" w:color="auto"/>
                                                    <w:right w:val="none" w:sz="0" w:space="0" w:color="auto"/>
                                                  </w:divBdr>
                                                  <w:divsChild>
                                                    <w:div w:id="1244410208">
                                                      <w:marLeft w:val="0"/>
                                                      <w:marRight w:val="0"/>
                                                      <w:marTop w:val="0"/>
                                                      <w:marBottom w:val="0"/>
                                                      <w:divBdr>
                                                        <w:top w:val="none" w:sz="0" w:space="0" w:color="auto"/>
                                                        <w:left w:val="none" w:sz="0" w:space="0" w:color="auto"/>
                                                        <w:bottom w:val="none" w:sz="0" w:space="0" w:color="auto"/>
                                                        <w:right w:val="none" w:sz="0" w:space="0" w:color="auto"/>
                                                      </w:divBdr>
                                                      <w:divsChild>
                                                        <w:div w:id="20228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834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2013-01-01T00:00:00</PublishDate>
  <Abstract>GO ASSESS  Features and Benefits                  Matrix version 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F55E4E-6F9B-4A72-9941-CC54F218F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2351</Words>
  <Characters>13403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GO ASSESS Collateral</vt:lpstr>
    </vt:vector>
  </TitlesOfParts>
  <Company/>
  <LinksUpToDate>false</LinksUpToDate>
  <CharactersWithSpaces>15723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ASSESS Collateral</dc:title>
  <dc:subject>Features, Benefits and Feature Matrix version 1.0</dc:subject>
  <dc:creator>ARK Consults</dc:creator>
  <cp:lastModifiedBy>Tahira Kauser</cp:lastModifiedBy>
  <cp:revision>2</cp:revision>
  <dcterms:created xsi:type="dcterms:W3CDTF">2013-09-05T11:03:00Z</dcterms:created>
  <dcterms:modified xsi:type="dcterms:W3CDTF">2013-09-05T11:03:00Z</dcterms:modified>
</cp:coreProperties>
</file>