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D05" w:rsidRPr="00AB5D05" w:rsidRDefault="00AB5D05" w:rsidP="00AB5D05">
      <w:pPr>
        <w:jc w:val="center"/>
        <w:rPr>
          <w:rFonts w:asciiTheme="minorHAnsi" w:hAnsiTheme="minorHAnsi" w:cstheme="minorHAnsi"/>
        </w:rPr>
      </w:pPr>
    </w:p>
    <w:p w:rsidR="00AB5D05" w:rsidRPr="00CD0967" w:rsidRDefault="00AB5D05" w:rsidP="00AB5D05">
      <w:pPr>
        <w:jc w:val="center"/>
        <w:rPr>
          <w:rFonts w:asciiTheme="minorHAnsi" w:hAnsiTheme="minorHAnsi" w:cstheme="minorHAnsi"/>
          <w:b/>
          <w:sz w:val="32"/>
        </w:rPr>
      </w:pPr>
      <w:r w:rsidRPr="00CD0967">
        <w:rPr>
          <w:rFonts w:asciiTheme="minorHAnsi" w:hAnsiTheme="minorHAnsi" w:cstheme="minorHAnsi"/>
          <w:b/>
          <w:sz w:val="40"/>
        </w:rPr>
        <w:t>EPSI</w:t>
      </w:r>
    </w:p>
    <w:p w:rsidR="00AB5D05" w:rsidRDefault="00AB5D05">
      <w:pPr>
        <w:rPr>
          <w:rFonts w:ascii="Calibri" w:hAnsi="Calibri"/>
        </w:rPr>
      </w:pPr>
    </w:p>
    <w:p w:rsidR="00AB5D05" w:rsidRDefault="00AB5D05">
      <w:pPr>
        <w:rPr>
          <w:rFonts w:ascii="Calibri" w:hAnsi="Calibri"/>
        </w:rPr>
      </w:pPr>
    </w:p>
    <w:p w:rsidR="00AB5D05" w:rsidRDefault="00AB5D05">
      <w:pPr>
        <w:rPr>
          <w:rFonts w:ascii="Calibri" w:hAnsi="Calibri"/>
        </w:rPr>
      </w:pPr>
    </w:p>
    <w:p w:rsidR="00AB5D05" w:rsidRDefault="00AB5D05">
      <w:pPr>
        <w:rPr>
          <w:rFonts w:ascii="Calibri" w:hAnsi="Calibri"/>
        </w:rPr>
      </w:pPr>
    </w:p>
    <w:p w:rsidR="00AB5D05" w:rsidRPr="00AB5D05" w:rsidRDefault="00AB5D05">
      <w:pPr>
        <w:rPr>
          <w:rFonts w:ascii="Calibri" w:hAnsi="Calibri"/>
          <w:sz w:val="32"/>
        </w:rPr>
      </w:pPr>
    </w:p>
    <w:p w:rsidR="00AB5D05" w:rsidRPr="00CD0967" w:rsidRDefault="00AB5D05" w:rsidP="00AB5D05">
      <w:pPr>
        <w:jc w:val="center"/>
        <w:rPr>
          <w:rFonts w:asciiTheme="minorHAnsi" w:hAnsiTheme="minorHAnsi" w:cstheme="minorHAnsi"/>
          <w:sz w:val="52"/>
        </w:rPr>
      </w:pPr>
      <w:r w:rsidRPr="00CD0967">
        <w:rPr>
          <w:rFonts w:asciiTheme="minorHAnsi" w:hAnsiTheme="minorHAnsi" w:cstheme="minorHAnsi"/>
          <w:noProof/>
          <w:sz w:val="52"/>
          <w:lang w:eastAsia="fr-FR"/>
        </w:rPr>
        <mc:AlternateContent>
          <mc:Choice Requires="wps">
            <w:drawing>
              <wp:anchor distT="0" distB="0" distL="114300" distR="114300" simplePos="0" relativeHeight="251659264" behindDoc="0" locked="0" layoutInCell="1" allowOverlap="1" wp14:anchorId="478CFF11" wp14:editId="07220C8A">
                <wp:simplePos x="0" y="0"/>
                <wp:positionH relativeFrom="margin">
                  <wp:align>right</wp:align>
                </wp:positionH>
                <wp:positionV relativeFrom="paragraph">
                  <wp:posOffset>614538</wp:posOffset>
                </wp:positionV>
                <wp:extent cx="5745319" cy="109182"/>
                <wp:effectExtent l="0" t="0" r="27305" b="24765"/>
                <wp:wrapSquare wrapText="bothSides"/>
                <wp:docPr id="3" name="Rectangle 3"/>
                <wp:cNvGraphicFramePr/>
                <a:graphic xmlns:a="http://schemas.openxmlformats.org/drawingml/2006/main">
                  <a:graphicData uri="http://schemas.microsoft.com/office/word/2010/wordprocessingShape">
                    <wps:wsp>
                      <wps:cNvSpPr/>
                      <wps:spPr>
                        <a:xfrm>
                          <a:off x="0" y="0"/>
                          <a:ext cx="5745319" cy="109182"/>
                        </a:xfrm>
                        <a:prstGeom prst="rect">
                          <a:avLst/>
                        </a:prstGeom>
                        <a:blipFill>
                          <a:blip r:embed="rId6"/>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9F363" id="Rectangle 3" o:spid="_x0000_s1026" style="position:absolute;margin-left:401.2pt;margin-top:48.4pt;width:452.4pt;height:8.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" strokecolor="#1f4d78 [1604]" strokeweight="1pt">
                <v:fill r:id="rId7" o:title="" recolor="t" rotate="t" type="tile"/>
                <w10:wrap type="square" anchorx="margin"/>
              </v:rect>
            </w:pict>
          </mc:Fallback>
        </mc:AlternateContent>
      </w:r>
      <w:r w:rsidRPr="00CD0967">
        <w:rPr>
          <w:rFonts w:asciiTheme="minorHAnsi" w:hAnsiTheme="minorHAnsi" w:cstheme="minorHAnsi"/>
          <w:sz w:val="52"/>
        </w:rPr>
        <w:t>Cahier des charges</w:t>
      </w:r>
    </w:p>
    <w:p w:rsidR="00AB5D05" w:rsidRPr="00CD0967" w:rsidRDefault="00AB5D05" w:rsidP="00AB5D05">
      <w:pPr>
        <w:jc w:val="center"/>
        <w:rPr>
          <w:rFonts w:asciiTheme="minorHAnsi" w:hAnsiTheme="minorHAnsi" w:cstheme="minorHAnsi"/>
          <w:sz w:val="40"/>
        </w:rPr>
      </w:pPr>
    </w:p>
    <w:p w:rsidR="00AB5D05" w:rsidRPr="00CD0967" w:rsidRDefault="00AB5D05" w:rsidP="00CD0967">
      <w:pPr>
        <w:jc w:val="center"/>
        <w:rPr>
          <w:rFonts w:asciiTheme="minorHAnsi" w:hAnsiTheme="minorHAnsi" w:cstheme="minorHAnsi"/>
          <w:sz w:val="40"/>
        </w:rPr>
      </w:pPr>
      <w:r w:rsidRPr="00CD0967">
        <w:rPr>
          <w:rFonts w:asciiTheme="minorHAnsi" w:hAnsiTheme="minorHAnsi" w:cstheme="minorHAnsi"/>
          <w:sz w:val="40"/>
        </w:rPr>
        <w:t>Wine’s Parish</w:t>
      </w:r>
      <w:r w:rsidR="00CD0967" w:rsidRPr="00CD0967">
        <w:rPr>
          <w:rFonts w:asciiTheme="minorHAnsi" w:hAnsiTheme="minorHAnsi" w:cstheme="minorHAnsi"/>
          <w:sz w:val="40"/>
        </w:rPr>
        <w:t xml:space="preserve"> &amp; Alpha Info</w:t>
      </w:r>
    </w:p>
    <w:p w:rsidR="00CD0967" w:rsidRPr="00CD0967" w:rsidRDefault="00CD0967" w:rsidP="00CD0967">
      <w:pPr>
        <w:rPr>
          <w:rFonts w:asciiTheme="minorHAnsi" w:hAnsiTheme="minorHAnsi" w:cstheme="minorHAnsi"/>
          <w:sz w:val="40"/>
        </w:rPr>
      </w:pPr>
    </w:p>
    <w:p w:rsidR="00AB5D05" w:rsidRPr="00CD0967" w:rsidRDefault="00CD0967" w:rsidP="00CD0967">
      <w:pPr>
        <w:jc w:val="center"/>
        <w:rPr>
          <w:rFonts w:asciiTheme="minorHAnsi" w:hAnsiTheme="minorHAnsi" w:cstheme="minorHAnsi"/>
          <w:sz w:val="28"/>
        </w:rPr>
      </w:pPr>
      <w:r w:rsidRPr="00CD0967">
        <w:rPr>
          <w:rFonts w:asciiTheme="minorHAnsi" w:hAnsiTheme="minorHAnsi" w:cstheme="minorHAnsi"/>
          <w:sz w:val="28"/>
        </w:rPr>
        <w:t xml:space="preserve">Pierre_C, Bastien_C, </w:t>
      </w:r>
      <w:r w:rsidRPr="00CD0967">
        <w:rPr>
          <w:rFonts w:asciiTheme="minorHAnsi" w:hAnsiTheme="minorHAnsi" w:cstheme="minorHAnsi"/>
          <w:sz w:val="28"/>
        </w:rPr>
        <w:t>Damien_P</w:t>
      </w:r>
      <w:r w:rsidRPr="00CD0967">
        <w:rPr>
          <w:rFonts w:asciiTheme="minorHAnsi" w:hAnsiTheme="minorHAnsi" w:cstheme="minorHAnsi"/>
          <w:sz w:val="28"/>
        </w:rPr>
        <w:t>, Thibaut_V, Thibaut_V</w:t>
      </w:r>
    </w:p>
    <w:p w:rsidR="00CD0967" w:rsidRPr="00CD0967" w:rsidRDefault="00CD0967" w:rsidP="00CD0967">
      <w:pPr>
        <w:jc w:val="center"/>
        <w:rPr>
          <w:rFonts w:asciiTheme="minorHAnsi" w:hAnsiTheme="minorHAnsi" w:cstheme="minorHAnsi"/>
          <w:sz w:val="28"/>
        </w:rPr>
      </w:pPr>
      <w:r w:rsidRPr="00CD0967">
        <w:rPr>
          <w:rFonts w:asciiTheme="minorHAnsi" w:hAnsiTheme="minorHAnsi" w:cstheme="minorHAnsi"/>
          <w:sz w:val="28"/>
        </w:rPr>
        <w:t>PPE 2016</w:t>
      </w:r>
    </w:p>
    <w:p w:rsidR="00AB5D05" w:rsidRPr="00CD0967" w:rsidRDefault="00AB5D05">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Pr="00CD0967" w:rsidRDefault="00CD0967">
      <w:pPr>
        <w:rPr>
          <w:rFonts w:asciiTheme="minorHAnsi" w:hAnsiTheme="minorHAnsi" w:cstheme="minorHAnsi"/>
          <w:sz w:val="20"/>
        </w:rPr>
      </w:pPr>
      <w:r w:rsidRPr="00CD0967">
        <w:rPr>
          <w:rFonts w:asciiTheme="minorHAnsi" w:hAnsiTheme="minorHAnsi" w:cstheme="minorHAnsi"/>
          <w:sz w:val="20"/>
        </w:rPr>
        <w:t>Ce document</w:t>
      </w:r>
      <w:r>
        <w:rPr>
          <w:rFonts w:asciiTheme="minorHAnsi" w:hAnsiTheme="minorHAnsi" w:cstheme="minorHAnsi"/>
          <w:sz w:val="20"/>
        </w:rPr>
        <w:t xml:space="preserve"> dresse le cahier des charges (CDC) du projet Wine’s Parish &amp; Alpha Info, une association de deux entreprises de secteurs différents (Vignoble &amp; Informatique), ayant pour but de commercialiser des </w:t>
      </w:r>
      <w:r w:rsidR="00BA683E">
        <w:rPr>
          <w:rFonts w:asciiTheme="minorHAnsi" w:hAnsiTheme="minorHAnsi" w:cstheme="minorHAnsi"/>
          <w:sz w:val="20"/>
        </w:rPr>
        <w:t>vins en France en mêlant application web et commercialisation de vins, tout en s’intégrant au cœur de la technologie. Le cahier des charges décrit les objectifs et fonctionnalités du projet tout en abordant les moyens technologiques utilisés et mis en place pour son déroulement.</w:t>
      </w:r>
    </w:p>
    <w:p w:rsidR="00CD0967" w:rsidRDefault="00CD0967">
      <w:pPr>
        <w:rPr>
          <w:rFonts w:asciiTheme="minorHAnsi" w:hAnsiTheme="minorHAnsi" w:cstheme="minorHAnsi"/>
        </w:rPr>
      </w:pPr>
    </w:p>
    <w:p w:rsidR="00CD0967" w:rsidRDefault="00CD0967">
      <w:pPr>
        <w:rPr>
          <w:rFonts w:asciiTheme="minorHAnsi" w:hAnsiTheme="minorHAnsi" w:cstheme="minorHAnsi"/>
        </w:rPr>
      </w:pPr>
    </w:p>
    <w:tbl>
      <w:tblPr>
        <w:tblStyle w:val="Grilledutableau"/>
        <w:tblW w:w="0" w:type="auto"/>
        <w:tblLook w:val="04A0" w:firstRow="1" w:lastRow="0" w:firstColumn="1" w:lastColumn="0" w:noHBand="0" w:noVBand="1"/>
      </w:tblPr>
      <w:tblGrid>
        <w:gridCol w:w="2547"/>
        <w:gridCol w:w="6515"/>
      </w:tblGrid>
      <w:tr w:rsidR="00454214" w:rsidTr="00454214">
        <w:tc>
          <w:tcPr>
            <w:tcW w:w="9062" w:type="dxa"/>
            <w:gridSpan w:val="2"/>
            <w:shd w:val="clear" w:color="auto" w:fill="C1B38E"/>
          </w:tcPr>
          <w:p w:rsidR="00454214" w:rsidRDefault="00454214">
            <w:pPr>
              <w:rPr>
                <w:rFonts w:asciiTheme="minorHAnsi" w:hAnsiTheme="minorHAnsi" w:cstheme="minorHAnsi"/>
              </w:rPr>
            </w:pPr>
            <w:r w:rsidRPr="00454214">
              <w:rPr>
                <w:rFonts w:asciiTheme="minorHAnsi" w:hAnsiTheme="minorHAnsi" w:cstheme="minorHAnsi"/>
                <w:sz w:val="32"/>
              </w:rPr>
              <w:t>Informations sur le projet</w:t>
            </w:r>
          </w:p>
        </w:tc>
      </w:tr>
      <w:tr w:rsidR="00454214" w:rsidTr="00454214">
        <w:tc>
          <w:tcPr>
            <w:tcW w:w="2547" w:type="dxa"/>
          </w:tcPr>
          <w:p w:rsidR="00454214" w:rsidRDefault="00454214">
            <w:pPr>
              <w:rPr>
                <w:rFonts w:asciiTheme="minorHAnsi" w:hAnsiTheme="minorHAnsi" w:cstheme="minorHAnsi"/>
              </w:rPr>
            </w:pPr>
            <w:r>
              <w:rPr>
                <w:rFonts w:asciiTheme="minorHAnsi" w:hAnsiTheme="minorHAnsi" w:cstheme="minorHAnsi"/>
              </w:rPr>
              <w:t>Membres du groupe :</w:t>
            </w:r>
          </w:p>
        </w:tc>
        <w:tc>
          <w:tcPr>
            <w:tcW w:w="6515" w:type="dxa"/>
          </w:tcPr>
          <w:p w:rsidR="00454214" w:rsidRPr="00454214" w:rsidRDefault="00454214">
            <w:pPr>
              <w:rPr>
                <w:rFonts w:asciiTheme="minorHAnsi" w:hAnsiTheme="minorHAnsi" w:cstheme="minorHAnsi"/>
              </w:rPr>
            </w:pPr>
            <w:r w:rsidRPr="00454214">
              <w:rPr>
                <w:rFonts w:asciiTheme="minorHAnsi" w:hAnsiTheme="minorHAnsi" w:cstheme="minorHAnsi"/>
              </w:rPr>
              <w:t>Pierre Coumet, Bastien Chies, Damien Pointet, Pierre Lebon, Thibaut Villeneuve</w:t>
            </w:r>
          </w:p>
        </w:tc>
      </w:tr>
      <w:tr w:rsidR="00454214" w:rsidTr="00454214">
        <w:tc>
          <w:tcPr>
            <w:tcW w:w="2547" w:type="dxa"/>
          </w:tcPr>
          <w:p w:rsidR="00454214" w:rsidRDefault="00454214">
            <w:pPr>
              <w:rPr>
                <w:rFonts w:asciiTheme="minorHAnsi" w:hAnsiTheme="minorHAnsi" w:cstheme="minorHAnsi"/>
              </w:rPr>
            </w:pPr>
            <w:r>
              <w:rPr>
                <w:rFonts w:asciiTheme="minorHAnsi" w:hAnsiTheme="minorHAnsi" w:cstheme="minorHAnsi"/>
              </w:rPr>
              <w:t>Nom du projet :</w:t>
            </w:r>
          </w:p>
        </w:tc>
        <w:tc>
          <w:tcPr>
            <w:tcW w:w="6515" w:type="dxa"/>
          </w:tcPr>
          <w:p w:rsidR="00454214" w:rsidRDefault="00454214">
            <w:pPr>
              <w:rPr>
                <w:rFonts w:asciiTheme="minorHAnsi" w:hAnsiTheme="minorHAnsi" w:cstheme="minorHAnsi"/>
              </w:rPr>
            </w:pPr>
            <w:r>
              <w:rPr>
                <w:rFonts w:asciiTheme="minorHAnsi" w:hAnsiTheme="minorHAnsi" w:cstheme="minorHAnsi"/>
              </w:rPr>
              <w:t>Wine’s Paris &amp; Alpha Info</w:t>
            </w:r>
          </w:p>
        </w:tc>
      </w:tr>
      <w:tr w:rsidR="00454214" w:rsidTr="00454214">
        <w:tc>
          <w:tcPr>
            <w:tcW w:w="2547" w:type="dxa"/>
          </w:tcPr>
          <w:p w:rsidR="00454214" w:rsidRDefault="00454214">
            <w:pPr>
              <w:rPr>
                <w:rFonts w:asciiTheme="minorHAnsi" w:hAnsiTheme="minorHAnsi" w:cstheme="minorHAnsi"/>
              </w:rPr>
            </w:pPr>
            <w:r>
              <w:rPr>
                <w:rFonts w:asciiTheme="minorHAnsi" w:hAnsiTheme="minorHAnsi" w:cstheme="minorHAnsi"/>
              </w:rPr>
              <w:t xml:space="preserve">Type de document : </w:t>
            </w:r>
          </w:p>
        </w:tc>
        <w:tc>
          <w:tcPr>
            <w:tcW w:w="6515" w:type="dxa"/>
          </w:tcPr>
          <w:p w:rsidR="00454214" w:rsidRDefault="00454214">
            <w:pPr>
              <w:rPr>
                <w:rFonts w:asciiTheme="minorHAnsi" w:hAnsiTheme="minorHAnsi" w:cstheme="minorHAnsi"/>
              </w:rPr>
            </w:pPr>
            <w:r>
              <w:rPr>
                <w:rFonts w:asciiTheme="minorHAnsi" w:hAnsiTheme="minorHAnsi" w:cstheme="minorHAnsi"/>
              </w:rPr>
              <w:t>Cahier des charges (CDC)</w:t>
            </w:r>
          </w:p>
        </w:tc>
      </w:tr>
      <w:tr w:rsidR="00454214" w:rsidTr="00454214">
        <w:tc>
          <w:tcPr>
            <w:tcW w:w="2547" w:type="dxa"/>
          </w:tcPr>
          <w:p w:rsidR="00454214" w:rsidRDefault="00454214">
            <w:pPr>
              <w:rPr>
                <w:rFonts w:asciiTheme="minorHAnsi" w:hAnsiTheme="minorHAnsi" w:cstheme="minorHAnsi"/>
              </w:rPr>
            </w:pPr>
            <w:r>
              <w:rPr>
                <w:rFonts w:asciiTheme="minorHAnsi" w:hAnsiTheme="minorHAnsi" w:cstheme="minorHAnsi"/>
              </w:rPr>
              <w:t xml:space="preserve">Version : </w:t>
            </w:r>
          </w:p>
        </w:tc>
        <w:tc>
          <w:tcPr>
            <w:tcW w:w="6515" w:type="dxa"/>
          </w:tcPr>
          <w:p w:rsidR="00454214" w:rsidRDefault="00454214">
            <w:pPr>
              <w:rPr>
                <w:rFonts w:asciiTheme="minorHAnsi" w:hAnsiTheme="minorHAnsi" w:cstheme="minorHAnsi"/>
              </w:rPr>
            </w:pPr>
          </w:p>
        </w:tc>
      </w:tr>
      <w:tr w:rsidR="00454214" w:rsidTr="00454214">
        <w:tc>
          <w:tcPr>
            <w:tcW w:w="2547" w:type="dxa"/>
          </w:tcPr>
          <w:p w:rsidR="00454214" w:rsidRDefault="00454214">
            <w:pPr>
              <w:rPr>
                <w:rFonts w:asciiTheme="minorHAnsi" w:hAnsiTheme="minorHAnsi" w:cstheme="minorHAnsi"/>
              </w:rPr>
            </w:pPr>
            <w:r>
              <w:rPr>
                <w:rFonts w:asciiTheme="minorHAnsi" w:hAnsiTheme="minorHAnsi" w:cstheme="minorHAnsi"/>
              </w:rPr>
              <w:t xml:space="preserve">Référence : </w:t>
            </w:r>
          </w:p>
        </w:tc>
        <w:tc>
          <w:tcPr>
            <w:tcW w:w="6515" w:type="dxa"/>
          </w:tcPr>
          <w:p w:rsidR="00454214" w:rsidRDefault="00454214">
            <w:pPr>
              <w:rPr>
                <w:rFonts w:asciiTheme="minorHAnsi" w:hAnsiTheme="minorHAnsi" w:cstheme="minorHAnsi"/>
              </w:rPr>
            </w:pPr>
            <w:bookmarkStart w:id="0" w:name="_GoBack"/>
            <w:bookmarkEnd w:id="0"/>
          </w:p>
        </w:tc>
      </w:tr>
      <w:tr w:rsidR="00454214" w:rsidTr="00454214">
        <w:tc>
          <w:tcPr>
            <w:tcW w:w="2547" w:type="dxa"/>
          </w:tcPr>
          <w:p w:rsidR="00454214" w:rsidRDefault="00454214">
            <w:pPr>
              <w:rPr>
                <w:rFonts w:asciiTheme="minorHAnsi" w:hAnsiTheme="minorHAnsi" w:cstheme="minorHAnsi"/>
              </w:rPr>
            </w:pPr>
            <w:r>
              <w:rPr>
                <w:rFonts w:asciiTheme="minorHAnsi" w:hAnsiTheme="minorHAnsi" w:cstheme="minorHAnsi"/>
              </w:rPr>
              <w:t xml:space="preserve">Statut du document : </w:t>
            </w:r>
          </w:p>
        </w:tc>
        <w:tc>
          <w:tcPr>
            <w:tcW w:w="6515" w:type="dxa"/>
          </w:tcPr>
          <w:p w:rsidR="00454214" w:rsidRDefault="00454214">
            <w:pPr>
              <w:rPr>
                <w:rFonts w:asciiTheme="minorHAnsi" w:hAnsiTheme="minorHAnsi" w:cstheme="minorHAnsi"/>
              </w:rPr>
            </w:pPr>
          </w:p>
        </w:tc>
      </w:tr>
    </w:tbl>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pPr>
        <w:rPr>
          <w:rFonts w:asciiTheme="minorHAnsi" w:hAnsiTheme="minorHAnsi" w:cstheme="minorHAnsi"/>
        </w:rPr>
      </w:pPr>
    </w:p>
    <w:p w:rsidR="00CD0967" w:rsidRDefault="00CD0967"/>
    <w:sectPr w:rsidR="00CD096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101" w:rsidRDefault="004E7101" w:rsidP="005A791B">
      <w:pPr>
        <w:spacing w:after="0" w:line="240" w:lineRule="auto"/>
      </w:pPr>
      <w:r>
        <w:separator/>
      </w:r>
    </w:p>
  </w:endnote>
  <w:endnote w:type="continuationSeparator" w:id="0">
    <w:p w:rsidR="004E7101" w:rsidRDefault="004E7101" w:rsidP="005A7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101" w:rsidRDefault="004E7101" w:rsidP="005A791B">
      <w:pPr>
        <w:spacing w:after="0" w:line="240" w:lineRule="auto"/>
      </w:pPr>
      <w:r>
        <w:separator/>
      </w:r>
    </w:p>
  </w:footnote>
  <w:footnote w:type="continuationSeparator" w:id="0">
    <w:p w:rsidR="004E7101" w:rsidRDefault="004E7101" w:rsidP="005A7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91B" w:rsidRDefault="00AB5D05">
    <w:pPr>
      <w:pStyle w:val="En-tte"/>
    </w:pPr>
    <w:r>
      <w:rPr>
        <w:noProof/>
        <w:lang w:eastAsia="fr-FR"/>
      </w:rPr>
      <w:drawing>
        <wp:anchor distT="0" distB="0" distL="114300" distR="114300" simplePos="0" relativeHeight="251658240" behindDoc="1" locked="0" layoutInCell="1" allowOverlap="1">
          <wp:simplePos x="0" y="0"/>
          <wp:positionH relativeFrom="column">
            <wp:posOffset>-490684</wp:posOffset>
          </wp:positionH>
          <wp:positionV relativeFrom="paragraph">
            <wp:posOffset>-204081</wp:posOffset>
          </wp:positionV>
          <wp:extent cx="1241947" cy="532263"/>
          <wp:effectExtent l="0" t="0" r="0" b="1270"/>
          <wp:wrapTight wrapText="bothSides">
            <wp:wrapPolygon edited="0">
              <wp:start x="0" y="0"/>
              <wp:lineTo x="0" y="20878"/>
              <wp:lineTo x="21213" y="20878"/>
              <wp:lineTo x="21213" y="0"/>
              <wp:lineTo x="0" y="0"/>
            </wp:wrapPolygon>
          </wp:wrapTight>
          <wp:docPr id="2"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41947" cy="532263"/>
                  </a:xfrm>
                  <a:prstGeom prst="rect">
                    <a:avLst/>
                  </a:prstGeom>
                  <a:noFill/>
                  <a:ln>
                    <a:noFill/>
                    <a:prstDash/>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1B"/>
    <w:rsid w:val="00454214"/>
    <w:rsid w:val="004E7101"/>
    <w:rsid w:val="005605D8"/>
    <w:rsid w:val="005A791B"/>
    <w:rsid w:val="009D3B64"/>
    <w:rsid w:val="00AB5D05"/>
    <w:rsid w:val="00BA683E"/>
    <w:rsid w:val="00CD09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003E"/>
  <w14:defaultImageDpi w14:val="330"/>
  <w15:chartTrackingRefBased/>
  <w15:docId w15:val="{9DE667E3-FD25-4B85-B9ED-1D8FAE02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mic Sans MS" w:eastAsiaTheme="minorHAnsi" w:hAnsi="Comic Sans MS" w:cstheme="minorBidi"/>
        <w:sz w:val="24"/>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A791B"/>
    <w:pPr>
      <w:tabs>
        <w:tab w:val="center" w:pos="4536"/>
        <w:tab w:val="right" w:pos="9072"/>
      </w:tabs>
      <w:spacing w:after="0" w:line="240" w:lineRule="auto"/>
    </w:pPr>
  </w:style>
  <w:style w:type="character" w:customStyle="1" w:styleId="En-tteCar">
    <w:name w:val="En-tête Car"/>
    <w:basedOn w:val="Policepardfaut"/>
    <w:link w:val="En-tte"/>
    <w:uiPriority w:val="99"/>
    <w:rsid w:val="005A791B"/>
  </w:style>
  <w:style w:type="paragraph" w:styleId="Pieddepage">
    <w:name w:val="footer"/>
    <w:basedOn w:val="Normal"/>
    <w:link w:val="PieddepageCar"/>
    <w:uiPriority w:val="99"/>
    <w:unhideWhenUsed/>
    <w:rsid w:val="005A79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791B"/>
  </w:style>
  <w:style w:type="table" w:styleId="Grilledutableau">
    <w:name w:val="Table Grid"/>
    <w:basedOn w:val="TableauNormal"/>
    <w:uiPriority w:val="39"/>
    <w:rsid w:val="00454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141</Words>
  <Characters>777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coumet</dc:creator>
  <cp:keywords/>
  <dc:description/>
  <cp:lastModifiedBy>pierre coumet</cp:lastModifiedBy>
  <cp:revision>1</cp:revision>
  <dcterms:created xsi:type="dcterms:W3CDTF">2016-09-20T12:37:00Z</dcterms:created>
  <dcterms:modified xsi:type="dcterms:W3CDTF">2016-09-20T13:42:00Z</dcterms:modified>
</cp:coreProperties>
</file>