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BA9B" w14:textId="77777777" w:rsidR="006D1AF8" w:rsidRDefault="00000000">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13077D51" w14:textId="77777777" w:rsidR="006D1AF8" w:rsidRDefault="006D1AF8">
      <w:pPr>
        <w:pStyle w:val="BodyText"/>
        <w:ind w:left="0"/>
        <w:jc w:val="left"/>
        <w:rPr>
          <w:rFonts w:ascii="Times New Roman"/>
          <w:sz w:val="20"/>
        </w:rPr>
      </w:pPr>
    </w:p>
    <w:p w14:paraId="215F37F6" w14:textId="77777777" w:rsidR="006D1AF8" w:rsidRDefault="006D1AF8">
      <w:pPr>
        <w:pStyle w:val="BodyText"/>
        <w:ind w:left="0"/>
        <w:jc w:val="left"/>
        <w:rPr>
          <w:rFonts w:ascii="Times New Roman"/>
          <w:sz w:val="20"/>
        </w:rPr>
      </w:pPr>
    </w:p>
    <w:p w14:paraId="5CF2A04C" w14:textId="77777777" w:rsidR="006D1AF8" w:rsidRDefault="006D1AF8">
      <w:pPr>
        <w:pStyle w:val="BodyText"/>
        <w:ind w:left="0"/>
        <w:jc w:val="left"/>
        <w:rPr>
          <w:rFonts w:ascii="Times New Roman"/>
          <w:sz w:val="20"/>
        </w:rPr>
      </w:pPr>
    </w:p>
    <w:p w14:paraId="62FC6BD5" w14:textId="77777777" w:rsidR="006D1AF8" w:rsidRDefault="006D1AF8">
      <w:pPr>
        <w:pStyle w:val="BodyText"/>
        <w:ind w:left="0"/>
        <w:jc w:val="left"/>
        <w:rPr>
          <w:rFonts w:ascii="Times New Roman"/>
          <w:sz w:val="20"/>
        </w:rPr>
      </w:pPr>
    </w:p>
    <w:p w14:paraId="08C1BD9F" w14:textId="77777777" w:rsidR="006D1AF8" w:rsidRDefault="006D1AF8">
      <w:pPr>
        <w:pStyle w:val="BodyText"/>
        <w:ind w:left="0"/>
        <w:jc w:val="left"/>
        <w:rPr>
          <w:rFonts w:ascii="Times New Roman"/>
          <w:sz w:val="20"/>
        </w:rPr>
      </w:pPr>
    </w:p>
    <w:p w14:paraId="0B943E2D" w14:textId="77777777" w:rsidR="006D1AF8" w:rsidRDefault="006D1AF8">
      <w:pPr>
        <w:pStyle w:val="BodyText"/>
        <w:ind w:left="0"/>
        <w:jc w:val="left"/>
        <w:rPr>
          <w:rFonts w:ascii="Times New Roman"/>
          <w:sz w:val="20"/>
        </w:rPr>
      </w:pPr>
    </w:p>
    <w:p w14:paraId="51220DC7" w14:textId="77777777" w:rsidR="006D1AF8" w:rsidRDefault="006D1AF8">
      <w:pPr>
        <w:pStyle w:val="BodyText"/>
        <w:spacing w:before="2"/>
        <w:ind w:left="0"/>
        <w:jc w:val="left"/>
        <w:rPr>
          <w:rFonts w:ascii="Times New Roman"/>
          <w:sz w:val="25"/>
        </w:rPr>
      </w:pPr>
    </w:p>
    <w:p w14:paraId="2277656F" w14:textId="77777777" w:rsidR="006D1AF8" w:rsidRDefault="00000000">
      <w:pPr>
        <w:pStyle w:val="BodyText"/>
        <w:ind w:left="2720"/>
        <w:jc w:val="left"/>
        <w:rPr>
          <w:rFonts w:ascii="Times New Roman"/>
          <w:sz w:val="20"/>
        </w:rPr>
      </w:pPr>
      <w:r>
        <w:rPr>
          <w:rFonts w:ascii="Times New Roman"/>
          <w:noProof/>
          <w:sz w:val="20"/>
        </w:rPr>
        <w:drawing>
          <wp:inline distT="0" distB="0" distL="0" distR="0" wp14:anchorId="7216DA3C" wp14:editId="71BF1193">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597B1A81" w14:textId="77777777" w:rsidR="006D1AF8" w:rsidRDefault="006D1AF8">
      <w:pPr>
        <w:pStyle w:val="BodyText"/>
        <w:ind w:left="0"/>
        <w:jc w:val="left"/>
        <w:rPr>
          <w:rFonts w:ascii="Times New Roman"/>
          <w:sz w:val="20"/>
        </w:rPr>
      </w:pPr>
    </w:p>
    <w:p w14:paraId="62B4B621" w14:textId="77777777" w:rsidR="006D1AF8" w:rsidRDefault="00000000">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49BC0613" w14:textId="77777777" w:rsidR="006D1AF8" w:rsidRDefault="00000000">
      <w:pPr>
        <w:spacing w:before="80"/>
        <w:ind w:left="370" w:right="387"/>
        <w:jc w:val="center"/>
        <w:rPr>
          <w:rFonts w:ascii="Helvetica"/>
          <w:b/>
          <w:sz w:val="48"/>
        </w:rPr>
      </w:pPr>
      <w:r>
        <w:rPr>
          <w:rFonts w:ascii="Helvetica"/>
          <w:b/>
          <w:color w:val="14120E"/>
          <w:sz w:val="48"/>
        </w:rPr>
        <w:t>The ACE Act</w:t>
      </w:r>
    </w:p>
    <w:p w14:paraId="4D41EAEE" w14:textId="77777777" w:rsidR="006D1AF8" w:rsidRDefault="00000000">
      <w:pPr>
        <w:spacing w:before="81"/>
        <w:ind w:left="370" w:right="387"/>
        <w:jc w:val="center"/>
        <w:rPr>
          <w:rFonts w:ascii="Helvetica"/>
          <w:sz w:val="19"/>
        </w:rPr>
      </w:pPr>
      <w:r>
        <w:rPr>
          <w:rFonts w:ascii="Helvetica"/>
          <w:color w:val="564E40"/>
          <w:sz w:val="19"/>
        </w:rPr>
        <w:t>Alliance for Collective Empowerment and Development</w:t>
      </w:r>
    </w:p>
    <w:p w14:paraId="74DE991B" w14:textId="07E5849E" w:rsidR="006D1AF8" w:rsidRDefault="00000000">
      <w:pPr>
        <w:spacing w:before="161"/>
        <w:ind w:left="370" w:right="388"/>
        <w:jc w:val="center"/>
        <w:rPr>
          <w:rFonts w:ascii="Helvetica" w:hAnsi="Helvetica"/>
          <w:sz w:val="17"/>
        </w:rPr>
      </w:pPr>
      <w:r>
        <w:rPr>
          <w:rFonts w:ascii="Helvetica" w:hAnsi="Helvetica"/>
          <w:color w:val="9A8F79"/>
          <w:sz w:val="17"/>
        </w:rPr>
        <w:t xml:space="preserve">v2.6 - June 2026</w:t>
      </w:r>
    </w:p>
    <w:p w14:paraId="1AA48930" w14:textId="77777777" w:rsidR="006D1AF8" w:rsidRDefault="006D1AF8">
      <w:pPr>
        <w:pStyle w:val="BodyText"/>
        <w:ind w:left="0"/>
        <w:jc w:val="left"/>
        <w:rPr>
          <w:rFonts w:ascii="Helvetica"/>
          <w:sz w:val="20"/>
        </w:rPr>
      </w:pPr>
    </w:p>
    <w:p w14:paraId="352FAAF7" w14:textId="77777777" w:rsidR="006D1AF8" w:rsidRDefault="006D1AF8">
      <w:pPr>
        <w:pStyle w:val="BodyText"/>
        <w:ind w:left="0"/>
        <w:jc w:val="left"/>
        <w:rPr>
          <w:rFonts w:ascii="Helvetica"/>
          <w:sz w:val="20"/>
        </w:rPr>
      </w:pPr>
    </w:p>
    <w:p w14:paraId="00BE85E0" w14:textId="77777777" w:rsidR="006D1AF8" w:rsidRDefault="006D1AF8">
      <w:pPr>
        <w:pStyle w:val="BodyText"/>
        <w:ind w:left="0"/>
        <w:jc w:val="left"/>
        <w:rPr>
          <w:rFonts w:ascii="Helvetica"/>
          <w:sz w:val="20"/>
        </w:rPr>
      </w:pPr>
    </w:p>
    <w:p w14:paraId="28228212" w14:textId="77777777" w:rsidR="006D1AF8" w:rsidRDefault="006D1AF8">
      <w:pPr>
        <w:pStyle w:val="BodyText"/>
        <w:ind w:left="0"/>
        <w:jc w:val="left"/>
        <w:rPr>
          <w:rFonts w:ascii="Helvetica"/>
          <w:sz w:val="20"/>
        </w:rPr>
      </w:pPr>
    </w:p>
    <w:p w14:paraId="4EE4C003" w14:textId="77777777" w:rsidR="006D1AF8" w:rsidRDefault="006D1AF8">
      <w:pPr>
        <w:pStyle w:val="BodyText"/>
        <w:ind w:left="0"/>
        <w:jc w:val="left"/>
        <w:rPr>
          <w:rFonts w:ascii="Helvetica"/>
          <w:sz w:val="20"/>
        </w:rPr>
      </w:pPr>
    </w:p>
    <w:p w14:paraId="38A6FF68" w14:textId="77777777" w:rsidR="006D1AF8" w:rsidRDefault="006D1AF8">
      <w:pPr>
        <w:pStyle w:val="BodyText"/>
        <w:ind w:left="0"/>
        <w:jc w:val="left"/>
        <w:rPr>
          <w:rFonts w:ascii="Helvetica"/>
          <w:sz w:val="20"/>
        </w:rPr>
      </w:pPr>
    </w:p>
    <w:p w14:paraId="79A0FF83" w14:textId="77777777" w:rsidR="006D1AF8" w:rsidRDefault="006D1AF8">
      <w:pPr>
        <w:pStyle w:val="BodyText"/>
        <w:ind w:left="0"/>
        <w:jc w:val="left"/>
        <w:rPr>
          <w:rFonts w:ascii="Helvetica"/>
          <w:sz w:val="20"/>
        </w:rPr>
      </w:pPr>
    </w:p>
    <w:p w14:paraId="3077306A" w14:textId="77777777" w:rsidR="006D1AF8" w:rsidRDefault="006D1AF8">
      <w:pPr>
        <w:pStyle w:val="BodyText"/>
        <w:ind w:left="0"/>
        <w:jc w:val="left"/>
        <w:rPr>
          <w:rFonts w:ascii="Helvetica"/>
          <w:sz w:val="20"/>
        </w:rPr>
      </w:pPr>
    </w:p>
    <w:p w14:paraId="678914AB" w14:textId="77777777" w:rsidR="006D1AF8" w:rsidRDefault="006D1AF8">
      <w:pPr>
        <w:pStyle w:val="BodyText"/>
        <w:ind w:left="0"/>
        <w:jc w:val="left"/>
        <w:rPr>
          <w:rFonts w:ascii="Helvetica"/>
          <w:sz w:val="20"/>
        </w:rPr>
      </w:pPr>
    </w:p>
    <w:p w14:paraId="10EACCE0" w14:textId="77777777" w:rsidR="006D1AF8" w:rsidRDefault="006D1AF8">
      <w:pPr>
        <w:pStyle w:val="BodyText"/>
        <w:ind w:left="0"/>
        <w:jc w:val="left"/>
        <w:rPr>
          <w:rFonts w:ascii="Helvetica"/>
          <w:sz w:val="20"/>
        </w:rPr>
      </w:pPr>
    </w:p>
    <w:p w14:paraId="1AC25E4E" w14:textId="77777777" w:rsidR="006D1AF8" w:rsidRDefault="006D1AF8">
      <w:pPr>
        <w:pStyle w:val="BodyText"/>
        <w:ind w:left="0"/>
        <w:jc w:val="left"/>
        <w:rPr>
          <w:rFonts w:ascii="Helvetica"/>
          <w:sz w:val="20"/>
        </w:rPr>
      </w:pPr>
    </w:p>
    <w:p w14:paraId="2DA8A144" w14:textId="77777777" w:rsidR="006D1AF8" w:rsidRDefault="006D1AF8">
      <w:pPr>
        <w:pStyle w:val="BodyText"/>
        <w:ind w:left="0"/>
        <w:jc w:val="left"/>
        <w:rPr>
          <w:rFonts w:ascii="Helvetica"/>
          <w:sz w:val="20"/>
        </w:rPr>
      </w:pPr>
    </w:p>
    <w:p w14:paraId="393F79C2" w14:textId="77777777" w:rsidR="006D1AF8" w:rsidRDefault="006D1AF8">
      <w:pPr>
        <w:pStyle w:val="BodyText"/>
        <w:ind w:left="0"/>
        <w:jc w:val="left"/>
        <w:rPr>
          <w:rFonts w:ascii="Helvetica"/>
          <w:sz w:val="20"/>
        </w:rPr>
      </w:pPr>
    </w:p>
    <w:p w14:paraId="532EC8F7" w14:textId="77777777" w:rsidR="006D1AF8" w:rsidRDefault="006D1AF8">
      <w:pPr>
        <w:pStyle w:val="BodyText"/>
        <w:ind w:left="0"/>
        <w:jc w:val="left"/>
        <w:rPr>
          <w:rFonts w:ascii="Helvetica"/>
          <w:sz w:val="20"/>
        </w:rPr>
      </w:pPr>
    </w:p>
    <w:p w14:paraId="44E07C21" w14:textId="77777777" w:rsidR="006D1AF8" w:rsidRDefault="006D1AF8">
      <w:pPr>
        <w:pStyle w:val="BodyText"/>
        <w:ind w:left="0"/>
        <w:jc w:val="left"/>
        <w:rPr>
          <w:rFonts w:ascii="Helvetica"/>
          <w:sz w:val="20"/>
        </w:rPr>
      </w:pPr>
    </w:p>
    <w:p w14:paraId="7306D401" w14:textId="77777777" w:rsidR="006D1AF8" w:rsidRDefault="006D1AF8">
      <w:pPr>
        <w:pStyle w:val="BodyText"/>
        <w:ind w:left="0"/>
        <w:jc w:val="left"/>
        <w:rPr>
          <w:rFonts w:ascii="Helvetica"/>
          <w:sz w:val="20"/>
        </w:rPr>
      </w:pPr>
    </w:p>
    <w:p w14:paraId="68001848" w14:textId="77777777" w:rsidR="006D1AF8" w:rsidRDefault="006D1AF8">
      <w:pPr>
        <w:pStyle w:val="BodyText"/>
        <w:ind w:left="0"/>
        <w:jc w:val="left"/>
        <w:rPr>
          <w:rFonts w:ascii="Helvetica"/>
          <w:sz w:val="20"/>
        </w:rPr>
      </w:pPr>
    </w:p>
    <w:p w14:paraId="66B06DFA" w14:textId="77777777" w:rsidR="006D1AF8" w:rsidRDefault="006D1AF8">
      <w:pPr>
        <w:pStyle w:val="BodyText"/>
        <w:ind w:left="0"/>
        <w:jc w:val="left"/>
        <w:rPr>
          <w:rFonts w:ascii="Helvetica"/>
          <w:sz w:val="20"/>
        </w:rPr>
      </w:pPr>
    </w:p>
    <w:p w14:paraId="1977F846" w14:textId="77777777" w:rsidR="006D1AF8" w:rsidRDefault="006D1AF8">
      <w:pPr>
        <w:pStyle w:val="BodyText"/>
        <w:spacing w:before="4"/>
        <w:ind w:left="0"/>
        <w:jc w:val="left"/>
        <w:rPr>
          <w:rFonts w:ascii="Helvetica"/>
          <w:sz w:val="27"/>
        </w:rPr>
      </w:pPr>
    </w:p>
    <w:p w14:paraId="2A7C50D9" w14:textId="77777777" w:rsidR="006D1AF8" w:rsidRDefault="00000000">
      <w:pPr>
        <w:ind w:left="370" w:right="387"/>
        <w:jc w:val="center"/>
        <w:rPr>
          <w:rFonts w:ascii="Helvetica" w:hAnsi="Helvetica"/>
          <w:sz w:val="18"/>
        </w:rPr>
      </w:pPr>
      <w:r>
        <w:rPr>
          <w:rFonts w:ascii="Helvetica" w:hAnsi="Helvetica"/>
          <w:color w:val="14120E"/>
          <w:sz w:val="18"/>
        </w:rPr>
        <w:t>Léandre Poplus, Founder</w:t>
      </w:r>
    </w:p>
    <w:p w14:paraId="7E36703E" w14:textId="77777777" w:rsidR="006D1AF8" w:rsidRDefault="00000000">
      <w:pPr>
        <w:spacing w:before="134"/>
        <w:ind w:left="370" w:right="387"/>
        <w:jc w:val="center"/>
        <w:rPr>
          <w:rFonts w:ascii="Helvetica"/>
          <w:i/>
          <w:sz w:val="20"/>
        </w:rPr>
      </w:pPr>
      <w:r>
        <w:rPr>
          <w:rFonts w:ascii="Helvetica"/>
          <w:i/>
          <w:color w:val="089F39"/>
          <w:sz w:val="20"/>
        </w:rPr>
        <w:t>For Our People, By Our People.</w:t>
      </w:r>
    </w:p>
    <w:p w14:paraId="097CEB72" w14:textId="77777777" w:rsidR="006D1AF8" w:rsidRDefault="006D1AF8">
      <w:pPr>
        <w:jc w:val="center"/>
        <w:rPr>
          <w:rFonts w:ascii="Helvetica"/>
          <w:sz w:val="20"/>
        </w:rPr>
        <w:sectPr w:rsidR="006D1AF8">
          <w:type w:val="continuous"/>
          <w:pgSz w:w="12240" w:h="15840"/>
          <w:pgMar w:top="0" w:right="1180" w:bottom="0" w:left="1200" w:header="720" w:footer="720" w:gutter="0"/>
          <w:cols w:space="720"/>
        </w:sectPr>
      </w:pPr>
    </w:p>
    <w:p w14:paraId="18611DB4" w14:textId="77777777" w:rsidR="006D1AF8" w:rsidRDefault="006D1AF8">
      <w:pPr>
        <w:pStyle w:val="BodyText"/>
        <w:ind w:left="0"/>
        <w:jc w:val="left"/>
        <w:rPr>
          <w:rFonts w:ascii="Helvetica"/>
          <w:i/>
          <w:sz w:val="20"/>
        </w:rPr>
      </w:pPr>
    </w:p>
    <w:p w14:paraId="60BD3916" w14:textId="77777777" w:rsidR="006D1AF8" w:rsidRDefault="006D1AF8">
      <w:pPr>
        <w:pStyle w:val="BodyText"/>
        <w:ind w:left="0"/>
        <w:jc w:val="left"/>
        <w:rPr>
          <w:rFonts w:ascii="Helvetica"/>
          <w:i/>
          <w:sz w:val="20"/>
        </w:rPr>
      </w:pPr>
    </w:p>
    <w:p w14:paraId="5643F1C2" w14:textId="77777777" w:rsidR="006D1AF8" w:rsidRDefault="006D1AF8">
      <w:pPr>
        <w:pStyle w:val="BodyText"/>
        <w:ind w:left="0"/>
        <w:jc w:val="left"/>
        <w:rPr>
          <w:rFonts w:ascii="Helvetica"/>
          <w:i/>
          <w:sz w:val="20"/>
        </w:rPr>
      </w:pPr>
    </w:p>
    <w:p w14:paraId="079E877B" w14:textId="77777777" w:rsidR="006D1AF8" w:rsidRDefault="006D1AF8">
      <w:pPr>
        <w:pStyle w:val="BodyText"/>
        <w:ind w:left="0"/>
        <w:jc w:val="left"/>
        <w:rPr>
          <w:rFonts w:ascii="Helvetica"/>
          <w:i/>
          <w:sz w:val="20"/>
        </w:rPr>
      </w:pPr>
    </w:p>
    <w:p w14:paraId="67C031A7" w14:textId="77777777" w:rsidR="006D1AF8" w:rsidRDefault="006D1AF8">
      <w:pPr>
        <w:pStyle w:val="BodyText"/>
        <w:spacing w:before="4"/>
        <w:ind w:left="0"/>
        <w:jc w:val="left"/>
        <w:rPr>
          <w:rFonts w:ascii="Helvetica"/>
          <w:i/>
          <w:sz w:val="28"/>
        </w:rPr>
      </w:pPr>
    </w:p>
    <w:p w14:paraId="533DC7CE" w14:textId="77777777" w:rsidR="006D1AF8" w:rsidRDefault="00000000">
      <w:pPr>
        <w:spacing w:before="93"/>
        <w:ind w:left="370" w:right="384"/>
        <w:jc w:val="center"/>
        <w:rPr>
          <w:sz w:val="20"/>
        </w:rPr>
      </w:pPr>
      <w:r>
        <w:rPr>
          <w:color w:val="5F5E5A"/>
          <w:sz w:val="20"/>
        </w:rPr>
        <w:t>IN THE CONGRESS OF THE PEOPLE</w:t>
      </w:r>
    </w:p>
    <w:p w14:paraId="04271882" w14:textId="77777777" w:rsidR="006D1AF8" w:rsidRDefault="006D1AF8">
      <w:pPr>
        <w:pStyle w:val="BodyText"/>
        <w:spacing w:before="5"/>
        <w:ind w:left="0"/>
        <w:jc w:val="left"/>
        <w:rPr>
          <w:sz w:val="29"/>
        </w:rPr>
      </w:pPr>
    </w:p>
    <w:p w14:paraId="6AE3F191" w14:textId="77777777" w:rsidR="006D1AF8" w:rsidRDefault="00000000">
      <w:pPr>
        <w:spacing w:before="1"/>
        <w:ind w:left="370" w:right="374"/>
        <w:jc w:val="center"/>
        <w:rPr>
          <w:b/>
          <w:sz w:val="52"/>
        </w:rPr>
      </w:pPr>
      <w:r>
        <w:rPr>
          <w:b/>
          <w:color w:val="1A1A1A"/>
          <w:sz w:val="52"/>
        </w:rPr>
        <w:t>A BILL</w:t>
      </w:r>
    </w:p>
    <w:p w14:paraId="45B7264F" w14:textId="77777777" w:rsidR="006D1AF8" w:rsidRDefault="00000000">
      <w:pPr>
        <w:spacing w:before="289"/>
        <w:ind w:right="8"/>
        <w:jc w:val="center"/>
        <w:rPr>
          <w:sz w:val="28"/>
        </w:rPr>
      </w:pPr>
      <w:r>
        <w:rPr>
          <w:color w:val="886912"/>
          <w:sz w:val="28"/>
        </w:rPr>
        <w:t>—</w:t>
      </w:r>
    </w:p>
    <w:p w14:paraId="1E458E6D" w14:textId="77777777" w:rsidR="006D1AF8" w:rsidRDefault="006D1AF8">
      <w:pPr>
        <w:pStyle w:val="BodyText"/>
        <w:spacing w:before="4"/>
        <w:ind w:left="0"/>
        <w:jc w:val="left"/>
        <w:rPr>
          <w:sz w:val="27"/>
        </w:rPr>
      </w:pPr>
    </w:p>
    <w:p w14:paraId="6D75AA63" w14:textId="77777777" w:rsidR="006D1AF8"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56167A0C" w14:textId="77777777" w:rsidR="006D1AF8" w:rsidRDefault="006D1AF8">
      <w:pPr>
        <w:pStyle w:val="BodyText"/>
        <w:ind w:left="0"/>
        <w:jc w:val="left"/>
        <w:rPr>
          <w:b/>
          <w:sz w:val="20"/>
        </w:rPr>
      </w:pPr>
    </w:p>
    <w:p w14:paraId="3754EF5C" w14:textId="77777777" w:rsidR="006D1AF8" w:rsidRDefault="006D1AF8">
      <w:pPr>
        <w:pStyle w:val="BodyText"/>
        <w:ind w:left="0"/>
        <w:jc w:val="left"/>
        <w:rPr>
          <w:b/>
          <w:sz w:val="20"/>
        </w:rPr>
      </w:pPr>
    </w:p>
    <w:p w14:paraId="506F5D75" w14:textId="77777777" w:rsidR="006D1AF8" w:rsidRDefault="00000000">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5B6144D1" w14:textId="77777777" w:rsidR="006D1AF8" w:rsidRDefault="00000000">
      <w:pPr>
        <w:pStyle w:val="Heading5"/>
        <w:spacing w:before="138"/>
        <w:ind w:left="370" w:right="384"/>
        <w:jc w:val="center"/>
      </w:pPr>
      <w:r>
        <w:rPr>
          <w:color w:val="1A1A1A"/>
        </w:rPr>
        <w:t>SHORT TITLE: THE ACE ACT</w:t>
      </w:r>
    </w:p>
    <w:p w14:paraId="3D99F4AC" w14:textId="77777777" w:rsidR="006D1AF8" w:rsidRDefault="006D1AF8">
      <w:pPr>
        <w:pStyle w:val="BodyText"/>
        <w:ind w:left="0"/>
        <w:jc w:val="left"/>
        <w:rPr>
          <w:b/>
          <w:sz w:val="24"/>
        </w:rPr>
      </w:pPr>
    </w:p>
    <w:p w14:paraId="564C2FCB" w14:textId="77777777" w:rsidR="006D1AF8" w:rsidRDefault="00000000">
      <w:pPr>
        <w:spacing w:before="174"/>
        <w:ind w:left="359" w:right="395"/>
        <w:jc w:val="center"/>
        <w:rPr>
          <w:sz w:val="20"/>
        </w:rPr>
      </w:pPr>
      <w:r>
        <w:rPr>
          <w:color w:val="5F5E5A"/>
          <w:sz w:val="20"/>
        </w:rPr>
        <w:t>Submitted by the Founding Council of the Alliance for Collective Empowerment</w:t>
      </w:r>
    </w:p>
    <w:p w14:paraId="43D25942" w14:textId="77777777" w:rsidR="006D1AF8" w:rsidRDefault="006D1AF8">
      <w:pPr>
        <w:pStyle w:val="BodyText"/>
        <w:spacing w:before="9"/>
        <w:ind w:left="0"/>
        <w:jc w:val="left"/>
        <w:rPr>
          <w:sz w:val="28"/>
        </w:rPr>
      </w:pPr>
    </w:p>
    <w:p w14:paraId="77B722FF" w14:textId="77777777" w:rsidR="006D1AF8" w:rsidRDefault="00000000">
      <w:pPr>
        <w:ind w:left="370" w:right="386"/>
        <w:jc w:val="center"/>
        <w:rPr>
          <w:i/>
          <w:sz w:val="18"/>
        </w:rPr>
      </w:pPr>
      <w:r>
        <w:rPr>
          <w:i/>
          <w:color w:val="5F5E5A"/>
          <w:sz w:val="18"/>
        </w:rPr>
        <w:t>DRAFT FRAMEWORK - For Review, Coalition Building, and Tribal Endorsement</w:t>
      </w:r>
    </w:p>
    <w:p w14:paraId="47C691AA" w14:textId="77777777" w:rsidR="006D1AF8" w:rsidRDefault="006D1AF8">
      <w:pPr>
        <w:pStyle w:val="BodyText"/>
        <w:ind w:left="0"/>
        <w:jc w:val="left"/>
        <w:rPr>
          <w:i/>
          <w:sz w:val="20"/>
        </w:rPr>
      </w:pPr>
    </w:p>
    <w:p w14:paraId="27CEF882" w14:textId="77777777" w:rsidR="006D1AF8" w:rsidRDefault="00000000">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4A204D39" w14:textId="77777777" w:rsidR="006D1AF8" w:rsidRDefault="00000000">
      <w:pPr>
        <w:spacing w:before="97"/>
        <w:ind w:left="370" w:right="376"/>
        <w:jc w:val="center"/>
        <w:rPr>
          <w:sz w:val="18"/>
        </w:rPr>
      </w:pPr>
      <w:r>
        <w:rPr>
          <w:color w:val="5F5E5A"/>
          <w:sz w:val="18"/>
        </w:rPr>
        <w:t>Submitted by</w:t>
      </w:r>
    </w:p>
    <w:p w14:paraId="543F4DCF" w14:textId="77777777" w:rsidR="006D1AF8" w:rsidRDefault="00000000">
      <w:pPr>
        <w:pStyle w:val="Heading1"/>
        <w:spacing w:before="22"/>
        <w:ind w:right="388"/>
      </w:pPr>
      <w:r>
        <w:rPr>
          <w:color w:val="1A1A1A"/>
        </w:rPr>
        <w:t>Léandre Poplus</w:t>
      </w:r>
    </w:p>
    <w:p w14:paraId="1B98F0B1" w14:textId="77777777" w:rsidR="006D1AF8" w:rsidRDefault="00000000">
      <w:pPr>
        <w:spacing w:before="13"/>
        <w:ind w:left="370" w:right="392"/>
        <w:jc w:val="center"/>
        <w:rPr>
          <w:b/>
          <w:sz w:val="20"/>
        </w:rPr>
      </w:pPr>
      <w:r>
        <w:rPr>
          <w:b/>
          <w:color w:val="886912"/>
          <w:sz w:val="20"/>
        </w:rPr>
        <w:t>Founder - Alliance for Collective Empowerment</w:t>
      </w:r>
    </w:p>
    <w:p w14:paraId="55567EC1" w14:textId="77777777" w:rsidR="006D1AF8" w:rsidRDefault="006D1AF8">
      <w:pPr>
        <w:pStyle w:val="BodyText"/>
        <w:ind w:left="0"/>
        <w:jc w:val="left"/>
        <w:rPr>
          <w:b/>
          <w:sz w:val="20"/>
        </w:rPr>
      </w:pPr>
    </w:p>
    <w:p w14:paraId="7249A4C0" w14:textId="77777777" w:rsidR="006D1AF8" w:rsidRDefault="006D1AF8">
      <w:pPr>
        <w:pStyle w:val="BodyText"/>
        <w:ind w:left="0"/>
        <w:jc w:val="left"/>
        <w:rPr>
          <w:b/>
          <w:sz w:val="20"/>
        </w:rPr>
      </w:pPr>
    </w:p>
    <w:p w14:paraId="0E425682" w14:textId="77777777" w:rsidR="006D1AF8" w:rsidRDefault="006D1AF8">
      <w:pPr>
        <w:pStyle w:val="BodyText"/>
        <w:ind w:left="0"/>
        <w:jc w:val="left"/>
        <w:rPr>
          <w:b/>
          <w:sz w:val="20"/>
        </w:rPr>
      </w:pPr>
    </w:p>
    <w:p w14:paraId="21FD7D57" w14:textId="77777777" w:rsidR="006D1AF8" w:rsidRDefault="006D1AF8">
      <w:pPr>
        <w:pStyle w:val="BodyText"/>
        <w:ind w:left="0"/>
        <w:jc w:val="left"/>
        <w:rPr>
          <w:b/>
          <w:sz w:val="20"/>
        </w:rPr>
      </w:pPr>
    </w:p>
    <w:p w14:paraId="14BE2A5B" w14:textId="77777777" w:rsidR="006D1AF8" w:rsidRDefault="00000000">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5E6B9DED" w14:textId="77777777" w:rsidR="006D1AF8" w:rsidRDefault="00000000">
      <w:pPr>
        <w:spacing w:before="134"/>
        <w:ind w:left="370" w:right="395"/>
        <w:jc w:val="center"/>
        <w:rPr>
          <w:i/>
          <w:sz w:val="24"/>
        </w:rPr>
      </w:pPr>
      <w:r>
        <w:rPr>
          <w:i/>
          <w:color w:val="2C2C2A"/>
          <w:sz w:val="24"/>
        </w:rPr>
        <w:t>“We are not asking for a seat at the table. We are building our own.”</w:t>
      </w:r>
    </w:p>
    <w:p w14:paraId="61968821" w14:textId="77777777" w:rsidR="006D1AF8" w:rsidRDefault="006D1AF8">
      <w:pPr>
        <w:jc w:val="center"/>
        <w:rPr>
          <w:sz w:val="24"/>
        </w:rPr>
        <w:sectPr w:rsidR="006D1AF8">
          <w:headerReference w:type="default" r:id="rId8"/>
          <w:footerReference w:type="default" r:id="rId9"/>
          <w:pgSz w:w="12240" w:h="15840"/>
          <w:pgMar w:top="900" w:right="1180" w:bottom="900" w:left="1200" w:header="714" w:footer="707" w:gutter="0"/>
          <w:pgNumType w:start="1"/>
          <w:cols w:space="720"/>
        </w:sectPr>
      </w:pPr>
    </w:p>
    <w:p w14:paraId="66F13D91" w14:textId="77777777" w:rsidR="006D1AF8" w:rsidRDefault="006D1AF8">
      <w:pPr>
        <w:pStyle w:val="BodyText"/>
        <w:ind w:left="0"/>
        <w:jc w:val="left"/>
        <w:rPr>
          <w:i/>
          <w:sz w:val="20"/>
        </w:rPr>
      </w:pPr>
    </w:p>
    <w:p w14:paraId="4FD3CCE0" w14:textId="77777777" w:rsidR="006D1AF8" w:rsidRDefault="006D1AF8">
      <w:pPr>
        <w:pStyle w:val="BodyText"/>
        <w:ind w:left="0"/>
        <w:jc w:val="left"/>
        <w:rPr>
          <w:i/>
          <w:sz w:val="20"/>
        </w:rPr>
      </w:pPr>
    </w:p>
    <w:p w14:paraId="0B67881E" w14:textId="77777777" w:rsidR="006D1AF8" w:rsidRDefault="006D1AF8">
      <w:pPr>
        <w:pStyle w:val="BodyText"/>
        <w:ind w:left="0"/>
        <w:jc w:val="left"/>
        <w:rPr>
          <w:i/>
          <w:sz w:val="20"/>
        </w:rPr>
      </w:pPr>
    </w:p>
    <w:p w14:paraId="1DDD991A" w14:textId="77777777" w:rsidR="006D1AF8" w:rsidRDefault="00000000">
      <w:pPr>
        <w:spacing w:before="95"/>
        <w:ind w:left="370" w:right="376"/>
        <w:jc w:val="center"/>
        <w:rPr>
          <w:sz w:val="18"/>
        </w:rPr>
      </w:pPr>
      <w:r>
        <w:rPr>
          <w:color w:val="5F5E5A"/>
          <w:sz w:val="18"/>
        </w:rPr>
        <w:t>ALLIANCE FOR COLLECTIVE EMPOWERMENT ACT</w:t>
      </w:r>
    </w:p>
    <w:p w14:paraId="594748BF" w14:textId="77777777" w:rsidR="006D1AF8" w:rsidRDefault="006D1AF8">
      <w:pPr>
        <w:pStyle w:val="BodyText"/>
        <w:spacing w:before="1"/>
        <w:ind w:left="0"/>
        <w:jc w:val="left"/>
        <w:rPr>
          <w:sz w:val="27"/>
        </w:rPr>
      </w:pPr>
    </w:p>
    <w:p w14:paraId="1EBE9A1C" w14:textId="77777777" w:rsidR="006D1AF8" w:rsidRDefault="00000000">
      <w:pPr>
        <w:pStyle w:val="Heading1"/>
        <w:ind w:right="385"/>
      </w:pPr>
      <w:r>
        <w:rPr>
          <w:color w:val="1A1A1A"/>
        </w:rPr>
        <w:t>TABLE OF TITLES</w:t>
      </w:r>
    </w:p>
    <w:p w14:paraId="112AEC08" w14:textId="77777777" w:rsidR="006D1AF8" w:rsidRDefault="006D1AF8">
      <w:pPr>
        <w:pStyle w:val="BodyText"/>
        <w:spacing w:before="1"/>
        <w:ind w:left="0"/>
        <w:jc w:val="left"/>
        <w:rPr>
          <w:b/>
          <w:sz w:val="29"/>
        </w:rPr>
      </w:pPr>
    </w:p>
    <w:p w14:paraId="36ADA9CD" w14:textId="77777777" w:rsidR="006D1AF8"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3F57EE78" w14:textId="77777777" w:rsidR="006D1AF8" w:rsidRDefault="006D1AF8">
      <w:pPr>
        <w:pStyle w:val="BodyText"/>
        <w:ind w:left="0"/>
        <w:jc w:val="left"/>
        <w:rPr>
          <w:sz w:val="20"/>
        </w:rPr>
      </w:pPr>
    </w:p>
    <w:p w14:paraId="2B6458FF" w14:textId="77777777" w:rsidR="006D1AF8" w:rsidRDefault="00000000">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43B6FB97" w14:textId="77777777" w:rsidR="006D1AF8" w:rsidRDefault="006D1AF8">
      <w:pPr>
        <w:pStyle w:val="BodyText"/>
        <w:ind w:left="0"/>
        <w:jc w:val="left"/>
        <w:rPr>
          <w:sz w:val="20"/>
        </w:rPr>
      </w:pPr>
    </w:p>
    <w:p w14:paraId="5DDE983C" w14:textId="77777777" w:rsidR="006D1AF8" w:rsidRDefault="006D1AF8">
      <w:pPr>
        <w:pStyle w:val="BodyText"/>
        <w:spacing w:before="10"/>
        <w:ind w:left="0"/>
        <w:jc w:val="left"/>
        <w:rPr>
          <w:sz w:val="24"/>
        </w:rPr>
      </w:pPr>
    </w:p>
    <w:p w14:paraId="3F832178" w14:textId="77777777" w:rsidR="006D1AF8" w:rsidRDefault="00000000">
      <w:pPr>
        <w:ind w:left="240"/>
        <w:rPr>
          <w:b/>
          <w:sz w:val="18"/>
        </w:rPr>
      </w:pPr>
      <w:r>
        <w:rPr>
          <w:b/>
          <w:color w:val="886912"/>
          <w:sz w:val="18"/>
        </w:rPr>
        <w:t>FOUNDATIONAL PROVISIONS</w:t>
      </w:r>
    </w:p>
    <w:p w14:paraId="24A7D31C" w14:textId="77777777" w:rsidR="006D1AF8"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555A9CD5" w14:textId="77777777" w:rsidR="006D1AF8"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103F720C" w14:textId="77777777" w:rsidR="006D1AF8"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6D06E197" w14:textId="77777777" w:rsidR="006D1AF8"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3C0956A4" w14:textId="77777777" w:rsidR="006D1AF8"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4D4DA3ED" w14:textId="77777777" w:rsidR="006D1AF8" w:rsidRDefault="00000000">
      <w:pPr>
        <w:spacing w:before="159"/>
        <w:ind w:left="240"/>
        <w:rPr>
          <w:b/>
          <w:sz w:val="18"/>
        </w:rPr>
      </w:pPr>
      <w:r>
        <w:rPr>
          <w:b/>
          <w:color w:val="886912"/>
          <w:sz w:val="18"/>
        </w:rPr>
        <w:t>COMMUNITY SYSTEMS</w:t>
      </w:r>
    </w:p>
    <w:p w14:paraId="3696867A" w14:textId="77777777" w:rsidR="006D1AF8"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47B1C5D2" w14:textId="77777777" w:rsidR="006D1AF8"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09FED86B" w14:textId="77777777" w:rsidR="006D1AF8"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10C12D28" w14:textId="77777777" w:rsidR="006D1AF8"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5DEE186B" w14:textId="77777777" w:rsidR="006D1AF8"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122BA641" w14:textId="77777777" w:rsidR="006D1AF8"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2F95B5E0" w14:textId="77777777" w:rsidR="006D1AF8" w:rsidRDefault="00000000">
      <w:pPr>
        <w:spacing w:before="159"/>
        <w:ind w:left="240"/>
        <w:rPr>
          <w:b/>
          <w:sz w:val="18"/>
        </w:rPr>
      </w:pPr>
      <w:r>
        <w:rPr>
          <w:b/>
          <w:color w:val="886912"/>
          <w:sz w:val="18"/>
        </w:rPr>
        <w:t>ECONOMY AND FINANCE</w:t>
      </w:r>
    </w:p>
    <w:p w14:paraId="1D6F16F0" w14:textId="77777777" w:rsidR="006D1AF8"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49CFB061" w14:textId="77777777" w:rsidR="006D1AF8"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3FAE661C" w14:textId="77777777" w:rsidR="006D1AF8"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20901717" w14:textId="77777777" w:rsidR="006D1AF8"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52D29BCE" w14:textId="77777777" w:rsidR="006D1AF8" w:rsidRDefault="00000000">
      <w:pPr>
        <w:spacing w:before="157"/>
        <w:ind w:left="240"/>
        <w:rPr>
          <w:b/>
          <w:sz w:val="18"/>
        </w:rPr>
      </w:pPr>
      <w:r>
        <w:rPr>
          <w:b/>
          <w:color w:val="886912"/>
          <w:sz w:val="18"/>
        </w:rPr>
        <w:t>GOVERNANCE, POLITICS, AND OUTREACH</w:t>
      </w:r>
    </w:p>
    <w:p w14:paraId="74B00E7E" w14:textId="77777777" w:rsidR="006D1AF8"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2128DDC1" w14:textId="77777777" w:rsidR="006D1AF8" w:rsidRDefault="006D1AF8">
      <w:pPr>
        <w:rPr>
          <w:sz w:val="20"/>
        </w:rPr>
        <w:sectPr w:rsidR="006D1AF8">
          <w:pgSz w:w="12240" w:h="15840"/>
          <w:pgMar w:top="900" w:right="1180" w:bottom="900" w:left="1200" w:header="714" w:footer="707" w:gutter="0"/>
          <w:cols w:space="720"/>
        </w:sectPr>
      </w:pPr>
    </w:p>
    <w:p w14:paraId="37CFF0D5" w14:textId="77777777" w:rsidR="006D1AF8" w:rsidRDefault="006D1AF8">
      <w:pPr>
        <w:pStyle w:val="BodyText"/>
        <w:ind w:left="0"/>
        <w:jc w:val="left"/>
        <w:rPr>
          <w:sz w:val="20"/>
        </w:rPr>
      </w:pPr>
    </w:p>
    <w:p w14:paraId="3F56EC4D" w14:textId="77777777" w:rsidR="006D1AF8" w:rsidRDefault="006D1AF8">
      <w:pPr>
        <w:pStyle w:val="BodyText"/>
        <w:spacing w:before="4"/>
        <w:ind w:left="0"/>
        <w:jc w:val="left"/>
      </w:pPr>
    </w:p>
    <w:p w14:paraId="04B42669" w14:textId="77777777" w:rsidR="006D1AF8"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0E3234DB" w14:textId="77777777" w:rsidR="006D1AF8"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37227D91" w14:textId="77777777" w:rsidR="006D1AF8"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4137EC82" w14:textId="77777777" w:rsidR="006D1AF8"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1978FFFC" w14:textId="77777777" w:rsidR="006D1AF8"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14:paraId="52012855" w14:textId="77777777" w:rsidR="006D1AF8"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11753127" w14:textId="77777777" w:rsidR="006D1AF8" w:rsidRDefault="006D1AF8">
      <w:pPr>
        <w:pStyle w:val="BodyText"/>
        <w:ind w:left="0"/>
        <w:jc w:val="left"/>
        <w:rPr>
          <w:sz w:val="20"/>
        </w:rPr>
      </w:pPr>
    </w:p>
    <w:p w14:paraId="57EB6AB3" w14:textId="77777777" w:rsidR="006D1AF8" w:rsidRDefault="00000000">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7D694471" w14:textId="77777777" w:rsidR="006D1AF8" w:rsidRDefault="006D1AF8">
      <w:pPr>
        <w:pStyle w:val="BodyText"/>
        <w:ind w:left="0"/>
        <w:jc w:val="left"/>
      </w:pPr>
    </w:p>
    <w:p w14:paraId="4A73A713" w14:textId="77777777" w:rsidR="006D1AF8" w:rsidRDefault="00000000">
      <w:pPr>
        <w:spacing w:before="134"/>
        <w:ind w:left="370" w:right="390"/>
        <w:jc w:val="center"/>
        <w:rPr>
          <w:sz w:val="18"/>
        </w:rPr>
      </w:pPr>
      <w:r>
        <w:rPr>
          <w:color w:val="5F5E5A"/>
          <w:sz w:val="18"/>
        </w:rPr>
        <w:t>Preamble - Nine “WHEREAS” clauses including the Maryland Doctrine of Exclusion (1638)</w:t>
      </w:r>
    </w:p>
    <w:p w14:paraId="51DD5FD7" w14:textId="77777777" w:rsidR="006D1AF8" w:rsidRDefault="00000000">
      <w:pPr>
        <w:spacing w:before="21"/>
        <w:ind w:left="370" w:right="385"/>
        <w:jc w:val="center"/>
        <w:rPr>
          <w:sz w:val="18"/>
        </w:rPr>
      </w:pPr>
      <w:r>
        <w:rPr>
          <w:color w:val="5F5E5A"/>
          <w:sz w:val="18"/>
        </w:rPr>
        <w:t>Closing Provisions - Sec. CP-1 Severability, Sec. CP-2 Ratification, Sec. CP-3 Call to Action</w:t>
      </w:r>
    </w:p>
    <w:p w14:paraId="34B29013" w14:textId="77777777" w:rsidR="006D1AF8" w:rsidRDefault="006D1AF8">
      <w:pPr>
        <w:jc w:val="center"/>
        <w:rPr>
          <w:sz w:val="18"/>
        </w:rPr>
        <w:sectPr w:rsidR="006D1AF8">
          <w:pgSz w:w="12240" w:h="15840"/>
          <w:pgMar w:top="900" w:right="1180" w:bottom="900" w:left="1200" w:header="714" w:footer="707" w:gutter="0"/>
          <w:cols w:space="720"/>
        </w:sectPr>
      </w:pPr>
    </w:p>
    <w:p w14:paraId="414E01FE" w14:textId="77777777" w:rsidR="006D1AF8" w:rsidRDefault="006D1AF8">
      <w:pPr>
        <w:pStyle w:val="BodyText"/>
        <w:ind w:left="0"/>
        <w:jc w:val="left"/>
        <w:rPr>
          <w:sz w:val="20"/>
        </w:rPr>
      </w:pPr>
    </w:p>
    <w:p w14:paraId="68AF45FD" w14:textId="77777777" w:rsidR="006D1AF8" w:rsidRDefault="006D1AF8">
      <w:pPr>
        <w:pStyle w:val="BodyText"/>
        <w:ind w:left="0"/>
        <w:jc w:val="left"/>
        <w:rPr>
          <w:sz w:val="20"/>
        </w:rPr>
      </w:pPr>
    </w:p>
    <w:p w14:paraId="271CD726" w14:textId="77777777" w:rsidR="006D1AF8" w:rsidRDefault="006D1AF8">
      <w:pPr>
        <w:pStyle w:val="BodyText"/>
        <w:spacing w:before="10"/>
        <w:ind w:left="0"/>
        <w:jc w:val="left"/>
        <w:rPr>
          <w:sz w:val="21"/>
        </w:rPr>
      </w:pPr>
    </w:p>
    <w:p w14:paraId="18769749" w14:textId="77777777" w:rsidR="006D1AF8" w:rsidRDefault="00000000" w:rsidP="00D0141D">
      <w:pPr>
        <w:pStyle w:val="Heading2"/>
        <w:spacing w:before="92"/>
        <w:ind w:left="90"/>
      </w:pPr>
      <w:r>
        <w:rPr>
          <w:color w:val="8A6913"/>
        </w:rPr>
        <w:t>WHY ACE HAD TO BE BUILT</w:t>
      </w:r>
    </w:p>
    <w:p w14:paraId="18969421" w14:textId="77777777" w:rsidR="006D1AF8" w:rsidRDefault="00000000">
      <w:pPr>
        <w:pStyle w:val="BodyText"/>
        <w:spacing w:before="154" w:line="285" w:lineRule="auto"/>
        <w:ind w:left="100" w:right="117"/>
      </w:pPr>
      <w:r>
        <w:rPr>
          <w:color w:val="2C2C2A"/>
        </w:rPr>
        <w:t>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14:paraId="63BD69D6" w14:textId="77777777" w:rsidR="006D1AF8" w:rsidRDefault="00000000">
      <w:pPr>
        <w:pStyle w:val="BodyText"/>
        <w:spacing w:before="95" w:line="285" w:lineRule="auto"/>
        <w:ind w:left="100" w:right="117"/>
      </w:pPr>
      <w:r>
        <w:rPr>
          <w:color w:val="2C2C2A"/>
        </w:rPr>
        <w:t xml:space="preserve">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It was codified, extended, and enforced through nearly four centuries of named, documented, government-administered policy. The Civil Rights Act addressed its mechanisms. It did not address its legacy. The wealth gap, the maternal mortality disparity, the mass incarceration, the political exclusion are not failures to progress. They are the intended output of a system that is working exactly as it was designed to work. ACE is the first organized answer to that system that does not ask the system’s permission to exist.</w:t>
      </w:r>
    </w:p>
    <w:p w14:paraId="74922B41" w14:textId="77777777" w:rsidR="006D1AF8" w:rsidRDefault="00000000">
      <w:pPr>
        <w:pStyle w:val="BodyText"/>
        <w:spacing w:before="95" w:line="285" w:lineRule="auto"/>
        <w:ind w:left="100" w:right="117"/>
      </w:pPr>
      <w:r>
        <w:rPr>
          <w:color w:val="2C2C2A"/>
        </w:rPr>
        <w:t xml:space="preserve">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14:paraId="269247C3" w14:textId="77777777" w:rsidR="006D1AF8"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54D7D416" w14:textId="77777777" w:rsidR="006D1AF8"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76F03E6F" w14:textId="77777777" w:rsidR="006D1AF8" w:rsidRDefault="00000000">
      <w:pPr>
        <w:pStyle w:val="BodyText"/>
        <w:spacing w:before="95" w:line="285" w:lineRule="auto"/>
        <w:ind w:left="100" w:right="117"/>
      </w:pPr>
      <w:r>
        <w:rPr>
          <w:color w:val="2C2C2A"/>
        </w:rPr>
        <w:t xml:space="preserve">A box of nails and a stack of timber. Each one formidable on its own terms. Neither one a building. Together, something neither could become alone.</w:t>
      </w:r>
    </w:p>
    <w:p w14:paraId="79981E7C" w14:textId="77777777" w:rsidR="006D1AF8" w:rsidRDefault="00000000">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5BD6661E" w14:textId="77777777" w:rsidR="006D1AF8" w:rsidRDefault="00000000" w:rsidP="00C26D22">
      <w:pPr>
        <w:pStyle w:val="Heading5"/>
        <w:spacing w:before="120"/>
        <w:ind w:left="101"/>
        <w:jc w:val="both"/>
      </w:pPr>
      <w:r>
        <w:rPr>
          <w:color w:val="1A1A1A"/>
        </w:rPr>
        <w:t>Weakness</w:t>
      </w:r>
    </w:p>
    <w:p w14:paraId="4B187C77" w14:textId="77777777" w:rsidR="006D1AF8"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056BCCD5" w14:textId="77777777" w:rsidR="006D1AF8" w:rsidRDefault="006D1AF8">
      <w:pPr>
        <w:pStyle w:val="BodyText"/>
        <w:spacing w:before="8"/>
        <w:ind w:left="0"/>
        <w:jc w:val="left"/>
        <w:rPr>
          <w:sz w:val="20"/>
        </w:rPr>
      </w:pPr>
    </w:p>
    <w:p w14:paraId="59A396D1" w14:textId="77777777" w:rsidR="00C26D22" w:rsidRDefault="00C26D22">
      <w:pPr>
        <w:pStyle w:val="Heading5"/>
        <w:ind w:left="100"/>
        <w:jc w:val="both"/>
        <w:rPr>
          <w:color w:val="1A1A1A"/>
        </w:rPr>
      </w:pPr>
    </w:p>
    <w:p w14:paraId="139DB490" w14:textId="65A081E2" w:rsidR="006D1AF8" w:rsidRDefault="00000000">
      <w:pPr>
        <w:pStyle w:val="Heading5"/>
        <w:ind w:left="100"/>
        <w:jc w:val="both"/>
      </w:pPr>
      <w:r>
        <w:rPr>
          <w:color w:val="1A1A1A"/>
        </w:rPr>
        <w:t>Strength</w:t>
      </w:r>
    </w:p>
    <w:p w14:paraId="2424C019" w14:textId="77777777" w:rsidR="006D1AF8"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30EA3302" w14:textId="77777777" w:rsidR="006D1AF8" w:rsidRDefault="006D1AF8">
      <w:pPr>
        <w:pStyle w:val="BodyText"/>
        <w:spacing w:before="7"/>
        <w:ind w:left="0"/>
        <w:jc w:val="left"/>
        <w:rPr>
          <w:sz w:val="20"/>
        </w:rPr>
      </w:pPr>
    </w:p>
    <w:p w14:paraId="23B3A8D9" w14:textId="77777777" w:rsidR="006D1AF8" w:rsidRDefault="00000000">
      <w:pPr>
        <w:pStyle w:val="Heading5"/>
        <w:ind w:left="100"/>
        <w:jc w:val="both"/>
      </w:pPr>
      <w:r>
        <w:rPr>
          <w:color w:val="1A1A1A"/>
        </w:rPr>
        <w:t>Opportunity</w:t>
      </w:r>
    </w:p>
    <w:p w14:paraId="3E614D7F" w14:textId="77777777" w:rsidR="006D1AF8"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35E6D19C" w14:textId="77777777" w:rsidR="006D1AF8" w:rsidRDefault="006D1AF8">
      <w:pPr>
        <w:pStyle w:val="BodyText"/>
        <w:spacing w:before="6"/>
        <w:ind w:left="0"/>
        <w:jc w:val="left"/>
        <w:rPr>
          <w:sz w:val="20"/>
        </w:rPr>
      </w:pPr>
    </w:p>
    <w:p w14:paraId="73042AA8" w14:textId="77777777" w:rsidR="006D1AF8" w:rsidRDefault="00000000">
      <w:pPr>
        <w:pStyle w:val="Heading5"/>
        <w:ind w:left="100"/>
        <w:jc w:val="both"/>
      </w:pPr>
      <w:r>
        <w:rPr>
          <w:color w:val="1A1A1A"/>
        </w:rPr>
        <w:t>Threat</w:t>
      </w:r>
    </w:p>
    <w:p w14:paraId="42E1B226" w14:textId="5B210CF4" w:rsidR="006D1AF8" w:rsidRDefault="00000000" w:rsidP="00C26D22">
      <w:pPr>
        <w:pStyle w:val="BodyText"/>
        <w:spacing w:before="107" w:line="285" w:lineRule="auto"/>
        <w:ind w:left="100" w:right="119"/>
      </w:pPr>
      <w:r>
        <w:rPr>
          <w:color w:val="2C2C2A"/>
        </w:rPr>
        <w:t xml:space="preserve">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677C2FA6" w14:textId="77777777" w:rsidR="006D1AF8" w:rsidRDefault="00000000">
      <w:pPr>
        <w:pStyle w:val="BodyText"/>
        <w:spacing w:before="94" w:line="285" w:lineRule="auto"/>
        <w:ind w:left="100" w:right="121"/>
      </w:pPr>
      <w:r>
        <w:rPr>
          <w:color w:val="2C2C2A"/>
        </w:rPr>
        <w:t xml:space="preserve">ACE is the answer to both threats: the threat of inaction, and the threat of attempting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223CD6F6" w14:textId="77777777" w:rsidR="006D1AF8" w:rsidRDefault="006D1AF8">
      <w:pPr>
        <w:pStyle w:val="BodyText"/>
        <w:ind w:left="0"/>
        <w:jc w:val="left"/>
        <w:rPr>
          <w:sz w:val="24"/>
        </w:rPr>
      </w:pPr>
    </w:p>
    <w:p w14:paraId="130F652D" w14:textId="77777777" w:rsidR="006D1AF8" w:rsidRDefault="00000000">
      <w:pPr>
        <w:spacing w:before="202"/>
        <w:ind w:left="370" w:right="384"/>
        <w:jc w:val="center"/>
        <w:rPr>
          <w:i/>
        </w:rPr>
      </w:pPr>
      <w:r>
        <w:rPr>
          <w:i/>
          <w:color w:val="564E40"/>
        </w:rPr>
        <w:t>Léandre Poplus, Founder</w:t>
      </w:r>
    </w:p>
    <w:p w14:paraId="50A91F9A" w14:textId="77777777" w:rsidR="006D1AF8" w:rsidRDefault="006D1AF8">
      <w:pPr>
        <w:pStyle w:val="BodyText"/>
        <w:ind w:left="0"/>
        <w:jc w:val="left"/>
        <w:rPr>
          <w:i/>
          <w:sz w:val="24"/>
        </w:rPr>
      </w:pPr>
    </w:p>
    <w:p w14:paraId="032E2FE4" w14:textId="77777777" w:rsidR="006D1AF8" w:rsidRDefault="006D1AF8">
      <w:pPr>
        <w:pStyle w:val="BodyText"/>
        <w:spacing w:before="3"/>
        <w:ind w:left="0"/>
        <w:jc w:val="left"/>
        <w:rPr>
          <w:i/>
          <w:sz w:val="24"/>
        </w:rPr>
      </w:pPr>
    </w:p>
    <w:p w14:paraId="394F6657" w14:textId="77777777" w:rsidR="00C26D22" w:rsidRDefault="00C26D22">
      <w:pPr>
        <w:pStyle w:val="BodyText"/>
        <w:spacing w:before="3"/>
        <w:ind w:left="0"/>
        <w:jc w:val="left"/>
        <w:rPr>
          <w:i/>
          <w:sz w:val="24"/>
        </w:rPr>
      </w:pPr>
    </w:p>
    <w:p w14:paraId="7EFFA092" w14:textId="77777777" w:rsidR="00C26D22" w:rsidRDefault="00C26D22">
      <w:pPr>
        <w:pStyle w:val="BodyText"/>
        <w:spacing w:before="3"/>
        <w:ind w:left="0"/>
        <w:jc w:val="left"/>
        <w:rPr>
          <w:i/>
          <w:sz w:val="24"/>
        </w:rPr>
      </w:pPr>
    </w:p>
    <w:p w14:paraId="73A63D26" w14:textId="77777777" w:rsidR="00C26D22" w:rsidRDefault="00C26D22">
      <w:pPr>
        <w:pStyle w:val="BodyText"/>
        <w:spacing w:before="3"/>
        <w:ind w:left="0"/>
        <w:jc w:val="left"/>
        <w:rPr>
          <w:i/>
          <w:sz w:val="24"/>
        </w:rPr>
      </w:pPr>
    </w:p>
    <w:p w14:paraId="3F54B59E" w14:textId="77777777" w:rsidR="00C26D22" w:rsidRDefault="00C26D22">
      <w:pPr>
        <w:pStyle w:val="BodyText"/>
        <w:spacing w:before="3"/>
        <w:ind w:left="0"/>
        <w:jc w:val="left"/>
        <w:rPr>
          <w:i/>
          <w:sz w:val="24"/>
        </w:rPr>
      </w:pPr>
    </w:p>
    <w:p w14:paraId="33CFA394" w14:textId="77777777" w:rsidR="00C26D22" w:rsidRDefault="00C26D22">
      <w:pPr>
        <w:pStyle w:val="BodyText"/>
        <w:spacing w:before="3"/>
        <w:ind w:left="0"/>
        <w:jc w:val="left"/>
        <w:rPr>
          <w:i/>
          <w:sz w:val="24"/>
        </w:rPr>
      </w:pPr>
    </w:p>
    <w:p w14:paraId="4150E5F4" w14:textId="77777777" w:rsidR="00C26D22" w:rsidRDefault="00C26D22">
      <w:pPr>
        <w:pStyle w:val="BodyText"/>
        <w:spacing w:before="3"/>
        <w:ind w:left="0"/>
        <w:jc w:val="left"/>
        <w:rPr>
          <w:i/>
          <w:sz w:val="24"/>
        </w:rPr>
      </w:pPr>
    </w:p>
    <w:p w14:paraId="2E60AF7C" w14:textId="77777777" w:rsidR="00C26D22" w:rsidRDefault="00C26D22">
      <w:pPr>
        <w:pStyle w:val="BodyText"/>
        <w:spacing w:before="3"/>
        <w:ind w:left="0"/>
        <w:jc w:val="left"/>
        <w:rPr>
          <w:i/>
          <w:sz w:val="24"/>
        </w:rPr>
      </w:pPr>
    </w:p>
    <w:p w14:paraId="7C970CCC" w14:textId="77777777" w:rsidR="00C26D22" w:rsidRDefault="00C26D22">
      <w:pPr>
        <w:pStyle w:val="BodyText"/>
        <w:spacing w:before="3"/>
        <w:ind w:left="0"/>
        <w:jc w:val="left"/>
        <w:rPr>
          <w:i/>
          <w:sz w:val="24"/>
        </w:rPr>
      </w:pPr>
    </w:p>
    <w:p w14:paraId="3A77F71F" w14:textId="77777777" w:rsidR="00C26D22" w:rsidRDefault="00C26D22">
      <w:pPr>
        <w:pStyle w:val="BodyText"/>
        <w:spacing w:before="3"/>
        <w:ind w:left="0"/>
        <w:jc w:val="left"/>
        <w:rPr>
          <w:i/>
          <w:sz w:val="24"/>
        </w:rPr>
      </w:pPr>
    </w:p>
    <w:p w14:paraId="48EF0A5B" w14:textId="77777777" w:rsidR="00C26D22" w:rsidRDefault="00C26D22">
      <w:pPr>
        <w:pStyle w:val="BodyText"/>
        <w:spacing w:before="3"/>
        <w:ind w:left="0"/>
        <w:jc w:val="left"/>
        <w:rPr>
          <w:i/>
          <w:sz w:val="24"/>
        </w:rPr>
      </w:pPr>
    </w:p>
    <w:p w14:paraId="13F42A00" w14:textId="77777777" w:rsidR="00C26D22" w:rsidRDefault="00C26D22">
      <w:pPr>
        <w:pStyle w:val="BodyText"/>
        <w:spacing w:before="3"/>
        <w:ind w:left="0"/>
        <w:jc w:val="left"/>
        <w:rPr>
          <w:i/>
          <w:sz w:val="24"/>
        </w:rPr>
      </w:pPr>
    </w:p>
    <w:p w14:paraId="164FAC1F" w14:textId="77777777" w:rsidR="00C26D22" w:rsidRDefault="00C26D22">
      <w:pPr>
        <w:pStyle w:val="BodyText"/>
        <w:spacing w:before="3"/>
        <w:ind w:left="0"/>
        <w:jc w:val="left"/>
        <w:rPr>
          <w:i/>
          <w:sz w:val="24"/>
        </w:rPr>
      </w:pPr>
    </w:p>
    <w:p w14:paraId="31B65E4D" w14:textId="77777777" w:rsidR="00C26D22" w:rsidRDefault="00C26D22">
      <w:pPr>
        <w:pStyle w:val="BodyText"/>
        <w:spacing w:before="3"/>
        <w:ind w:left="0"/>
        <w:jc w:val="left"/>
        <w:rPr>
          <w:i/>
          <w:sz w:val="24"/>
        </w:rPr>
      </w:pPr>
    </w:p>
    <w:p w14:paraId="5FBFDD30" w14:textId="77777777" w:rsidR="00C26D22" w:rsidRDefault="00C26D22">
      <w:pPr>
        <w:pStyle w:val="BodyText"/>
        <w:spacing w:before="3"/>
        <w:ind w:left="0"/>
        <w:jc w:val="left"/>
        <w:rPr>
          <w:i/>
          <w:sz w:val="24"/>
        </w:rPr>
      </w:pPr>
    </w:p>
    <w:p w14:paraId="2666A493" w14:textId="77777777" w:rsidR="00C26D22" w:rsidRDefault="00C26D22">
      <w:pPr>
        <w:pStyle w:val="BodyText"/>
        <w:spacing w:before="3"/>
        <w:ind w:left="0"/>
        <w:jc w:val="left"/>
        <w:rPr>
          <w:i/>
          <w:sz w:val="24"/>
        </w:rPr>
      </w:pPr>
    </w:p>
    <w:p w14:paraId="68607BEB" w14:textId="77777777" w:rsidR="00C26D22" w:rsidRDefault="00C26D22">
      <w:pPr>
        <w:pStyle w:val="BodyText"/>
        <w:spacing w:before="3"/>
        <w:ind w:left="0"/>
        <w:jc w:val="left"/>
        <w:rPr>
          <w:i/>
          <w:sz w:val="24"/>
        </w:rPr>
      </w:pPr>
    </w:p>
    <w:p w14:paraId="12220379" w14:textId="77777777" w:rsidR="00C26D22" w:rsidRDefault="00C26D22">
      <w:pPr>
        <w:pStyle w:val="BodyText"/>
        <w:spacing w:before="3"/>
        <w:ind w:left="0"/>
        <w:jc w:val="left"/>
        <w:rPr>
          <w:i/>
          <w:sz w:val="24"/>
        </w:rPr>
      </w:pPr>
    </w:p>
    <w:p w14:paraId="1DEFE23F" w14:textId="77777777" w:rsidR="006D1AF8" w:rsidRDefault="00000000">
      <w:pPr>
        <w:pStyle w:val="Heading1"/>
      </w:pPr>
      <w:r>
        <w:rPr>
          <w:color w:val="1A1A1A"/>
        </w:rPr>
        <w:t>PREAMBLE</w:t>
      </w:r>
    </w:p>
    <w:p w14:paraId="16C74902" w14:textId="77777777" w:rsidR="006D1AF8" w:rsidRDefault="006D1AF8">
      <w:pPr>
        <w:pStyle w:val="BodyText"/>
        <w:ind w:left="0"/>
        <w:jc w:val="left"/>
        <w:rPr>
          <w:b/>
          <w:sz w:val="20"/>
        </w:rPr>
      </w:pPr>
    </w:p>
    <w:p w14:paraId="76488C18" w14:textId="77777777" w:rsidR="006D1AF8" w:rsidRDefault="00000000">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583361AA" w14:textId="77777777" w:rsidR="006D1AF8" w:rsidRDefault="006D1AF8">
      <w:pPr>
        <w:pStyle w:val="BodyText"/>
        <w:spacing w:before="5"/>
        <w:ind w:left="0"/>
        <w:jc w:val="left"/>
        <w:rPr>
          <w:b/>
          <w:sz w:val="38"/>
        </w:rPr>
      </w:pPr>
    </w:p>
    <w:p w14:paraId="463694CB" w14:textId="77777777" w:rsidR="006D1AF8"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36F70803" w14:textId="77777777" w:rsidR="006D1AF8"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3DFB33E1" w14:textId="77777777" w:rsidR="006D1AF8"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690221F1" w14:textId="77777777" w:rsidR="006D1AF8" w:rsidRDefault="00000000">
      <w:pPr>
        <w:pStyle w:val="BodyText"/>
        <w:spacing w:before="100" w:line="285" w:lineRule="auto"/>
        <w:ind w:left="245" w:right="249"/>
      </w:pPr>
      <w:r>
        <w:rPr>
          <w:color w:val="2C2C2A"/>
        </w:rPr>
        <w:t xml:space="preserve">WHEREAS, both communities share a common inheritance of resilience, cultural depth, and collective wisdom that has survived every attempt at erasure, and that constitutes the spiritual and intellectual foundation upon which this Alliance is built;</w:t>
      </w:r>
    </w:p>
    <w:p w14:paraId="11DD0746" w14:textId="77777777" w:rsidR="006D1AF8"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676CD168" w14:textId="77777777" w:rsidR="006D1AF8"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54AA7FD6" w14:textId="77777777" w:rsidR="006D1AF8" w:rsidRDefault="00000000">
      <w:pPr>
        <w:pStyle w:val="BodyText"/>
        <w:spacing w:before="98" w:line="285" w:lineRule="auto"/>
        <w:ind w:left="245" w:right="251"/>
      </w:pPr>
      <w:r>
        <w:rPr>
          <w:color w:val="2C2C2A"/>
        </w:rPr>
        <w:t xml:space="preserve">WHEREAS, this Act is not a petition. It is a declaration of organized, lawful, and sovereign intent grounded in existing federal law, tribal sovereignty doctrine, and the inalienable right of peoples to determine the conditions of their own lives;</w:t>
      </w:r>
    </w:p>
    <w:p w14:paraId="41594CEF" w14:textId="748951C9" w:rsidR="006D1AF8" w:rsidRDefault="00000000" w:rsidP="00C26D22">
      <w:pPr>
        <w:pStyle w:val="BodyText"/>
        <w:spacing w:before="97" w:line="285" w:lineRule="auto"/>
        <w:ind w:left="245" w:right="235"/>
        <w:rPr>
          <w:color w:val="2C2C2A"/>
        </w:rPr>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2C680187" w14:textId="77777777" w:rsidR="00C26D22" w:rsidRDefault="00C26D22" w:rsidP="00C26D22">
      <w:pPr>
        <w:pStyle w:val="BodyText"/>
        <w:spacing w:before="97" w:line="285" w:lineRule="auto"/>
        <w:ind w:left="245" w:right="235"/>
        <w:rPr>
          <w:color w:val="2C2C2A"/>
        </w:rPr>
      </w:pPr>
    </w:p>
    <w:p w14:paraId="41240438" w14:textId="77777777" w:rsidR="00C26D22" w:rsidRDefault="00C26D22" w:rsidP="00C26D22">
      <w:pPr>
        <w:pStyle w:val="BodyText"/>
        <w:spacing w:before="97" w:line="285" w:lineRule="auto"/>
        <w:ind w:left="245" w:right="235"/>
        <w:rPr>
          <w:color w:val="2C2C2A"/>
        </w:rPr>
      </w:pPr>
    </w:p>
    <w:p w14:paraId="4FCD772B" w14:textId="77777777" w:rsidR="00C26D22" w:rsidRDefault="00C26D22" w:rsidP="00C26D22">
      <w:pPr>
        <w:pStyle w:val="BodyText"/>
        <w:spacing w:before="97" w:line="285" w:lineRule="auto"/>
        <w:ind w:left="245" w:right="235"/>
      </w:pPr>
    </w:p>
    <w:p w14:paraId="19E94E4F" w14:textId="77777777" w:rsidR="006D1AF8" w:rsidRDefault="00000000">
      <w:pPr>
        <w:pStyle w:val="BodyText"/>
        <w:spacing w:before="95" w:line="285" w:lineRule="auto"/>
        <w:ind w:left="240" w:right="240"/>
      </w:pPr>
      <w:r>
        <w:rPr>
          <w:color w:val="2C2C2A"/>
        </w:rPr>
        <w:t>WHEREAS</w:t>
      </w:r>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266DEC3E" w14:textId="77777777" w:rsidR="006D1AF8" w:rsidRDefault="00000000">
      <w:pPr>
        <w:pStyle w:val="Heading4"/>
        <w:spacing w:before="157"/>
        <w:ind w:left="2981"/>
      </w:pPr>
      <w:r>
        <w:rPr>
          <w:color w:val="1A1A1A"/>
        </w:rPr>
        <w:t>NOW, THEREFORE, be it enacted:</w:t>
      </w:r>
    </w:p>
    <w:p w14:paraId="620CBB32" w14:textId="77777777" w:rsidR="006D1AF8" w:rsidRDefault="006D1AF8">
      <w:pPr>
        <w:sectPr w:rsidR="006D1AF8">
          <w:footerReference w:type="default" r:id="rId10"/>
          <w:pgSz w:w="12240" w:h="15840"/>
          <w:pgMar w:top="900" w:right="1180" w:bottom="900" w:left="1200" w:header="714" w:footer="707" w:gutter="0"/>
          <w:pgNumType w:start="2"/>
          <w:cols w:space="720"/>
        </w:sectPr>
      </w:pPr>
    </w:p>
    <w:p w14:paraId="1D76619B" w14:textId="77777777" w:rsidR="006D1AF8" w:rsidRDefault="006D1AF8">
      <w:pPr>
        <w:pStyle w:val="BodyText"/>
        <w:ind w:left="0"/>
        <w:jc w:val="left"/>
        <w:rPr>
          <w:b/>
          <w:sz w:val="20"/>
        </w:rPr>
      </w:pPr>
    </w:p>
    <w:p w14:paraId="618B351F" w14:textId="77777777" w:rsidR="006D1AF8" w:rsidRDefault="006D1AF8">
      <w:pPr>
        <w:pStyle w:val="BodyText"/>
        <w:spacing w:before="5"/>
        <w:ind w:left="0"/>
        <w:jc w:val="left"/>
        <w:rPr>
          <w:b/>
        </w:rPr>
      </w:pPr>
    </w:p>
    <w:p w14:paraId="3481E0D8" w14:textId="77777777" w:rsidR="006D1AF8" w:rsidRDefault="00000000">
      <w:pPr>
        <w:ind w:left="370" w:right="379"/>
        <w:jc w:val="center"/>
        <w:rPr>
          <w:b/>
          <w:sz w:val="26"/>
        </w:rPr>
      </w:pPr>
      <w:r>
        <w:rPr>
          <w:b/>
          <w:color w:val="886912"/>
          <w:sz w:val="26"/>
        </w:rPr>
        <w:t>TITLE I</w:t>
      </w:r>
    </w:p>
    <w:p w14:paraId="759B9E99" w14:textId="77777777" w:rsidR="006D1AF8" w:rsidRDefault="00000000">
      <w:pPr>
        <w:spacing w:before="65"/>
        <w:ind w:left="370" w:right="388"/>
        <w:jc w:val="center"/>
        <w:rPr>
          <w:b/>
          <w:sz w:val="30"/>
        </w:rPr>
      </w:pPr>
      <w:r>
        <w:rPr>
          <w:b/>
          <w:color w:val="1A1A1A"/>
          <w:sz w:val="30"/>
        </w:rPr>
        <w:t>GENERAL PROVISIONS</w:t>
      </w:r>
    </w:p>
    <w:p w14:paraId="6E205581" w14:textId="77777777" w:rsidR="006D1AF8" w:rsidRDefault="006D1AF8">
      <w:pPr>
        <w:pStyle w:val="BodyText"/>
        <w:ind w:left="0"/>
        <w:jc w:val="left"/>
        <w:rPr>
          <w:b/>
          <w:sz w:val="20"/>
        </w:rPr>
      </w:pPr>
    </w:p>
    <w:p w14:paraId="697D34DD" w14:textId="77777777" w:rsidR="006D1AF8" w:rsidRDefault="00000000">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0361FDFF" w14:textId="77777777" w:rsidR="006D1AF8" w:rsidRDefault="00000000">
      <w:pPr>
        <w:pStyle w:val="Heading5"/>
        <w:spacing w:before="189"/>
      </w:pPr>
      <w:r>
        <w:rPr>
          <w:color w:val="886912"/>
        </w:rPr>
        <w:t xml:space="preserve">Sec. 101. </w:t>
      </w:r>
      <w:r>
        <w:rPr>
          <w:color w:val="1A1A1A"/>
        </w:rPr>
        <w:t>Short Title</w:t>
      </w:r>
    </w:p>
    <w:p w14:paraId="6159CED7" w14:textId="77777777" w:rsidR="006D1AF8"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4D60F894" w14:textId="77777777" w:rsidR="006D1AF8" w:rsidRDefault="006D1AF8">
      <w:pPr>
        <w:pStyle w:val="BodyText"/>
        <w:spacing w:before="11"/>
        <w:ind w:left="0"/>
        <w:jc w:val="left"/>
        <w:rPr>
          <w:sz w:val="25"/>
        </w:rPr>
      </w:pPr>
    </w:p>
    <w:p w14:paraId="1C2D23E1" w14:textId="77777777" w:rsidR="006D1AF8" w:rsidRDefault="00000000">
      <w:pPr>
        <w:pStyle w:val="Heading5"/>
      </w:pPr>
      <w:r>
        <w:rPr>
          <w:color w:val="886912"/>
        </w:rPr>
        <w:t xml:space="preserve">Sec. 102. </w:t>
      </w:r>
      <w:r>
        <w:rPr>
          <w:color w:val="1A1A1A"/>
        </w:rPr>
        <w:t>Purpose</w:t>
      </w:r>
    </w:p>
    <w:p w14:paraId="0AC6279D" w14:textId="77777777" w:rsidR="006D1AF8" w:rsidRDefault="00000000">
      <w:pPr>
        <w:pStyle w:val="BodyText"/>
        <w:spacing w:before="124"/>
        <w:ind w:left="240"/>
        <w:jc w:val="left"/>
      </w:pPr>
      <w:r>
        <w:rPr>
          <w:color w:val="2C2C2A"/>
        </w:rPr>
        <w:t>The purposes of this Act are to:</w:t>
      </w:r>
    </w:p>
    <w:p w14:paraId="6EEA6057" w14:textId="77777777" w:rsidR="006D1AF8"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307ECD30" w14:textId="77777777" w:rsidR="006D1AF8"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0B926D5A" w14:textId="77777777" w:rsidR="006D1AF8"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0B79D10B" w14:textId="77777777" w:rsidR="006D1AF8"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5B554113" w14:textId="77777777" w:rsidR="006D1AF8"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70AE6AF0" w14:textId="77777777" w:rsidR="006D1AF8" w:rsidRDefault="006D1AF8">
      <w:pPr>
        <w:pStyle w:val="BodyText"/>
        <w:spacing w:before="10"/>
        <w:ind w:left="0"/>
        <w:jc w:val="left"/>
        <w:rPr>
          <w:sz w:val="25"/>
        </w:rPr>
      </w:pPr>
    </w:p>
    <w:p w14:paraId="6E496EBF" w14:textId="77777777" w:rsidR="006D1AF8" w:rsidRDefault="00000000">
      <w:pPr>
        <w:pStyle w:val="Heading5"/>
      </w:pPr>
      <w:r>
        <w:rPr>
          <w:color w:val="886912"/>
        </w:rPr>
        <w:t xml:space="preserve">Sec. 103. </w:t>
      </w:r>
      <w:r>
        <w:rPr>
          <w:color w:val="1A1A1A"/>
        </w:rPr>
        <w:t>Definitions</w:t>
      </w:r>
    </w:p>
    <w:p w14:paraId="122A9571" w14:textId="77777777" w:rsidR="006D1AF8" w:rsidRDefault="00000000">
      <w:pPr>
        <w:pStyle w:val="BodyText"/>
        <w:spacing w:before="124"/>
        <w:ind w:left="240"/>
        <w:jc w:val="left"/>
      </w:pPr>
      <w:r>
        <w:rPr>
          <w:color w:val="2C2C2A"/>
        </w:rPr>
        <w:t>As used in this Act:</w:t>
      </w:r>
    </w:p>
    <w:p w14:paraId="06B3D3DD" w14:textId="77777777" w:rsidR="006D1AF8"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3BD38786" w14:textId="77777777" w:rsidR="006D1AF8"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3D02E909" w14:textId="77777777" w:rsidR="006D1AF8"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33B2D171" w14:textId="77777777" w:rsidR="006D1AF8"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6E19A75A" w14:textId="77777777" w:rsidR="006D1AF8"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69361696" w14:textId="77777777" w:rsidR="006D1AF8" w:rsidRDefault="006D1AF8">
      <w:pPr>
        <w:spacing w:line="285" w:lineRule="auto"/>
        <w:sectPr w:rsidR="006D1AF8">
          <w:pgSz w:w="12240" w:h="15840"/>
          <w:pgMar w:top="900" w:right="1180" w:bottom="900" w:left="1200" w:header="714" w:footer="707" w:gutter="0"/>
          <w:cols w:space="720"/>
        </w:sectPr>
      </w:pPr>
    </w:p>
    <w:p w14:paraId="5B0D7219" w14:textId="77777777" w:rsidR="006D1AF8" w:rsidRDefault="006D1AF8">
      <w:pPr>
        <w:pStyle w:val="BodyText"/>
        <w:ind w:left="0"/>
        <w:jc w:val="left"/>
        <w:rPr>
          <w:sz w:val="23"/>
        </w:rPr>
      </w:pPr>
    </w:p>
    <w:p w14:paraId="2DDF21B8" w14:textId="77777777" w:rsidR="006D1AF8"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41D5440" w14:textId="77777777" w:rsidR="006D1AF8"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5436153B" w14:textId="77777777" w:rsidR="006D1AF8"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39D96D8C" w14:textId="77777777" w:rsidR="006D1AF8"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654C6A06" w14:textId="77777777" w:rsidR="006D1AF8"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3F8C6409" w14:textId="77777777" w:rsidR="006D1AF8"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07E690C7" w14:textId="77777777" w:rsidR="006D1AF8"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334CDE29" w14:textId="77777777" w:rsidR="006D1AF8"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26F3A9C1" w14:textId="77777777" w:rsidR="006D1AF8"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6CC4294D" w14:textId="77777777" w:rsidR="006D1AF8" w:rsidRDefault="00000000">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157D3A84" w14:textId="77777777" w:rsidR="00493DE7" w:rsidRDefault="00493DE7">
      <w:pPr>
        <w:spacing w:before="95" w:line="285" w:lineRule="auto"/>
        <w:ind w:left="240" w:right="240"/>
        <w:jc w:val="both"/>
      </w:pPr>
    </w:p>
    <w:p w14:paraId="6005F581" w14:textId="77777777" w:rsidR="00493DE7" w:rsidRDefault="00493DE7">
      <w:pPr>
        <w:spacing w:before="95" w:line="285" w:lineRule="auto"/>
        <w:ind w:left="240" w:right="240"/>
        <w:jc w:val="both"/>
      </w:pPr>
    </w:p>
    <w:p w14:paraId="5431F5D1" w14:textId="77777777" w:rsidR="00493DE7" w:rsidRDefault="00493DE7">
      <w:pPr>
        <w:spacing w:before="95" w:line="285" w:lineRule="auto"/>
        <w:ind w:left="240" w:right="240"/>
        <w:jc w:val="both"/>
      </w:pPr>
    </w:p>
    <w:p w14:paraId="3C716728" w14:textId="77777777" w:rsidR="006D1AF8"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658F50DB" w14:textId="77777777" w:rsidR="006D1AF8"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461DCDE8" w14:textId="77777777" w:rsidR="006D1AF8" w:rsidRDefault="006D1AF8">
      <w:pPr>
        <w:spacing w:line="285" w:lineRule="auto"/>
        <w:sectPr w:rsidR="006D1AF8">
          <w:pgSz w:w="12240" w:h="15840"/>
          <w:pgMar w:top="900" w:right="1180" w:bottom="900" w:left="1200" w:header="714" w:footer="707" w:gutter="0"/>
          <w:cols w:space="720"/>
        </w:sectPr>
      </w:pPr>
    </w:p>
    <w:p w14:paraId="007109CA" w14:textId="77777777" w:rsidR="006D1AF8" w:rsidRDefault="006D1AF8">
      <w:pPr>
        <w:pStyle w:val="BodyText"/>
        <w:ind w:left="0"/>
        <w:jc w:val="left"/>
        <w:rPr>
          <w:sz w:val="20"/>
        </w:rPr>
      </w:pPr>
    </w:p>
    <w:p w14:paraId="0B9128F5" w14:textId="77777777" w:rsidR="006D1AF8" w:rsidRDefault="006D1AF8">
      <w:pPr>
        <w:pStyle w:val="BodyText"/>
        <w:spacing w:before="5"/>
        <w:ind w:left="0"/>
        <w:jc w:val="left"/>
      </w:pPr>
    </w:p>
    <w:p w14:paraId="5ADCF6AD" w14:textId="77777777" w:rsidR="006D1AF8" w:rsidRDefault="00000000">
      <w:pPr>
        <w:ind w:left="370" w:right="379"/>
        <w:jc w:val="center"/>
        <w:rPr>
          <w:b/>
          <w:sz w:val="26"/>
        </w:rPr>
      </w:pPr>
      <w:r>
        <w:rPr>
          <w:b/>
          <w:color w:val="886912"/>
          <w:sz w:val="26"/>
        </w:rPr>
        <w:t>TITLE II</w:t>
      </w:r>
    </w:p>
    <w:p w14:paraId="69F02E9D" w14:textId="77777777" w:rsidR="006D1AF8" w:rsidRDefault="00000000">
      <w:pPr>
        <w:spacing w:before="65"/>
        <w:ind w:left="1778"/>
        <w:rPr>
          <w:b/>
          <w:sz w:val="30"/>
        </w:rPr>
      </w:pPr>
      <w:r>
        <w:rPr>
          <w:b/>
          <w:color w:val="1A1A1A"/>
          <w:sz w:val="30"/>
        </w:rPr>
        <w:t>FOUNDING STRUCTURE AND LEADERSHIP</w:t>
      </w:r>
    </w:p>
    <w:p w14:paraId="3E392470" w14:textId="77777777" w:rsidR="006D1AF8" w:rsidRDefault="006D1AF8">
      <w:pPr>
        <w:pStyle w:val="BodyText"/>
        <w:ind w:left="0"/>
        <w:jc w:val="left"/>
        <w:rPr>
          <w:b/>
          <w:sz w:val="20"/>
        </w:rPr>
      </w:pPr>
    </w:p>
    <w:p w14:paraId="3137A9A4" w14:textId="77777777" w:rsidR="006D1AF8" w:rsidRDefault="00000000">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3F73C0F6" w14:textId="77777777" w:rsidR="006D1AF8" w:rsidRDefault="00000000">
      <w:pPr>
        <w:pStyle w:val="Heading5"/>
        <w:spacing w:before="189"/>
      </w:pPr>
      <w:r>
        <w:rPr>
          <w:color w:val="886912"/>
        </w:rPr>
        <w:t xml:space="preserve">Sec. 201. </w:t>
      </w:r>
      <w:r>
        <w:rPr>
          <w:color w:val="1A1A1A"/>
        </w:rPr>
        <w:t>Establishment of ACE</w:t>
      </w:r>
    </w:p>
    <w:p w14:paraId="56BE62AD" w14:textId="77777777" w:rsidR="006D1AF8"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60DC615C" w14:textId="77777777" w:rsidR="006D1AF8"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018FF073" w14:textId="77777777" w:rsidR="006D1AF8"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0A082015" w14:textId="77777777" w:rsidR="006D1AF8" w:rsidRDefault="006D1AF8">
      <w:pPr>
        <w:pStyle w:val="BodyText"/>
        <w:spacing w:before="11"/>
        <w:ind w:left="0"/>
        <w:jc w:val="left"/>
        <w:rPr>
          <w:sz w:val="25"/>
        </w:rPr>
      </w:pPr>
    </w:p>
    <w:p w14:paraId="74C370DC" w14:textId="77777777" w:rsidR="006D1AF8" w:rsidRDefault="00000000">
      <w:pPr>
        <w:pStyle w:val="Heading5"/>
      </w:pPr>
      <w:r>
        <w:rPr>
          <w:color w:val="886912"/>
        </w:rPr>
        <w:t xml:space="preserve">Sec. 202. </w:t>
      </w:r>
      <w:r>
        <w:rPr>
          <w:color w:val="1A1A1A"/>
        </w:rPr>
        <w:t>Founding Board Composition</w:t>
      </w:r>
    </w:p>
    <w:p w14:paraId="08CDAC36" w14:textId="77777777" w:rsidR="006D1AF8"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55544E49" w14:textId="77777777" w:rsidR="006D1AF8"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1E4C28FA" w14:textId="77777777" w:rsidR="006D1AF8"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6ACCCC38" w14:textId="77777777" w:rsidR="006D1AF8"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4DC37289" w14:textId="77777777" w:rsidR="006D1AF8"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5E0DC4B7" w14:textId="77777777" w:rsidR="006D1AF8"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51407D3E" w14:textId="77777777" w:rsidR="006D1AF8"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3211886B" w14:textId="77777777" w:rsidR="006D1AF8"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5AB42FE" w14:textId="77777777" w:rsidR="006D1AF8"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7635E71B" w14:textId="77777777" w:rsidR="006D1AF8"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0CEFF90A" w14:textId="77777777" w:rsidR="006D1AF8"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6D319C6B" w14:textId="77777777" w:rsidR="006D1AF8" w:rsidRDefault="006D1AF8">
      <w:pPr>
        <w:spacing w:line="288" w:lineRule="auto"/>
        <w:jc w:val="both"/>
        <w:sectPr w:rsidR="006D1AF8">
          <w:pgSz w:w="12240" w:h="15840"/>
          <w:pgMar w:top="900" w:right="1180" w:bottom="900" w:left="1200" w:header="714" w:footer="707" w:gutter="0"/>
          <w:cols w:space="720"/>
        </w:sectPr>
      </w:pPr>
    </w:p>
    <w:p w14:paraId="234AA005" w14:textId="77777777" w:rsidR="006D1AF8" w:rsidRDefault="006D1AF8">
      <w:pPr>
        <w:pStyle w:val="BodyText"/>
        <w:ind w:left="0"/>
        <w:jc w:val="left"/>
        <w:rPr>
          <w:sz w:val="23"/>
        </w:rPr>
      </w:pPr>
    </w:p>
    <w:p w14:paraId="00E9B012" w14:textId="77777777" w:rsidR="006D1AF8" w:rsidRDefault="00000000">
      <w:pPr>
        <w:pStyle w:val="Heading5"/>
        <w:spacing w:before="93"/>
      </w:pPr>
      <w:r>
        <w:rPr>
          <w:color w:val="886912"/>
        </w:rPr>
        <w:t xml:space="preserve">Sec. 203. </w:t>
      </w:r>
      <w:r>
        <w:rPr>
          <w:color w:val="1A1A1A"/>
        </w:rPr>
        <w:t>Dual Leadership Principle</w:t>
      </w:r>
    </w:p>
    <w:p w14:paraId="20144442" w14:textId="77777777" w:rsidR="006D1AF8"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448B67C7" w14:textId="77777777" w:rsidR="006D1AF8" w:rsidRDefault="00000000">
      <w:pPr>
        <w:pStyle w:val="Heading5"/>
        <w:spacing w:before="133"/>
        <w:jc w:val="both"/>
      </w:pPr>
      <w:r>
        <w:rPr>
          <w:color w:val="886912"/>
        </w:rPr>
        <w:t xml:space="preserve">Sec. 204. </w:t>
      </w:r>
      <w:r>
        <w:rPr>
          <w:color w:val="1A1A1A"/>
        </w:rPr>
        <w:t xml:space="preserve">Founding Board Authority</w:t>
      </w:r>
    </w:p>
    <w:p w14:paraId="33190D6E" w14:textId="77777777" w:rsidR="006D1AF8" w:rsidRDefault="00000000">
      <w:pPr>
        <w:pStyle w:val="BodyText"/>
        <w:spacing w:before="78"/>
        <w:ind w:left="240"/>
      </w:pPr>
      <w:r>
        <w:rPr>
          <w:color w:val="2C2C2A"/>
        </w:rPr>
        <w:t>The Founding Board shall have authority to:</w:t>
      </w:r>
    </w:p>
    <w:p w14:paraId="632505BB" w14:textId="77777777" w:rsidR="006D1AF8"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1E59CFCC" w14:textId="77777777" w:rsidR="006D1AF8"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7685780F" w14:textId="77777777" w:rsidR="006D1AF8"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795BC511" w14:textId="77777777" w:rsidR="006D1AF8"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50A4137D" w14:textId="77777777" w:rsidR="006D1AF8"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418C750E" w14:textId="77777777" w:rsidR="006D1AF8"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44738156" w14:textId="77777777" w:rsidR="006D1AF8" w:rsidRDefault="006D1AF8">
      <w:pPr>
        <w:sectPr w:rsidR="006D1AF8">
          <w:pgSz w:w="12240" w:h="15840"/>
          <w:pgMar w:top="900" w:right="1180" w:bottom="900" w:left="1200" w:header="714" w:footer="707" w:gutter="0"/>
          <w:cols w:space="720"/>
        </w:sectPr>
      </w:pPr>
    </w:p>
    <w:p w14:paraId="1E35A59F" w14:textId="77777777" w:rsidR="006D1AF8" w:rsidRDefault="006D1AF8">
      <w:pPr>
        <w:pStyle w:val="BodyText"/>
        <w:ind w:left="0"/>
        <w:jc w:val="left"/>
        <w:rPr>
          <w:sz w:val="20"/>
        </w:rPr>
      </w:pPr>
    </w:p>
    <w:p w14:paraId="0B1F9563" w14:textId="77777777" w:rsidR="006D1AF8" w:rsidRDefault="006D1AF8">
      <w:pPr>
        <w:pStyle w:val="BodyText"/>
        <w:spacing w:before="5"/>
        <w:ind w:left="0"/>
        <w:jc w:val="left"/>
      </w:pPr>
    </w:p>
    <w:p w14:paraId="55B2BB86" w14:textId="77777777" w:rsidR="006D1AF8" w:rsidRDefault="00000000">
      <w:pPr>
        <w:pStyle w:val="Heading3"/>
        <w:ind w:right="378"/>
      </w:pPr>
      <w:r>
        <w:rPr>
          <w:color w:val="886912"/>
        </w:rPr>
        <w:t>TITLE III</w:t>
      </w:r>
    </w:p>
    <w:p w14:paraId="44D0E53D" w14:textId="77777777" w:rsidR="006D1AF8" w:rsidRDefault="00000000">
      <w:pPr>
        <w:spacing w:before="65"/>
        <w:ind w:left="1435"/>
        <w:rPr>
          <w:b/>
          <w:sz w:val="30"/>
        </w:rPr>
      </w:pPr>
      <w:r>
        <w:rPr>
          <w:b/>
          <w:color w:val="1A1A1A"/>
          <w:sz w:val="30"/>
        </w:rPr>
        <w:t>LAND, TERRITORY, AND TRIBAL PARTNERSHIP</w:t>
      </w:r>
    </w:p>
    <w:p w14:paraId="1CF71BAC" w14:textId="77777777" w:rsidR="006D1AF8" w:rsidRDefault="006D1AF8">
      <w:pPr>
        <w:pStyle w:val="BodyText"/>
        <w:ind w:left="0"/>
        <w:jc w:val="left"/>
        <w:rPr>
          <w:b/>
          <w:sz w:val="20"/>
        </w:rPr>
      </w:pPr>
    </w:p>
    <w:p w14:paraId="4EED460A" w14:textId="77777777" w:rsidR="006D1AF8" w:rsidRDefault="00000000">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7FA4BC14" w14:textId="77777777" w:rsidR="006D1AF8" w:rsidRDefault="00000000">
      <w:pPr>
        <w:pStyle w:val="Heading5"/>
        <w:spacing w:before="189"/>
      </w:pPr>
      <w:r>
        <w:rPr>
          <w:color w:val="886912"/>
        </w:rPr>
        <w:t xml:space="preserve">Sec. 301. </w:t>
      </w:r>
      <w:r>
        <w:rPr>
          <w:color w:val="1A1A1A"/>
        </w:rPr>
        <w:t>Land Strategy</w:t>
      </w:r>
    </w:p>
    <w:p w14:paraId="6DD05249" w14:textId="77777777" w:rsidR="006D1AF8"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6BF1A0A5" w14:textId="77777777" w:rsidR="006D1AF8" w:rsidRDefault="006D1AF8">
      <w:pPr>
        <w:pStyle w:val="BodyText"/>
        <w:spacing w:before="7"/>
        <w:ind w:left="0"/>
        <w:jc w:val="left"/>
        <w:rPr>
          <w:sz w:val="25"/>
        </w:rPr>
      </w:pPr>
    </w:p>
    <w:p w14:paraId="2FACC9F6" w14:textId="77777777" w:rsidR="006D1AF8" w:rsidRDefault="00000000">
      <w:pPr>
        <w:pStyle w:val="Heading5"/>
        <w:spacing w:before="1"/>
      </w:pPr>
      <w:r>
        <w:rPr>
          <w:color w:val="886912"/>
        </w:rPr>
        <w:t xml:space="preserve">Sec. 302. </w:t>
      </w:r>
      <w:r>
        <w:rPr>
          <w:color w:val="1A1A1A"/>
        </w:rPr>
        <w:t>Site Selection Criteria</w:t>
      </w:r>
    </w:p>
    <w:p w14:paraId="12CCAB20" w14:textId="77777777" w:rsidR="006D1AF8" w:rsidRDefault="00000000">
      <w:pPr>
        <w:pStyle w:val="BodyText"/>
        <w:spacing w:before="126"/>
        <w:ind w:left="240"/>
        <w:jc w:val="left"/>
      </w:pPr>
      <w:r>
        <w:rPr>
          <w:color w:val="2C2C2A"/>
        </w:rPr>
        <w:t>In evaluating potential Tribal Partnership sites, ACE shall consider the following factors:</w:t>
      </w:r>
    </w:p>
    <w:p w14:paraId="50CDAC69" w14:textId="77777777" w:rsidR="006D1AF8"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D5C246A" w14:textId="77777777" w:rsidR="006D1AF8" w:rsidRDefault="00000000">
      <w:pPr>
        <w:pStyle w:val="ListParagraph"/>
        <w:numPr>
          <w:ilvl w:val="0"/>
          <w:numId w:val="6"/>
        </w:numPr>
        <w:tabs>
          <w:tab w:val="left" w:pos="961"/>
        </w:tabs>
        <w:spacing w:before="47" w:line="285" w:lineRule="auto"/>
        <w:ind w:right="240"/>
      </w:pPr>
      <w:r>
        <w:rPr>
          <w:color w:val="2C2C2A"/>
        </w:rPr>
        <w:t xml:space="preserve">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52EDE267" w14:textId="77777777" w:rsidR="006D1AF8"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0B1378D7" w14:textId="77777777" w:rsidR="006D1AF8"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050F8768" w14:textId="77777777" w:rsidR="006D1AF8" w:rsidRDefault="006D1AF8">
      <w:pPr>
        <w:spacing w:line="285" w:lineRule="auto"/>
        <w:jc w:val="both"/>
        <w:sectPr w:rsidR="006D1AF8">
          <w:pgSz w:w="12240" w:h="15840"/>
          <w:pgMar w:top="900" w:right="1180" w:bottom="900" w:left="1200" w:header="714" w:footer="707" w:gutter="0"/>
          <w:cols w:space="720"/>
        </w:sectPr>
      </w:pPr>
    </w:p>
    <w:p w14:paraId="3FCA5635" w14:textId="77777777" w:rsidR="006D1AF8" w:rsidRDefault="006D1AF8">
      <w:pPr>
        <w:pStyle w:val="BodyText"/>
        <w:spacing w:before="9"/>
        <w:ind w:left="0"/>
        <w:jc w:val="left"/>
      </w:pPr>
    </w:p>
    <w:p w14:paraId="5059F649" w14:textId="77777777" w:rsidR="006D1AF8"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264A2FDA" w14:textId="77777777" w:rsidR="006D1AF8" w:rsidRDefault="006D1AF8">
      <w:pPr>
        <w:pStyle w:val="BodyText"/>
        <w:spacing w:before="10"/>
        <w:ind w:left="0"/>
        <w:jc w:val="left"/>
        <w:rPr>
          <w:sz w:val="26"/>
        </w:rPr>
      </w:pPr>
    </w:p>
    <w:p w14:paraId="071A962A" w14:textId="77777777" w:rsidR="006D1AF8" w:rsidRDefault="00000000">
      <w:pPr>
        <w:pStyle w:val="Heading5"/>
        <w:spacing w:before="1"/>
      </w:pPr>
      <w:r>
        <w:rPr>
          <w:color w:val="886912"/>
        </w:rPr>
        <w:t xml:space="preserve">Sec. 303. </w:t>
      </w:r>
      <w:r>
        <w:rPr>
          <w:color w:val="1A1A1A"/>
        </w:rPr>
        <w:t>Tribal Partnership Agreement Requirements</w:t>
      </w:r>
    </w:p>
    <w:p w14:paraId="21FF862D" w14:textId="77777777" w:rsidR="006D1AF8" w:rsidRDefault="00000000">
      <w:pPr>
        <w:pStyle w:val="BodyText"/>
        <w:spacing w:before="126"/>
        <w:ind w:left="240"/>
        <w:jc w:val="left"/>
      </w:pPr>
      <w:r>
        <w:rPr>
          <w:color w:val="2C2C2A"/>
        </w:rPr>
        <w:t>Every Tribal Partnership Agreement shall include, at minimum:</w:t>
      </w:r>
    </w:p>
    <w:p w14:paraId="62CB39AC" w14:textId="77777777" w:rsidR="006D1AF8"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297066B5" w14:textId="77777777" w:rsidR="006D1AF8"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582104D2" w14:textId="77777777" w:rsidR="006D1AF8"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05C2C8AE" w14:textId="77777777" w:rsidR="006D1AF8"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1C996D44" w14:textId="77777777" w:rsidR="006D1AF8"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r>
        <w:rPr>
          <w:color w:val="2C2C2A"/>
        </w:rPr>
        <w:t>waived</w:t>
      </w:r>
      <w:r>
        <w:rPr>
          <w:color w:val="2C2C2A"/>
          <w:spacing w:val="-9"/>
        </w:rPr>
        <w:t xml:space="preserve"> </w:t>
      </w:r>
      <w:r>
        <w:rPr>
          <w:color w:val="2C2C2A"/>
        </w:rPr>
        <w:t>by</w:t>
      </w:r>
      <w:r>
        <w:rPr>
          <w:color w:val="2C2C2A"/>
          <w:spacing w:val="-8"/>
        </w:rPr>
        <w:t xml:space="preserve"> </w:t>
      </w:r>
      <w:r>
        <w:rPr>
          <w:color w:val="2C2C2A"/>
        </w:rPr>
        <w:t>the Agreement;</w:t>
      </w:r>
    </w:p>
    <w:p w14:paraId="45018A11" w14:textId="77777777" w:rsidR="006D1AF8"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671A8923" w14:textId="77777777" w:rsidR="006D1AF8"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000BF130" w14:textId="77777777" w:rsidR="006D1AF8"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6530805F" w14:textId="77777777" w:rsidR="006D1AF8"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10B9B6B9" w14:textId="77777777" w:rsidR="006D1AF8"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3FA3A223" w14:textId="77777777" w:rsidR="006D1AF8"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038FE4C5" w14:textId="77777777" w:rsidR="006D1AF8" w:rsidRDefault="006D1AF8">
      <w:pPr>
        <w:spacing w:line="285" w:lineRule="auto"/>
        <w:jc w:val="both"/>
        <w:sectPr w:rsidR="006D1AF8">
          <w:pgSz w:w="12240" w:h="15840"/>
          <w:pgMar w:top="900" w:right="1180" w:bottom="900" w:left="1200" w:header="714" w:footer="707" w:gutter="0"/>
          <w:cols w:space="720"/>
        </w:sectPr>
      </w:pPr>
    </w:p>
    <w:p w14:paraId="42481B0E" w14:textId="77777777" w:rsidR="006D1AF8" w:rsidRDefault="006D1AF8">
      <w:pPr>
        <w:pStyle w:val="BodyText"/>
        <w:ind w:left="0"/>
        <w:jc w:val="left"/>
        <w:rPr>
          <w:sz w:val="23"/>
        </w:rPr>
      </w:pPr>
    </w:p>
    <w:p w14:paraId="6342B87B" w14:textId="77777777" w:rsidR="006D1AF8"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11AC4311" w14:textId="77777777" w:rsidR="006D1AF8"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1895AABC" w14:textId="77777777" w:rsidR="006D1AF8"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r>
        <w:rPr>
          <w:color w:val="2C2C2A"/>
        </w:rPr>
        <w:t>persons.</w:t>
      </w:r>
    </w:p>
    <w:p w14:paraId="40C3B3AE" w14:textId="77777777" w:rsidR="006D1AF8"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2ED0FBB2" w14:textId="77777777" w:rsidR="006D1AF8"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2549B35" w14:textId="77777777" w:rsidR="006D1AF8" w:rsidRDefault="00000000">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14:paraId="22D2F4EE" w14:textId="77777777" w:rsidR="006D1AF8" w:rsidRDefault="006D1AF8">
      <w:pPr>
        <w:pStyle w:val="BodyText"/>
        <w:spacing w:before="11"/>
        <w:ind w:left="0"/>
        <w:jc w:val="left"/>
      </w:pPr>
    </w:p>
    <w:p w14:paraId="120B1C8A" w14:textId="77777777" w:rsidR="006D1AF8" w:rsidRDefault="00000000">
      <w:pPr>
        <w:pStyle w:val="Heading5"/>
      </w:pPr>
      <w:r>
        <w:rPr>
          <w:color w:val="886912"/>
        </w:rPr>
        <w:t xml:space="preserve">Sec. 304. </w:t>
      </w:r>
      <w:r>
        <w:rPr>
          <w:color w:val="1A1A1A"/>
        </w:rPr>
        <w:t>Priority Tribal Engagement Targets</w:t>
      </w:r>
    </w:p>
    <w:p w14:paraId="4F5297F3" w14:textId="77777777" w:rsidR="006D1AF8"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2E9C1980" w14:textId="77777777" w:rsidR="006D1AF8" w:rsidRDefault="00000000">
      <w:pPr>
        <w:pStyle w:val="BodyText"/>
        <w:spacing w:before="99"/>
        <w:ind w:left="240" w:right="243"/>
      </w:pPr>
      <w:r>
        <w:rPr>
          <w:color w:val="2C2C2A"/>
        </w:rPr>
        <w:t xml:space="preserve">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358AFD45" w14:textId="77777777" w:rsidR="006D1AF8" w:rsidRDefault="00000000">
      <w:pPr>
        <w:spacing w:before="201"/>
        <w:ind w:left="240" w:right="242"/>
        <w:jc w:val="both"/>
        <w:rPr>
          <w:b/>
          <w:sz w:val="24"/>
        </w:rPr>
      </w:pPr>
      <w:r>
        <w:rPr>
          <w:b/>
          <w:color w:val="1A1A1A"/>
          <w:sz w:val="24"/>
        </w:rPr>
        <w:t>Primary Tier - Scale Partners - Nations with land holdings sufficient for multi-city development</w:t>
      </w:r>
    </w:p>
    <w:p w14:paraId="30231BA1" w14:textId="77777777" w:rsidR="006D1AF8"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4DE7C7FA" w14:textId="77777777" w:rsidR="006D1AF8"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4FEFAF84" w14:textId="77777777" w:rsidR="006D1AF8" w:rsidRDefault="006D1AF8">
      <w:pPr>
        <w:spacing w:line="285" w:lineRule="auto"/>
        <w:jc w:val="both"/>
        <w:sectPr w:rsidR="006D1AF8">
          <w:pgSz w:w="12240" w:h="15840"/>
          <w:pgMar w:top="900" w:right="1180" w:bottom="900" w:left="1200" w:header="714" w:footer="707" w:gutter="0"/>
          <w:cols w:space="720"/>
        </w:sectPr>
      </w:pPr>
    </w:p>
    <w:p w14:paraId="392D31CC" w14:textId="77777777" w:rsidR="006D1AF8" w:rsidRDefault="006D1AF8">
      <w:pPr>
        <w:pStyle w:val="BodyText"/>
        <w:spacing w:before="9"/>
        <w:ind w:left="0"/>
        <w:jc w:val="left"/>
      </w:pPr>
    </w:p>
    <w:p w14:paraId="15DC2698" w14:textId="77777777" w:rsidR="006D1AF8"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39C153A2" w14:textId="77777777" w:rsidR="006D1AF8"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48B25374" w14:textId="77777777" w:rsidR="006D1AF8"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7C386EAA" w14:textId="77777777" w:rsidR="006D1AF8"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BFA74AF" w14:textId="77777777" w:rsidR="006D1AF8"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725B1A0A" w14:textId="77777777" w:rsidR="006D1AF8"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C02E1E0" w14:textId="77777777" w:rsidR="006D1AF8"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05A02C1D" w14:textId="77777777" w:rsidR="006D1AF8"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6CC910ED" w14:textId="77777777" w:rsidR="006D1AF8"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789B3D5E" w14:textId="77777777" w:rsidR="006D1AF8"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768E474A" w14:textId="77777777" w:rsidR="006D1AF8" w:rsidRDefault="006D1AF8">
      <w:pPr>
        <w:spacing w:line="285" w:lineRule="auto"/>
        <w:sectPr w:rsidR="006D1AF8">
          <w:pgSz w:w="12240" w:h="15840"/>
          <w:pgMar w:top="900" w:right="1180" w:bottom="900" w:left="1200" w:header="714" w:footer="707" w:gutter="0"/>
          <w:cols w:space="720"/>
        </w:sectPr>
      </w:pPr>
    </w:p>
    <w:p w14:paraId="4B51E3BC" w14:textId="77777777" w:rsidR="006D1AF8" w:rsidRDefault="006D1AF8">
      <w:pPr>
        <w:pStyle w:val="BodyText"/>
        <w:ind w:left="0"/>
        <w:jc w:val="left"/>
        <w:rPr>
          <w:sz w:val="20"/>
        </w:rPr>
      </w:pPr>
    </w:p>
    <w:p w14:paraId="1F9A74E5" w14:textId="77777777" w:rsidR="006D1AF8" w:rsidRDefault="006D1AF8">
      <w:pPr>
        <w:pStyle w:val="BodyText"/>
        <w:spacing w:before="5"/>
        <w:ind w:left="0"/>
        <w:jc w:val="left"/>
      </w:pPr>
    </w:p>
    <w:p w14:paraId="0383479E" w14:textId="77777777" w:rsidR="006D1AF8" w:rsidRDefault="00000000">
      <w:pPr>
        <w:pStyle w:val="Heading3"/>
        <w:ind w:right="378"/>
      </w:pPr>
      <w:r>
        <w:rPr>
          <w:color w:val="886912"/>
        </w:rPr>
        <w:t>TITLE IV</w:t>
      </w:r>
    </w:p>
    <w:p w14:paraId="5E5F2461" w14:textId="77777777" w:rsidR="006D1AF8" w:rsidRDefault="00000000">
      <w:pPr>
        <w:spacing w:before="65"/>
        <w:ind w:left="1877"/>
        <w:rPr>
          <w:b/>
          <w:sz w:val="30"/>
        </w:rPr>
      </w:pPr>
      <w:r>
        <w:rPr>
          <w:b/>
          <w:color w:val="1A1A1A"/>
          <w:sz w:val="30"/>
        </w:rPr>
        <w:t>FUNDING AND ECONOMIC SOVEREIGNTY</w:t>
      </w:r>
    </w:p>
    <w:p w14:paraId="03038EFC" w14:textId="77777777" w:rsidR="006D1AF8" w:rsidRDefault="006D1AF8">
      <w:pPr>
        <w:pStyle w:val="BodyText"/>
        <w:ind w:left="0"/>
        <w:jc w:val="left"/>
        <w:rPr>
          <w:b/>
          <w:sz w:val="20"/>
        </w:rPr>
      </w:pPr>
    </w:p>
    <w:p w14:paraId="3A9102AF" w14:textId="77777777" w:rsidR="006D1AF8" w:rsidRDefault="00000000">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6820C2B3" w14:textId="77777777" w:rsidR="006D1AF8" w:rsidRDefault="00000000">
      <w:pPr>
        <w:pStyle w:val="Heading5"/>
        <w:spacing w:before="189"/>
      </w:pPr>
      <w:r>
        <w:rPr>
          <w:color w:val="886912"/>
        </w:rPr>
        <w:t xml:space="preserve">Sec. 401. </w:t>
      </w:r>
      <w:r>
        <w:rPr>
          <w:color w:val="1A1A1A"/>
        </w:rPr>
        <w:t>Funding Philosophy</w:t>
      </w:r>
    </w:p>
    <w:p w14:paraId="4BDA36AD" w14:textId="77777777" w:rsidR="006D1AF8"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0D706909" w14:textId="77777777" w:rsidR="006D1AF8"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2C7A3E1C" w14:textId="77777777" w:rsidR="006D1AF8" w:rsidRDefault="006D1AF8">
      <w:pPr>
        <w:pStyle w:val="BodyText"/>
        <w:spacing w:before="9"/>
        <w:ind w:left="0"/>
        <w:jc w:val="left"/>
        <w:rPr>
          <w:sz w:val="25"/>
        </w:rPr>
      </w:pPr>
    </w:p>
    <w:p w14:paraId="68AD88B8" w14:textId="77777777" w:rsidR="006D1AF8" w:rsidRDefault="00000000">
      <w:pPr>
        <w:pStyle w:val="Heading5"/>
      </w:pPr>
      <w:r>
        <w:rPr>
          <w:color w:val="886912"/>
        </w:rPr>
        <w:t xml:space="preserve">Sec. 402. </w:t>
      </w:r>
      <w:r>
        <w:rPr>
          <w:color w:val="1A1A1A"/>
        </w:rPr>
        <w:t>Primary Funding Sources</w:t>
      </w:r>
    </w:p>
    <w:p w14:paraId="6462DECC" w14:textId="77777777" w:rsidR="006D1AF8" w:rsidRDefault="00000000">
      <w:pPr>
        <w:pStyle w:val="BodyText"/>
        <w:spacing w:before="124"/>
        <w:ind w:left="240"/>
        <w:jc w:val="left"/>
      </w:pPr>
      <w:r>
        <w:rPr>
          <w:color w:val="2C2C2A"/>
        </w:rPr>
        <w:t>ACE shall pursue the following primary funding sources, in order of priority:</w:t>
      </w:r>
    </w:p>
    <w:p w14:paraId="400A1DCA" w14:textId="77777777" w:rsidR="006D1AF8"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5F259484" w14:textId="77777777" w:rsidR="006D1AF8"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3FBF6664" w14:textId="77777777" w:rsidR="006D1AF8"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2CC7ED63" w14:textId="77777777" w:rsidR="006D1AF8"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0CEAA764" w14:textId="77777777" w:rsidR="006D1AF8" w:rsidRDefault="006D1AF8">
      <w:pPr>
        <w:pStyle w:val="BodyText"/>
        <w:ind w:left="0"/>
        <w:jc w:val="left"/>
        <w:rPr>
          <w:sz w:val="26"/>
        </w:rPr>
      </w:pPr>
    </w:p>
    <w:p w14:paraId="21245230" w14:textId="77777777" w:rsidR="006D1AF8" w:rsidRDefault="00000000">
      <w:pPr>
        <w:pStyle w:val="Heading5"/>
      </w:pPr>
      <w:r>
        <w:rPr>
          <w:color w:val="886912"/>
        </w:rPr>
        <w:t xml:space="preserve">Sec. 403. </w:t>
      </w:r>
      <w:r>
        <w:rPr>
          <w:color w:val="1A1A1A"/>
        </w:rPr>
        <w:t>Supplementary Federal Funding</w:t>
      </w:r>
    </w:p>
    <w:p w14:paraId="0971D162" w14:textId="77777777" w:rsidR="006D1AF8" w:rsidRDefault="00000000">
      <w:pPr>
        <w:pStyle w:val="BodyText"/>
        <w:spacing w:before="119" w:line="285" w:lineRule="auto"/>
        <w:ind w:left="240" w:right="260"/>
      </w:pPr>
      <w:r>
        <w:rPr>
          <w:color w:val="2C2C2A"/>
        </w:rPr>
        <w:t xml:space="preserve">Federal grant and loan programs shall be treated as supplementary instruments that accelerate ACE development but do not define its pace or direction. ACE shall pursue the following federal programs as strategic supplements:</w:t>
      </w:r>
    </w:p>
    <w:p w14:paraId="6E7A5D30" w14:textId="77777777" w:rsidR="006D1AF8"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6755EA4E" w14:textId="77777777" w:rsidR="006D1AF8"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660A9384" w14:textId="77777777" w:rsidR="006D1AF8"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3ECA1F59" w14:textId="77777777" w:rsidR="006D1AF8" w:rsidRDefault="006D1AF8">
      <w:pPr>
        <w:sectPr w:rsidR="006D1AF8">
          <w:pgSz w:w="12240" w:h="15840"/>
          <w:pgMar w:top="900" w:right="1180" w:bottom="900" w:left="1200" w:header="714" w:footer="707" w:gutter="0"/>
          <w:cols w:space="720"/>
        </w:sectPr>
      </w:pPr>
    </w:p>
    <w:p w14:paraId="6B215E7D" w14:textId="77777777" w:rsidR="006D1AF8" w:rsidRDefault="006D1AF8">
      <w:pPr>
        <w:pStyle w:val="BodyText"/>
        <w:ind w:left="0"/>
        <w:jc w:val="left"/>
        <w:rPr>
          <w:sz w:val="23"/>
        </w:rPr>
      </w:pPr>
    </w:p>
    <w:p w14:paraId="7A32D459" w14:textId="77777777" w:rsidR="006D1AF8" w:rsidRDefault="00000000">
      <w:pPr>
        <w:pStyle w:val="BodyText"/>
        <w:spacing w:before="93"/>
        <w:jc w:val="left"/>
      </w:pPr>
      <w:r>
        <w:rPr>
          <w:color w:val="2C2C2A"/>
        </w:rPr>
        <w:t>Program and Majority Lending Institution designation under the Majority Lending Program;</w:t>
      </w:r>
    </w:p>
    <w:p w14:paraId="0B094CC0" w14:textId="77777777" w:rsidR="006D1AF8"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7ED2234F" w14:textId="77777777" w:rsidR="006D1AF8"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5EA18B6D" w14:textId="77777777" w:rsidR="006D1AF8"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766ECD01" w14:textId="77777777" w:rsidR="006D1AF8" w:rsidRDefault="00000000">
      <w:pPr>
        <w:pStyle w:val="Heading5"/>
        <w:spacing w:before="186"/>
      </w:pPr>
      <w:r>
        <w:rPr>
          <w:color w:val="886912"/>
        </w:rPr>
        <w:t xml:space="preserve">Sec. 404. </w:t>
      </w:r>
      <w:r>
        <w:rPr>
          <w:color w:val="1A1A1A"/>
        </w:rPr>
        <w:t>ACE Majority Lending Institution Network (Preview)</w:t>
      </w:r>
    </w:p>
    <w:p w14:paraId="13BB9B99" w14:textId="77777777" w:rsidR="006D1AF8" w:rsidRDefault="00000000">
      <w:pPr>
        <w:pStyle w:val="BodyText"/>
        <w:spacing w:before="95" w:line="285" w:lineRule="auto"/>
        <w:ind w:left="240" w:right="240"/>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1F4CF65B" w14:textId="77777777" w:rsidR="006D1AF8" w:rsidRDefault="00000000">
      <w:pPr>
        <w:pStyle w:val="Heading5"/>
        <w:spacing w:before="189"/>
      </w:pPr>
      <w:r>
        <w:rPr>
          <w:color w:val="886912"/>
        </w:rPr>
        <w:t xml:space="preserve">Sec. 501. </w:t>
      </w:r>
      <w:r>
        <w:rPr>
          <w:color w:val="1A1A1A"/>
        </w:rPr>
        <w:t>Overview of Phased Development</w:t>
      </w:r>
    </w:p>
    <w:p w14:paraId="6693B641" w14:textId="77777777" w:rsidR="006D1AF8"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4BC3DA77" w14:textId="77777777" w:rsidR="006D1AF8" w:rsidRDefault="006D1AF8">
      <w:pPr>
        <w:pStyle w:val="BodyText"/>
        <w:spacing w:before="5"/>
        <w:ind w:left="0"/>
        <w:jc w:val="left"/>
        <w:rPr>
          <w:sz w:val="27"/>
        </w:rPr>
      </w:pPr>
    </w:p>
    <w:p w14:paraId="33A0F4ED" w14:textId="77777777" w:rsidR="006D1AF8" w:rsidRDefault="00000000">
      <w:pPr>
        <w:spacing w:before="1"/>
        <w:ind w:left="240"/>
        <w:rPr>
          <w:b/>
          <w:sz w:val="20"/>
        </w:rPr>
      </w:pPr>
      <w:r>
        <w:rPr>
          <w:b/>
          <w:color w:val="886912"/>
          <w:sz w:val="20"/>
        </w:rPr>
        <w:t>PHASE 1 - THE MOVEMENT (YEARS 0–2)</w:t>
      </w:r>
    </w:p>
    <w:p w14:paraId="40E0FEF1" w14:textId="77777777" w:rsidR="006D1AF8"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2A12B09" w14:textId="77777777" w:rsidR="006D1AF8"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4BFCB6AF" w14:textId="77777777" w:rsidR="006D1AF8"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38F93D2E" w14:textId="77777777" w:rsidR="006D1AF8"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4CACCCE0" w14:textId="77777777" w:rsidR="006D1AF8"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1C3C8BF0" w14:textId="77777777" w:rsidR="006D1AF8"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59D13281" w14:textId="77777777" w:rsidR="006D1AF8" w:rsidRDefault="006D1AF8">
      <w:pPr>
        <w:pStyle w:val="BodyText"/>
        <w:ind w:left="0"/>
        <w:jc w:val="left"/>
        <w:rPr>
          <w:sz w:val="32"/>
        </w:rPr>
      </w:pPr>
    </w:p>
    <w:p w14:paraId="1079EC12" w14:textId="77777777" w:rsidR="00493DE7" w:rsidRDefault="00493DE7">
      <w:pPr>
        <w:pStyle w:val="BodyText"/>
        <w:ind w:left="0"/>
        <w:jc w:val="left"/>
        <w:rPr>
          <w:sz w:val="32"/>
        </w:rPr>
      </w:pPr>
    </w:p>
    <w:p w14:paraId="41523305" w14:textId="77777777" w:rsidR="00493DE7" w:rsidRDefault="00493DE7">
      <w:pPr>
        <w:pStyle w:val="BodyText"/>
        <w:ind w:left="0"/>
        <w:jc w:val="left"/>
        <w:rPr>
          <w:sz w:val="32"/>
        </w:rPr>
      </w:pPr>
    </w:p>
    <w:p w14:paraId="498B612B" w14:textId="77777777" w:rsidR="006D1AF8" w:rsidRDefault="00000000">
      <w:pPr>
        <w:ind w:left="240"/>
        <w:jc w:val="both"/>
        <w:rPr>
          <w:b/>
          <w:sz w:val="20"/>
        </w:rPr>
      </w:pPr>
      <w:r>
        <w:rPr>
          <w:b/>
          <w:color w:val="886912"/>
          <w:sz w:val="20"/>
        </w:rPr>
        <w:t>PHASE 2 - TERRITORY (YEARS 2–7)</w:t>
      </w:r>
    </w:p>
    <w:p w14:paraId="031B9474" w14:textId="77777777" w:rsidR="006D1AF8"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541AD3D9" w14:textId="77777777" w:rsidR="006D1AF8"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243DFE08" w14:textId="77777777" w:rsidR="006D1AF8"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79474D59" w14:textId="77777777" w:rsidR="006D1AF8"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3F6F445F" w14:textId="77777777" w:rsidR="006D1AF8"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2A9EBFDD" w14:textId="77777777" w:rsidR="006D1AF8"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2733427A" w14:textId="77777777" w:rsidR="006D1AF8" w:rsidRDefault="006D1AF8">
      <w:pPr>
        <w:pStyle w:val="BodyText"/>
        <w:spacing w:before="3"/>
        <w:ind w:left="0"/>
        <w:jc w:val="left"/>
        <w:rPr>
          <w:sz w:val="32"/>
        </w:rPr>
      </w:pPr>
    </w:p>
    <w:p w14:paraId="7489F6D8" w14:textId="77777777" w:rsidR="006D1AF8" w:rsidRDefault="00000000">
      <w:pPr>
        <w:ind w:left="240"/>
        <w:jc w:val="both"/>
        <w:rPr>
          <w:b/>
          <w:sz w:val="20"/>
        </w:rPr>
      </w:pPr>
      <w:r>
        <w:rPr>
          <w:b/>
          <w:color w:val="886912"/>
          <w:sz w:val="20"/>
        </w:rPr>
        <w:t>PHASE 3 - THE CITY (YEARS 7–15)</w:t>
      </w:r>
    </w:p>
    <w:p w14:paraId="6329B548" w14:textId="0FD8C93F" w:rsidR="006D1AF8" w:rsidRDefault="00000000" w:rsidP="00384781">
      <w:pPr>
        <w:pStyle w:val="ListParagraph"/>
        <w:numPr>
          <w:ilvl w:val="0"/>
          <w:numId w:val="6"/>
        </w:numPr>
        <w:tabs>
          <w:tab w:val="left" w:pos="961"/>
        </w:tabs>
        <w:spacing w:before="163" w:line="285" w:lineRule="auto"/>
        <w:ind w:right="863"/>
        <w:jc w:val="left"/>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 xml:space="preserve">ACE does not measure itself against the full 32 million addressable population in Year 15, it measures itself against 300,000 committed, housed, and economically integrated residents who constitute the proof of concept that drives national Phase 4 replication;</w:t>
      </w:r>
    </w:p>
    <w:p w14:paraId="521C6572" w14:textId="77777777" w:rsidR="006D1AF8"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266C9B89" w14:textId="77777777" w:rsidR="006D1AF8"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2F97976F" w14:textId="77777777" w:rsidR="006D1AF8"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65994DCC" w14:textId="77777777" w:rsidR="006D1AF8"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454A6818" w14:textId="77777777" w:rsidR="006D1AF8" w:rsidRDefault="006D1AF8">
      <w:pPr>
        <w:pStyle w:val="BodyText"/>
        <w:spacing w:before="6"/>
        <w:ind w:left="0"/>
        <w:jc w:val="left"/>
        <w:rPr>
          <w:sz w:val="27"/>
        </w:rPr>
      </w:pPr>
    </w:p>
    <w:p w14:paraId="52884A84" w14:textId="77777777" w:rsidR="006D1AF8" w:rsidRDefault="00000000">
      <w:pPr>
        <w:ind w:left="240"/>
        <w:rPr>
          <w:b/>
          <w:sz w:val="20"/>
        </w:rPr>
      </w:pPr>
      <w:r>
        <w:rPr>
          <w:b/>
          <w:color w:val="886912"/>
          <w:sz w:val="20"/>
        </w:rPr>
        <w:t>PHASE 4 - CIVILIZATION (YEARS 15–25)</w:t>
      </w:r>
    </w:p>
    <w:p w14:paraId="519F9613" w14:textId="77777777" w:rsidR="006D1AF8"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724D34DC" w14:textId="77777777" w:rsidR="006D1AF8"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r>
        <w:rPr>
          <w:color w:val="2C2C2A"/>
        </w:rPr>
        <w:t>not</w:t>
      </w:r>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16F1D396" w14:textId="77777777" w:rsidR="006D1AF8"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564ED81D" w14:textId="77777777" w:rsidR="006D1AF8"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29C5BA56" w14:textId="77777777" w:rsidR="006D1AF8"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218A3B01" w14:textId="77777777" w:rsidR="006D1AF8" w:rsidRDefault="006D1AF8">
      <w:pPr>
        <w:spacing w:line="288" w:lineRule="auto"/>
        <w:sectPr w:rsidR="006D1AF8">
          <w:pgSz w:w="12240" w:h="15840"/>
          <w:pgMar w:top="900" w:right="1180" w:bottom="900" w:left="1200" w:header="714" w:footer="707" w:gutter="0"/>
          <w:cols w:space="720"/>
        </w:sectPr>
      </w:pPr>
    </w:p>
    <w:p w14:paraId="4F064CF6" w14:textId="77777777" w:rsidR="006D1AF8" w:rsidRDefault="006D1AF8">
      <w:pPr>
        <w:pStyle w:val="BodyText"/>
        <w:ind w:left="0"/>
        <w:jc w:val="left"/>
        <w:rPr>
          <w:sz w:val="20"/>
        </w:rPr>
      </w:pPr>
    </w:p>
    <w:p w14:paraId="3FC34AAA" w14:textId="77777777" w:rsidR="006D1AF8" w:rsidRDefault="006D1AF8">
      <w:pPr>
        <w:pStyle w:val="BodyText"/>
        <w:spacing w:before="5"/>
        <w:ind w:left="0"/>
        <w:jc w:val="left"/>
      </w:pPr>
    </w:p>
    <w:p w14:paraId="421438AB" w14:textId="77777777" w:rsidR="006D1AF8" w:rsidRDefault="00000000">
      <w:pPr>
        <w:pStyle w:val="Heading5"/>
        <w:spacing w:before="186"/>
      </w:pPr>
      <w:r>
        <w:rPr>
          <w:color w:val="886912"/>
        </w:rPr>
        <w:t xml:space="preserve">Sec. 502. </w:t>
      </w:r>
      <w:r>
        <w:rPr>
          <w:color w:val="1A1A1A"/>
        </w:rPr>
        <w:t>The Eight Systems: Organization of Titles VI Through XIII</w:t>
      </w:r>
    </w:p>
    <w:p w14:paraId="1CCEDAF4" w14:textId="77777777" w:rsidR="006D1AF8"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46B28C85" w14:textId="77777777" w:rsidR="006D1AF8"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4AC5A7E7" w14:textId="77777777" w:rsidR="006D1AF8"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1BC71DBD" w14:textId="77777777" w:rsidR="006D1AF8" w:rsidRDefault="00000000">
      <w:pPr>
        <w:pStyle w:val="Heading5"/>
        <w:spacing w:before="186"/>
      </w:pPr>
      <w:r>
        <w:rPr>
          <w:color w:val="886912"/>
        </w:rPr>
        <w:t xml:space="preserve">Sec. 503. </w:t>
      </w:r>
      <w:r>
        <w:rPr>
          <w:color w:val="1A1A1A"/>
        </w:rPr>
        <w:t>The Principle of Service Permanence in Transitional Infrastructure</w:t>
      </w:r>
    </w:p>
    <w:p w14:paraId="40CCA6D0" w14:textId="77777777" w:rsidR="006D1AF8" w:rsidRDefault="00000000">
      <w:pPr>
        <w:pStyle w:val="BodyText"/>
        <w:spacing w:before="112" w:line="285" w:lineRule="auto"/>
        <w:ind w:left="240" w:right="240"/>
      </w:pPr>
      <w:r>
        <w:rPr>
          <w:color w:val="2C2C2A"/>
        </w:rPr>
        <w:t xml:space="preserve">ACE is built on sovereign ground that does not yet exist, for a population that has not yet arrived, through infrastructure that will be constructed over a twenty-five year development horizon. The gap between the day the first pioneer arrives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06285A86" w14:textId="77777777" w:rsidR="006D1AF8"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0201F2EB" w14:textId="77777777" w:rsidR="00384781" w:rsidRDefault="00000000">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27887145" w14:textId="77777777" w:rsidR="00384781" w:rsidRDefault="00384781">
      <w:pPr>
        <w:pStyle w:val="BodyText"/>
        <w:spacing w:before="95" w:line="285" w:lineRule="auto"/>
        <w:ind w:left="240" w:right="240"/>
        <w:rPr>
          <w:color w:val="2C2C2A"/>
        </w:rPr>
      </w:pPr>
    </w:p>
    <w:p w14:paraId="75614072" w14:textId="77777777" w:rsidR="00384781" w:rsidRDefault="00384781">
      <w:pPr>
        <w:pStyle w:val="BodyText"/>
        <w:spacing w:before="95" w:line="285" w:lineRule="auto"/>
        <w:ind w:left="240" w:right="240"/>
        <w:rPr>
          <w:color w:val="2C2C2A"/>
        </w:rPr>
      </w:pPr>
    </w:p>
    <w:p w14:paraId="55257BCE" w14:textId="386E2A80" w:rsidR="006D1AF8" w:rsidRDefault="00000000">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1A0B5F5C" w14:textId="77777777" w:rsidR="006D1AF8"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415617E0" w14:textId="77777777" w:rsidR="006D1AF8" w:rsidRDefault="00000000">
      <w:pPr>
        <w:pStyle w:val="BodyText"/>
        <w:spacing w:before="95" w:line="285" w:lineRule="auto"/>
        <w:ind w:left="240" w:right="240"/>
      </w:pPr>
      <w:r>
        <w:rPr>
          <w:color w:val="2C2C2A"/>
        </w:rPr>
        <w:t xml:space="preserve">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launches, from the first to the last. The Principle of Service Permanence and the rotational fleet model together ensure that no ACE pioneer, in any city, at any phase of development, ever goes without healthcare, banking, or education from the day they arrive.</w:t>
      </w:r>
    </w:p>
    <w:p w14:paraId="20B48CC4" w14:textId="77777777" w:rsidR="00384781" w:rsidRDefault="00384781">
      <w:pPr>
        <w:pStyle w:val="Heading3"/>
        <w:ind w:right="379"/>
        <w:rPr>
          <w:color w:val="886912"/>
        </w:rPr>
      </w:pPr>
    </w:p>
    <w:p w14:paraId="29A8C7CD" w14:textId="77777777" w:rsidR="00384781" w:rsidRDefault="00384781">
      <w:pPr>
        <w:pStyle w:val="Heading3"/>
        <w:ind w:right="379"/>
        <w:rPr>
          <w:color w:val="886912"/>
        </w:rPr>
      </w:pPr>
    </w:p>
    <w:p w14:paraId="387B9518" w14:textId="77777777" w:rsidR="00384781" w:rsidRDefault="00384781">
      <w:pPr>
        <w:pStyle w:val="Heading3"/>
        <w:ind w:right="379"/>
        <w:rPr>
          <w:color w:val="886912"/>
        </w:rPr>
      </w:pPr>
    </w:p>
    <w:p w14:paraId="1E75F023" w14:textId="77777777" w:rsidR="00384781" w:rsidRDefault="00384781">
      <w:pPr>
        <w:pStyle w:val="Heading3"/>
        <w:ind w:right="379"/>
        <w:rPr>
          <w:color w:val="886912"/>
        </w:rPr>
      </w:pPr>
    </w:p>
    <w:p w14:paraId="2A06242D" w14:textId="77777777" w:rsidR="00384781" w:rsidRDefault="00384781">
      <w:pPr>
        <w:pStyle w:val="Heading3"/>
        <w:ind w:right="379"/>
        <w:rPr>
          <w:color w:val="886912"/>
        </w:rPr>
      </w:pPr>
    </w:p>
    <w:p w14:paraId="3D1CFFA1" w14:textId="77777777" w:rsidR="00384781" w:rsidRDefault="00384781">
      <w:pPr>
        <w:pStyle w:val="Heading3"/>
        <w:ind w:right="379"/>
        <w:rPr>
          <w:color w:val="886912"/>
        </w:rPr>
      </w:pPr>
    </w:p>
    <w:p w14:paraId="1652D7BB" w14:textId="77777777" w:rsidR="00384781" w:rsidRDefault="00384781">
      <w:pPr>
        <w:pStyle w:val="Heading3"/>
        <w:ind w:right="379"/>
        <w:rPr>
          <w:color w:val="886912"/>
        </w:rPr>
      </w:pPr>
    </w:p>
    <w:p w14:paraId="1D2391D2" w14:textId="77777777" w:rsidR="00384781" w:rsidRDefault="00384781">
      <w:pPr>
        <w:pStyle w:val="Heading3"/>
        <w:ind w:right="379"/>
        <w:rPr>
          <w:color w:val="886912"/>
        </w:rPr>
      </w:pPr>
    </w:p>
    <w:p w14:paraId="5A8080A7" w14:textId="77777777" w:rsidR="00384781" w:rsidRDefault="00384781">
      <w:pPr>
        <w:pStyle w:val="Heading3"/>
        <w:ind w:right="379"/>
        <w:rPr>
          <w:color w:val="886912"/>
        </w:rPr>
      </w:pPr>
    </w:p>
    <w:p w14:paraId="06D19285" w14:textId="77777777" w:rsidR="00384781" w:rsidRDefault="00384781">
      <w:pPr>
        <w:pStyle w:val="Heading3"/>
        <w:ind w:right="379"/>
        <w:rPr>
          <w:color w:val="886912"/>
        </w:rPr>
      </w:pPr>
    </w:p>
    <w:p w14:paraId="4FAE9781" w14:textId="77777777" w:rsidR="00384781" w:rsidRDefault="00384781">
      <w:pPr>
        <w:pStyle w:val="Heading3"/>
        <w:ind w:right="379"/>
        <w:rPr>
          <w:color w:val="886912"/>
        </w:rPr>
      </w:pPr>
    </w:p>
    <w:p w14:paraId="5AB21645" w14:textId="77777777" w:rsidR="00384781" w:rsidRDefault="00384781">
      <w:pPr>
        <w:pStyle w:val="Heading3"/>
        <w:ind w:right="379"/>
        <w:rPr>
          <w:color w:val="886912"/>
        </w:rPr>
      </w:pPr>
    </w:p>
    <w:p w14:paraId="7EA7C21F" w14:textId="77777777" w:rsidR="00384781" w:rsidRDefault="00384781">
      <w:pPr>
        <w:pStyle w:val="Heading3"/>
        <w:ind w:right="379"/>
        <w:rPr>
          <w:color w:val="886912"/>
        </w:rPr>
      </w:pPr>
    </w:p>
    <w:p w14:paraId="17F9F55C" w14:textId="77777777" w:rsidR="00384781" w:rsidRDefault="00384781">
      <w:pPr>
        <w:pStyle w:val="Heading3"/>
        <w:ind w:right="379"/>
        <w:rPr>
          <w:color w:val="886912"/>
        </w:rPr>
      </w:pPr>
    </w:p>
    <w:p w14:paraId="0DEDA8FA" w14:textId="77777777" w:rsidR="00384781" w:rsidRDefault="00384781">
      <w:pPr>
        <w:pStyle w:val="Heading3"/>
        <w:ind w:right="379"/>
        <w:rPr>
          <w:color w:val="886912"/>
        </w:rPr>
      </w:pPr>
    </w:p>
    <w:p w14:paraId="299631A6" w14:textId="77777777" w:rsidR="00384781" w:rsidRDefault="00384781">
      <w:pPr>
        <w:pStyle w:val="Heading3"/>
        <w:ind w:right="379"/>
        <w:rPr>
          <w:color w:val="886912"/>
        </w:rPr>
      </w:pPr>
    </w:p>
    <w:p w14:paraId="25211A4B" w14:textId="77777777" w:rsidR="00384781" w:rsidRDefault="00384781">
      <w:pPr>
        <w:pStyle w:val="Heading3"/>
        <w:ind w:right="379"/>
        <w:rPr>
          <w:color w:val="886912"/>
        </w:rPr>
      </w:pPr>
    </w:p>
    <w:p w14:paraId="01814FA8" w14:textId="77777777" w:rsidR="00384781" w:rsidRDefault="00384781">
      <w:pPr>
        <w:pStyle w:val="Heading3"/>
        <w:ind w:right="379"/>
        <w:rPr>
          <w:color w:val="886912"/>
        </w:rPr>
      </w:pPr>
    </w:p>
    <w:p w14:paraId="2E10E9FE" w14:textId="77777777" w:rsidR="00384781" w:rsidRDefault="00384781">
      <w:pPr>
        <w:pStyle w:val="Heading3"/>
        <w:ind w:right="379"/>
        <w:rPr>
          <w:color w:val="886912"/>
        </w:rPr>
      </w:pPr>
    </w:p>
    <w:p w14:paraId="06BB1E30" w14:textId="77777777" w:rsidR="00384781" w:rsidRDefault="00384781">
      <w:pPr>
        <w:pStyle w:val="Heading3"/>
        <w:ind w:right="379"/>
        <w:rPr>
          <w:color w:val="886912"/>
        </w:rPr>
      </w:pPr>
    </w:p>
    <w:p w14:paraId="3782CB76" w14:textId="77777777" w:rsidR="00384781" w:rsidRDefault="00384781">
      <w:pPr>
        <w:pStyle w:val="Heading3"/>
        <w:ind w:right="379"/>
        <w:rPr>
          <w:color w:val="886912"/>
        </w:rPr>
      </w:pPr>
    </w:p>
    <w:p w14:paraId="183C19B6" w14:textId="77777777" w:rsidR="00384781" w:rsidRDefault="00384781">
      <w:pPr>
        <w:pStyle w:val="Heading3"/>
        <w:ind w:right="379"/>
        <w:rPr>
          <w:color w:val="886912"/>
        </w:rPr>
      </w:pPr>
    </w:p>
    <w:p w14:paraId="78799E64" w14:textId="77777777" w:rsidR="00384781" w:rsidRDefault="00384781">
      <w:pPr>
        <w:pStyle w:val="Heading3"/>
        <w:ind w:right="379"/>
        <w:rPr>
          <w:color w:val="886912"/>
        </w:rPr>
      </w:pPr>
    </w:p>
    <w:p w14:paraId="5D24C09B" w14:textId="77777777" w:rsidR="00384781" w:rsidRDefault="00384781">
      <w:pPr>
        <w:pStyle w:val="Heading3"/>
        <w:ind w:right="379"/>
        <w:rPr>
          <w:color w:val="886912"/>
        </w:rPr>
      </w:pPr>
    </w:p>
    <w:p w14:paraId="56F6F982" w14:textId="77777777" w:rsidR="00384781" w:rsidRDefault="00384781">
      <w:pPr>
        <w:pStyle w:val="Heading3"/>
        <w:ind w:right="379"/>
        <w:rPr>
          <w:color w:val="886912"/>
        </w:rPr>
      </w:pPr>
    </w:p>
    <w:p w14:paraId="2963E63E" w14:textId="77777777" w:rsidR="00384781" w:rsidRDefault="00384781">
      <w:pPr>
        <w:pStyle w:val="Heading3"/>
        <w:ind w:right="379"/>
        <w:rPr>
          <w:color w:val="886912"/>
        </w:rPr>
      </w:pPr>
    </w:p>
    <w:p w14:paraId="1EDEC2D8" w14:textId="5BCED8E6" w:rsidR="006D1AF8" w:rsidRDefault="00000000">
      <w:pPr>
        <w:pStyle w:val="Heading3"/>
        <w:ind w:right="379"/>
      </w:pPr>
      <w:r>
        <w:rPr>
          <w:color w:val="886912"/>
        </w:rPr>
        <w:t>TITLE VI</w:t>
      </w:r>
    </w:p>
    <w:p w14:paraId="62E5A378" w14:textId="77777777" w:rsidR="006D1AF8" w:rsidRDefault="00000000">
      <w:pPr>
        <w:spacing w:before="65"/>
        <w:ind w:left="370" w:right="377"/>
        <w:jc w:val="center"/>
        <w:rPr>
          <w:b/>
          <w:sz w:val="30"/>
        </w:rPr>
      </w:pPr>
      <w:r>
        <w:rPr>
          <w:b/>
          <w:color w:val="1A1A1A"/>
          <w:sz w:val="30"/>
        </w:rPr>
        <w:t>EDUCATION SYSTEM</w:t>
      </w:r>
    </w:p>
    <w:p w14:paraId="1EBD2BFB" w14:textId="77777777" w:rsidR="006D1AF8" w:rsidRDefault="006D1AF8">
      <w:pPr>
        <w:pStyle w:val="BodyText"/>
        <w:ind w:left="0"/>
        <w:jc w:val="left"/>
        <w:rPr>
          <w:b/>
          <w:sz w:val="20"/>
        </w:rPr>
      </w:pPr>
    </w:p>
    <w:p w14:paraId="5A4CF98C" w14:textId="77777777" w:rsidR="006D1AF8" w:rsidRDefault="00000000">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560E66FF" w14:textId="77777777" w:rsidR="006D1AF8" w:rsidRDefault="00000000">
      <w:pPr>
        <w:pStyle w:val="Heading5"/>
        <w:spacing w:before="189"/>
      </w:pPr>
      <w:r>
        <w:rPr>
          <w:color w:val="886912"/>
        </w:rPr>
        <w:t xml:space="preserve">Sec. 601. </w:t>
      </w:r>
      <w:r>
        <w:rPr>
          <w:color w:val="1A1A1A"/>
        </w:rPr>
        <w:t>ACE Education Framework</w:t>
      </w:r>
    </w:p>
    <w:p w14:paraId="01921723" w14:textId="77777777" w:rsidR="006D1AF8"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5C8E4CAA" w14:textId="77777777" w:rsidR="006D1AF8" w:rsidRDefault="006D1AF8">
      <w:pPr>
        <w:pStyle w:val="BodyText"/>
        <w:spacing w:before="9"/>
        <w:ind w:left="0"/>
        <w:jc w:val="left"/>
        <w:rPr>
          <w:sz w:val="25"/>
        </w:rPr>
      </w:pPr>
    </w:p>
    <w:p w14:paraId="5A200361" w14:textId="77777777" w:rsidR="006D1AF8" w:rsidRDefault="00000000">
      <w:pPr>
        <w:pStyle w:val="Heading5"/>
      </w:pPr>
      <w:r>
        <w:rPr>
          <w:color w:val="886912"/>
        </w:rPr>
        <w:t xml:space="preserve">Sec. 602. </w:t>
      </w:r>
      <w:r>
        <w:rPr>
          <w:color w:val="1A1A1A"/>
        </w:rPr>
        <w:t>Cultural Integration Mandate</w:t>
      </w:r>
    </w:p>
    <w:p w14:paraId="192E7B94" w14:textId="77777777" w:rsidR="006D1AF8"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2747A05A" w14:textId="77777777" w:rsidR="006D1AF8" w:rsidRDefault="006D1AF8">
      <w:pPr>
        <w:pStyle w:val="BodyText"/>
        <w:spacing w:before="5"/>
        <w:ind w:left="0"/>
        <w:jc w:val="left"/>
        <w:rPr>
          <w:sz w:val="26"/>
        </w:rPr>
      </w:pPr>
    </w:p>
    <w:p w14:paraId="01DF7065" w14:textId="77777777" w:rsidR="006D1AF8" w:rsidRDefault="00000000">
      <w:pPr>
        <w:pStyle w:val="Heading5"/>
      </w:pPr>
      <w:r>
        <w:rPr>
          <w:color w:val="886912"/>
        </w:rPr>
        <w:t xml:space="preserve">Sec. 603. </w:t>
      </w:r>
      <w:r>
        <w:rPr>
          <w:color w:val="1A1A1A"/>
        </w:rPr>
        <w:t>Education Tiers</w:t>
      </w:r>
    </w:p>
    <w:p w14:paraId="73E7820B" w14:textId="77777777" w:rsidR="006D1AF8" w:rsidRDefault="00000000">
      <w:pPr>
        <w:pStyle w:val="BodyText"/>
        <w:spacing w:before="124"/>
        <w:ind w:left="240"/>
        <w:jc w:val="left"/>
      </w:pPr>
      <w:r>
        <w:rPr>
          <w:color w:val="2C2C2A"/>
        </w:rPr>
        <w:t>The ACE education system shall comprise the following tiers:</w:t>
      </w:r>
    </w:p>
    <w:p w14:paraId="1374D869" w14:textId="77777777" w:rsidR="006D1AF8"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049EFAA8" w14:textId="77777777" w:rsidR="006D1AF8"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6202AF95" w14:textId="77777777" w:rsidR="006D1AF8"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1C16DBF2" w14:textId="77777777" w:rsidR="006D1AF8"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34008D36" w14:textId="77777777" w:rsidR="006D1AF8"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ACEinfrastructure;</w:t>
      </w:r>
    </w:p>
    <w:p w14:paraId="1436103C" w14:textId="77777777" w:rsidR="006D1AF8"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79198970" w14:textId="77777777" w:rsidR="006D1AF8" w:rsidRDefault="006D1AF8">
      <w:pPr>
        <w:pStyle w:val="BodyText"/>
        <w:spacing w:before="9"/>
        <w:ind w:left="0"/>
        <w:jc w:val="left"/>
        <w:rPr>
          <w:sz w:val="25"/>
        </w:rPr>
      </w:pPr>
    </w:p>
    <w:p w14:paraId="63BA7E01" w14:textId="77777777" w:rsidR="006D1AF8" w:rsidRDefault="00000000">
      <w:pPr>
        <w:pStyle w:val="Heading5"/>
        <w:jc w:val="both"/>
      </w:pPr>
      <w:r>
        <w:rPr>
          <w:color w:val="886912"/>
        </w:rPr>
        <w:t xml:space="preserve">Sec. 604. </w:t>
      </w:r>
      <w:r>
        <w:rPr>
          <w:color w:val="1A1A1A"/>
        </w:rPr>
        <w:t>Accreditation Strategy</w:t>
      </w:r>
    </w:p>
    <w:p w14:paraId="0480D0FF" w14:textId="77777777" w:rsidR="006D1AF8" w:rsidRDefault="00000000">
      <w:pPr>
        <w:pStyle w:val="BodyText"/>
        <w:spacing w:before="124"/>
        <w:ind w:left="240"/>
      </w:pPr>
      <w:r>
        <w:rPr>
          <w:color w:val="2C2C2A"/>
        </w:rPr>
        <w:t>ACE shall pursue educational accreditation through the following phased approach:</w:t>
      </w:r>
    </w:p>
    <w:p w14:paraId="5CDE77F0" w14:textId="77777777" w:rsidR="006D1AF8" w:rsidRDefault="006D1AF8">
      <w:pPr>
        <w:sectPr w:rsidR="006D1AF8">
          <w:pgSz w:w="12240" w:h="15840"/>
          <w:pgMar w:top="900" w:right="1180" w:bottom="900" w:left="1200" w:header="714" w:footer="707" w:gutter="0"/>
          <w:cols w:space="720"/>
        </w:sectPr>
      </w:pPr>
    </w:p>
    <w:p w14:paraId="5DAC1FF5" w14:textId="77777777" w:rsidR="006D1AF8" w:rsidRDefault="006D1AF8">
      <w:pPr>
        <w:pStyle w:val="BodyText"/>
        <w:ind w:left="0"/>
        <w:jc w:val="left"/>
        <w:rPr>
          <w:sz w:val="23"/>
        </w:rPr>
      </w:pPr>
    </w:p>
    <w:p w14:paraId="2F52D7D1" w14:textId="77777777" w:rsidR="006D1AF8"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182E304A" w14:textId="77777777" w:rsidR="006D1AF8" w:rsidRDefault="00000000">
      <w:pPr>
        <w:pStyle w:val="ListParagraph"/>
        <w:numPr>
          <w:ilvl w:val="0"/>
          <w:numId w:val="6"/>
        </w:numPr>
        <w:tabs>
          <w:tab w:val="left" w:pos="961"/>
        </w:tabs>
        <w:spacing w:before="55" w:line="285" w:lineRule="auto"/>
        <w:ind w:right="251"/>
      </w:pPr>
      <w:r>
        <w:rPr>
          <w:color w:val="2C2C2A"/>
        </w:rPr>
        <w:t xml:space="preserve">K–12 institutions shall simultaneously pursue regional accreditation through AdvancED/Cognia to ensure national diploma</w:t>
      </w:r>
      <w:r>
        <w:rPr>
          <w:color w:val="2C2C2A"/>
          <w:spacing w:val="-14"/>
        </w:rPr>
        <w:t xml:space="preserve"> </w:t>
      </w:r>
      <w:r>
        <w:rPr>
          <w:color w:val="2C2C2A"/>
        </w:rPr>
        <w:t>recognition;</w:t>
      </w:r>
    </w:p>
    <w:p w14:paraId="3EFF45AC" w14:textId="77777777" w:rsidR="006D1AF8"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6220B990" w14:textId="5EFA5E9F" w:rsidR="006D1AF8"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 xml:space="preserve">first enrollment;</w:t>
      </w:r>
    </w:p>
    <w:p w14:paraId="595A030C" w14:textId="74C63BDB" w:rsidR="006D1AF8" w:rsidRDefault="00000000" w:rsidP="00682DBE">
      <w:pPr>
        <w:pStyle w:val="ListParagraph"/>
        <w:numPr>
          <w:ilvl w:val="0"/>
          <w:numId w:val="6"/>
        </w:numPr>
        <w:tabs>
          <w:tab w:val="left" w:pos="961"/>
        </w:tabs>
        <w:spacing w:line="285" w:lineRule="auto"/>
        <w:ind w:right="259"/>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6D33D28D" w14:textId="77777777" w:rsidR="006D1AF8" w:rsidRDefault="00000000">
      <w:pPr>
        <w:pStyle w:val="Heading5"/>
        <w:spacing w:before="186"/>
      </w:pPr>
      <w:r>
        <w:rPr>
          <w:color w:val="886912"/>
        </w:rPr>
        <w:t xml:space="preserve">Sec. 605. </w:t>
      </w:r>
      <w:r>
        <w:rPr>
          <w:color w:val="1A1A1A"/>
        </w:rPr>
        <w:t>Phase 1 Education Bridge: Pioneer Learning Infrastructure</w:t>
      </w:r>
    </w:p>
    <w:p w14:paraId="78215A57" w14:textId="77777777" w:rsidR="006D1AF8" w:rsidRDefault="00000000">
      <w:pPr>
        <w:pStyle w:val="BodyText"/>
        <w:spacing w:before="112" w:line="285" w:lineRule="auto"/>
        <w:ind w:left="240" w:right="240"/>
      </w:pPr>
      <w:r>
        <w:rPr>
          <w:color w:val="2C2C2A"/>
        </w:rPr>
        <w:t xml:space="preserve">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3293A3D5" w14:textId="77777777" w:rsidR="006D1AF8"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6500EF54" w14:textId="77777777" w:rsidR="006D1AF8"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2CF0CA16" w14:textId="77777777" w:rsidR="00682DBE" w:rsidRDefault="00000000">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including staffing, materials, maintenance, and technology licensing: $800,000 to $1.2 million. </w:t>
      </w:r>
    </w:p>
    <w:p w14:paraId="14AE221F" w14:textId="77777777" w:rsidR="00682DBE" w:rsidRDefault="00682DBE">
      <w:pPr>
        <w:pStyle w:val="BodyText"/>
        <w:spacing w:before="95" w:line="285" w:lineRule="auto"/>
        <w:ind w:left="240" w:right="240"/>
        <w:rPr>
          <w:color w:val="2C2C2A"/>
        </w:rPr>
      </w:pPr>
    </w:p>
    <w:p w14:paraId="2E9D9FB8" w14:textId="77777777" w:rsidR="00682DBE" w:rsidRDefault="00682DBE">
      <w:pPr>
        <w:pStyle w:val="BodyText"/>
        <w:spacing w:before="95" w:line="285" w:lineRule="auto"/>
        <w:ind w:left="240" w:right="240"/>
        <w:rPr>
          <w:color w:val="2C2C2A"/>
        </w:rPr>
      </w:pPr>
    </w:p>
    <w:p w14:paraId="1128A814" w14:textId="77777777" w:rsidR="00682DBE" w:rsidRDefault="00682DBE">
      <w:pPr>
        <w:pStyle w:val="BodyText"/>
        <w:spacing w:before="95" w:line="285" w:lineRule="auto"/>
        <w:ind w:left="240" w:right="240"/>
        <w:rPr>
          <w:color w:val="2C2C2A"/>
        </w:rPr>
      </w:pPr>
    </w:p>
    <w:p w14:paraId="6FEA5842" w14:textId="700529FC" w:rsidR="006D1AF8" w:rsidRDefault="00000000">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0C48C7A7" w14:textId="77777777" w:rsidR="006D1AF8"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5F2005E4" w14:textId="77777777" w:rsidR="006D1AF8"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6A8EECD1" w14:textId="77777777" w:rsidR="006D1AF8" w:rsidRDefault="00000000">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08200AD6" w14:textId="77777777" w:rsidR="006D1AF8"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504C5F5A" w14:textId="77777777" w:rsidR="006D1AF8"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1CF2CE99" w14:textId="77777777" w:rsidR="006D1AF8"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29EC8153" w14:textId="77777777" w:rsidR="006D1AF8" w:rsidRDefault="00000000">
      <w:pPr>
        <w:pStyle w:val="ListParagraph"/>
        <w:numPr>
          <w:ilvl w:val="0"/>
          <w:numId w:val="1"/>
        </w:numPr>
        <w:spacing w:before="98" w:line="285" w:lineRule="auto"/>
        <w:ind w:right="240"/>
        <w:jc w:val="both"/>
      </w:pPr>
      <w:r>
        <w:rPr>
          <w:color w:val="2C2C2A"/>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diplomas, and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1A22D25A" w14:textId="77777777" w:rsidR="00682DBE" w:rsidRDefault="00682DBE">
      <w:pPr>
        <w:pStyle w:val="BodyText"/>
        <w:spacing w:before="95" w:line="285" w:lineRule="auto"/>
        <w:ind w:left="240" w:right="240"/>
        <w:rPr>
          <w:b/>
          <w:bCs/>
          <w:color w:val="2C2C2A"/>
        </w:rPr>
      </w:pPr>
    </w:p>
    <w:p w14:paraId="712A1A67" w14:textId="5FC4C0BC" w:rsidR="006D1AF8"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7743C5AB" w14:textId="77777777" w:rsidR="006D1AF8"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7E0332D2" w14:textId="77777777" w:rsidR="006D1AF8" w:rsidRDefault="00000000">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055D7D4F" w14:textId="77777777" w:rsidR="00682DBE" w:rsidRDefault="00682DBE">
      <w:pPr>
        <w:pStyle w:val="Heading3"/>
        <w:ind w:right="379"/>
        <w:rPr>
          <w:color w:val="886912"/>
        </w:rPr>
      </w:pPr>
    </w:p>
    <w:p w14:paraId="154C97F9" w14:textId="77777777" w:rsidR="00682DBE" w:rsidRDefault="00682DBE">
      <w:pPr>
        <w:pStyle w:val="Heading3"/>
        <w:ind w:right="379"/>
        <w:rPr>
          <w:color w:val="886912"/>
        </w:rPr>
      </w:pPr>
    </w:p>
    <w:p w14:paraId="5A08DEDA" w14:textId="77777777" w:rsidR="00682DBE" w:rsidRDefault="00682DBE">
      <w:pPr>
        <w:pStyle w:val="Heading3"/>
        <w:ind w:right="379"/>
        <w:rPr>
          <w:color w:val="886912"/>
        </w:rPr>
      </w:pPr>
    </w:p>
    <w:p w14:paraId="1D7C2F90" w14:textId="77777777" w:rsidR="00682DBE" w:rsidRDefault="00682DBE">
      <w:pPr>
        <w:pStyle w:val="Heading3"/>
        <w:ind w:right="379"/>
        <w:rPr>
          <w:color w:val="886912"/>
        </w:rPr>
      </w:pPr>
    </w:p>
    <w:p w14:paraId="73CA0423" w14:textId="77777777" w:rsidR="00682DBE" w:rsidRDefault="00682DBE">
      <w:pPr>
        <w:pStyle w:val="Heading3"/>
        <w:ind w:right="379"/>
        <w:rPr>
          <w:color w:val="886912"/>
        </w:rPr>
      </w:pPr>
    </w:p>
    <w:p w14:paraId="300BB954" w14:textId="77777777" w:rsidR="00682DBE" w:rsidRDefault="00682DBE">
      <w:pPr>
        <w:pStyle w:val="Heading3"/>
        <w:ind w:right="379"/>
        <w:rPr>
          <w:color w:val="886912"/>
        </w:rPr>
      </w:pPr>
    </w:p>
    <w:p w14:paraId="1DE1B25A" w14:textId="77777777" w:rsidR="00682DBE" w:rsidRDefault="00682DBE">
      <w:pPr>
        <w:pStyle w:val="Heading3"/>
        <w:ind w:right="379"/>
        <w:rPr>
          <w:color w:val="886912"/>
        </w:rPr>
      </w:pPr>
    </w:p>
    <w:p w14:paraId="3B9D786C" w14:textId="77777777" w:rsidR="00682DBE" w:rsidRDefault="00682DBE">
      <w:pPr>
        <w:pStyle w:val="Heading3"/>
        <w:ind w:right="379"/>
        <w:rPr>
          <w:color w:val="886912"/>
        </w:rPr>
      </w:pPr>
    </w:p>
    <w:p w14:paraId="5DED9366" w14:textId="77777777" w:rsidR="00682DBE" w:rsidRDefault="00682DBE">
      <w:pPr>
        <w:pStyle w:val="Heading3"/>
        <w:ind w:right="379"/>
        <w:rPr>
          <w:color w:val="886912"/>
        </w:rPr>
      </w:pPr>
    </w:p>
    <w:p w14:paraId="74D6189A" w14:textId="77777777" w:rsidR="00682DBE" w:rsidRDefault="00682DBE">
      <w:pPr>
        <w:pStyle w:val="Heading3"/>
        <w:ind w:right="379"/>
        <w:rPr>
          <w:color w:val="886912"/>
        </w:rPr>
      </w:pPr>
    </w:p>
    <w:p w14:paraId="0202CD14" w14:textId="77777777" w:rsidR="00682DBE" w:rsidRDefault="00682DBE">
      <w:pPr>
        <w:pStyle w:val="Heading3"/>
        <w:ind w:right="379"/>
        <w:rPr>
          <w:color w:val="886912"/>
        </w:rPr>
      </w:pPr>
    </w:p>
    <w:p w14:paraId="5CBB0ADC" w14:textId="77777777" w:rsidR="00682DBE" w:rsidRDefault="00682DBE">
      <w:pPr>
        <w:pStyle w:val="Heading3"/>
        <w:ind w:right="379"/>
        <w:rPr>
          <w:color w:val="886912"/>
        </w:rPr>
      </w:pPr>
    </w:p>
    <w:p w14:paraId="26422CC9" w14:textId="77777777" w:rsidR="00682DBE" w:rsidRDefault="00682DBE">
      <w:pPr>
        <w:pStyle w:val="Heading3"/>
        <w:ind w:right="379"/>
        <w:rPr>
          <w:color w:val="886912"/>
        </w:rPr>
      </w:pPr>
    </w:p>
    <w:p w14:paraId="100DCFFF" w14:textId="77777777" w:rsidR="00682DBE" w:rsidRDefault="00682DBE">
      <w:pPr>
        <w:pStyle w:val="Heading3"/>
        <w:ind w:right="379"/>
        <w:rPr>
          <w:color w:val="886912"/>
        </w:rPr>
      </w:pPr>
    </w:p>
    <w:p w14:paraId="4C328DF6" w14:textId="77777777" w:rsidR="00682DBE" w:rsidRDefault="00682DBE">
      <w:pPr>
        <w:pStyle w:val="Heading3"/>
        <w:ind w:right="379"/>
        <w:rPr>
          <w:color w:val="886912"/>
        </w:rPr>
      </w:pPr>
    </w:p>
    <w:p w14:paraId="36686F4E" w14:textId="77777777" w:rsidR="00682DBE" w:rsidRDefault="00682DBE">
      <w:pPr>
        <w:pStyle w:val="Heading3"/>
        <w:ind w:right="379"/>
        <w:rPr>
          <w:color w:val="886912"/>
        </w:rPr>
      </w:pPr>
    </w:p>
    <w:p w14:paraId="3A4F1A50" w14:textId="77777777" w:rsidR="00682DBE" w:rsidRDefault="00682DBE">
      <w:pPr>
        <w:pStyle w:val="Heading3"/>
        <w:ind w:right="379"/>
        <w:rPr>
          <w:color w:val="886912"/>
        </w:rPr>
      </w:pPr>
    </w:p>
    <w:p w14:paraId="37A29374" w14:textId="77777777" w:rsidR="00682DBE" w:rsidRDefault="00682DBE">
      <w:pPr>
        <w:pStyle w:val="Heading3"/>
        <w:ind w:right="379"/>
        <w:rPr>
          <w:color w:val="886912"/>
        </w:rPr>
      </w:pPr>
    </w:p>
    <w:p w14:paraId="5BC18C50" w14:textId="07B14B4E" w:rsidR="006D1AF8" w:rsidRDefault="00000000">
      <w:pPr>
        <w:pStyle w:val="Heading3"/>
        <w:ind w:right="379"/>
      </w:pPr>
      <w:r>
        <w:rPr>
          <w:color w:val="886912"/>
        </w:rPr>
        <w:t>TITLE VII</w:t>
      </w:r>
    </w:p>
    <w:p w14:paraId="2B30B3CD" w14:textId="77777777" w:rsidR="006D1AF8" w:rsidRDefault="00000000">
      <w:pPr>
        <w:spacing w:before="65"/>
        <w:ind w:left="1579"/>
        <w:rPr>
          <w:b/>
          <w:sz w:val="30"/>
        </w:rPr>
      </w:pPr>
      <w:r>
        <w:rPr>
          <w:b/>
          <w:color w:val="1A1A1A"/>
          <w:sz w:val="30"/>
        </w:rPr>
        <w:t>PUBLIC SAFETY AND RESTORATIVE JUSTICE</w:t>
      </w:r>
    </w:p>
    <w:p w14:paraId="066E980B" w14:textId="77777777" w:rsidR="006D1AF8" w:rsidRDefault="006D1AF8">
      <w:pPr>
        <w:pStyle w:val="BodyText"/>
        <w:ind w:left="0"/>
        <w:jc w:val="left"/>
        <w:rPr>
          <w:b/>
          <w:sz w:val="20"/>
        </w:rPr>
      </w:pPr>
    </w:p>
    <w:p w14:paraId="5BCB85EE" w14:textId="77777777" w:rsidR="006D1AF8" w:rsidRDefault="00000000">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29DDF48C" w14:textId="77777777" w:rsidR="006D1AF8" w:rsidRDefault="00000000">
      <w:pPr>
        <w:pStyle w:val="Heading5"/>
        <w:spacing w:before="189"/>
      </w:pPr>
      <w:r>
        <w:rPr>
          <w:color w:val="886912"/>
        </w:rPr>
        <w:t xml:space="preserve">Sec. 701. </w:t>
      </w:r>
      <w:r>
        <w:rPr>
          <w:color w:val="1A1A1A"/>
        </w:rPr>
        <w:t>Public Safety Philosophy</w:t>
      </w:r>
    </w:p>
    <w:p w14:paraId="42FB66B7" w14:textId="77777777" w:rsidR="006D1AF8" w:rsidRDefault="00000000">
      <w:pPr>
        <w:pStyle w:val="BodyText"/>
        <w:spacing w:before="111" w:line="285" w:lineRule="auto"/>
        <w:ind w:left="240" w:right="252"/>
      </w:pPr>
      <w:r>
        <w:rPr>
          <w:color w:val="2C2C2A"/>
        </w:rPr>
        <w:t xml:space="preserve">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41A05BBD" w14:textId="77777777" w:rsidR="006D1AF8" w:rsidRDefault="006D1AF8">
      <w:pPr>
        <w:pStyle w:val="BodyText"/>
        <w:spacing w:before="5"/>
        <w:ind w:left="0"/>
        <w:jc w:val="left"/>
        <w:rPr>
          <w:sz w:val="26"/>
        </w:rPr>
      </w:pPr>
    </w:p>
    <w:p w14:paraId="3FEC32A8" w14:textId="77777777" w:rsidR="006D1AF8" w:rsidRDefault="00000000">
      <w:pPr>
        <w:pStyle w:val="Heading5"/>
      </w:pPr>
      <w:r>
        <w:rPr>
          <w:color w:val="886912"/>
        </w:rPr>
        <w:t xml:space="preserve">Sec. 702. </w:t>
      </w:r>
      <w:r>
        <w:rPr>
          <w:color w:val="1A1A1A"/>
        </w:rPr>
        <w:t>ACE Peacekeeping Corps</w:t>
      </w:r>
    </w:p>
    <w:p w14:paraId="63603E6E" w14:textId="77777777" w:rsidR="006D1AF8" w:rsidRDefault="00000000">
      <w:pPr>
        <w:pStyle w:val="BodyText"/>
        <w:spacing w:before="127"/>
        <w:ind w:left="240"/>
        <w:jc w:val="left"/>
      </w:pPr>
      <w:r>
        <w:rPr>
          <w:color w:val="2C2C2A"/>
        </w:rPr>
        <w:t>ACE shall establish a community-based Peacekeeping Corps comprising three response tiers:</w:t>
      </w:r>
    </w:p>
    <w:p w14:paraId="7E47F546" w14:textId="77777777" w:rsidR="006D1AF8" w:rsidRDefault="00000000">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rPr>
        <w:t xml:space="preserve"> </w:t>
      </w:r>
      <w:r>
        <w:rPr>
          <w:color w:val="2C2C2A"/>
        </w:rPr>
        <w:t>conflict;</w:t>
      </w:r>
    </w:p>
    <w:p w14:paraId="29996D2D" w14:textId="77777777" w:rsidR="006D1AF8"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7DFE1CCD" w14:textId="77777777" w:rsidR="006D1AF8"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18A3F34A" w14:textId="77777777" w:rsidR="006D1AF8" w:rsidRDefault="006D1AF8">
      <w:pPr>
        <w:pStyle w:val="BodyText"/>
        <w:spacing w:before="1"/>
        <w:ind w:left="0"/>
        <w:jc w:val="left"/>
        <w:rPr>
          <w:sz w:val="26"/>
        </w:rPr>
      </w:pPr>
    </w:p>
    <w:p w14:paraId="64B91973" w14:textId="77777777" w:rsidR="006D1AF8" w:rsidRDefault="00000000">
      <w:pPr>
        <w:pStyle w:val="Heading5"/>
      </w:pPr>
      <w:r>
        <w:rPr>
          <w:color w:val="886912"/>
        </w:rPr>
        <w:t xml:space="preserve">Sec. 703. </w:t>
      </w:r>
      <w:r>
        <w:rPr>
          <w:color w:val="1A1A1A"/>
        </w:rPr>
        <w:t>Restorative Justice System</w:t>
      </w:r>
    </w:p>
    <w:p w14:paraId="2C123A21" w14:textId="77777777" w:rsidR="006D1AF8"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524CC64D" w14:textId="77777777" w:rsidR="006D1AF8"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6660484B" w14:textId="77777777" w:rsidR="006D1AF8"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16C25AA9" w14:textId="77777777" w:rsidR="006D1AF8"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391CD113" w14:textId="77777777" w:rsidR="006D1AF8" w:rsidRDefault="006D1AF8">
      <w:pPr>
        <w:pStyle w:val="BodyText"/>
        <w:spacing w:before="9"/>
        <w:ind w:left="0"/>
        <w:jc w:val="left"/>
        <w:rPr>
          <w:sz w:val="25"/>
        </w:rPr>
      </w:pPr>
    </w:p>
    <w:p w14:paraId="218D8AEA" w14:textId="77777777" w:rsidR="006D1AF8" w:rsidRDefault="00000000">
      <w:pPr>
        <w:pStyle w:val="Heading5"/>
      </w:pPr>
      <w:r>
        <w:rPr>
          <w:color w:val="886912"/>
        </w:rPr>
        <w:t xml:space="preserve">Sec. 704. </w:t>
      </w:r>
      <w:r>
        <w:rPr>
          <w:color w:val="1A1A1A"/>
        </w:rPr>
        <w:t>Community Safety Board</w:t>
      </w:r>
    </w:p>
    <w:p w14:paraId="4E16F1A6" w14:textId="77777777" w:rsidR="006D1AF8" w:rsidRDefault="00000000">
      <w:pPr>
        <w:pStyle w:val="BodyText"/>
        <w:spacing w:before="121"/>
        <w:ind w:left="240"/>
        <w:jc w:val="left"/>
      </w:pPr>
      <w:r>
        <w:rPr>
          <w:color w:val="2C2C2A"/>
        </w:rPr>
        <w:t>An elected Community Safety Board of seven (7) members, four (4) Black American and three</w:t>
      </w:r>
    </w:p>
    <w:p w14:paraId="61414173" w14:textId="77777777" w:rsidR="006D1AF8"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1F78B1F2" w14:textId="77777777" w:rsidR="006D1AF8" w:rsidRDefault="006D1AF8">
      <w:pPr>
        <w:spacing w:line="285" w:lineRule="auto"/>
        <w:sectPr w:rsidR="006D1AF8">
          <w:pgSz w:w="12240" w:h="15840"/>
          <w:pgMar w:top="900" w:right="1180" w:bottom="900" w:left="1200" w:header="714" w:footer="707" w:gutter="0"/>
          <w:cols w:space="720"/>
        </w:sectPr>
      </w:pPr>
    </w:p>
    <w:p w14:paraId="744F4A3B" w14:textId="77777777" w:rsidR="006D1AF8" w:rsidRDefault="006D1AF8">
      <w:pPr>
        <w:pStyle w:val="BodyText"/>
        <w:ind w:left="0"/>
        <w:jc w:val="left"/>
        <w:rPr>
          <w:sz w:val="23"/>
        </w:rPr>
      </w:pPr>
    </w:p>
    <w:p w14:paraId="20DFB7EA" w14:textId="77777777" w:rsidR="006D1AF8"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419F56DD" w14:textId="77777777" w:rsidR="006D1AF8" w:rsidRDefault="006D1AF8">
      <w:pPr>
        <w:pStyle w:val="BodyText"/>
        <w:spacing w:before="1"/>
        <w:ind w:left="0"/>
        <w:jc w:val="left"/>
        <w:rPr>
          <w:sz w:val="26"/>
        </w:rPr>
      </w:pPr>
    </w:p>
    <w:p w14:paraId="18D4215F" w14:textId="77777777" w:rsidR="006D1AF8" w:rsidRDefault="00000000">
      <w:pPr>
        <w:pStyle w:val="Heading5"/>
      </w:pPr>
      <w:r>
        <w:rPr>
          <w:color w:val="886912"/>
        </w:rPr>
        <w:t xml:space="preserve">Sec. 705. </w:t>
      </w:r>
      <w:r>
        <w:rPr>
          <w:color w:val="1A1A1A"/>
        </w:rPr>
        <w:t>Jurisdictional Sovereignty</w:t>
      </w:r>
    </w:p>
    <w:p w14:paraId="6F52559C" w14:textId="288297E4" w:rsidR="006D1AF8" w:rsidRDefault="00000000" w:rsidP="003F18D9">
      <w:pPr>
        <w:pStyle w:val="BodyText"/>
        <w:spacing w:before="213" w:line="285" w:lineRule="auto"/>
        <w:ind w:left="240" w:right="238"/>
      </w:pPr>
      <w:r>
        <w:rPr>
          <w:color w:val="2C2C2A"/>
        </w:rPr>
        <w:t xml:space="preserve">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4AB2B8C" w14:textId="77777777" w:rsidR="006D1AF8" w:rsidRDefault="00000000">
      <w:pPr>
        <w:pStyle w:val="Heading5"/>
        <w:spacing w:before="186"/>
      </w:pPr>
      <w:r>
        <w:rPr>
          <w:color w:val="886912"/>
        </w:rPr>
        <w:t xml:space="preserve">Sec. 706. </w:t>
      </w:r>
      <w:r>
        <w:rPr>
          <w:color w:val="1A1A1A"/>
        </w:rPr>
        <w:t>Phase 1 Public Safety Bridge: Pioneer Safety Infrastructure</w:t>
      </w:r>
    </w:p>
    <w:p w14:paraId="75B266A8" w14:textId="77777777" w:rsidR="006D1AF8"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58194233" w14:textId="77777777" w:rsidR="006D1AF8"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5C0D9271" w14:textId="77777777" w:rsidR="006D1AF8"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0FB7D2D1" w14:textId="77777777" w:rsidR="006D1AF8"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32C3C275" w14:textId="77777777" w:rsidR="003F18D9" w:rsidRDefault="00000000">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15BCE33E" w14:textId="77777777" w:rsidR="003F18D9" w:rsidRDefault="003F18D9">
      <w:pPr>
        <w:pStyle w:val="BodyText"/>
        <w:spacing w:before="95" w:line="285" w:lineRule="auto"/>
        <w:ind w:left="240" w:right="240"/>
        <w:rPr>
          <w:color w:val="2C2C2A"/>
        </w:rPr>
      </w:pPr>
    </w:p>
    <w:p w14:paraId="1A1F66A2" w14:textId="1B07CFD5" w:rsidR="006D1AF8" w:rsidRDefault="00000000">
      <w:pPr>
        <w:pStyle w:val="BodyText"/>
        <w:spacing w:before="95" w:line="285" w:lineRule="auto"/>
        <w:ind w:left="240" w:right="240"/>
      </w:pPr>
      <w:r>
        <w:rPr>
          <w:color w:val="2C2C2A"/>
        </w:rPr>
        <w:t xml:space="preserve">As the permanent campus is constructed, the modular station is decommissioned and its reusable components redeployed to the next ACE city launch.</w:t>
      </w:r>
    </w:p>
    <w:p w14:paraId="41B10C00" w14:textId="77777777" w:rsidR="006D1AF8" w:rsidRDefault="00000000">
      <w:pPr>
        <w:pStyle w:val="BodyText"/>
        <w:spacing w:before="95" w:line="285" w:lineRule="auto"/>
        <w:ind w:left="240" w:right="240"/>
      </w:pPr>
      <w:r>
        <w:rPr>
          <w:color w:val="2C2C2A"/>
        </w:rPr>
        <w:t xml:space="preserve">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14:paraId="402629DA" w14:textId="77777777" w:rsidR="006D1AF8" w:rsidRDefault="00000000">
      <w:pPr>
        <w:pStyle w:val="BodyText"/>
        <w:spacing w:before="95" w:line="285" w:lineRule="auto"/>
        <w:ind w:left="240" w:right="240"/>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response is operational before the first pioneer arrives. Communications infrastructure capital cost: $100,000 to $200,000 at Phase 1 scale.</w:t>
      </w:r>
    </w:p>
    <w:p w14:paraId="13205F79" w14:textId="77777777" w:rsidR="006D1AF8" w:rsidRDefault="00000000">
      <w:pPr>
        <w:pStyle w:val="BodyText"/>
        <w:spacing w:before="95" w:line="285" w:lineRule="auto"/>
        <w:ind w:left="240" w:right="240"/>
      </w:pPr>
      <w:r>
        <w:rPr>
          <w:b/>
          <w:bCs/>
          <w:color w:val="2C2C2A"/>
        </w:rPr>
        <w:t xml:space="preserve">D. Interim Community Safety Oversight. </w:t>
      </w:r>
      <w:r>
        <w:rPr>
          <w:color w:val="2C2C2A"/>
        </w:rPr>
        <w:t xml:space="preserve">The full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5BFB5F2D" w14:textId="77777777" w:rsidR="006D1AF8"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1738F776" w14:textId="77777777" w:rsidR="003F18D9" w:rsidRDefault="00000000">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0A8DED1A" w14:textId="77777777" w:rsidR="003F18D9" w:rsidRDefault="003F18D9">
      <w:pPr>
        <w:pStyle w:val="BodyText"/>
        <w:spacing w:before="95" w:line="285" w:lineRule="auto"/>
        <w:ind w:left="240" w:right="240"/>
        <w:rPr>
          <w:color w:val="2C2C2A"/>
        </w:rPr>
      </w:pPr>
    </w:p>
    <w:p w14:paraId="4B5D7A56" w14:textId="77777777" w:rsidR="003F18D9" w:rsidRDefault="003F18D9">
      <w:pPr>
        <w:pStyle w:val="BodyText"/>
        <w:spacing w:before="95" w:line="285" w:lineRule="auto"/>
        <w:ind w:left="240" w:right="240"/>
        <w:rPr>
          <w:color w:val="2C2C2A"/>
        </w:rPr>
      </w:pPr>
    </w:p>
    <w:p w14:paraId="7C7B2F74" w14:textId="77777777" w:rsidR="003F18D9" w:rsidRDefault="003F18D9">
      <w:pPr>
        <w:pStyle w:val="BodyText"/>
        <w:spacing w:before="95" w:line="285" w:lineRule="auto"/>
        <w:ind w:left="240" w:right="240"/>
        <w:rPr>
          <w:color w:val="2C2C2A"/>
        </w:rPr>
      </w:pPr>
    </w:p>
    <w:p w14:paraId="557F205B" w14:textId="5C2B196C" w:rsidR="006D1AF8" w:rsidRDefault="00000000">
      <w:pPr>
        <w:pStyle w:val="BodyText"/>
        <w:spacing w:before="95" w:line="285" w:lineRule="auto"/>
        <w:ind w:left="240" w:right="240"/>
      </w:pPr>
      <w:r>
        <w:rPr>
          <w:color w:val="2C2C2A"/>
        </w:rPr>
        <w:t xml:space="preserve">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the civilization to be built before they can live in it.</w:t>
      </w:r>
    </w:p>
    <w:p w14:paraId="36B02794" w14:textId="77777777" w:rsidR="003F18D9" w:rsidRDefault="003F18D9">
      <w:pPr>
        <w:pStyle w:val="Heading3"/>
        <w:rPr>
          <w:color w:val="886912"/>
        </w:rPr>
      </w:pPr>
    </w:p>
    <w:p w14:paraId="3C218299" w14:textId="77777777" w:rsidR="003F18D9" w:rsidRDefault="003F18D9">
      <w:pPr>
        <w:pStyle w:val="Heading3"/>
        <w:rPr>
          <w:color w:val="886912"/>
        </w:rPr>
      </w:pPr>
    </w:p>
    <w:p w14:paraId="38373AAD" w14:textId="77777777" w:rsidR="003F18D9" w:rsidRDefault="003F18D9">
      <w:pPr>
        <w:pStyle w:val="Heading3"/>
        <w:rPr>
          <w:color w:val="886912"/>
        </w:rPr>
      </w:pPr>
    </w:p>
    <w:p w14:paraId="64D057A6" w14:textId="77777777" w:rsidR="003F18D9" w:rsidRDefault="003F18D9">
      <w:pPr>
        <w:pStyle w:val="Heading3"/>
        <w:rPr>
          <w:color w:val="886912"/>
        </w:rPr>
      </w:pPr>
    </w:p>
    <w:p w14:paraId="73856EDA" w14:textId="77777777" w:rsidR="003F18D9" w:rsidRDefault="003F18D9">
      <w:pPr>
        <w:pStyle w:val="Heading3"/>
        <w:rPr>
          <w:color w:val="886912"/>
        </w:rPr>
      </w:pPr>
    </w:p>
    <w:p w14:paraId="061AC554" w14:textId="77777777" w:rsidR="003F18D9" w:rsidRDefault="003F18D9">
      <w:pPr>
        <w:pStyle w:val="Heading3"/>
        <w:rPr>
          <w:color w:val="886912"/>
        </w:rPr>
      </w:pPr>
    </w:p>
    <w:p w14:paraId="3D94351C" w14:textId="77777777" w:rsidR="003F18D9" w:rsidRDefault="003F18D9">
      <w:pPr>
        <w:pStyle w:val="Heading3"/>
        <w:rPr>
          <w:color w:val="886912"/>
        </w:rPr>
      </w:pPr>
    </w:p>
    <w:p w14:paraId="474320BC" w14:textId="77777777" w:rsidR="003F18D9" w:rsidRDefault="003F18D9">
      <w:pPr>
        <w:pStyle w:val="Heading3"/>
        <w:rPr>
          <w:color w:val="886912"/>
        </w:rPr>
      </w:pPr>
    </w:p>
    <w:p w14:paraId="74D7BFDD" w14:textId="77777777" w:rsidR="003F18D9" w:rsidRDefault="003F18D9">
      <w:pPr>
        <w:pStyle w:val="Heading3"/>
        <w:rPr>
          <w:color w:val="886912"/>
        </w:rPr>
      </w:pPr>
    </w:p>
    <w:p w14:paraId="57AB81F4" w14:textId="77777777" w:rsidR="003F18D9" w:rsidRDefault="003F18D9">
      <w:pPr>
        <w:pStyle w:val="Heading3"/>
        <w:rPr>
          <w:color w:val="886912"/>
        </w:rPr>
      </w:pPr>
    </w:p>
    <w:p w14:paraId="04552FA1" w14:textId="77777777" w:rsidR="003F18D9" w:rsidRDefault="003F18D9">
      <w:pPr>
        <w:pStyle w:val="Heading3"/>
        <w:rPr>
          <w:color w:val="886912"/>
        </w:rPr>
      </w:pPr>
    </w:p>
    <w:p w14:paraId="47CA6250" w14:textId="77777777" w:rsidR="003F18D9" w:rsidRDefault="003F18D9">
      <w:pPr>
        <w:pStyle w:val="Heading3"/>
        <w:rPr>
          <w:color w:val="886912"/>
        </w:rPr>
      </w:pPr>
    </w:p>
    <w:p w14:paraId="0748D5F8" w14:textId="77777777" w:rsidR="003F18D9" w:rsidRDefault="003F18D9">
      <w:pPr>
        <w:pStyle w:val="Heading3"/>
        <w:rPr>
          <w:color w:val="886912"/>
        </w:rPr>
      </w:pPr>
    </w:p>
    <w:p w14:paraId="4908B508" w14:textId="77777777" w:rsidR="003F18D9" w:rsidRDefault="003F18D9">
      <w:pPr>
        <w:pStyle w:val="Heading3"/>
        <w:rPr>
          <w:color w:val="886912"/>
        </w:rPr>
      </w:pPr>
    </w:p>
    <w:p w14:paraId="5876E80B" w14:textId="77777777" w:rsidR="003F18D9" w:rsidRDefault="003F18D9">
      <w:pPr>
        <w:pStyle w:val="Heading3"/>
        <w:rPr>
          <w:color w:val="886912"/>
        </w:rPr>
      </w:pPr>
    </w:p>
    <w:p w14:paraId="712DBD87" w14:textId="77777777" w:rsidR="003F18D9" w:rsidRDefault="003F18D9">
      <w:pPr>
        <w:pStyle w:val="Heading3"/>
        <w:rPr>
          <w:color w:val="886912"/>
        </w:rPr>
      </w:pPr>
    </w:p>
    <w:p w14:paraId="05D0BF81" w14:textId="77777777" w:rsidR="003F18D9" w:rsidRDefault="003F18D9">
      <w:pPr>
        <w:pStyle w:val="Heading3"/>
        <w:rPr>
          <w:color w:val="886912"/>
        </w:rPr>
      </w:pPr>
    </w:p>
    <w:p w14:paraId="667F69A4" w14:textId="77777777" w:rsidR="003F18D9" w:rsidRDefault="003F18D9">
      <w:pPr>
        <w:pStyle w:val="Heading3"/>
        <w:rPr>
          <w:color w:val="886912"/>
        </w:rPr>
      </w:pPr>
    </w:p>
    <w:p w14:paraId="678A5367" w14:textId="77777777" w:rsidR="003F18D9" w:rsidRDefault="003F18D9">
      <w:pPr>
        <w:pStyle w:val="Heading3"/>
        <w:rPr>
          <w:color w:val="886912"/>
        </w:rPr>
      </w:pPr>
    </w:p>
    <w:p w14:paraId="04BE2479" w14:textId="77777777" w:rsidR="003F18D9" w:rsidRDefault="003F18D9">
      <w:pPr>
        <w:pStyle w:val="Heading3"/>
        <w:rPr>
          <w:color w:val="886912"/>
        </w:rPr>
      </w:pPr>
    </w:p>
    <w:p w14:paraId="7DECE314" w14:textId="77777777" w:rsidR="003F18D9" w:rsidRDefault="003F18D9">
      <w:pPr>
        <w:pStyle w:val="Heading3"/>
        <w:rPr>
          <w:color w:val="886912"/>
        </w:rPr>
      </w:pPr>
    </w:p>
    <w:p w14:paraId="717A1306" w14:textId="77777777" w:rsidR="003F18D9" w:rsidRDefault="003F18D9">
      <w:pPr>
        <w:pStyle w:val="Heading3"/>
        <w:rPr>
          <w:color w:val="886912"/>
        </w:rPr>
      </w:pPr>
    </w:p>
    <w:p w14:paraId="65069C1A" w14:textId="77777777" w:rsidR="003F18D9" w:rsidRDefault="003F18D9">
      <w:pPr>
        <w:pStyle w:val="Heading3"/>
        <w:rPr>
          <w:color w:val="886912"/>
        </w:rPr>
      </w:pPr>
    </w:p>
    <w:p w14:paraId="08336F89" w14:textId="77777777" w:rsidR="003F18D9" w:rsidRDefault="003F18D9">
      <w:pPr>
        <w:pStyle w:val="Heading3"/>
        <w:rPr>
          <w:color w:val="886912"/>
        </w:rPr>
      </w:pPr>
    </w:p>
    <w:p w14:paraId="1DBEA9E4" w14:textId="77777777" w:rsidR="003F18D9" w:rsidRDefault="003F18D9">
      <w:pPr>
        <w:pStyle w:val="Heading3"/>
        <w:rPr>
          <w:color w:val="886912"/>
        </w:rPr>
      </w:pPr>
    </w:p>
    <w:p w14:paraId="26BE3FA9" w14:textId="77777777" w:rsidR="003F18D9" w:rsidRDefault="003F18D9">
      <w:pPr>
        <w:pStyle w:val="Heading3"/>
        <w:rPr>
          <w:color w:val="886912"/>
        </w:rPr>
      </w:pPr>
    </w:p>
    <w:p w14:paraId="0322E3DF" w14:textId="77777777" w:rsidR="003F18D9" w:rsidRDefault="003F18D9">
      <w:pPr>
        <w:pStyle w:val="Heading3"/>
        <w:rPr>
          <w:color w:val="886912"/>
        </w:rPr>
      </w:pPr>
    </w:p>
    <w:p w14:paraId="663EC5E1" w14:textId="77777777" w:rsidR="003F18D9" w:rsidRDefault="003F18D9">
      <w:pPr>
        <w:pStyle w:val="Heading3"/>
        <w:rPr>
          <w:color w:val="886912"/>
        </w:rPr>
      </w:pPr>
    </w:p>
    <w:p w14:paraId="005881E8" w14:textId="77777777" w:rsidR="003F18D9" w:rsidRDefault="003F18D9">
      <w:pPr>
        <w:pStyle w:val="Heading3"/>
        <w:rPr>
          <w:color w:val="886912"/>
        </w:rPr>
      </w:pPr>
    </w:p>
    <w:p w14:paraId="5F908D65" w14:textId="77777777" w:rsidR="003F18D9" w:rsidRDefault="003F18D9">
      <w:pPr>
        <w:pStyle w:val="Heading3"/>
        <w:rPr>
          <w:color w:val="886912"/>
        </w:rPr>
      </w:pPr>
    </w:p>
    <w:p w14:paraId="1106202A" w14:textId="77777777" w:rsidR="003F18D9" w:rsidRDefault="003F18D9">
      <w:pPr>
        <w:pStyle w:val="Heading3"/>
        <w:rPr>
          <w:color w:val="886912"/>
        </w:rPr>
      </w:pPr>
    </w:p>
    <w:p w14:paraId="08C1C67C" w14:textId="77777777" w:rsidR="003F18D9" w:rsidRDefault="003F18D9">
      <w:pPr>
        <w:pStyle w:val="Heading3"/>
        <w:rPr>
          <w:color w:val="886912"/>
        </w:rPr>
      </w:pPr>
    </w:p>
    <w:p w14:paraId="465AA381" w14:textId="77777777" w:rsidR="003F18D9" w:rsidRDefault="003F18D9">
      <w:pPr>
        <w:pStyle w:val="Heading3"/>
        <w:rPr>
          <w:color w:val="886912"/>
        </w:rPr>
      </w:pPr>
    </w:p>
    <w:p w14:paraId="7F788FB7" w14:textId="77777777" w:rsidR="003F18D9" w:rsidRDefault="003F18D9">
      <w:pPr>
        <w:pStyle w:val="Heading3"/>
        <w:rPr>
          <w:color w:val="886912"/>
        </w:rPr>
      </w:pPr>
    </w:p>
    <w:p w14:paraId="42EB395F" w14:textId="77777777" w:rsidR="003F18D9" w:rsidRDefault="003F18D9">
      <w:pPr>
        <w:pStyle w:val="Heading3"/>
        <w:rPr>
          <w:color w:val="886912"/>
        </w:rPr>
      </w:pPr>
    </w:p>
    <w:p w14:paraId="32A3FCC2" w14:textId="77777777" w:rsidR="003F18D9" w:rsidRDefault="003F18D9">
      <w:pPr>
        <w:pStyle w:val="Heading3"/>
        <w:rPr>
          <w:color w:val="886912"/>
        </w:rPr>
      </w:pPr>
    </w:p>
    <w:p w14:paraId="08D83C3C" w14:textId="77777777" w:rsidR="003F18D9" w:rsidRDefault="003F18D9">
      <w:pPr>
        <w:pStyle w:val="Heading3"/>
        <w:rPr>
          <w:color w:val="886912"/>
        </w:rPr>
      </w:pPr>
    </w:p>
    <w:p w14:paraId="01C53576" w14:textId="77777777" w:rsidR="003F18D9" w:rsidRDefault="003F18D9">
      <w:pPr>
        <w:pStyle w:val="Heading3"/>
        <w:rPr>
          <w:color w:val="886912"/>
        </w:rPr>
      </w:pPr>
    </w:p>
    <w:p w14:paraId="00CC3FF2" w14:textId="77777777" w:rsidR="003F18D9" w:rsidRDefault="003F18D9">
      <w:pPr>
        <w:pStyle w:val="Heading3"/>
        <w:rPr>
          <w:color w:val="886912"/>
        </w:rPr>
      </w:pPr>
    </w:p>
    <w:p w14:paraId="2CD71F5D" w14:textId="77777777" w:rsidR="003F18D9" w:rsidRDefault="003F18D9">
      <w:pPr>
        <w:pStyle w:val="Heading3"/>
        <w:rPr>
          <w:color w:val="886912"/>
        </w:rPr>
      </w:pPr>
    </w:p>
    <w:p w14:paraId="12F68507" w14:textId="77777777" w:rsidR="003F18D9" w:rsidRDefault="003F18D9">
      <w:pPr>
        <w:pStyle w:val="Heading3"/>
        <w:rPr>
          <w:color w:val="886912"/>
        </w:rPr>
      </w:pPr>
    </w:p>
    <w:p w14:paraId="09092931" w14:textId="53DAFBB1" w:rsidR="006D1AF8" w:rsidRDefault="00000000">
      <w:pPr>
        <w:pStyle w:val="Heading3"/>
      </w:pPr>
      <w:r>
        <w:rPr>
          <w:color w:val="886912"/>
        </w:rPr>
        <w:t>TITLE VIII</w:t>
      </w:r>
    </w:p>
    <w:p w14:paraId="3F7DE004" w14:textId="77777777" w:rsidR="006D1AF8" w:rsidRDefault="00000000">
      <w:pPr>
        <w:spacing w:before="65"/>
        <w:ind w:left="2645"/>
        <w:rPr>
          <w:b/>
          <w:sz w:val="30"/>
        </w:rPr>
      </w:pPr>
      <w:r>
        <w:rPr>
          <w:b/>
          <w:color w:val="1A1A1A"/>
          <w:sz w:val="30"/>
        </w:rPr>
        <w:t>HEALTHCARE AND WELLNESS</w:t>
      </w:r>
    </w:p>
    <w:p w14:paraId="5B07E187" w14:textId="77777777" w:rsidR="006D1AF8" w:rsidRDefault="006D1AF8">
      <w:pPr>
        <w:pStyle w:val="BodyText"/>
        <w:ind w:left="0"/>
        <w:jc w:val="left"/>
        <w:rPr>
          <w:b/>
          <w:sz w:val="20"/>
        </w:rPr>
      </w:pPr>
    </w:p>
    <w:p w14:paraId="5863DD58" w14:textId="77777777" w:rsidR="006D1AF8" w:rsidRDefault="00000000">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0A2F68FD" w14:textId="77777777" w:rsidR="006D1AF8" w:rsidRDefault="00000000">
      <w:pPr>
        <w:pStyle w:val="Heading5"/>
        <w:spacing w:before="189"/>
      </w:pPr>
      <w:r>
        <w:rPr>
          <w:color w:val="886912"/>
        </w:rPr>
        <w:t xml:space="preserve">Sec. 801. </w:t>
      </w:r>
      <w:r>
        <w:rPr>
          <w:color w:val="1A1A1A"/>
        </w:rPr>
        <w:t>Foundational Philosophy</w:t>
      </w:r>
    </w:p>
    <w:p w14:paraId="57DB7A97" w14:textId="77777777" w:rsidR="006D1AF8"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resident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xml:space="preserve"> </w:t>
      </w:r>
      <w:r>
        <w:rPr>
          <w:color w:val="2C2C2A"/>
        </w:rPr>
        <w:t>instrument.</w:t>
      </w:r>
    </w:p>
    <w:p w14:paraId="19FAD40A" w14:textId="77777777" w:rsidR="006D1AF8" w:rsidRDefault="006D1AF8">
      <w:pPr>
        <w:pStyle w:val="BodyText"/>
        <w:spacing w:before="6"/>
        <w:ind w:left="0"/>
        <w:jc w:val="left"/>
        <w:rPr>
          <w:sz w:val="25"/>
        </w:rPr>
      </w:pPr>
    </w:p>
    <w:p w14:paraId="46A54DA9" w14:textId="77777777" w:rsidR="006D1AF8" w:rsidRDefault="00000000">
      <w:pPr>
        <w:pStyle w:val="Heading5"/>
      </w:pPr>
      <w:r>
        <w:rPr>
          <w:color w:val="886912"/>
        </w:rPr>
        <w:t xml:space="preserve">Sec. 802. </w:t>
      </w:r>
      <w:r>
        <w:rPr>
          <w:color w:val="1A1A1A"/>
        </w:rPr>
        <w:t>ACE Healthcare Institutions - Phased Development</w:t>
      </w:r>
    </w:p>
    <w:p w14:paraId="4EA137EB" w14:textId="77777777" w:rsidR="006D1AF8" w:rsidRDefault="00000000">
      <w:pPr>
        <w:pStyle w:val="BodyText"/>
        <w:spacing w:before="124"/>
        <w:ind w:left="240"/>
        <w:jc w:val="left"/>
      </w:pPr>
      <w:r>
        <w:rPr>
          <w:color w:val="2C2C2A"/>
        </w:rPr>
        <w:t>ACE shall establish the following healthcare institutions in sequence:</w:t>
      </w:r>
    </w:p>
    <w:p w14:paraId="19EAFEF3" w14:textId="77777777" w:rsidR="006D1AF8" w:rsidRDefault="006D1AF8">
      <w:pPr>
        <w:pStyle w:val="BodyText"/>
        <w:ind w:left="0"/>
        <w:jc w:val="left"/>
        <w:rPr>
          <w:sz w:val="20"/>
        </w:rPr>
      </w:pPr>
    </w:p>
    <w:p w14:paraId="67437C2D" w14:textId="77777777" w:rsidR="006D1AF8" w:rsidRDefault="00000000">
      <w:pPr>
        <w:ind w:left="240"/>
        <w:rPr>
          <w:b/>
          <w:sz w:val="24"/>
        </w:rPr>
      </w:pPr>
      <w:r>
        <w:rPr>
          <w:b/>
          <w:color w:val="1A1A1A"/>
          <w:sz w:val="24"/>
        </w:rPr>
        <w:t>Phase 2 - ACE Community Health Clinic</w:t>
      </w:r>
    </w:p>
    <w:p w14:paraId="22FFCAA1" w14:textId="77777777" w:rsidR="006D1AF8"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4A0D34C4" w14:textId="77777777" w:rsidR="006D1AF8"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77AE1878" w14:textId="77777777" w:rsidR="006D1AF8"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6CEDA88E" w14:textId="77777777" w:rsidR="006D1AF8"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74683E41" w14:textId="77777777" w:rsidR="006D1AF8" w:rsidRDefault="00000000">
      <w:pPr>
        <w:pStyle w:val="ListParagraph"/>
        <w:numPr>
          <w:ilvl w:val="1"/>
          <w:numId w:val="4"/>
        </w:numPr>
        <w:tabs>
          <w:tab w:val="left" w:pos="960"/>
          <w:tab w:val="left" w:pos="961"/>
        </w:tabs>
        <w:spacing w:before="56"/>
        <w:jc w:val="left"/>
      </w:pPr>
      <w:r>
        <w:rPr>
          <w:color w:val="2C2C2A"/>
        </w:rPr>
        <w:t xml:space="preserve">Extended operating hours of not less than 7am to 9pm, seven days per</w:t>
      </w:r>
      <w:r>
        <w:rPr>
          <w:color w:val="2C2C2A"/>
          <w:spacing w:val="-40"/>
        </w:rPr>
        <w:t xml:space="preserve"> </w:t>
      </w:r>
      <w:r>
        <w:rPr>
          <w:color w:val="2C2C2A"/>
        </w:rPr>
        <w:t>week.</w:t>
      </w:r>
    </w:p>
    <w:p w14:paraId="5E292864" w14:textId="77777777" w:rsidR="006D1AF8" w:rsidRDefault="006D1AF8">
      <w:pPr>
        <w:pStyle w:val="BodyText"/>
        <w:spacing w:before="9"/>
        <w:ind w:left="0"/>
        <w:jc w:val="left"/>
        <w:rPr>
          <w:sz w:val="19"/>
        </w:rPr>
      </w:pPr>
    </w:p>
    <w:p w14:paraId="6BFF6A01" w14:textId="77777777" w:rsidR="006D1AF8" w:rsidRDefault="00000000">
      <w:pPr>
        <w:pStyle w:val="Heading4"/>
      </w:pPr>
      <w:r>
        <w:rPr>
          <w:color w:val="1A1A1A"/>
        </w:rPr>
        <w:t>Phase 3 - ACE Community Hospital</w:t>
      </w:r>
    </w:p>
    <w:p w14:paraId="409294DC" w14:textId="77777777" w:rsidR="006D1AF8"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5265965C" w14:textId="77777777" w:rsidR="006D1AF8"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1E462A7B" w14:textId="77777777" w:rsidR="006D1AF8"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transfercapability.</w:t>
      </w:r>
    </w:p>
    <w:p w14:paraId="04D8691C" w14:textId="77777777" w:rsidR="006D1AF8" w:rsidRDefault="006D1AF8">
      <w:pPr>
        <w:spacing w:line="285" w:lineRule="auto"/>
        <w:jc w:val="both"/>
        <w:sectPr w:rsidR="006D1AF8">
          <w:pgSz w:w="12240" w:h="15840"/>
          <w:pgMar w:top="900" w:right="1180" w:bottom="900" w:left="1200" w:header="714" w:footer="707" w:gutter="0"/>
          <w:cols w:space="720"/>
        </w:sectPr>
      </w:pPr>
    </w:p>
    <w:p w14:paraId="7D450207" w14:textId="77777777" w:rsidR="006D1AF8" w:rsidRDefault="006D1AF8">
      <w:pPr>
        <w:pStyle w:val="BodyText"/>
        <w:spacing w:before="5"/>
        <w:ind w:left="0"/>
        <w:jc w:val="left"/>
        <w:rPr>
          <w:sz w:val="21"/>
        </w:rPr>
      </w:pPr>
    </w:p>
    <w:p w14:paraId="5B6BC2D9" w14:textId="77777777" w:rsidR="006D1AF8" w:rsidRDefault="00000000">
      <w:pPr>
        <w:pStyle w:val="Heading4"/>
        <w:spacing w:before="93"/>
      </w:pPr>
      <w:r>
        <w:rPr>
          <w:color w:val="1A1A1A"/>
        </w:rPr>
        <w:t>Phase 3–4 - ACE Specialty Facilities</w:t>
      </w:r>
    </w:p>
    <w:p w14:paraId="501EE5DC" w14:textId="77777777" w:rsidR="006D1AF8"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4C64F965" w14:textId="77777777" w:rsidR="006D1AF8"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58C074AD" w14:textId="77777777" w:rsidR="006D1AF8"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6A48FAA5" w14:textId="77777777" w:rsidR="006D1AF8" w:rsidRDefault="006D1AF8">
      <w:pPr>
        <w:pStyle w:val="BodyText"/>
        <w:spacing w:before="11"/>
        <w:ind w:left="0"/>
        <w:jc w:val="left"/>
        <w:rPr>
          <w:sz w:val="25"/>
        </w:rPr>
      </w:pPr>
    </w:p>
    <w:p w14:paraId="0CC47811" w14:textId="77777777" w:rsidR="006D1AF8" w:rsidRDefault="00000000">
      <w:pPr>
        <w:pStyle w:val="Heading5"/>
      </w:pPr>
      <w:r>
        <w:rPr>
          <w:color w:val="886912"/>
        </w:rPr>
        <w:t xml:space="preserve">Sec. 803. </w:t>
      </w:r>
      <w:r>
        <w:rPr>
          <w:color w:val="1A1A1A"/>
        </w:rPr>
        <w:t>Maternal and Birth Health</w:t>
      </w:r>
    </w:p>
    <w:p w14:paraId="683EDBC5" w14:textId="77777777" w:rsidR="006D1AF8"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4E820C3A" w14:textId="77777777" w:rsidR="006D1AF8"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6E1BE9FB" w14:textId="77777777" w:rsidR="006D1AF8"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3FEC2504" w14:textId="77777777" w:rsidR="006D1AF8"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6154D468" w14:textId="77777777" w:rsidR="006D1AF8"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0E657E57" w14:textId="77777777" w:rsidR="006D1AF8" w:rsidRDefault="006D1AF8">
      <w:pPr>
        <w:pStyle w:val="BodyText"/>
        <w:ind w:left="0"/>
        <w:jc w:val="left"/>
        <w:rPr>
          <w:sz w:val="26"/>
        </w:rPr>
      </w:pPr>
    </w:p>
    <w:p w14:paraId="66AC79F0" w14:textId="77777777" w:rsidR="006D1AF8" w:rsidRDefault="00000000">
      <w:pPr>
        <w:pStyle w:val="Heading5"/>
      </w:pPr>
      <w:r>
        <w:rPr>
          <w:color w:val="886912"/>
        </w:rPr>
        <w:t xml:space="preserve">Sec. 804. </w:t>
      </w:r>
      <w:r>
        <w:rPr>
          <w:color w:val="1A1A1A"/>
        </w:rPr>
        <w:t>Mental Health and Historical Trauma</w:t>
      </w:r>
    </w:p>
    <w:p w14:paraId="01CEDE15" w14:textId="77777777" w:rsidR="006D1AF8"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782A82B3" w14:textId="77777777" w:rsidR="006D1AF8"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11E4FA47" w14:textId="77777777" w:rsidR="006D1AF8"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186239E8" w14:textId="77777777" w:rsidR="006D1AF8" w:rsidRDefault="006D1AF8">
      <w:pPr>
        <w:spacing w:line="285" w:lineRule="auto"/>
        <w:jc w:val="both"/>
        <w:sectPr w:rsidR="006D1AF8">
          <w:pgSz w:w="12240" w:h="15840"/>
          <w:pgMar w:top="900" w:right="1180" w:bottom="900" w:left="1200" w:header="714" w:footer="707" w:gutter="0"/>
          <w:cols w:space="720"/>
        </w:sectPr>
      </w:pPr>
    </w:p>
    <w:p w14:paraId="0B543108" w14:textId="77777777" w:rsidR="006D1AF8" w:rsidRDefault="006D1AF8">
      <w:pPr>
        <w:pStyle w:val="BodyText"/>
        <w:ind w:left="0"/>
        <w:jc w:val="left"/>
        <w:rPr>
          <w:sz w:val="23"/>
        </w:rPr>
      </w:pPr>
    </w:p>
    <w:p w14:paraId="37E9B8C7" w14:textId="77777777" w:rsidR="006D1AF8"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1C627EF7" w14:textId="77777777" w:rsidR="006D1AF8"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09AD86F3" w14:textId="77777777" w:rsidR="006D1AF8"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611EDB1D" w14:textId="77777777" w:rsidR="006D1AF8" w:rsidRDefault="006D1AF8">
      <w:pPr>
        <w:pStyle w:val="BodyText"/>
        <w:spacing w:before="9"/>
        <w:ind w:left="0"/>
        <w:jc w:val="left"/>
        <w:rPr>
          <w:sz w:val="25"/>
        </w:rPr>
      </w:pPr>
    </w:p>
    <w:p w14:paraId="77C8C245" w14:textId="77777777" w:rsidR="006D1AF8" w:rsidRDefault="00000000">
      <w:pPr>
        <w:pStyle w:val="Heading5"/>
      </w:pPr>
      <w:r>
        <w:rPr>
          <w:color w:val="886912"/>
        </w:rPr>
        <w:t xml:space="preserve">Sec. 805. </w:t>
      </w:r>
      <w:r>
        <w:rPr>
          <w:color w:val="1A1A1A"/>
        </w:rPr>
        <w:t>Traditional Healing Integration Protocol</w:t>
      </w:r>
    </w:p>
    <w:p w14:paraId="6BD1CFFE" w14:textId="77777777" w:rsidR="006D1AF8"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6B253816" w14:textId="77777777" w:rsidR="006D1AF8"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0DE584BA" w14:textId="77777777" w:rsidR="006D1AF8"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39219A3A" w14:textId="77777777" w:rsidR="006D1AF8"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592687EC" w14:textId="77777777" w:rsidR="006D1AF8"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3639554E" w14:textId="77777777" w:rsidR="006D1AF8"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508A72BE" w14:textId="77777777" w:rsidR="006D1AF8" w:rsidRDefault="006D1AF8">
      <w:pPr>
        <w:pStyle w:val="BodyText"/>
        <w:spacing w:before="1"/>
        <w:ind w:left="0"/>
        <w:jc w:val="left"/>
        <w:rPr>
          <w:sz w:val="26"/>
        </w:rPr>
      </w:pPr>
    </w:p>
    <w:p w14:paraId="6A60C1F5" w14:textId="77777777" w:rsidR="006D1AF8" w:rsidRDefault="00000000">
      <w:pPr>
        <w:pStyle w:val="Heading5"/>
        <w:spacing w:before="1"/>
      </w:pPr>
      <w:r>
        <w:rPr>
          <w:color w:val="886912"/>
        </w:rPr>
        <w:t xml:space="preserve">Sec. 806. </w:t>
      </w:r>
      <w:r>
        <w:rPr>
          <w:color w:val="1A1A1A"/>
        </w:rPr>
        <w:t>Healthcare Workforce Development</w:t>
      </w:r>
    </w:p>
    <w:p w14:paraId="2E50726C" w14:textId="4549D6C6" w:rsidR="00C51D1A" w:rsidRDefault="00000000"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a</w:t>
      </w:r>
      <w:r>
        <w:rPr>
          <w:color w:val="2C2C2A"/>
          <w:spacing w:val="-12"/>
        </w:rPr>
        <w:t xml:space="preserve"> </w:t>
      </w:r>
      <w:r>
        <w:rPr>
          <w:color w:val="2C2C2A"/>
        </w:rPr>
        <w:t>majority</w:t>
      </w:r>
      <w:r>
        <w:rPr>
          <w:color w:val="2C2C2A"/>
          <w:spacing w:val="-3"/>
        </w:rPr>
        <w:t xml:space="preserve"> </w:t>
      </w:r>
      <w:r>
        <w:rPr>
          <w:color w:val="2C2C2A"/>
        </w:rPr>
        <w:t>of</w:t>
      </w:r>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12AA3890" w14:textId="77777777" w:rsidR="00C51D1A" w:rsidRDefault="00C51D1A">
      <w:pPr>
        <w:pStyle w:val="BodyText"/>
        <w:spacing w:before="1"/>
        <w:ind w:left="0"/>
        <w:jc w:val="left"/>
        <w:rPr>
          <w:sz w:val="26"/>
        </w:rPr>
      </w:pPr>
    </w:p>
    <w:p w14:paraId="6409E1B4" w14:textId="77777777" w:rsidR="006D1AF8" w:rsidRDefault="00000000">
      <w:pPr>
        <w:pStyle w:val="Heading5"/>
      </w:pPr>
      <w:r>
        <w:rPr>
          <w:color w:val="886912"/>
        </w:rPr>
        <w:t xml:space="preserve">Sec. 807. </w:t>
      </w:r>
      <w:r>
        <w:rPr>
          <w:color w:val="1A1A1A"/>
        </w:rPr>
        <w:t>Biomedical Research Equity and the ACE Pharmacogenomics Standard</w:t>
      </w:r>
    </w:p>
    <w:p w14:paraId="6A249F37" w14:textId="77777777" w:rsidR="006D1AF8"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9FCDF3E" w14:textId="77777777" w:rsidR="006D1AF8" w:rsidRDefault="006D1AF8">
      <w:pPr>
        <w:spacing w:line="285" w:lineRule="auto"/>
        <w:sectPr w:rsidR="006D1AF8">
          <w:pgSz w:w="12240" w:h="15840"/>
          <w:pgMar w:top="900" w:right="1180" w:bottom="900" w:left="1200" w:header="714" w:footer="707" w:gutter="0"/>
          <w:cols w:space="720"/>
        </w:sectPr>
      </w:pPr>
    </w:p>
    <w:p w14:paraId="150D1455" w14:textId="77777777" w:rsidR="006D1AF8" w:rsidRDefault="006D1AF8">
      <w:pPr>
        <w:pStyle w:val="BodyText"/>
        <w:spacing w:before="9"/>
        <w:ind w:left="0"/>
        <w:jc w:val="left"/>
      </w:pPr>
    </w:p>
    <w:p w14:paraId="31D1CD4F" w14:textId="77777777" w:rsidR="006D1AF8"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58BE0DAA" w14:textId="77777777" w:rsidR="006D1AF8" w:rsidRDefault="00000000">
      <w:pPr>
        <w:pStyle w:val="Heading4"/>
        <w:spacing w:before="181"/>
        <w:jc w:val="both"/>
      </w:pPr>
      <w:r>
        <w:rPr>
          <w:color w:val="1A1A1A"/>
        </w:rPr>
        <w:t>The research pipeline problem</w:t>
      </w:r>
    </w:p>
    <w:p w14:paraId="0E1F14EB" w14:textId="77777777" w:rsidR="006D1AF8" w:rsidRDefault="00000000">
      <w:pPr>
        <w:pStyle w:val="BodyText"/>
        <w:spacing w:before="101" w:line="285" w:lineRule="auto"/>
        <w:ind w:left="240" w:right="241"/>
      </w:pPr>
      <w:r>
        <w:rPr>
          <w:color w:val="2C2C2A"/>
        </w:rPr>
        <w:t xml:space="preserve">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14:paraId="59722CE6" w14:textId="77777777" w:rsidR="006D1AF8"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0C314FDF" w14:textId="77777777" w:rsidR="006D1AF8" w:rsidRDefault="00000000">
      <w:pPr>
        <w:pStyle w:val="Heading4"/>
        <w:spacing w:before="176"/>
        <w:jc w:val="both"/>
      </w:pPr>
      <w:r>
        <w:rPr>
          <w:color w:val="1A1A1A"/>
        </w:rPr>
        <w:t>The genetic basis of differential drug response</w:t>
      </w:r>
    </w:p>
    <w:p w14:paraId="5AD1C918" w14:textId="77777777" w:rsidR="006D1AF8"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r>
        <w:rPr>
          <w:color w:val="2C2C2A"/>
        </w:rPr>
        <w:t>the</w:t>
      </w:r>
      <w:r>
        <w:rPr>
          <w:color w:val="2C2C2A"/>
          <w:spacing w:val="-17"/>
        </w:rPr>
        <w:t xml:space="preserve"> </w:t>
      </w:r>
      <w:r>
        <w:rPr>
          <w:color w:val="2C2C2A"/>
        </w:rPr>
        <w:t>majority</w:t>
      </w:r>
      <w:r>
        <w:rPr>
          <w:color w:val="2C2C2A"/>
          <w:spacing w:val="-14"/>
        </w:rPr>
        <w:t xml:space="preserve"> </w:t>
      </w:r>
      <w:r>
        <w:rPr>
          <w:color w:val="2C2C2A"/>
        </w:rPr>
        <w:t>of</w:t>
      </w:r>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3D1C8891" w14:textId="77777777" w:rsidR="006D1AF8"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0AAFFD45" w14:textId="77777777" w:rsidR="006D1AF8" w:rsidRDefault="00000000">
      <w:pPr>
        <w:pStyle w:val="Heading4"/>
        <w:spacing w:before="179"/>
        <w:jc w:val="both"/>
      </w:pPr>
      <w:r>
        <w:rPr>
          <w:color w:val="1A1A1A"/>
        </w:rPr>
        <w:t>The ACE pharmaceutical standard</w:t>
      </w:r>
    </w:p>
    <w:p w14:paraId="1C93E456" w14:textId="77777777" w:rsidR="006D1AF8"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70AB676B" w14:textId="77777777" w:rsidR="006D1AF8"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7AAB6C34" w14:textId="77777777" w:rsidR="006D1AF8" w:rsidRDefault="00000000">
      <w:pPr>
        <w:pStyle w:val="ListParagraph"/>
        <w:numPr>
          <w:ilvl w:val="1"/>
          <w:numId w:val="4"/>
        </w:numPr>
        <w:tabs>
          <w:tab w:val="left" w:pos="960"/>
          <w:tab w:val="left" w:pos="961"/>
        </w:tabs>
        <w:spacing w:line="285" w:lineRule="auto"/>
        <w:ind w:right="236"/>
        <w:jc w:val="left"/>
      </w:pPr>
      <w:r>
        <w:rPr>
          <w:color w:val="2C2C2A"/>
        </w:rPr>
        <w:t>Flagging any drug whose approval trial population was less than ten percent (10%) Black or Indigenous, or for which no published pharmacogenomic subgroup analysis exists, for</w:t>
      </w:r>
    </w:p>
    <w:p w14:paraId="1D62FC4E" w14:textId="77777777" w:rsidR="006D1AF8" w:rsidRDefault="006D1AF8">
      <w:pPr>
        <w:spacing w:line="285" w:lineRule="auto"/>
        <w:sectPr w:rsidR="006D1AF8">
          <w:pgSz w:w="12240" w:h="15840"/>
          <w:pgMar w:top="900" w:right="1180" w:bottom="900" w:left="1200" w:header="714" w:footer="707" w:gutter="0"/>
          <w:cols w:space="720"/>
        </w:sectPr>
      </w:pPr>
    </w:p>
    <w:p w14:paraId="79760816" w14:textId="77777777" w:rsidR="006D1AF8" w:rsidRDefault="006D1AF8">
      <w:pPr>
        <w:pStyle w:val="BodyText"/>
        <w:ind w:left="0"/>
        <w:jc w:val="left"/>
        <w:rPr>
          <w:sz w:val="23"/>
        </w:rPr>
      </w:pPr>
    </w:p>
    <w:p w14:paraId="40212655" w14:textId="77777777" w:rsidR="006D1AF8" w:rsidRDefault="00000000">
      <w:pPr>
        <w:pStyle w:val="BodyText"/>
        <w:spacing w:before="93"/>
        <w:jc w:val="left"/>
      </w:pPr>
      <w:r>
        <w:rPr>
          <w:color w:val="2C2C2A"/>
        </w:rPr>
        <w:t>enhanced monitoring and alternative consideration;</w:t>
      </w:r>
    </w:p>
    <w:p w14:paraId="52C86BE9" w14:textId="77777777" w:rsidR="006D1AF8"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6DE0AC19" w14:textId="77777777" w:rsidR="006D1AF8"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5F372ED8" w14:textId="77777777" w:rsidR="006D1AF8"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630D06BC" w14:textId="77777777" w:rsidR="006D1AF8" w:rsidRDefault="00000000">
      <w:pPr>
        <w:pStyle w:val="Heading4"/>
        <w:spacing w:before="176"/>
      </w:pPr>
      <w:r>
        <w:rPr>
          <w:color w:val="1A1A1A"/>
        </w:rPr>
        <w:t>The ACE Medical Research Institute mandate</w:t>
      </w:r>
    </w:p>
    <w:p w14:paraId="05C83437" w14:textId="77777777" w:rsidR="006D1AF8"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6C87D441" w14:textId="77777777" w:rsidR="006D1AF8"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31E6BD3F" w14:textId="77777777" w:rsidR="006D1AF8"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7BF6E8A2" w14:textId="77777777" w:rsidR="006D1AF8"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4A478B62" w14:textId="77777777" w:rsidR="006D1AF8"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35BB043F" w14:textId="77777777" w:rsidR="006D1AF8"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629EAFF7" w14:textId="77777777" w:rsidR="006D1AF8" w:rsidRDefault="00000000">
      <w:pPr>
        <w:pStyle w:val="Heading4"/>
        <w:spacing w:before="177"/>
      </w:pPr>
      <w:r>
        <w:rPr>
          <w:color w:val="1A1A1A"/>
        </w:rPr>
        <w:t>ACE medical education standard</w:t>
      </w:r>
    </w:p>
    <w:p w14:paraId="7CD170B7" w14:textId="77777777" w:rsidR="006D1AF8" w:rsidRDefault="00000000">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5AE0EB56" w14:textId="77777777" w:rsidR="00F80AE8" w:rsidRDefault="00F80AE8">
      <w:pPr>
        <w:pStyle w:val="BodyText"/>
        <w:spacing w:before="103" w:line="285" w:lineRule="auto"/>
        <w:ind w:left="240" w:right="242"/>
        <w:rPr>
          <w:color w:val="2C2C2A"/>
        </w:rPr>
      </w:pPr>
    </w:p>
    <w:p w14:paraId="02A34266" w14:textId="77777777" w:rsidR="00F80AE8" w:rsidRDefault="00F80AE8">
      <w:pPr>
        <w:pStyle w:val="BodyText"/>
        <w:spacing w:before="103" w:line="285" w:lineRule="auto"/>
        <w:ind w:left="240" w:right="242"/>
        <w:rPr>
          <w:color w:val="2C2C2A"/>
        </w:rPr>
      </w:pPr>
    </w:p>
    <w:p w14:paraId="74F8786D" w14:textId="77777777" w:rsidR="00F80AE8" w:rsidRDefault="00F80AE8">
      <w:pPr>
        <w:pStyle w:val="BodyText"/>
        <w:spacing w:before="103" w:line="285" w:lineRule="auto"/>
        <w:ind w:left="240" w:right="242"/>
      </w:pPr>
    </w:p>
    <w:p w14:paraId="09DE2275" w14:textId="77777777" w:rsidR="006D1AF8" w:rsidRDefault="00000000">
      <w:pPr>
        <w:pStyle w:val="Heading5"/>
        <w:spacing w:before="153"/>
      </w:pPr>
      <w:r>
        <w:rPr>
          <w:color w:val="886912"/>
        </w:rPr>
        <w:t xml:space="preserve">Sec. 808. </w:t>
      </w:r>
      <w:r>
        <w:rPr>
          <w:color w:val="1A1A1A"/>
        </w:rPr>
        <w:t>ACE MediSave Program</w:t>
      </w:r>
    </w:p>
    <w:p w14:paraId="29DC8D4A" w14:textId="77777777" w:rsidR="006D1AF8"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0D251EDC" w14:textId="77777777" w:rsidR="006D1AF8"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641DA2A1" w14:textId="77777777" w:rsidR="006D1AF8"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5FF4E9FB" w14:textId="77777777" w:rsidR="006D1AF8"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51C126D0" w14:textId="77777777" w:rsidR="006D1AF8"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79FAD13A" w14:textId="77777777" w:rsidR="006D1AF8"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08B694FF" w14:textId="77777777" w:rsidR="006D1AF8" w:rsidRDefault="00000000">
      <w:pPr>
        <w:pStyle w:val="Heading5"/>
        <w:spacing w:before="186"/>
      </w:pPr>
      <w:r>
        <w:rPr>
          <w:color w:val="886912"/>
        </w:rPr>
        <w:t xml:space="preserve">Sec. 809. </w:t>
      </w:r>
      <w:r>
        <w:rPr>
          <w:color w:val="1A1A1A"/>
        </w:rPr>
        <w:t>Phase 1 Healthcare Bridge: Pioneer Medical Infrastructure</w:t>
      </w:r>
    </w:p>
    <w:p w14:paraId="5F7E9E9A" w14:textId="77777777" w:rsidR="006D1AF8"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17975AFB" w14:textId="77777777" w:rsidR="006D1AF8"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64F2399C" w14:textId="77777777" w:rsidR="00F80AE8" w:rsidRDefault="00000000">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7579C2A3" w14:textId="77777777" w:rsidR="00F80AE8" w:rsidRDefault="00F80AE8">
      <w:pPr>
        <w:pStyle w:val="BodyText"/>
        <w:spacing w:before="95" w:line="285" w:lineRule="auto"/>
        <w:ind w:left="240" w:right="240"/>
        <w:rPr>
          <w:color w:val="2C2C2A"/>
        </w:rPr>
      </w:pPr>
    </w:p>
    <w:p w14:paraId="649A06E9" w14:textId="77777777" w:rsidR="00F80AE8" w:rsidRDefault="00F80AE8">
      <w:pPr>
        <w:pStyle w:val="BodyText"/>
        <w:spacing w:before="95" w:line="285" w:lineRule="auto"/>
        <w:ind w:left="240" w:right="240"/>
        <w:rPr>
          <w:color w:val="2C2C2A"/>
        </w:rPr>
      </w:pPr>
    </w:p>
    <w:p w14:paraId="248A0B47" w14:textId="5B2CE6AB" w:rsidR="006D1AF8" w:rsidRDefault="00000000">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5EDF7031" w14:textId="77777777" w:rsidR="006D1AF8" w:rsidRDefault="00000000">
      <w:pPr>
        <w:pStyle w:val="BodyText"/>
        <w:spacing w:before="95" w:line="285" w:lineRule="auto"/>
        <w:ind w:left="240" w:right="240"/>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3CDFF9FE" w14:textId="77777777" w:rsidR="006D1AF8" w:rsidRDefault="00000000">
      <w:pPr>
        <w:pStyle w:val="BodyText"/>
        <w:spacing w:before="95" w:line="285" w:lineRule="auto"/>
        <w:ind w:left="240" w:right="240"/>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14:paraId="77865837" w14:textId="77777777" w:rsidR="006D1AF8"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77F3391A" w14:textId="77777777" w:rsidR="006D1AF8"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48E295DA" w14:textId="77777777" w:rsidR="006D1AF8" w:rsidRDefault="00000000">
      <w:pPr>
        <w:pStyle w:val="ListParagraph"/>
        <w:numPr>
          <w:ilvl w:val="0"/>
          <w:numId w:val="1"/>
        </w:numPr>
        <w:spacing w:before="98" w:line="285" w:lineRule="auto"/>
        <w:ind w:right="240"/>
        <w:jc w:val="both"/>
      </w:pPr>
      <w:r>
        <w:rPr>
          <w:color w:val="2C2C2A"/>
        </w:rPr>
        <w:t xml:space="preserve">A ground ambulance fleet of not fewer than three fully equipped emergency medical vehicles stationed within ACE Territory, staffed at all times by licensed emergency medical technicians. Capital cost per vehicle: $200,000 to $250,000. Annual operating cost per vehicle including staffing, maintenance, and supplies: $350,000.</w:t>
      </w:r>
    </w:p>
    <w:p w14:paraId="379BAC54" w14:textId="77777777" w:rsidR="006D1AF8"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6A2EEE13" w14:textId="77777777" w:rsidR="006D1AF8" w:rsidRDefault="00000000">
      <w:pPr>
        <w:pStyle w:val="BodyText"/>
        <w:spacing w:before="95" w:line="285" w:lineRule="auto"/>
        <w:ind w:left="240" w:right="240"/>
      </w:pPr>
      <w:r>
        <w:rPr>
          <w:b/>
          <w:bCs/>
          <w:color w:val="2C2C2A"/>
        </w:rPr>
        <w:t xml:space="preserve">C. 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cost: $1 million to $1.5 million per city at Phase 1 population scale.</w:t>
      </w:r>
    </w:p>
    <w:p w14:paraId="4155A08E" w14:textId="77777777" w:rsidR="00F80AE8" w:rsidRDefault="00F80AE8">
      <w:pPr>
        <w:pStyle w:val="BodyText"/>
        <w:spacing w:before="95" w:line="285" w:lineRule="auto"/>
        <w:ind w:left="240" w:right="240"/>
        <w:rPr>
          <w:b/>
          <w:bCs/>
          <w:color w:val="2C2C2A"/>
        </w:rPr>
      </w:pPr>
    </w:p>
    <w:p w14:paraId="25704DC2" w14:textId="0407FBDB" w:rsidR="006D1AF8"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6063D2CF" w14:textId="77777777" w:rsidR="006D1AF8" w:rsidRDefault="00000000">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709B260A" w14:textId="77777777" w:rsidR="006D1AF8"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0B0F3B7B" w14:textId="77777777" w:rsidR="006D1AF8"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62699C3F" w14:textId="77777777" w:rsidR="006D1AF8"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089C106E" w14:textId="77777777" w:rsidR="006D1AF8"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73D59B07" w14:textId="77777777" w:rsidR="005D028F" w:rsidRDefault="00000000">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4E85337A" w14:textId="77777777" w:rsidR="005D028F" w:rsidRDefault="005D028F">
      <w:pPr>
        <w:pStyle w:val="BodyText"/>
        <w:spacing w:before="95" w:line="285" w:lineRule="auto"/>
        <w:ind w:left="240" w:right="240"/>
        <w:rPr>
          <w:color w:val="2C2C2A"/>
        </w:rPr>
      </w:pPr>
    </w:p>
    <w:p w14:paraId="20B863E7" w14:textId="77777777" w:rsidR="005D028F" w:rsidRDefault="005D028F">
      <w:pPr>
        <w:pStyle w:val="BodyText"/>
        <w:spacing w:before="95" w:line="285" w:lineRule="auto"/>
        <w:ind w:left="240" w:right="240"/>
        <w:rPr>
          <w:color w:val="2C2C2A"/>
        </w:rPr>
      </w:pPr>
    </w:p>
    <w:p w14:paraId="662F02E2" w14:textId="6714B6DF" w:rsidR="006D1AF8" w:rsidRDefault="00000000">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348E7769" w14:textId="77777777" w:rsidR="006D1AF8" w:rsidRDefault="006D1AF8">
      <w:pPr>
        <w:spacing w:line="285" w:lineRule="auto"/>
        <w:sectPr w:rsidR="006D1AF8">
          <w:pgSz w:w="12240" w:h="15840"/>
          <w:pgMar w:top="900" w:right="1180" w:bottom="900" w:left="1200" w:header="714" w:footer="707" w:gutter="0"/>
          <w:cols w:space="720"/>
        </w:sectPr>
      </w:pPr>
    </w:p>
    <w:p w14:paraId="5887D2C8" w14:textId="77777777" w:rsidR="006D1AF8" w:rsidRDefault="006D1AF8">
      <w:pPr>
        <w:pStyle w:val="BodyText"/>
        <w:spacing w:before="2"/>
        <w:ind w:left="0"/>
        <w:jc w:val="left"/>
        <w:rPr>
          <w:sz w:val="20"/>
        </w:rPr>
      </w:pPr>
    </w:p>
    <w:p w14:paraId="6DAE221D" w14:textId="77777777" w:rsidR="006D1AF8" w:rsidRDefault="00000000">
      <w:pPr>
        <w:pStyle w:val="Heading3"/>
        <w:spacing w:before="91"/>
        <w:ind w:right="378"/>
      </w:pPr>
      <w:r>
        <w:rPr>
          <w:color w:val="886912"/>
        </w:rPr>
        <w:t>TITLE IX</w:t>
      </w:r>
    </w:p>
    <w:p w14:paraId="4C5F9C1C" w14:textId="77777777" w:rsidR="006D1AF8" w:rsidRDefault="00000000">
      <w:pPr>
        <w:spacing w:before="64"/>
        <w:ind w:left="1802"/>
        <w:rPr>
          <w:b/>
          <w:sz w:val="30"/>
        </w:rPr>
      </w:pPr>
      <w:r>
        <w:rPr>
          <w:b/>
          <w:color w:val="1A1A1A"/>
          <w:sz w:val="30"/>
        </w:rPr>
        <w:t>GOVERNANCE AND LEGAL SOVEREIGNTY</w:t>
      </w:r>
    </w:p>
    <w:p w14:paraId="0AF4B578" w14:textId="77777777" w:rsidR="006D1AF8" w:rsidRDefault="006D1AF8">
      <w:pPr>
        <w:pStyle w:val="BodyText"/>
        <w:ind w:left="0"/>
        <w:jc w:val="left"/>
        <w:rPr>
          <w:b/>
          <w:sz w:val="20"/>
        </w:rPr>
      </w:pPr>
    </w:p>
    <w:p w14:paraId="68E26128" w14:textId="77777777" w:rsidR="006D1AF8" w:rsidRDefault="00000000">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4FB62DF2" w14:textId="77777777" w:rsidR="006D1AF8" w:rsidRDefault="00000000">
      <w:pPr>
        <w:pStyle w:val="Heading5"/>
        <w:spacing w:before="186"/>
      </w:pPr>
      <w:r>
        <w:rPr>
          <w:color w:val="886912"/>
        </w:rPr>
        <w:t xml:space="preserve">Sec. 901. </w:t>
      </w:r>
      <w:r>
        <w:rPr>
          <w:color w:val="1A1A1A"/>
        </w:rPr>
        <w:t>The ACE Governing Charter (Cross-Reference to Title XX)</w:t>
      </w:r>
    </w:p>
    <w:p w14:paraId="1B0D84C4" w14:textId="77777777" w:rsidR="006D1AF8"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70AB2399" w14:textId="77777777" w:rsidR="006D1AF8"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7081A0F6" w14:textId="77777777" w:rsidR="006D1AF8" w:rsidRDefault="00000000">
      <w:pPr>
        <w:pStyle w:val="Heading5"/>
        <w:spacing w:before="186"/>
      </w:pPr>
      <w:r>
        <w:rPr>
          <w:color w:val="886912"/>
        </w:rPr>
        <w:t xml:space="preserve">Sec. 902. </w:t>
      </w:r>
      <w:r>
        <w:rPr>
          <w:color w:val="1A1A1A"/>
        </w:rPr>
        <w:t>External Political Strategy: The Four-Track Framework</w:t>
      </w:r>
    </w:p>
    <w:p w14:paraId="3808EB4A" w14:textId="77777777" w:rsidR="006D1AF8" w:rsidRDefault="006D1AF8">
      <w:pPr>
        <w:pStyle w:val="BodyText"/>
        <w:spacing w:before="3"/>
        <w:ind w:left="0"/>
        <w:jc w:val="left"/>
        <w:rPr>
          <w:b/>
          <w:sz w:val="32"/>
        </w:rPr>
      </w:pPr>
    </w:p>
    <w:p w14:paraId="49373B57" w14:textId="77777777" w:rsidR="006D1AF8" w:rsidRDefault="00000000">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14:paraId="66EC610E" w14:textId="77777777" w:rsidR="006D1AF8"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155437DF" w14:textId="77777777" w:rsidR="006D1AF8"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tab/>
        <w:t>building</w:t>
        <w:tab/>
        <w:t>with</w:t>
        <w:tab/>
        <w:t>established</w:t>
        <w:tab/>
        <w:t>civil</w:t>
        <w:tab/>
        <w:t>rights</w:t>
        <w:tab/>
        <w:t>organizations,</w:t>
        <w:tab/>
        <w:t>Indigenous</w:t>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5AF01B0F" w14:textId="77777777" w:rsidR="006D1AF8"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484AFF5E" w14:textId="77777777" w:rsidR="006D1AF8"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305158F6" w14:textId="77777777" w:rsidR="005D028F" w:rsidRDefault="005D028F">
      <w:pPr>
        <w:pStyle w:val="BodyText"/>
        <w:spacing w:before="95" w:line="285" w:lineRule="auto"/>
        <w:ind w:left="240" w:right="240"/>
        <w:rPr>
          <w:color w:val="2C2C2A"/>
        </w:rPr>
      </w:pPr>
    </w:p>
    <w:p w14:paraId="00A632A4" w14:textId="77777777" w:rsidR="005D028F" w:rsidRDefault="005D028F">
      <w:pPr>
        <w:pStyle w:val="BodyText"/>
        <w:spacing w:before="95" w:line="285" w:lineRule="auto"/>
        <w:ind w:left="240" w:right="240"/>
        <w:rPr>
          <w:color w:val="2C2C2A"/>
        </w:rPr>
      </w:pPr>
    </w:p>
    <w:p w14:paraId="003388BA" w14:textId="3BCE9E93" w:rsidR="006D1AF8" w:rsidRDefault="00000000">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5410F74C" w14:textId="77777777" w:rsidR="006D1AF8" w:rsidRDefault="00000000">
      <w:pPr>
        <w:pStyle w:val="BodyText"/>
        <w:spacing w:before="95" w:line="285" w:lineRule="auto"/>
        <w:ind w:left="240" w:right="240"/>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argument.</w:t>
      </w:r>
    </w:p>
    <w:p w14:paraId="29EC1380" w14:textId="77777777" w:rsidR="006D1AF8"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ten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60B4E526" w14:textId="77777777" w:rsidR="006D1AF8"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16C7BFDE" w14:textId="77777777" w:rsidR="006D1AF8"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0818720E" w14:textId="77777777" w:rsidR="006D1AF8"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2CDC44BA" w14:textId="77777777" w:rsidR="006D1AF8" w:rsidRDefault="006D1AF8">
      <w:pPr>
        <w:spacing w:line="285" w:lineRule="auto"/>
        <w:jc w:val="both"/>
        <w:sectPr w:rsidR="006D1AF8">
          <w:pgSz w:w="12240" w:h="15840"/>
          <w:pgMar w:top="900" w:right="1180" w:bottom="900" w:left="1200" w:header="714" w:footer="707" w:gutter="0"/>
          <w:cols w:space="720"/>
        </w:sectPr>
      </w:pPr>
    </w:p>
    <w:p w14:paraId="19454B8B" w14:textId="77777777" w:rsidR="006D1AF8" w:rsidRDefault="006D1AF8">
      <w:pPr>
        <w:pStyle w:val="BodyText"/>
        <w:ind w:left="0"/>
        <w:jc w:val="left"/>
        <w:rPr>
          <w:sz w:val="20"/>
        </w:rPr>
      </w:pPr>
    </w:p>
    <w:p w14:paraId="126FE146" w14:textId="77777777" w:rsidR="006D1AF8" w:rsidRDefault="006D1AF8">
      <w:pPr>
        <w:pStyle w:val="BodyText"/>
        <w:spacing w:before="5"/>
        <w:ind w:left="0"/>
        <w:jc w:val="left"/>
      </w:pPr>
    </w:p>
    <w:p w14:paraId="692202BC" w14:textId="77777777" w:rsidR="006D1AF8" w:rsidRDefault="00000000">
      <w:pPr>
        <w:pStyle w:val="Heading3"/>
        <w:ind w:right="379"/>
      </w:pPr>
      <w:r>
        <w:rPr>
          <w:color w:val="886912"/>
        </w:rPr>
        <w:t>TITLE X</w:t>
      </w:r>
    </w:p>
    <w:p w14:paraId="58CFCB00" w14:textId="77777777" w:rsidR="006D1AF8" w:rsidRDefault="00000000">
      <w:pPr>
        <w:spacing w:before="65"/>
        <w:ind w:left="370" w:right="392"/>
        <w:jc w:val="center"/>
        <w:rPr>
          <w:b/>
          <w:sz w:val="30"/>
        </w:rPr>
      </w:pPr>
      <w:r>
        <w:rPr>
          <w:b/>
          <w:color w:val="1A1A1A"/>
          <w:sz w:val="30"/>
        </w:rPr>
        <w:t>FOOD SOVEREIGNTY, AGRICULTURE, AND ENVIRONMENTAL STEWARDSHIP</w:t>
      </w:r>
    </w:p>
    <w:p w14:paraId="36AB9DA3" w14:textId="77777777" w:rsidR="006D1AF8" w:rsidRDefault="006D1AF8">
      <w:pPr>
        <w:pStyle w:val="BodyText"/>
        <w:ind w:left="0"/>
        <w:jc w:val="left"/>
        <w:rPr>
          <w:b/>
          <w:sz w:val="20"/>
        </w:rPr>
      </w:pPr>
    </w:p>
    <w:p w14:paraId="70CB397F" w14:textId="77777777" w:rsidR="006D1AF8" w:rsidRDefault="00000000">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3F69C1AF" w14:textId="77777777" w:rsidR="006D1AF8" w:rsidRDefault="00000000">
      <w:pPr>
        <w:pStyle w:val="Heading5"/>
        <w:spacing w:before="186"/>
      </w:pPr>
      <w:r>
        <w:rPr>
          <w:color w:val="886912"/>
        </w:rPr>
        <w:t xml:space="preserve">Sec. 1001. </w:t>
      </w:r>
      <w:r>
        <w:rPr>
          <w:color w:val="1A1A1A"/>
        </w:rPr>
        <w:t>The Native Agricultural Sovereignty Principle</w:t>
      </w:r>
    </w:p>
    <w:p w14:paraId="57383CDA" w14:textId="77777777" w:rsidR="006D1AF8" w:rsidRDefault="00000000">
      <w:pPr>
        <w:pStyle w:val="BodyText"/>
        <w:spacing w:before="112" w:line="285" w:lineRule="auto"/>
        <w:ind w:left="240" w:right="240"/>
      </w:pPr>
      <w:r>
        <w:rPr>
          <w:color w:val="2C2C2A"/>
        </w:rPr>
        <w:t xml:space="preserve">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3834EB7" w14:textId="77777777" w:rsidR="006D1AF8"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7F6F7BF2" w14:textId="77777777" w:rsidR="006D1AF8" w:rsidRDefault="006D1AF8">
      <w:pPr>
        <w:pStyle w:val="BodyText"/>
        <w:spacing w:before="2"/>
        <w:ind w:left="0"/>
        <w:jc w:val="left"/>
        <w:rPr>
          <w:sz w:val="25"/>
        </w:rPr>
      </w:pPr>
    </w:p>
    <w:p w14:paraId="72F2FF54" w14:textId="77777777" w:rsidR="006D1AF8" w:rsidRDefault="00000000">
      <w:pPr>
        <w:pStyle w:val="Heading5"/>
      </w:pPr>
      <w:r>
        <w:rPr>
          <w:color w:val="886912"/>
        </w:rPr>
        <w:t xml:space="preserve">Sec. 1002. </w:t>
      </w:r>
      <w:r>
        <w:rPr>
          <w:color w:val="1A1A1A"/>
        </w:rPr>
        <w:t>ACE Agricultural Cooperative - Structure and Tribal Equity</w:t>
      </w:r>
    </w:p>
    <w:p w14:paraId="6F3A22A3" w14:textId="77777777" w:rsidR="006D1AF8"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244FC16D" w14:textId="77777777" w:rsidR="006D1AF8"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2BC2FF7" w14:textId="77777777" w:rsidR="006D1AF8" w:rsidRDefault="00000000">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on the basis of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2888E781" w14:textId="77777777" w:rsidR="006D1AF8"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2726125C" w14:textId="77777777" w:rsidR="006D1AF8" w:rsidRDefault="006D1AF8">
      <w:pPr>
        <w:spacing w:line="285" w:lineRule="auto"/>
        <w:jc w:val="both"/>
        <w:sectPr w:rsidR="006D1AF8">
          <w:pgSz w:w="12240" w:h="15840"/>
          <w:pgMar w:top="900" w:right="1180" w:bottom="900" w:left="1200" w:header="714" w:footer="707" w:gutter="0"/>
          <w:cols w:space="720"/>
        </w:sectPr>
      </w:pPr>
    </w:p>
    <w:p w14:paraId="7A9B2CBC" w14:textId="77777777" w:rsidR="006D1AF8" w:rsidRDefault="006D1AF8">
      <w:pPr>
        <w:pStyle w:val="BodyText"/>
        <w:ind w:left="0"/>
        <w:jc w:val="left"/>
        <w:rPr>
          <w:sz w:val="23"/>
        </w:rPr>
      </w:pPr>
    </w:p>
    <w:p w14:paraId="2E1015EB" w14:textId="77777777" w:rsidR="006D1AF8" w:rsidRDefault="00000000">
      <w:pPr>
        <w:pStyle w:val="BodyText"/>
        <w:spacing w:before="93" w:line="285" w:lineRule="auto"/>
        <w:jc w:val="left"/>
      </w:pPr>
      <w:r>
        <w:rPr>
          <w:color w:val="2C2C2A"/>
        </w:rPr>
        <w:t>The Cooperative board chair rotates annually between a tribal appointee and an ACE elected director;</w:t>
      </w:r>
    </w:p>
    <w:p w14:paraId="3A25A852" w14:textId="77777777" w:rsidR="006D1AF8"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51B7245C" w14:textId="77777777" w:rsidR="006D1AF8" w:rsidRDefault="00000000">
      <w:pPr>
        <w:pStyle w:val="Heading5"/>
        <w:spacing w:before="167"/>
      </w:pPr>
      <w:r>
        <w:rPr>
          <w:color w:val="886912"/>
        </w:rPr>
        <w:t xml:space="preserve">Sec. 1003. </w:t>
      </w:r>
      <w:r>
        <w:rPr>
          <w:color w:val="1A1A1A"/>
        </w:rPr>
        <w:t>Native Agricultural Knowledge Transfer - The ACE Farming Academy</w:t>
      </w:r>
    </w:p>
    <w:p w14:paraId="79FABDB4" w14:textId="77777777" w:rsidR="006D1AF8"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234C8BE4" w14:textId="77777777" w:rsidR="006D1AF8" w:rsidRDefault="00000000">
      <w:pPr>
        <w:spacing w:before="175"/>
        <w:ind w:left="240"/>
        <w:rPr>
          <w:b/>
          <w:sz w:val="24"/>
        </w:rPr>
      </w:pPr>
      <w:r>
        <w:rPr>
          <w:b/>
          <w:color w:val="1A1A1A"/>
          <w:sz w:val="24"/>
        </w:rPr>
        <w:t>What the Academy teaches</w:t>
      </w:r>
    </w:p>
    <w:p w14:paraId="4A9F7A13" w14:textId="77777777" w:rsidR="006D1AF8"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631B1958" w14:textId="77777777" w:rsidR="006D1AF8"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21A83B22" w14:textId="77777777" w:rsidR="006D1AF8"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4DF14BFC" w14:textId="77777777" w:rsidR="006D1AF8"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3CFCEB13" w14:textId="77777777" w:rsidR="006D1AF8"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4DD2FA4A" w14:textId="77777777" w:rsidR="006D1AF8" w:rsidRDefault="00000000">
      <w:pPr>
        <w:pStyle w:val="Heading4"/>
        <w:spacing w:before="174"/>
      </w:pPr>
      <w:r>
        <w:rPr>
          <w:color w:val="1A1A1A"/>
        </w:rPr>
        <w:t>Academy structure</w:t>
      </w:r>
    </w:p>
    <w:p w14:paraId="31D8C02D" w14:textId="77777777" w:rsidR="006D1AF8"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63514946" w14:textId="77777777" w:rsidR="006D1AF8"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4074F4D8" w14:textId="77777777" w:rsidR="006D1AF8"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61E1EA51" w14:textId="77777777" w:rsidR="006D1AF8" w:rsidRDefault="006D1AF8">
      <w:pPr>
        <w:spacing w:line="285" w:lineRule="auto"/>
        <w:jc w:val="both"/>
        <w:sectPr w:rsidR="006D1AF8">
          <w:pgSz w:w="12240" w:h="15840"/>
          <w:pgMar w:top="900" w:right="1180" w:bottom="900" w:left="1200" w:header="714" w:footer="707" w:gutter="0"/>
          <w:cols w:space="720"/>
        </w:sectPr>
      </w:pPr>
    </w:p>
    <w:p w14:paraId="32E71C30" w14:textId="77777777" w:rsidR="006D1AF8" w:rsidRDefault="006D1AF8">
      <w:pPr>
        <w:pStyle w:val="BodyText"/>
        <w:ind w:left="0"/>
        <w:jc w:val="left"/>
        <w:rPr>
          <w:sz w:val="20"/>
        </w:rPr>
      </w:pPr>
    </w:p>
    <w:p w14:paraId="658FD70F" w14:textId="77777777" w:rsidR="006D1AF8" w:rsidRDefault="00000000">
      <w:pPr>
        <w:pStyle w:val="Heading5"/>
        <w:spacing w:before="94"/>
      </w:pPr>
      <w:r>
        <w:rPr>
          <w:color w:val="886912"/>
        </w:rPr>
        <w:t xml:space="preserve">Sec. 1004. </w:t>
      </w:r>
      <w:r>
        <w:rPr>
          <w:color w:val="1A1A1A"/>
        </w:rPr>
        <w:t>Food Production Goals and Distribution</w:t>
      </w:r>
    </w:p>
    <w:p w14:paraId="5A3A4632" w14:textId="77777777" w:rsidR="006D1AF8"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08A3CDA6" w14:textId="77777777" w:rsidR="006D1AF8"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0F1518D9" w14:textId="77777777" w:rsidR="006D1AF8"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3766F182" w14:textId="77777777" w:rsidR="006D1AF8" w:rsidRDefault="00000000">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is sold through a regional distribution program, with priority given to Black-owned and tribal- owned grocery and food service</w:t>
      </w:r>
      <w:r>
        <w:rPr>
          <w:color w:val="2C2C2A"/>
          <w:spacing w:val="-17"/>
        </w:rPr>
        <w:t xml:space="preserve"> </w:t>
      </w:r>
      <w:r>
        <w:rPr>
          <w:color w:val="2C2C2A"/>
        </w:rPr>
        <w:t>businesses;</w:t>
      </w:r>
    </w:p>
    <w:p w14:paraId="034BD64E" w14:textId="77777777" w:rsidR="006D1AF8"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F692C28" w14:textId="77777777" w:rsidR="006D1AF8" w:rsidRDefault="006D1AF8">
      <w:pPr>
        <w:pStyle w:val="BodyText"/>
        <w:spacing w:before="8"/>
        <w:ind w:left="0"/>
        <w:jc w:val="left"/>
        <w:rPr>
          <w:sz w:val="25"/>
        </w:rPr>
      </w:pPr>
    </w:p>
    <w:p w14:paraId="50CFA864" w14:textId="77777777" w:rsidR="006D1AF8" w:rsidRDefault="00000000">
      <w:pPr>
        <w:pStyle w:val="Heading5"/>
      </w:pPr>
      <w:r>
        <w:rPr>
          <w:color w:val="886912"/>
        </w:rPr>
        <w:t xml:space="preserve">Sec. 1005. </w:t>
      </w:r>
      <w:r>
        <w:rPr>
          <w:color w:val="1A1A1A"/>
        </w:rPr>
        <w:t>Energy Independence</w:t>
      </w:r>
    </w:p>
    <w:p w14:paraId="497BD51A" w14:textId="77777777" w:rsidR="006D1AF8"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2EAB18F1" w14:textId="77777777" w:rsidR="006D1AF8"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74E8AEDD" w14:textId="77777777" w:rsidR="006D1AF8" w:rsidRDefault="00000000">
      <w:pPr>
        <w:pStyle w:val="ListParagraph"/>
        <w:numPr>
          <w:ilvl w:val="1"/>
          <w:numId w:val="4"/>
        </w:numPr>
        <w:tabs>
          <w:tab w:val="left" w:pos="961"/>
        </w:tabs>
        <w:spacing w:line="285" w:lineRule="auto"/>
        <w:ind w:right="262"/>
      </w:pPr>
      <w:r>
        <w:rPr>
          <w:color w:val="2C2C2A"/>
        </w:rPr>
        <w:t xml:space="preserve">Revenue from energy sales is directed to the ACE Community Services Fund as one of its primary revenue streams, providing recurring income that grows as community population</w:t>
      </w:r>
      <w:r>
        <w:rPr>
          <w:color w:val="2C2C2A"/>
          <w:spacing w:val="-1"/>
        </w:rPr>
        <w:t xml:space="preserve"> </w:t>
      </w:r>
      <w:r>
        <w:rPr>
          <w:color w:val="2C2C2A"/>
        </w:rPr>
        <w:t>grows;</w:t>
      </w:r>
    </w:p>
    <w:p w14:paraId="1D8941E8" w14:textId="77777777" w:rsidR="006D1AF8"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35B2313B" w14:textId="77777777" w:rsidR="006D1AF8" w:rsidRDefault="006D1AF8">
      <w:pPr>
        <w:pStyle w:val="BodyText"/>
        <w:spacing w:before="5"/>
        <w:ind w:left="0"/>
        <w:jc w:val="left"/>
        <w:rPr>
          <w:sz w:val="26"/>
        </w:rPr>
      </w:pPr>
    </w:p>
    <w:p w14:paraId="10177702" w14:textId="77777777" w:rsidR="006D1AF8" w:rsidRDefault="00000000">
      <w:pPr>
        <w:pStyle w:val="Heading5"/>
        <w:jc w:val="both"/>
      </w:pPr>
      <w:r>
        <w:rPr>
          <w:color w:val="886912"/>
        </w:rPr>
        <w:t xml:space="preserve">Sec. 1006. </w:t>
      </w:r>
      <w:r>
        <w:rPr>
          <w:color w:val="1A1A1A"/>
        </w:rPr>
        <w:t>Environmental Stewardship and Indigenous Land Practices</w:t>
      </w:r>
    </w:p>
    <w:p w14:paraId="6F3D41A5" w14:textId="77777777" w:rsidR="006D1AF8" w:rsidRDefault="00000000">
      <w:pPr>
        <w:pStyle w:val="BodyText"/>
        <w:spacing w:before="122"/>
        <w:ind w:left="240"/>
      </w:pPr>
      <w:r>
        <w:rPr>
          <w:color w:val="2C2C2A"/>
        </w:rPr>
        <w:t>ACE adopts the tribal partner’s traditional environmental stewardship practices as the governing</w:t>
      </w:r>
    </w:p>
    <w:p w14:paraId="1C0C4071" w14:textId="77777777" w:rsidR="006D1AF8" w:rsidRDefault="00000000">
      <w:pPr>
        <w:pStyle w:val="BodyText"/>
        <w:spacing w:before="47"/>
        <w:ind w:left="240"/>
      </w:pPr>
      <w:r>
        <w:rPr>
          <w:color w:val="2C2C2A"/>
        </w:rPr>
        <w:t>framework for all land use within ACE Territory. This includes:</w:t>
      </w:r>
    </w:p>
    <w:p w14:paraId="1D10FF4D" w14:textId="77777777" w:rsidR="006D1AF8"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01EF50E" w14:textId="77777777" w:rsidR="006D1AF8" w:rsidRDefault="00000000">
      <w:pPr>
        <w:pStyle w:val="BodyText"/>
        <w:spacing w:before="47"/>
        <w:ind w:left="370" w:right="204"/>
        <w:jc w:val="center"/>
      </w:pPr>
      <w:r>
        <w:rPr>
          <w:color w:val="2C2C2A"/>
        </w:rPr>
        <w:t>prescribed burning practices for vegetation management and wildfire risk reduction,</w:t>
      </w:r>
    </w:p>
    <w:p w14:paraId="2EABE9E3" w14:textId="77777777" w:rsidR="006D1AF8" w:rsidRDefault="006D1AF8">
      <w:pPr>
        <w:jc w:val="center"/>
        <w:sectPr w:rsidR="006D1AF8">
          <w:pgSz w:w="12240" w:h="15840"/>
          <w:pgMar w:top="900" w:right="1180" w:bottom="900" w:left="1200" w:header="714" w:footer="707" w:gutter="0"/>
          <w:cols w:space="720"/>
        </w:sectPr>
      </w:pPr>
    </w:p>
    <w:p w14:paraId="14386E1A" w14:textId="77777777" w:rsidR="006D1AF8" w:rsidRDefault="006D1AF8">
      <w:pPr>
        <w:pStyle w:val="BodyText"/>
        <w:spacing w:before="9"/>
        <w:ind w:left="0"/>
        <w:jc w:val="left"/>
      </w:pPr>
    </w:p>
    <w:p w14:paraId="53E49D9B" w14:textId="77777777" w:rsidR="006D1AF8"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047F2C10" w14:textId="77777777" w:rsidR="006D1AF8"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1DCA12BE" w14:textId="77777777" w:rsidR="006D1AF8"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6C3DCDF3" w14:textId="77777777" w:rsidR="006D1AF8"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1A12D5B2" w14:textId="77777777" w:rsidR="006D1AF8"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5F9CCF3A" w14:textId="77777777" w:rsidR="006D1AF8" w:rsidRDefault="00000000">
      <w:pPr>
        <w:spacing w:before="181"/>
        <w:ind w:left="240"/>
        <w:rPr>
          <w:b/>
          <w:sz w:val="24"/>
        </w:rPr>
      </w:pPr>
      <w:r>
        <w:rPr>
          <w:b/>
          <w:color w:val="1A1A1A"/>
          <w:sz w:val="24"/>
        </w:rPr>
        <w:t>The public health foundation</w:t>
      </w:r>
    </w:p>
    <w:p w14:paraId="1DC6BB70" w14:textId="77777777" w:rsidR="006D1AF8" w:rsidRDefault="00000000">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particular religious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6C118995" w14:textId="77777777" w:rsidR="006D1AF8"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77D8076C" w14:textId="77777777" w:rsidR="006D1AF8"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35A1A276" w14:textId="77777777" w:rsidR="006D1AF8" w:rsidRDefault="006D1AF8">
      <w:pPr>
        <w:spacing w:line="285" w:lineRule="auto"/>
        <w:sectPr w:rsidR="006D1AF8">
          <w:pgSz w:w="12240" w:h="15840"/>
          <w:pgMar w:top="900" w:right="1180" w:bottom="900" w:left="1200" w:header="714" w:footer="707" w:gutter="0"/>
          <w:cols w:space="720"/>
        </w:sectPr>
      </w:pPr>
    </w:p>
    <w:p w14:paraId="14E255D2" w14:textId="77777777" w:rsidR="006D1AF8" w:rsidRDefault="006D1AF8">
      <w:pPr>
        <w:pStyle w:val="BodyText"/>
        <w:spacing w:before="3"/>
        <w:ind w:left="0"/>
        <w:jc w:val="left"/>
        <w:rPr>
          <w:sz w:val="21"/>
        </w:rPr>
      </w:pPr>
    </w:p>
    <w:p w14:paraId="4A0321AB" w14:textId="77777777" w:rsidR="006D1AF8" w:rsidRDefault="00000000">
      <w:pPr>
        <w:pStyle w:val="Heading4"/>
        <w:spacing w:before="92"/>
      </w:pPr>
      <w:r>
        <w:rPr>
          <w:color w:val="1A1A1A"/>
        </w:rPr>
        <w:t>The documented health case against pork consumption</w:t>
      </w:r>
    </w:p>
    <w:p w14:paraId="752F88CA" w14:textId="77777777" w:rsidR="006D1AF8"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3B9FAE43" w14:textId="77777777" w:rsidR="006D1AF8"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77ED03FF" w14:textId="77777777" w:rsidR="006D1AF8"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5ABF4EA9" w14:textId="77777777" w:rsidR="006D1AF8" w:rsidRDefault="00000000" w:rsidP="00AE64B0">
      <w:pPr>
        <w:pStyle w:val="ListParagraph"/>
        <w:numPr>
          <w:ilvl w:val="1"/>
          <w:numId w:val="4"/>
        </w:numPr>
        <w:tabs>
          <w:tab w:val="left" w:pos="960"/>
          <w:tab w:val="left" w:pos="961"/>
        </w:tabs>
        <w:spacing w:before="55" w:line="285" w:lineRule="auto"/>
        <w:ind w:right="286"/>
        <w:jc w:val="left"/>
      </w:pPr>
      <w:r>
        <w:rPr>
          <w:color w:val="2C2C2A"/>
        </w:rPr>
        <w:t xml:space="preserve">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7839A180" w14:textId="77777777" w:rsidR="006D1AF8"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55F5B238" w14:textId="77777777" w:rsidR="006D1AF8"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4DC2FEF6" w14:textId="77777777" w:rsidR="006D1AF8" w:rsidRDefault="00000000">
      <w:pPr>
        <w:pStyle w:val="Heading4"/>
        <w:spacing w:before="174"/>
      </w:pPr>
      <w:r>
        <w:rPr>
          <w:color w:val="1A1A1A"/>
        </w:rPr>
        <w:t>Halal certification standard - the community health default</w:t>
      </w:r>
    </w:p>
    <w:p w14:paraId="4CBBFD6E" w14:textId="77777777" w:rsidR="006D1AF8"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62F64B89" w14:textId="77777777" w:rsidR="006D1AF8" w:rsidRDefault="006D1AF8">
      <w:pPr>
        <w:spacing w:line="285" w:lineRule="auto"/>
        <w:sectPr w:rsidR="006D1AF8">
          <w:pgSz w:w="12240" w:h="15840"/>
          <w:pgMar w:top="900" w:right="1180" w:bottom="900" w:left="1200" w:header="714" w:footer="707" w:gutter="0"/>
          <w:cols w:space="720"/>
        </w:sectPr>
      </w:pPr>
    </w:p>
    <w:p w14:paraId="1DBCBA29" w14:textId="77777777" w:rsidR="006D1AF8" w:rsidRDefault="006D1AF8">
      <w:pPr>
        <w:pStyle w:val="BodyText"/>
        <w:ind w:left="0"/>
        <w:jc w:val="left"/>
        <w:rPr>
          <w:sz w:val="23"/>
        </w:rPr>
      </w:pPr>
    </w:p>
    <w:p w14:paraId="6C3E863E" w14:textId="77777777" w:rsidR="006D1AF8" w:rsidRDefault="00000000">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rPr>
        <w:t xml:space="preserve"> </w:t>
      </w:r>
      <w:r>
        <w:rPr>
          <w:color w:val="2C2C2A"/>
        </w:rPr>
        <w:t>districts;</w:t>
      </w:r>
    </w:p>
    <w:p w14:paraId="35B0E013" w14:textId="77777777" w:rsidR="006D1AF8" w:rsidRDefault="00000000">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14:paraId="5D9113F0" w14:textId="77777777" w:rsidR="006D1AF8"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21B6D2A1" w14:textId="77777777" w:rsidR="006D1AF8" w:rsidRDefault="00000000">
      <w:pPr>
        <w:pStyle w:val="Heading4"/>
        <w:spacing w:before="173"/>
      </w:pPr>
      <w:r>
        <w:rPr>
          <w:color w:val="1A1A1A"/>
        </w:rPr>
        <w:t>Swine prohibition - ACE Territory</w:t>
      </w:r>
    </w:p>
    <w:p w14:paraId="7DBB284D" w14:textId="77777777" w:rsidR="006D1AF8"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10060C8F" w14:textId="77777777" w:rsidR="006D1AF8"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531C83B8" w14:textId="77777777" w:rsidR="006D1AF8" w:rsidRDefault="00000000">
      <w:pPr>
        <w:pStyle w:val="ListParagraph"/>
        <w:numPr>
          <w:ilvl w:val="1"/>
          <w:numId w:val="4"/>
        </w:numPr>
        <w:tabs>
          <w:tab w:val="left" w:pos="961"/>
        </w:tabs>
        <w:spacing w:before="56" w:line="285" w:lineRule="auto"/>
        <w:ind w:right="240"/>
      </w:pPr>
      <w:r>
        <w:rPr>
          <w:color w:val="2C2C2A"/>
        </w:rPr>
        <w:t xml:space="preserve">Domestic and pet prohibition: No ACE resident shall keep any pig, hog, miniature pig, teacup</w:t>
      </w:r>
      <w:r>
        <w:rPr>
          <w:color w:val="2C2C2A"/>
          <w:spacing w:val="-12"/>
        </w:rPr>
        <w:t xml:space="preserve"> </w:t>
      </w:r>
      <w:r>
        <w:rPr>
          <w:color w:val="2C2C2A"/>
        </w:rPr>
        <w:t>pig,</w:t>
      </w:r>
      <w:r>
        <w:rPr>
          <w:color w:val="2C2C2A"/>
          <w:spacing w:val="-11"/>
        </w:rPr>
        <w:t xml:space="preserve"> </w:t>
      </w:r>
      <w:r>
        <w:rPr>
          <w:color w:val="2C2C2A"/>
        </w:rPr>
        <w:t>or</w:t>
      </w:r>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7F60569" w14:textId="77777777" w:rsidR="006D1AF8"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043A3F47" w14:textId="77777777" w:rsidR="006D1AF8"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499A27C3" w14:textId="77777777" w:rsidR="006D1AF8" w:rsidRDefault="00000000">
      <w:pPr>
        <w:pStyle w:val="Heading4"/>
        <w:spacing w:before="178"/>
      </w:pPr>
      <w:r>
        <w:rPr>
          <w:color w:val="1A1A1A"/>
        </w:rPr>
        <w:t>Pork products in food service - controlled tribal procurement only</w:t>
      </w:r>
    </w:p>
    <w:p w14:paraId="39F43AAF" w14:textId="77777777" w:rsidR="006D1AF8"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697C130E" w14:textId="77777777" w:rsidR="006D1AF8"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57F3E4DD" w14:textId="77777777" w:rsidR="006D1AF8" w:rsidRDefault="006D1AF8">
      <w:pPr>
        <w:spacing w:line="285" w:lineRule="auto"/>
        <w:jc w:val="both"/>
        <w:sectPr w:rsidR="006D1AF8">
          <w:pgSz w:w="12240" w:h="15840"/>
          <w:pgMar w:top="900" w:right="1180" w:bottom="900" w:left="1200" w:header="714" w:footer="707" w:gutter="0"/>
          <w:cols w:space="720"/>
        </w:sectPr>
      </w:pPr>
    </w:p>
    <w:p w14:paraId="429FD7E3" w14:textId="77777777" w:rsidR="006D1AF8" w:rsidRDefault="006D1AF8">
      <w:pPr>
        <w:pStyle w:val="BodyText"/>
        <w:ind w:left="0"/>
        <w:jc w:val="left"/>
        <w:rPr>
          <w:sz w:val="20"/>
        </w:rPr>
      </w:pPr>
    </w:p>
    <w:p w14:paraId="092A04FF" w14:textId="77777777" w:rsidR="006D1AF8" w:rsidRDefault="006D1AF8">
      <w:pPr>
        <w:pStyle w:val="BodyText"/>
        <w:ind w:left="0"/>
        <w:jc w:val="left"/>
        <w:rPr>
          <w:sz w:val="20"/>
        </w:rPr>
      </w:pPr>
    </w:p>
    <w:p w14:paraId="2C0E62D6" w14:textId="77777777" w:rsidR="006D1AF8" w:rsidRDefault="006D1AF8">
      <w:pPr>
        <w:pStyle w:val="BodyText"/>
        <w:spacing w:before="5"/>
        <w:ind w:left="0"/>
        <w:jc w:val="left"/>
      </w:pPr>
    </w:p>
    <w:p w14:paraId="3EF2680F" w14:textId="77777777" w:rsidR="006D1AF8"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748EE9C1" w14:textId="77777777" w:rsidR="006D1AF8"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29AA76F1" w14:textId="77777777" w:rsidR="006D1AF8"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0BA1CFB3" w14:textId="77777777" w:rsidR="006D1AF8" w:rsidRDefault="00000000">
      <w:pPr>
        <w:pStyle w:val="Heading4"/>
        <w:spacing w:before="174"/>
      </w:pPr>
      <w:r>
        <w:rPr>
          <w:color w:val="1A1A1A"/>
        </w:rPr>
        <w:t>Partnership with the Nation of Islam on ACE food health initiative</w:t>
      </w:r>
    </w:p>
    <w:p w14:paraId="59A9B8D4" w14:textId="77777777" w:rsidR="006D1AF8" w:rsidRDefault="00000000">
      <w:pPr>
        <w:pStyle w:val="BodyText"/>
        <w:spacing w:before="106" w:line="285" w:lineRule="auto"/>
        <w:ind w:left="245" w:right="242"/>
      </w:pPr>
      <w:r>
        <w:rPr>
          <w:color w:val="2C2C2A"/>
        </w:rPr>
        <w:t xml:space="preserve">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r>
        <w:rPr>
          <w:color w:val="2C2C2A"/>
        </w:rPr>
        <w:t>partner</w:t>
      </w:r>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5F247CB3" w14:textId="77777777" w:rsidR="006D1AF8"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15D0B725" w14:textId="77777777" w:rsidR="006D1AF8"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030ED14C" w14:textId="77777777" w:rsidR="006D1AF8" w:rsidRDefault="006D1AF8">
      <w:pPr>
        <w:spacing w:line="285" w:lineRule="auto"/>
        <w:jc w:val="both"/>
        <w:sectPr w:rsidR="006D1AF8">
          <w:pgSz w:w="12240" w:h="15840"/>
          <w:pgMar w:top="900" w:right="1180" w:bottom="900" w:left="1200" w:header="714" w:footer="707" w:gutter="0"/>
          <w:cols w:space="720"/>
        </w:sectPr>
      </w:pPr>
    </w:p>
    <w:p w14:paraId="6A8015B1" w14:textId="77777777" w:rsidR="006D1AF8" w:rsidRDefault="006D1AF8">
      <w:pPr>
        <w:pStyle w:val="BodyText"/>
        <w:ind w:left="0"/>
        <w:jc w:val="left"/>
        <w:rPr>
          <w:b/>
          <w:sz w:val="20"/>
        </w:rPr>
      </w:pPr>
    </w:p>
    <w:p w14:paraId="4ECD1346" w14:textId="77777777" w:rsidR="006D1AF8" w:rsidRDefault="006D1AF8">
      <w:pPr>
        <w:pStyle w:val="BodyText"/>
        <w:spacing w:before="3"/>
        <w:ind w:left="0"/>
        <w:jc w:val="left"/>
        <w:rPr>
          <w:b/>
          <w:sz w:val="26"/>
        </w:rPr>
      </w:pPr>
    </w:p>
    <w:p w14:paraId="2C694B75" w14:textId="77777777" w:rsidR="006D1AF8" w:rsidRDefault="00000000">
      <w:pPr>
        <w:spacing w:before="91"/>
        <w:ind w:left="370" w:right="379"/>
        <w:jc w:val="center"/>
        <w:rPr>
          <w:b/>
          <w:sz w:val="26"/>
        </w:rPr>
      </w:pPr>
      <w:r>
        <w:rPr>
          <w:b/>
          <w:color w:val="886912"/>
          <w:sz w:val="26"/>
        </w:rPr>
        <w:t>TITLE XI</w:t>
      </w:r>
    </w:p>
    <w:p w14:paraId="5E8097FA" w14:textId="77777777" w:rsidR="006D1AF8" w:rsidRDefault="00000000">
      <w:pPr>
        <w:spacing w:before="62"/>
        <w:ind w:left="1188"/>
        <w:rPr>
          <w:b/>
          <w:sz w:val="30"/>
        </w:rPr>
      </w:pPr>
      <w:r>
        <w:rPr>
          <w:b/>
          <w:color w:val="1A1A1A"/>
          <w:sz w:val="30"/>
        </w:rPr>
        <w:t>MEDIA, CULTURE, AND NARRATIVE SOVEREIGNTY</w:t>
      </w:r>
    </w:p>
    <w:p w14:paraId="06532ECF" w14:textId="77777777" w:rsidR="006D1AF8" w:rsidRDefault="006D1AF8">
      <w:pPr>
        <w:pStyle w:val="BodyText"/>
        <w:ind w:left="0"/>
        <w:jc w:val="left"/>
        <w:rPr>
          <w:b/>
          <w:sz w:val="20"/>
        </w:rPr>
      </w:pPr>
    </w:p>
    <w:p w14:paraId="40377EA3" w14:textId="77777777" w:rsidR="006D1AF8" w:rsidRDefault="00000000">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2C01F8FA" w14:textId="77777777" w:rsidR="006D1AF8" w:rsidRDefault="00000000">
      <w:pPr>
        <w:spacing w:before="213"/>
        <w:ind w:left="240"/>
        <w:rPr>
          <w:b/>
        </w:rPr>
      </w:pPr>
      <w:r>
        <w:rPr>
          <w:b/>
          <w:color w:val="886912"/>
        </w:rPr>
        <w:t xml:space="preserve">Sec. 1101. </w:t>
      </w:r>
      <w:r>
        <w:rPr>
          <w:b/>
          <w:color w:val="1A1A1A"/>
        </w:rPr>
        <w:t>ACE Media Network</w:t>
      </w:r>
    </w:p>
    <w:p w14:paraId="62B9466A" w14:textId="77777777" w:rsidR="006D1AF8"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78CF482A" w14:textId="77777777" w:rsidR="006D1AF8"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43107688" w14:textId="77777777" w:rsidR="006D1AF8"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69A0223C" w14:textId="77777777" w:rsidR="006D1AF8"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3F4E480A" w14:textId="77777777" w:rsidR="006D1AF8"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92E8538" w14:textId="77777777" w:rsidR="006D1AF8" w:rsidRDefault="006D1AF8">
      <w:pPr>
        <w:pStyle w:val="BodyText"/>
        <w:spacing w:before="10"/>
        <w:ind w:left="0"/>
        <w:jc w:val="left"/>
        <w:rPr>
          <w:sz w:val="25"/>
        </w:rPr>
      </w:pPr>
    </w:p>
    <w:p w14:paraId="48B98A2A" w14:textId="77777777" w:rsidR="006D1AF8" w:rsidRDefault="00000000">
      <w:pPr>
        <w:pStyle w:val="Heading5"/>
      </w:pPr>
      <w:r>
        <w:rPr>
          <w:color w:val="886912"/>
        </w:rPr>
        <w:t xml:space="preserve">Sec. 1102. </w:t>
      </w:r>
      <w:r>
        <w:rPr>
          <w:color w:val="1A1A1A"/>
        </w:rPr>
        <w:t>Cultural Preservation Mandate</w:t>
      </w:r>
    </w:p>
    <w:p w14:paraId="10F6386A" w14:textId="77777777" w:rsidR="006D1AF8"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50DEF51A" w14:textId="77777777" w:rsidR="006D1AF8" w:rsidRDefault="006D1AF8">
      <w:pPr>
        <w:spacing w:line="285" w:lineRule="auto"/>
        <w:sectPr w:rsidR="006D1AF8">
          <w:pgSz w:w="12240" w:h="15840"/>
          <w:pgMar w:top="900" w:right="1180" w:bottom="900" w:left="1200" w:header="714" w:footer="707" w:gutter="0"/>
          <w:cols w:space="720"/>
        </w:sectPr>
      </w:pPr>
    </w:p>
    <w:p w14:paraId="146DC1F0" w14:textId="77777777" w:rsidR="006D1AF8" w:rsidRDefault="006D1AF8">
      <w:pPr>
        <w:pStyle w:val="BodyText"/>
        <w:ind w:left="0"/>
        <w:jc w:val="left"/>
        <w:rPr>
          <w:sz w:val="20"/>
        </w:rPr>
      </w:pPr>
    </w:p>
    <w:p w14:paraId="51B5BF58" w14:textId="77777777" w:rsidR="006D1AF8" w:rsidRDefault="006D1AF8">
      <w:pPr>
        <w:pStyle w:val="BodyText"/>
        <w:spacing w:before="5"/>
        <w:ind w:left="0"/>
        <w:jc w:val="left"/>
      </w:pPr>
    </w:p>
    <w:p w14:paraId="447A84C9" w14:textId="77777777" w:rsidR="006D1AF8" w:rsidRDefault="00000000">
      <w:pPr>
        <w:pStyle w:val="Heading3"/>
        <w:ind w:right="379"/>
      </w:pPr>
      <w:r>
        <w:rPr>
          <w:color w:val="886912"/>
        </w:rPr>
        <w:t>TITLE XII</w:t>
      </w:r>
    </w:p>
    <w:p w14:paraId="2B44E97D" w14:textId="77777777" w:rsidR="006D1AF8" w:rsidRDefault="00000000">
      <w:pPr>
        <w:spacing w:before="65"/>
        <w:ind w:left="370" w:right="393"/>
        <w:jc w:val="center"/>
        <w:rPr>
          <w:b/>
          <w:sz w:val="30"/>
        </w:rPr>
      </w:pPr>
      <w:r>
        <w:rPr>
          <w:b/>
          <w:color w:val="1A1A1A"/>
          <w:sz w:val="30"/>
        </w:rPr>
        <w:t>GLOBAL ALLIANCES AND EXPANSION</w:t>
      </w:r>
    </w:p>
    <w:p w14:paraId="0DBE2B6B" w14:textId="77777777" w:rsidR="006D1AF8" w:rsidRDefault="006D1AF8">
      <w:pPr>
        <w:pStyle w:val="BodyText"/>
        <w:ind w:left="0"/>
        <w:jc w:val="left"/>
        <w:rPr>
          <w:b/>
          <w:sz w:val="20"/>
        </w:rPr>
      </w:pPr>
    </w:p>
    <w:p w14:paraId="53945487" w14:textId="77777777" w:rsidR="006D1AF8" w:rsidRDefault="00000000">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7C7BA2C5" w14:textId="77777777" w:rsidR="006D1AF8" w:rsidRDefault="00000000">
      <w:pPr>
        <w:pStyle w:val="Heading5"/>
        <w:spacing w:before="220"/>
        <w:jc w:val="both"/>
      </w:pPr>
      <w:r>
        <w:rPr>
          <w:color w:val="886912"/>
        </w:rPr>
        <w:t xml:space="preserve">Sec. 1201. </w:t>
      </w:r>
      <w:r>
        <w:rPr>
          <w:color w:val="1A1A1A"/>
        </w:rPr>
        <w:t>International Relationships</w:t>
      </w:r>
    </w:p>
    <w:p w14:paraId="2E2056B4" w14:textId="77777777" w:rsidR="006D1AF8" w:rsidRDefault="00000000">
      <w:pPr>
        <w:pStyle w:val="BodyText"/>
        <w:spacing w:before="126"/>
        <w:ind w:left="240"/>
      </w:pPr>
      <w:r>
        <w:rPr>
          <w:color w:val="2C2C2A"/>
        </w:rPr>
        <w:t>ACE shall pursue formal trade, cultural, and solidarity relationships with:</w:t>
      </w:r>
    </w:p>
    <w:p w14:paraId="29AB0A0A" w14:textId="77777777" w:rsidR="006D1AF8"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21ACE286" w14:textId="77777777" w:rsidR="006D1AF8"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Afro-Caribbeanpopulations;</w:t>
      </w:r>
    </w:p>
    <w:p w14:paraId="007AEDB3" w14:textId="77777777" w:rsidR="006D1AF8"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06FD964A" w14:textId="77777777" w:rsidR="006D1AF8"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497B5971" w14:textId="77777777" w:rsidR="006D1AF8" w:rsidRDefault="006D1AF8">
      <w:pPr>
        <w:pStyle w:val="BodyText"/>
        <w:spacing w:before="2"/>
        <w:ind w:left="0"/>
        <w:jc w:val="left"/>
        <w:rPr>
          <w:sz w:val="30"/>
        </w:rPr>
      </w:pPr>
    </w:p>
    <w:p w14:paraId="1C23311D" w14:textId="77777777" w:rsidR="006D1AF8" w:rsidRDefault="00000000">
      <w:pPr>
        <w:pStyle w:val="Heading5"/>
        <w:jc w:val="both"/>
      </w:pPr>
      <w:r>
        <w:rPr>
          <w:color w:val="886912"/>
        </w:rPr>
        <w:t xml:space="preserve">Sec. 1202. </w:t>
      </w:r>
      <w:r>
        <w:rPr>
          <w:color w:val="1A1A1A"/>
        </w:rPr>
        <w:t>National Replication</w:t>
      </w:r>
    </w:p>
    <w:p w14:paraId="0D1FD44B" w14:textId="77777777" w:rsidR="006D1AF8"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192001E9" w14:textId="77777777" w:rsidR="006D1AF8" w:rsidRDefault="006D1AF8">
      <w:pPr>
        <w:spacing w:line="285" w:lineRule="auto"/>
        <w:sectPr w:rsidR="006D1AF8">
          <w:pgSz w:w="12240" w:h="15840"/>
          <w:pgMar w:top="900" w:right="1180" w:bottom="900" w:left="1200" w:header="714" w:footer="707" w:gutter="0"/>
          <w:cols w:space="720"/>
        </w:sectPr>
      </w:pPr>
    </w:p>
    <w:p w14:paraId="7BF6181D" w14:textId="77777777" w:rsidR="006D1AF8" w:rsidRDefault="006D1AF8">
      <w:pPr>
        <w:pStyle w:val="BodyText"/>
        <w:ind w:left="0"/>
        <w:jc w:val="left"/>
        <w:rPr>
          <w:sz w:val="20"/>
        </w:rPr>
      </w:pPr>
    </w:p>
    <w:p w14:paraId="2B0813E3" w14:textId="77777777" w:rsidR="006D1AF8" w:rsidRDefault="006D1AF8">
      <w:pPr>
        <w:pStyle w:val="BodyText"/>
        <w:spacing w:before="5"/>
        <w:ind w:left="0"/>
        <w:jc w:val="left"/>
      </w:pPr>
    </w:p>
    <w:p w14:paraId="6FEFAEF9" w14:textId="77777777" w:rsidR="006D1AF8" w:rsidRDefault="00000000">
      <w:pPr>
        <w:pStyle w:val="Heading3"/>
      </w:pPr>
      <w:r>
        <w:rPr>
          <w:color w:val="886912"/>
        </w:rPr>
        <w:t>TITLE XIII</w:t>
      </w:r>
    </w:p>
    <w:p w14:paraId="5918798C" w14:textId="77777777" w:rsidR="006D1AF8" w:rsidRDefault="00000000">
      <w:pPr>
        <w:spacing w:before="65"/>
        <w:ind w:left="1495"/>
        <w:rPr>
          <w:b/>
          <w:sz w:val="30"/>
        </w:rPr>
      </w:pPr>
      <w:r>
        <w:rPr>
          <w:b/>
          <w:color w:val="1A1A1A"/>
          <w:sz w:val="30"/>
        </w:rPr>
        <w:t>COMMUNITY WEALTH AND HEALTH SECURITY</w:t>
      </w:r>
    </w:p>
    <w:p w14:paraId="1AFBC9B3" w14:textId="77777777" w:rsidR="006D1AF8" w:rsidRDefault="006D1AF8">
      <w:pPr>
        <w:pStyle w:val="BodyText"/>
        <w:ind w:left="0"/>
        <w:jc w:val="left"/>
        <w:rPr>
          <w:b/>
          <w:sz w:val="20"/>
        </w:rPr>
      </w:pPr>
    </w:p>
    <w:p w14:paraId="4875A9B3" w14:textId="77777777" w:rsidR="006D1AF8" w:rsidRDefault="00000000">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64FC116A" w14:textId="77777777" w:rsidR="006D1AF8" w:rsidRDefault="00000000">
      <w:pPr>
        <w:pStyle w:val="Heading5"/>
        <w:spacing w:before="189"/>
      </w:pPr>
      <w:r>
        <w:rPr>
          <w:color w:val="886912"/>
        </w:rPr>
        <w:t xml:space="preserve">Sec. 1301. </w:t>
      </w:r>
      <w:r>
        <w:rPr>
          <w:color w:val="1A1A1A"/>
        </w:rPr>
        <w:t>Purpose and Foundational Model</w:t>
      </w:r>
    </w:p>
    <w:p w14:paraId="35350419" w14:textId="77777777" w:rsidR="006D1AF8"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4DEAFED6" w14:textId="77777777" w:rsidR="006D1AF8" w:rsidRDefault="006D1AF8">
      <w:pPr>
        <w:pStyle w:val="BodyText"/>
        <w:spacing w:before="6"/>
        <w:ind w:left="0"/>
        <w:jc w:val="left"/>
        <w:rPr>
          <w:sz w:val="25"/>
        </w:rPr>
      </w:pPr>
    </w:p>
    <w:p w14:paraId="4B3F23B8" w14:textId="77777777" w:rsidR="006D1AF8" w:rsidRDefault="00000000">
      <w:pPr>
        <w:pStyle w:val="Heading5"/>
      </w:pPr>
      <w:r>
        <w:rPr>
          <w:color w:val="886912"/>
        </w:rPr>
        <w:t xml:space="preserve">Sec. 1302. </w:t>
      </w:r>
      <w:r>
        <w:rPr>
          <w:color w:val="1A1A1A"/>
        </w:rPr>
        <w:t>ACE Community Provident Fund (ACE-CPF)</w:t>
      </w:r>
    </w:p>
    <w:p w14:paraId="504A2ABA" w14:textId="77777777" w:rsidR="006D1AF8" w:rsidRDefault="00000000">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enterprise within ACE Territory. The ACE-CPF shall function as follows:</w:t>
      </w:r>
    </w:p>
    <w:p w14:paraId="4855F617" w14:textId="77777777" w:rsidR="006D1AF8"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24CEA600" w14:textId="77777777" w:rsidR="006D1AF8"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26C31914" w14:textId="77777777" w:rsidR="006D1AF8" w:rsidRDefault="00000000">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25A5EE42" w14:textId="77777777" w:rsidR="006D1AF8" w:rsidRDefault="00000000">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r>
        <w:rPr>
          <w:color w:val="2C2C2A"/>
        </w:rPr>
        <w:t>resident</w:t>
      </w:r>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69B21338" w14:textId="77777777" w:rsidR="006D1AF8"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r>
        <w:rPr>
          <w:color w:val="2C2C2A"/>
        </w:rPr>
        <w:t>thisTitle.</w:t>
      </w:r>
    </w:p>
    <w:p w14:paraId="6F9842DA" w14:textId="77777777" w:rsidR="006D1AF8"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3F499A89" w14:textId="77777777" w:rsidR="006D1AF8"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05BA3EA2" w14:textId="77777777" w:rsidR="006D1AF8" w:rsidRDefault="006D1AF8">
      <w:pPr>
        <w:spacing w:line="285" w:lineRule="auto"/>
        <w:jc w:val="both"/>
        <w:sectPr w:rsidR="006D1AF8">
          <w:pgSz w:w="12240" w:h="15840"/>
          <w:pgMar w:top="900" w:right="1180" w:bottom="900" w:left="1200" w:header="714" w:footer="707" w:gutter="0"/>
          <w:cols w:space="720"/>
        </w:sectPr>
      </w:pPr>
    </w:p>
    <w:p w14:paraId="55017D8E" w14:textId="77777777" w:rsidR="006D1AF8" w:rsidRDefault="006D1AF8">
      <w:pPr>
        <w:pStyle w:val="BodyText"/>
        <w:spacing w:before="9"/>
        <w:ind w:left="0"/>
        <w:jc w:val="left"/>
      </w:pPr>
    </w:p>
    <w:p w14:paraId="353A8CF9" w14:textId="77777777" w:rsidR="006D1AF8" w:rsidRDefault="00000000">
      <w:pPr>
        <w:pStyle w:val="ListParagraph"/>
        <w:numPr>
          <w:ilvl w:val="2"/>
          <w:numId w:val="4"/>
        </w:numPr>
        <w:tabs>
          <w:tab w:val="left" w:pos="1542"/>
        </w:tabs>
        <w:spacing w:before="93" w:line="285" w:lineRule="auto"/>
        <w:ind w:right="239" w:firstLine="0"/>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223F04E0" w14:textId="77777777" w:rsidR="006D1AF8"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66AAC5BD" w14:textId="77777777" w:rsidR="006D1AF8" w:rsidRDefault="00000000">
      <w:pPr>
        <w:pStyle w:val="Heading5"/>
        <w:spacing w:before="153"/>
      </w:pPr>
      <w:r>
        <w:rPr>
          <w:color w:val="886912"/>
        </w:rPr>
        <w:t xml:space="preserve">Sec. 1303. </w:t>
      </w:r>
      <w:r>
        <w:rPr>
          <w:color w:val="1A1A1A"/>
        </w:rPr>
        <w:t>ACE MediSave Program (Cross-Reference)</w:t>
      </w:r>
    </w:p>
    <w:p w14:paraId="4070BEA0" w14:textId="77777777" w:rsidR="006D1AF8" w:rsidRDefault="00000000">
      <w:pPr>
        <w:pStyle w:val="BodyText"/>
        <w:spacing w:before="95" w:line="285" w:lineRule="auto"/>
        <w:ind w:left="240" w:right="240"/>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14:paraId="404DC73B" w14:textId="77777777" w:rsidR="006D1AF8" w:rsidRDefault="00000000">
      <w:pPr>
        <w:pStyle w:val="Heading5"/>
      </w:pPr>
      <w:r>
        <w:rPr>
          <w:color w:val="886912"/>
        </w:rPr>
        <w:t xml:space="preserve">Sec. 1304. </w:t>
      </w:r>
      <w:r>
        <w:rPr>
          <w:color w:val="1A1A1A"/>
        </w:rPr>
        <w:t>Zero Homelessness Mandate</w:t>
      </w:r>
    </w:p>
    <w:p w14:paraId="6C0A22BC" w14:textId="2832509D" w:rsidR="006D1AF8" w:rsidRDefault="00000000" w:rsidP="00AE64B0">
      <w:pPr>
        <w:pStyle w:val="BodyText"/>
        <w:spacing w:before="124" w:line="285" w:lineRule="auto"/>
        <w:ind w:left="240" w:right="240"/>
        <w:rPr>
          <w:sz w:val="23"/>
        </w:rPr>
      </w:pPr>
      <w:r>
        <w:rPr>
          <w:color w:val="2C2C2A"/>
        </w:rPr>
        <w:t xml:space="preserve">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5BE3671A" w14:textId="77777777" w:rsidR="006D1AF8" w:rsidRDefault="00000000">
      <w:pPr>
        <w:pStyle w:val="Heading5"/>
        <w:spacing w:before="93"/>
      </w:pPr>
      <w:r>
        <w:rPr>
          <w:color w:val="886912"/>
        </w:rPr>
        <w:t xml:space="preserve">Sec. 1305. </w:t>
      </w:r>
      <w:r>
        <w:rPr>
          <w:color w:val="1A1A1A"/>
        </w:rPr>
        <w:t>The ACE Social Contract</w:t>
      </w:r>
    </w:p>
    <w:p w14:paraId="3DF7445C" w14:textId="77777777" w:rsidR="006D1AF8"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5206572F" w14:textId="77777777" w:rsidR="006D1AF8"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584B9724" w14:textId="77777777" w:rsidR="006D1AF8"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66F21D96" w14:textId="77777777" w:rsidR="006D1AF8"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7165F7B4" w14:textId="77777777" w:rsidR="006D1AF8"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6FDCAA07" w14:textId="77777777" w:rsidR="006D1AF8" w:rsidRDefault="00000000">
      <w:pPr>
        <w:pStyle w:val="BodyText"/>
        <w:spacing w:before="101"/>
        <w:ind w:left="240"/>
      </w:pPr>
      <w:r>
        <w:rPr>
          <w:color w:val="2C2C2A"/>
        </w:rPr>
        <w:t>This is the promise ACE makes. Not as aspiration. As architecture.</w:t>
      </w:r>
    </w:p>
    <w:p w14:paraId="7F73AF46" w14:textId="77777777" w:rsidR="006D1AF8" w:rsidRDefault="006D1AF8">
      <w:pPr>
        <w:pStyle w:val="BodyText"/>
        <w:ind w:left="0"/>
        <w:jc w:val="left"/>
        <w:rPr>
          <w:sz w:val="20"/>
        </w:rPr>
      </w:pPr>
    </w:p>
    <w:p w14:paraId="1417FD74" w14:textId="77777777" w:rsidR="006D1AF8" w:rsidRDefault="00000000">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776309B4" w14:textId="77777777" w:rsidR="006D1AF8" w:rsidRDefault="006D1AF8">
      <w:pPr>
        <w:rPr>
          <w:sz w:val="18"/>
        </w:rPr>
        <w:sectPr w:rsidR="006D1AF8">
          <w:pgSz w:w="12240" w:h="15840"/>
          <w:pgMar w:top="900" w:right="1180" w:bottom="900" w:left="1200" w:header="714" w:footer="707" w:gutter="0"/>
          <w:cols w:space="720"/>
        </w:sectPr>
      </w:pPr>
    </w:p>
    <w:p w14:paraId="2D7831EE" w14:textId="77777777" w:rsidR="006D1AF8" w:rsidRDefault="006D1AF8">
      <w:pPr>
        <w:pStyle w:val="BodyText"/>
        <w:ind w:left="0"/>
        <w:jc w:val="left"/>
        <w:rPr>
          <w:sz w:val="20"/>
        </w:rPr>
      </w:pPr>
    </w:p>
    <w:p w14:paraId="772054E5" w14:textId="77777777" w:rsidR="006D1AF8" w:rsidRDefault="006D1AF8">
      <w:pPr>
        <w:pStyle w:val="BodyText"/>
        <w:spacing w:before="5"/>
        <w:ind w:left="0"/>
        <w:jc w:val="left"/>
      </w:pPr>
    </w:p>
    <w:p w14:paraId="2E65C270" w14:textId="77777777" w:rsidR="006D1AF8" w:rsidRDefault="00000000">
      <w:pPr>
        <w:pStyle w:val="Heading3"/>
      </w:pPr>
      <w:r>
        <w:rPr>
          <w:color w:val="886912"/>
        </w:rPr>
        <w:t>TITLE XIV</w:t>
      </w:r>
    </w:p>
    <w:p w14:paraId="10E1163C" w14:textId="77777777" w:rsidR="006D1AF8" w:rsidRDefault="00000000">
      <w:pPr>
        <w:spacing w:before="65"/>
        <w:ind w:left="569"/>
        <w:rPr>
          <w:b/>
          <w:sz w:val="30"/>
        </w:rPr>
      </w:pPr>
      <w:r>
        <w:rPr>
          <w:b/>
          <w:color w:val="1A1A1A"/>
          <w:sz w:val="30"/>
        </w:rPr>
        <w:t>ACE ECONOMIC SOVEREIGNTY AND COMMUNITY FINANCE</w:t>
      </w:r>
    </w:p>
    <w:p w14:paraId="261EC395" w14:textId="77777777" w:rsidR="006D1AF8" w:rsidRDefault="006D1AF8">
      <w:pPr>
        <w:pStyle w:val="BodyText"/>
        <w:ind w:left="0"/>
        <w:jc w:val="left"/>
        <w:rPr>
          <w:b/>
          <w:sz w:val="20"/>
        </w:rPr>
      </w:pPr>
    </w:p>
    <w:p w14:paraId="0541DF0F" w14:textId="77777777" w:rsidR="006D1AF8" w:rsidRDefault="00000000">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4B16F134" w14:textId="77777777" w:rsidR="006D1AF8" w:rsidRDefault="00000000">
      <w:pPr>
        <w:pStyle w:val="Heading5"/>
        <w:spacing w:before="189"/>
      </w:pPr>
      <w:r>
        <w:rPr>
          <w:color w:val="886912"/>
        </w:rPr>
        <w:t xml:space="preserve">Sec. 1401. </w:t>
      </w:r>
      <w:r>
        <w:rPr>
          <w:color w:val="1A1A1A"/>
        </w:rPr>
        <w:t>Economic Philosophy</w:t>
      </w:r>
    </w:p>
    <w:p w14:paraId="4A303EEB" w14:textId="77777777" w:rsidR="006D1AF8"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7EA8DD8" w14:textId="77777777" w:rsidR="006D1AF8"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3C507475" w14:textId="77777777" w:rsidR="006D1AF8" w:rsidRDefault="006D1AF8">
      <w:pPr>
        <w:pStyle w:val="BodyText"/>
        <w:spacing w:before="4"/>
        <w:ind w:left="0"/>
        <w:jc w:val="left"/>
        <w:rPr>
          <w:sz w:val="26"/>
        </w:rPr>
      </w:pPr>
    </w:p>
    <w:p w14:paraId="75906FF0" w14:textId="77777777" w:rsidR="006D1AF8" w:rsidRDefault="00000000">
      <w:pPr>
        <w:pStyle w:val="Heading5"/>
      </w:pPr>
      <w:r>
        <w:rPr>
          <w:color w:val="886912"/>
        </w:rPr>
        <w:t xml:space="preserve">Sec. 1402. </w:t>
      </w:r>
      <w:r>
        <w:rPr>
          <w:color w:val="1A1A1A"/>
        </w:rPr>
        <w:t>The Two-Stream Funding Model</w:t>
      </w:r>
    </w:p>
    <w:p w14:paraId="4123364F" w14:textId="77777777" w:rsidR="006D1AF8"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7EE752BB" w14:textId="77777777" w:rsidR="006D1AF8" w:rsidRDefault="00000000">
      <w:pPr>
        <w:spacing w:before="182"/>
        <w:ind w:left="240"/>
        <w:rPr>
          <w:b/>
          <w:sz w:val="24"/>
        </w:rPr>
      </w:pPr>
      <w:r>
        <w:rPr>
          <w:b/>
          <w:color w:val="1A1A1A"/>
          <w:sz w:val="24"/>
        </w:rPr>
        <w:t>Stream 1 - ACE Infrastructure Enterprise Revenue</w:t>
      </w:r>
    </w:p>
    <w:p w14:paraId="0B5DCE91" w14:textId="77777777" w:rsidR="006D1AF8"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28CA4341" w14:textId="77777777" w:rsidR="006D1AF8"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7282DF64" w14:textId="77777777" w:rsidR="006D1AF8"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21C0E3CF" w14:textId="77777777" w:rsidR="006D1AF8"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7FF04600" w14:textId="77777777" w:rsidR="006D1AF8" w:rsidRDefault="006D1AF8">
      <w:pPr>
        <w:spacing w:line="285" w:lineRule="auto"/>
        <w:jc w:val="both"/>
        <w:sectPr w:rsidR="006D1AF8">
          <w:pgSz w:w="12240" w:h="15840"/>
          <w:pgMar w:top="900" w:right="1180" w:bottom="900" w:left="1200" w:header="714" w:footer="707" w:gutter="0"/>
          <w:cols w:space="720"/>
        </w:sectPr>
      </w:pPr>
    </w:p>
    <w:p w14:paraId="3FBA6AFB" w14:textId="77777777" w:rsidR="006D1AF8" w:rsidRDefault="006D1AF8">
      <w:pPr>
        <w:pStyle w:val="BodyText"/>
        <w:ind w:left="0"/>
        <w:jc w:val="left"/>
        <w:rPr>
          <w:sz w:val="23"/>
        </w:rPr>
      </w:pPr>
    </w:p>
    <w:p w14:paraId="6DA6F81F" w14:textId="77777777" w:rsidR="006D1AF8"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3989AE67" w14:textId="77777777" w:rsidR="006D1AF8" w:rsidRDefault="00000000">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sale. Surplus agricultural revenue funds the food sovereignty and community nutrition</w:t>
      </w:r>
      <w:r>
        <w:rPr>
          <w:color w:val="2C2C2A"/>
          <w:spacing w:val="-8"/>
        </w:rPr>
        <w:t xml:space="preserve"> </w:t>
      </w:r>
      <w:r>
        <w:rPr>
          <w:color w:val="2C2C2A"/>
        </w:rPr>
        <w:t>programs.</w:t>
      </w:r>
    </w:p>
    <w:p w14:paraId="71F48A0B" w14:textId="77777777" w:rsidR="006D1AF8" w:rsidRDefault="00000000">
      <w:pPr>
        <w:pStyle w:val="Heading4"/>
        <w:spacing w:before="177"/>
      </w:pPr>
      <w:r>
        <w:rPr>
          <w:color w:val="1A1A1A"/>
        </w:rPr>
        <w:t>Stream 2 - Community Services Contribution</w:t>
      </w:r>
    </w:p>
    <w:p w14:paraId="4D60C606" w14:textId="77777777" w:rsidR="006D1AF8"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1499C21A" w14:textId="77777777" w:rsidR="006D1AF8"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69B824D4" w14:textId="77777777" w:rsidR="006D1AF8"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5869BA7F" w14:textId="77777777" w:rsidR="006D1AF8" w:rsidRDefault="006D1AF8">
      <w:pPr>
        <w:pStyle w:val="BodyText"/>
        <w:spacing w:before="1"/>
        <w:ind w:left="0"/>
        <w:jc w:val="left"/>
        <w:rPr>
          <w:b/>
          <w:sz w:val="24"/>
        </w:rPr>
      </w:pPr>
    </w:p>
    <w:p w14:paraId="6B248009" w14:textId="77777777" w:rsidR="006D1AF8" w:rsidRDefault="00000000">
      <w:pPr>
        <w:pStyle w:val="Heading5"/>
      </w:pPr>
      <w:r>
        <w:rPr>
          <w:color w:val="886912"/>
        </w:rPr>
        <w:t xml:space="preserve">Sec. 1403. </w:t>
      </w:r>
      <w:r>
        <w:rPr>
          <w:color w:val="1A1A1A"/>
        </w:rPr>
        <w:t>ACE Infrastructure Ownership - The Strategic Layer</w:t>
      </w:r>
    </w:p>
    <w:p w14:paraId="7250DAAB" w14:textId="77777777" w:rsidR="006D1AF8"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22E1C6A3" w14:textId="77777777" w:rsidR="006D1AF8"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4A8E2013" w14:textId="77777777" w:rsidR="006D1AF8"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49714FF8" w14:textId="77777777" w:rsidR="006D1AF8"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1B15B97C" w14:textId="77777777" w:rsidR="006D1AF8"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2B797C1A" w14:textId="77777777" w:rsidR="006D1AF8"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6E9AB1CE" w14:textId="77777777" w:rsidR="006D1AF8"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3FA42D2A" w14:textId="77777777" w:rsidR="006D1AF8" w:rsidRDefault="006D1AF8">
      <w:pPr>
        <w:spacing w:line="285" w:lineRule="auto"/>
        <w:jc w:val="both"/>
        <w:sectPr w:rsidR="006D1AF8">
          <w:pgSz w:w="12240" w:h="15840"/>
          <w:pgMar w:top="900" w:right="1180" w:bottom="900" w:left="1200" w:header="714" w:footer="707" w:gutter="0"/>
          <w:cols w:space="720"/>
        </w:sectPr>
      </w:pPr>
    </w:p>
    <w:p w14:paraId="18656B84" w14:textId="77777777" w:rsidR="006D1AF8" w:rsidRDefault="006D1AF8">
      <w:pPr>
        <w:pStyle w:val="BodyText"/>
        <w:spacing w:before="9"/>
        <w:ind w:left="0"/>
        <w:jc w:val="left"/>
      </w:pPr>
    </w:p>
    <w:p w14:paraId="05DA76D5" w14:textId="77777777" w:rsidR="006D1AF8"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290D6E9F" w14:textId="77777777" w:rsidR="006D1AF8" w:rsidRDefault="006D1AF8">
      <w:pPr>
        <w:pStyle w:val="BodyText"/>
        <w:spacing w:before="2"/>
        <w:ind w:left="0"/>
        <w:jc w:val="left"/>
        <w:rPr>
          <w:sz w:val="26"/>
        </w:rPr>
      </w:pPr>
    </w:p>
    <w:p w14:paraId="035987CE" w14:textId="77777777" w:rsidR="006D1AF8" w:rsidRDefault="00000000">
      <w:pPr>
        <w:pStyle w:val="Heading5"/>
      </w:pPr>
      <w:r>
        <w:rPr>
          <w:color w:val="886912"/>
        </w:rPr>
        <w:t xml:space="preserve">Sec. 1404. </w:t>
      </w:r>
      <w:r>
        <w:rPr>
          <w:color w:val="1A1A1A"/>
        </w:rPr>
        <w:t>Commercial Economy - Free Enterprise Within ACE Territory</w:t>
      </w:r>
    </w:p>
    <w:p w14:paraId="1CBBAC99" w14:textId="77777777" w:rsidR="006D1AF8"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66D93D5A" w14:textId="77777777" w:rsidR="006D1AF8" w:rsidRDefault="00000000">
      <w:pPr>
        <w:pStyle w:val="Heading4"/>
        <w:spacing w:before="146"/>
      </w:pPr>
      <w:r>
        <w:rPr>
          <w:color w:val="1A1A1A"/>
        </w:rPr>
        <w:t>ACE Commercial Licensing</w:t>
      </w:r>
    </w:p>
    <w:p w14:paraId="37138262" w14:textId="77777777" w:rsidR="006D1AF8"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027DB788" w14:textId="77777777" w:rsidR="006D1AF8" w:rsidRDefault="00000000">
      <w:pPr>
        <w:pStyle w:val="ListParagraph"/>
        <w:numPr>
          <w:ilvl w:val="1"/>
          <w:numId w:val="4"/>
        </w:numPr>
        <w:tabs>
          <w:tab w:val="left" w:pos="961"/>
        </w:tabs>
        <w:spacing w:line="285" w:lineRule="auto"/>
        <w:ind w:right="244"/>
      </w:pPr>
      <w:r>
        <w:rPr>
          <w:color w:val="2C2C2A"/>
        </w:rPr>
        <w:t xml:space="preserve">Businesses majority-owned by ACE residents, receive preferred licensing terms, including reduced CSC rates in their first three years of operation, priority access to ACE MLI financing, and preferred placement in ACE commercial districts and marketplace platforms.</w:t>
      </w:r>
    </w:p>
    <w:p w14:paraId="2BF68C49" w14:textId="77777777" w:rsidR="006D1AF8"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2C70A8FC" w14:textId="77777777" w:rsidR="006D1AF8" w:rsidRDefault="00000000">
      <w:pPr>
        <w:pStyle w:val="Heading4"/>
        <w:spacing w:before="179"/>
      </w:pPr>
      <w:r>
        <w:rPr>
          <w:color w:val="1A1A1A"/>
        </w:rPr>
        <w:t>Cooperative enterprise - the preferred commercial model</w:t>
      </w:r>
    </w:p>
    <w:p w14:paraId="790F9B91" w14:textId="77777777" w:rsidR="006D1AF8"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66D00994" w14:textId="77777777" w:rsidR="006D1AF8"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560C4F00" w14:textId="77777777" w:rsidR="006D1AF8"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313FA3D8" w14:textId="77777777" w:rsidR="006D1AF8"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717D5E12" w14:textId="77777777" w:rsidR="006D1AF8"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718ED91D" w14:textId="77777777" w:rsidR="006D1AF8" w:rsidRDefault="006D1AF8">
      <w:pPr>
        <w:pStyle w:val="BodyText"/>
        <w:spacing w:before="2"/>
        <w:ind w:left="0"/>
        <w:jc w:val="left"/>
        <w:rPr>
          <w:sz w:val="30"/>
        </w:rPr>
      </w:pPr>
    </w:p>
    <w:p w14:paraId="102C220D" w14:textId="77777777" w:rsidR="006D1AF8" w:rsidRDefault="00000000">
      <w:pPr>
        <w:pStyle w:val="Heading5"/>
      </w:pPr>
      <w:r>
        <w:rPr>
          <w:color w:val="886912"/>
        </w:rPr>
        <w:t xml:space="preserve">Sec. 1405. </w:t>
      </w:r>
      <w:r>
        <w:rPr>
          <w:color w:val="1A1A1A"/>
        </w:rPr>
        <w:t>ACE Majority Lending Institution Network</w:t>
      </w:r>
    </w:p>
    <w:p w14:paraId="08231196" w14:textId="77777777" w:rsidR="006D1AF8"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44665832" w14:textId="77777777" w:rsidR="006D1AF8" w:rsidRDefault="006D1AF8">
      <w:pPr>
        <w:spacing w:line="285" w:lineRule="auto"/>
        <w:sectPr w:rsidR="006D1AF8">
          <w:pgSz w:w="12240" w:h="15840"/>
          <w:pgMar w:top="900" w:right="1180" w:bottom="900" w:left="1200" w:header="714" w:footer="707" w:gutter="0"/>
          <w:cols w:space="720"/>
        </w:sectPr>
      </w:pPr>
    </w:p>
    <w:p w14:paraId="2552528D" w14:textId="77777777" w:rsidR="006D1AF8" w:rsidRDefault="006D1AF8">
      <w:pPr>
        <w:pStyle w:val="BodyText"/>
        <w:spacing w:before="5"/>
        <w:ind w:left="0"/>
        <w:jc w:val="left"/>
        <w:rPr>
          <w:sz w:val="21"/>
        </w:rPr>
      </w:pPr>
    </w:p>
    <w:p w14:paraId="6235C3A3" w14:textId="77777777" w:rsidR="006D1AF8" w:rsidRDefault="00000000">
      <w:pPr>
        <w:pStyle w:val="Heading4"/>
        <w:spacing w:before="93"/>
      </w:pPr>
      <w:r>
        <w:rPr>
          <w:color w:val="1A1A1A"/>
        </w:rPr>
        <w:t>MLI structure and services</w:t>
      </w:r>
    </w:p>
    <w:p w14:paraId="439F2AF1" w14:textId="77777777" w:rsidR="006D1AF8"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4C3F3A83" w14:textId="77777777" w:rsidR="006D1AF8"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r>
        <w:rPr>
          <w:color w:val="2C2C2A"/>
        </w:rPr>
        <w:t>MLIs</w:t>
      </w:r>
      <w:r>
        <w:rPr>
          <w:color w:val="2C2C2A"/>
          <w:spacing w:val="-14"/>
        </w:rPr>
        <w:t xml:space="preserve"> </w:t>
      </w:r>
      <w:r>
        <w:rPr>
          <w:color w:val="2C2C2A"/>
        </w:rPr>
        <w:t>shall</w:t>
      </w:r>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30B4A110" w14:textId="77777777" w:rsidR="006D1AF8"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1C93A4C0" w14:textId="77777777" w:rsidR="006D1AF8"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67242D98" w14:textId="77777777" w:rsidR="006D1AF8" w:rsidRDefault="00000000">
      <w:pPr>
        <w:pStyle w:val="Heading4"/>
        <w:spacing w:before="146"/>
      </w:pPr>
      <w:r>
        <w:rPr>
          <w:color w:val="1A1A1A"/>
        </w:rPr>
        <w:t>The internal circulation mandate</w:t>
      </w:r>
    </w:p>
    <w:p w14:paraId="71F603DF" w14:textId="77777777" w:rsidR="006D1AF8"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05FF722F" w14:textId="77777777" w:rsidR="006D1AF8" w:rsidRDefault="006D1AF8">
      <w:pPr>
        <w:pStyle w:val="BodyText"/>
        <w:spacing w:before="4"/>
        <w:ind w:left="0"/>
        <w:jc w:val="left"/>
        <w:rPr>
          <w:sz w:val="25"/>
        </w:rPr>
      </w:pPr>
    </w:p>
    <w:p w14:paraId="33CC2567" w14:textId="77777777" w:rsidR="006D1AF8" w:rsidRDefault="00000000">
      <w:pPr>
        <w:pStyle w:val="Heading5"/>
      </w:pPr>
      <w:r>
        <w:rPr>
          <w:color w:val="886912"/>
        </w:rPr>
        <w:t xml:space="preserve">Sec. 1405a. </w:t>
      </w:r>
      <w:r>
        <w:rPr>
          <w:color w:val="1A1A1A"/>
        </w:rPr>
        <w:t>ACE Economic Solidarity Culture - Building the Behavioral Ecosystem</w:t>
      </w:r>
    </w:p>
    <w:p w14:paraId="39C3C054" w14:textId="77777777" w:rsidR="006D1AF8" w:rsidRDefault="00000000">
      <w:pPr>
        <w:pStyle w:val="BodyText"/>
        <w:spacing w:before="124" w:line="285" w:lineRule="auto"/>
        <w:ind w:left="240" w:right="240"/>
      </w:pPr>
      <w:r>
        <w:rPr>
          <w:color w:val="2C2C2A"/>
        </w:rPr>
        <w:t xml:space="preserve">The ACE economic model depends on a behavioral reality no legal structure can compel: ACE residents choosing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25B61D2D" w14:textId="77777777" w:rsidR="006D1AF8"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568A05D6" w14:textId="77777777" w:rsidR="006D1AF8"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080ECF51" w14:textId="77777777" w:rsidR="006D1AF8" w:rsidRDefault="006D1AF8">
      <w:pPr>
        <w:spacing w:line="285" w:lineRule="auto"/>
        <w:jc w:val="both"/>
        <w:sectPr w:rsidR="006D1AF8">
          <w:pgSz w:w="12240" w:h="15840"/>
          <w:pgMar w:top="900" w:right="1180" w:bottom="900" w:left="1200" w:header="714" w:footer="707" w:gutter="0"/>
          <w:cols w:space="720"/>
        </w:sectPr>
      </w:pPr>
    </w:p>
    <w:p w14:paraId="3B341178" w14:textId="77777777" w:rsidR="006D1AF8" w:rsidRDefault="006D1AF8">
      <w:pPr>
        <w:pStyle w:val="BodyText"/>
        <w:ind w:left="0"/>
        <w:jc w:val="left"/>
        <w:rPr>
          <w:sz w:val="23"/>
        </w:rPr>
      </w:pPr>
    </w:p>
    <w:p w14:paraId="578F0787" w14:textId="77777777" w:rsidR="006D1AF8"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r>
        <w:rPr>
          <w:color w:val="2C2C2A"/>
        </w:rPr>
        <w:t>to</w:t>
      </w:r>
      <w:r>
        <w:rPr>
          <w:color w:val="2C2C2A"/>
          <w:spacing w:val="-6"/>
        </w:rPr>
        <w:t xml:space="preserve"> </w:t>
      </w:r>
      <w:r>
        <w:rPr>
          <w:color w:val="2C2C2A"/>
        </w:rPr>
        <w:t>outside</w:t>
      </w:r>
      <w:r>
        <w:rPr>
          <w:color w:val="2C2C2A"/>
          <w:spacing w:val="-34"/>
        </w:rPr>
        <w:t xml:space="preserve"> </w:t>
      </w:r>
      <w:r>
        <w:rPr>
          <w:color w:val="2C2C2A"/>
        </w:rPr>
        <w:t>spending;</w:t>
      </w:r>
    </w:p>
    <w:p w14:paraId="2520A534" w14:textId="77777777" w:rsidR="006D1AF8"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706E8997" w14:textId="77777777" w:rsidR="006D1AF8"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5BA14D8E" w14:textId="77777777" w:rsidR="006D1AF8"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56292969" w14:textId="77777777" w:rsidR="006D1AF8" w:rsidRDefault="006D1AF8">
      <w:pPr>
        <w:pStyle w:val="BodyText"/>
        <w:spacing w:before="11"/>
        <w:ind w:left="0"/>
        <w:jc w:val="left"/>
        <w:rPr>
          <w:sz w:val="25"/>
        </w:rPr>
      </w:pPr>
    </w:p>
    <w:p w14:paraId="04267F69" w14:textId="77777777" w:rsidR="006D1AF8" w:rsidRDefault="00000000">
      <w:pPr>
        <w:pStyle w:val="Heading5"/>
      </w:pPr>
      <w:r>
        <w:rPr>
          <w:color w:val="886912"/>
        </w:rPr>
        <w:t xml:space="preserve">Sec. 1406. </w:t>
      </w:r>
      <w:r>
        <w:rPr>
          <w:color w:val="1A1A1A"/>
        </w:rPr>
        <w:t>ACE Revenue Streams - Diversified Economic Base</w:t>
      </w:r>
    </w:p>
    <w:p w14:paraId="53F27F96" w14:textId="77777777" w:rsidR="006D1AF8"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19159049" w14:textId="77777777" w:rsidR="006D1AF8" w:rsidRDefault="00000000">
      <w:pPr>
        <w:pStyle w:val="Heading4"/>
        <w:spacing w:before="179"/>
      </w:pPr>
      <w:r>
        <w:rPr>
          <w:color w:val="1A1A1A"/>
        </w:rPr>
        <w:t>Agriculture and food</w:t>
      </w:r>
    </w:p>
    <w:p w14:paraId="6B4CFE7C" w14:textId="77777777" w:rsidR="006D1AF8"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r>
        <w:rPr>
          <w:color w:val="2C2C2A"/>
        </w:rPr>
        <w:t>producing</w:t>
      </w:r>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03CBBD35" w14:textId="77777777" w:rsidR="006D1AF8"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3A264BEF" w14:textId="77777777" w:rsidR="006D1AF8"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6A3BD3B5" w14:textId="77777777" w:rsidR="006D1AF8"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1435B653" w14:textId="77777777" w:rsidR="006D1AF8" w:rsidRDefault="00000000">
      <w:pPr>
        <w:pStyle w:val="Heading4"/>
        <w:spacing w:before="179"/>
      </w:pPr>
      <w:r>
        <w:rPr>
          <w:color w:val="1A1A1A"/>
        </w:rPr>
        <w:t>Energy</w:t>
      </w:r>
    </w:p>
    <w:p w14:paraId="6BA05362" w14:textId="77777777" w:rsidR="006D1AF8"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00ABD084" w14:textId="77777777" w:rsidR="006D1AF8"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5A6AF972" w14:textId="77777777" w:rsidR="006D1AF8"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4F06BAC" w14:textId="77777777" w:rsidR="006D1AF8" w:rsidRDefault="006D1AF8">
      <w:pPr>
        <w:spacing w:line="285" w:lineRule="auto"/>
        <w:jc w:val="both"/>
        <w:sectPr w:rsidR="006D1AF8">
          <w:pgSz w:w="12240" w:h="15840"/>
          <w:pgMar w:top="900" w:right="1180" w:bottom="900" w:left="1200" w:header="714" w:footer="707" w:gutter="0"/>
          <w:cols w:space="720"/>
        </w:sectPr>
      </w:pPr>
    </w:p>
    <w:p w14:paraId="265F81F3" w14:textId="77777777" w:rsidR="006D1AF8" w:rsidRDefault="006D1AF8">
      <w:pPr>
        <w:pStyle w:val="BodyText"/>
        <w:spacing w:before="3"/>
        <w:ind w:left="0"/>
        <w:jc w:val="left"/>
        <w:rPr>
          <w:sz w:val="21"/>
        </w:rPr>
      </w:pPr>
    </w:p>
    <w:p w14:paraId="3909004C" w14:textId="77777777" w:rsidR="006D1AF8" w:rsidRDefault="00000000">
      <w:pPr>
        <w:pStyle w:val="Heading4"/>
        <w:spacing w:before="92"/>
      </w:pPr>
      <w:r>
        <w:rPr>
          <w:color w:val="1A1A1A"/>
        </w:rPr>
        <w:t>Technology and digital economy</w:t>
      </w:r>
    </w:p>
    <w:p w14:paraId="295D4637" w14:textId="77777777" w:rsidR="006D1AF8"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7A5B8751" w14:textId="77777777" w:rsidR="006D1AF8"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24631860" w14:textId="77777777" w:rsidR="006D1AF8"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08AAEEB9" w14:textId="77777777" w:rsidR="006D1AF8" w:rsidRDefault="00000000">
      <w:pPr>
        <w:pStyle w:val="Heading4"/>
        <w:spacing w:before="180"/>
      </w:pPr>
      <w:r>
        <w:rPr>
          <w:color w:val="1A1A1A"/>
        </w:rPr>
        <w:t>Tourism and culture</w:t>
      </w:r>
    </w:p>
    <w:p w14:paraId="2094EC80" w14:textId="77777777" w:rsidR="006D1AF8"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0C41B44F"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4FAEEAF4" w14:textId="77777777" w:rsidR="006D1AF8"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04786B96" w14:textId="77777777" w:rsidR="006D1AF8" w:rsidRDefault="00000000">
      <w:pPr>
        <w:pStyle w:val="Heading4"/>
        <w:spacing w:before="180"/>
      </w:pPr>
      <w:r>
        <w:rPr>
          <w:color w:val="1A1A1A"/>
        </w:rPr>
        <w:t>Manufacturing</w:t>
      </w:r>
    </w:p>
    <w:p w14:paraId="1AC3FDE9" w14:textId="77777777" w:rsidR="006D1AF8"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6BF091C2" w14:textId="77777777" w:rsidR="006D1AF8"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0714AF93" w14:textId="77777777" w:rsidR="006D1AF8"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3FA043B0" w14:textId="77777777" w:rsidR="006D1AF8" w:rsidRDefault="006D1AF8">
      <w:pPr>
        <w:pStyle w:val="BodyText"/>
        <w:spacing w:before="9"/>
        <w:ind w:left="0"/>
        <w:jc w:val="left"/>
        <w:rPr>
          <w:sz w:val="25"/>
        </w:rPr>
      </w:pPr>
    </w:p>
    <w:p w14:paraId="02519401" w14:textId="77777777" w:rsidR="006D1AF8" w:rsidRDefault="00000000">
      <w:pPr>
        <w:pStyle w:val="Heading5"/>
      </w:pPr>
      <w:r>
        <w:rPr>
          <w:color w:val="886912"/>
        </w:rPr>
        <w:t xml:space="preserve">Sec. 1407. </w:t>
      </w:r>
      <w:r>
        <w:rPr>
          <w:color w:val="1A1A1A"/>
        </w:rPr>
        <w:t>Community Investment Bonds - Mobilizing the Community as Investor</w:t>
      </w:r>
    </w:p>
    <w:p w14:paraId="0EA78E68" w14:textId="77777777" w:rsidR="006D1AF8"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4D0EED6C" w14:textId="77777777" w:rsidR="006D1AF8"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50B71735" w14:textId="77777777" w:rsidR="006D1AF8"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1B023754" w14:textId="77777777" w:rsidR="006D1AF8"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3F115AA5" w14:textId="77777777" w:rsidR="006D1AF8" w:rsidRDefault="006D1AF8">
      <w:pPr>
        <w:spacing w:line="285" w:lineRule="auto"/>
        <w:jc w:val="both"/>
        <w:sectPr w:rsidR="006D1AF8">
          <w:pgSz w:w="12240" w:h="15840"/>
          <w:pgMar w:top="900" w:right="1180" w:bottom="900" w:left="1200" w:header="714" w:footer="707" w:gutter="0"/>
          <w:cols w:space="720"/>
        </w:sectPr>
      </w:pPr>
    </w:p>
    <w:p w14:paraId="17CF5093" w14:textId="77777777" w:rsidR="006D1AF8" w:rsidRDefault="006D1AF8">
      <w:pPr>
        <w:pStyle w:val="BodyText"/>
        <w:spacing w:before="9"/>
        <w:ind w:left="0"/>
        <w:jc w:val="left"/>
      </w:pPr>
    </w:p>
    <w:p w14:paraId="0752C8B5" w14:textId="77777777" w:rsidR="006D1AF8"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a residency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0DEA8F2A" w14:textId="77777777" w:rsidR="006D1AF8"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7A82F5B4" w14:textId="77777777" w:rsidR="006D1AF8" w:rsidRDefault="006D1AF8">
      <w:pPr>
        <w:pStyle w:val="BodyText"/>
        <w:spacing w:before="5"/>
        <w:ind w:left="0"/>
        <w:jc w:val="left"/>
        <w:rPr>
          <w:sz w:val="26"/>
        </w:rPr>
      </w:pPr>
    </w:p>
    <w:p w14:paraId="0D18E41E" w14:textId="77777777" w:rsidR="006D1AF8" w:rsidRDefault="00000000">
      <w:pPr>
        <w:pStyle w:val="Heading5"/>
      </w:pPr>
      <w:r>
        <w:rPr>
          <w:color w:val="886912"/>
        </w:rPr>
        <w:t xml:space="preserve">Sec. 1408. </w:t>
      </w:r>
      <w:r>
        <w:rPr>
          <w:color w:val="1A1A1A"/>
        </w:rPr>
        <w:t>Major Donor Initiative</w:t>
      </w:r>
    </w:p>
    <w:p w14:paraId="0EF411C4" w14:textId="77777777" w:rsidR="006D1AF8"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445A4EE4" w14:textId="77777777" w:rsidR="006D1AF8"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57914DA1" w14:textId="77777777" w:rsidR="006D1AF8"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r>
        <w:rPr>
          <w:color w:val="2C2C2A"/>
        </w:rPr>
        <w:t>ACE</w:t>
      </w:r>
      <w:r>
        <w:rPr>
          <w:color w:val="2C2C2A"/>
          <w:spacing w:val="-6"/>
        </w:rPr>
        <w:t xml:space="preserve"> </w:t>
      </w:r>
      <w:r>
        <w:rPr>
          <w:color w:val="2C2C2A"/>
        </w:rPr>
        <w:t>school</w:t>
      </w:r>
      <w:r>
        <w:rPr>
          <w:color w:val="2C2C2A"/>
          <w:spacing w:val="-7"/>
        </w:rPr>
        <w:t xml:space="preserve"> </w:t>
      </w:r>
      <w:r>
        <w:rPr>
          <w:color w:val="2C2C2A"/>
        </w:rPr>
        <w:t>names</w:t>
      </w:r>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7C5BFA4B" w14:textId="77777777" w:rsidR="006D1AF8"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6F9E0328" w14:textId="77777777" w:rsidR="006D1AF8"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1BEC15BC" w14:textId="77777777" w:rsidR="006D1AF8"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4B0A9F0B" w14:textId="77777777" w:rsidR="006D1AF8"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7184495A" w14:textId="77777777" w:rsidR="006D1AF8" w:rsidRDefault="006D1AF8">
      <w:pPr>
        <w:spacing w:line="285" w:lineRule="auto"/>
        <w:sectPr w:rsidR="006D1AF8">
          <w:pgSz w:w="12240" w:h="15840"/>
          <w:pgMar w:top="900" w:right="1180" w:bottom="900" w:left="1200" w:header="714" w:footer="707" w:gutter="0"/>
          <w:cols w:space="720"/>
        </w:sectPr>
      </w:pPr>
    </w:p>
    <w:p w14:paraId="7AFEF229" w14:textId="77777777" w:rsidR="006D1AF8" w:rsidRDefault="006D1AF8">
      <w:pPr>
        <w:pStyle w:val="BodyText"/>
        <w:spacing w:before="5"/>
        <w:ind w:left="0"/>
        <w:jc w:val="left"/>
        <w:rPr>
          <w:sz w:val="21"/>
        </w:rPr>
      </w:pPr>
    </w:p>
    <w:p w14:paraId="219D0176" w14:textId="77777777" w:rsidR="006D1AF8" w:rsidRDefault="00000000">
      <w:pPr>
        <w:pStyle w:val="Heading4"/>
        <w:spacing w:before="93"/>
      </w:pPr>
      <w:r>
        <w:rPr>
          <w:color w:val="1A1A1A"/>
        </w:rPr>
        <w:t>Federal capital gains exemption on ACE investments</w:t>
      </w:r>
    </w:p>
    <w:p w14:paraId="1F4DDB5E" w14:textId="77777777" w:rsidR="006D1AF8"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08E57447" w14:textId="77777777" w:rsidR="006D1AF8"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65AA7413" w14:textId="77777777" w:rsidR="006D1AF8" w:rsidRDefault="00000000">
      <w:pPr>
        <w:pStyle w:val="Heading4"/>
        <w:spacing w:before="177"/>
      </w:pPr>
      <w:r>
        <w:rPr>
          <w:color w:val="1A1A1A"/>
        </w:rPr>
        <w:t>Estate and inheritance tax relief</w:t>
      </w:r>
    </w:p>
    <w:p w14:paraId="5733E427" w14:textId="77777777" w:rsidR="006D1AF8"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7CC4918B" w14:textId="77777777" w:rsidR="006D1AF8" w:rsidRDefault="00000000">
      <w:pPr>
        <w:pStyle w:val="Heading5"/>
        <w:spacing w:before="186"/>
      </w:pPr>
      <w:r>
        <w:rPr>
          <w:color w:val="886912"/>
        </w:rPr>
        <w:t xml:space="preserve">Sec. 1409. </w:t>
      </w:r>
      <w:r>
        <w:rPr>
          <w:color w:val="1A1A1A"/>
        </w:rPr>
        <w:t>Phase 1 MLI Bridge: Pioneer Banking Infrastructure</w:t>
      </w:r>
    </w:p>
    <w:p w14:paraId="1C10787C" w14:textId="77777777" w:rsidR="006D1AF8"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3EEAF19B" w14:textId="77777777" w:rsidR="006D1AF8"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5643A8DD" w14:textId="77777777" w:rsidR="006D1AF8"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623FC38" w14:textId="77777777" w:rsidR="00DD6B58" w:rsidRDefault="00000000">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64DE2A1C" w14:textId="77777777" w:rsidR="00DD6B58" w:rsidRDefault="00DD6B58">
      <w:pPr>
        <w:pStyle w:val="BodyText"/>
        <w:spacing w:before="95" w:line="285" w:lineRule="auto"/>
        <w:ind w:left="240" w:right="240"/>
        <w:rPr>
          <w:color w:val="2C2C2A"/>
        </w:rPr>
      </w:pPr>
    </w:p>
    <w:p w14:paraId="0701690C" w14:textId="77777777" w:rsidR="00DD6B58" w:rsidRDefault="00DD6B58">
      <w:pPr>
        <w:pStyle w:val="BodyText"/>
        <w:spacing w:before="95" w:line="285" w:lineRule="auto"/>
        <w:ind w:left="240" w:right="240"/>
        <w:rPr>
          <w:color w:val="2C2C2A"/>
        </w:rPr>
      </w:pPr>
    </w:p>
    <w:p w14:paraId="797B056F" w14:textId="77777777" w:rsidR="00DD6B58" w:rsidRDefault="00DD6B58">
      <w:pPr>
        <w:pStyle w:val="BodyText"/>
        <w:spacing w:before="95" w:line="285" w:lineRule="auto"/>
        <w:ind w:left="240" w:right="240"/>
        <w:rPr>
          <w:color w:val="2C2C2A"/>
        </w:rPr>
      </w:pPr>
    </w:p>
    <w:p w14:paraId="7CB21327" w14:textId="5C27AF40" w:rsidR="006D1AF8" w:rsidRDefault="00000000">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5695BC72" w14:textId="77777777" w:rsidR="006D1AF8" w:rsidRDefault="00000000">
      <w:pPr>
        <w:pStyle w:val="BodyText"/>
        <w:spacing w:before="95" w:line="285" w:lineRule="auto"/>
        <w:ind w:left="240" w:right="240"/>
      </w:pPr>
      <w:r>
        <w:rPr>
          <w:color w:val="2C2C2A"/>
        </w:rPr>
        <w:t xml:space="preserve">Capital cost per modular banking unit including structure, equipment, vault, and technology integration: $150,000 to $250,000. Annual operating cost per unit including staffing, technology licensing, security, and regulatory compliance: $600,000 to $800,000. Two units per pioneer city at launch: capital cost $300,000 to $500,000, annual operating cost $1.2 million to $1.6 million.</w:t>
      </w:r>
    </w:p>
    <w:p w14:paraId="496B563A" w14:textId="77777777" w:rsidR="006D1AF8" w:rsidRDefault="00000000">
      <w:pPr>
        <w:pStyle w:val="BodyText"/>
        <w:spacing w:before="95" w:line="285" w:lineRule="auto"/>
        <w:ind w:left="240" w:right="240"/>
      </w:pPr>
      <w:r>
        <w:rPr>
          <w:b/>
          <w:bCs/>
          <w:color w:val="2C2C2A"/>
        </w:rPr>
        <w:t xml:space="preserve">B. Core Banking Services at Launch. </w:t>
      </w:r>
      <w:r>
        <w:rPr>
          <w:color w:val="2C2C2A"/>
        </w:rPr>
        <w:t xml:space="preserve">The Phase 1 MLI Bridge shall provide, from the date of first pioneer arrival, the following services to all registered ACE Community Members:</w:t>
      </w:r>
    </w:p>
    <w:p w14:paraId="35D7CFBB" w14:textId="77777777" w:rsidR="006D1AF8"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3348F88C" w14:textId="77777777" w:rsidR="006D1AF8" w:rsidRDefault="00000000">
      <w:pPr>
        <w:pStyle w:val="ListParagraph"/>
        <w:numPr>
          <w:ilvl w:val="0"/>
          <w:numId w:val="1"/>
        </w:numPr>
        <w:spacing w:before="98" w:line="285" w:lineRule="auto"/>
        <w:ind w:right="240"/>
        <w:jc w:val="both"/>
      </w:pPr>
      <w:r>
        <w:rPr>
          <w:color w:val="2C2C2A"/>
        </w:rPr>
        <w:t>ACE Community Investment Bond purchase and administration;</w:t>
      </w:r>
    </w:p>
    <w:p w14:paraId="1173F4DE" w14:textId="77777777" w:rsidR="006D1AF8" w:rsidRDefault="00000000">
      <w:pPr>
        <w:pStyle w:val="ListParagraph"/>
        <w:numPr>
          <w:ilvl w:val="0"/>
          <w:numId w:val="1"/>
        </w:numPr>
        <w:spacing w:before="98" w:line="285" w:lineRule="auto"/>
        <w:ind w:right="240"/>
        <w:jc w:val="both"/>
      </w:pPr>
      <w:r>
        <w:rPr>
          <w:color w:val="2C2C2A"/>
        </w:rPr>
        <w:t>ACE-CPF account enrollment and administration;</w:t>
      </w:r>
    </w:p>
    <w:p w14:paraId="2885B29B" w14:textId="77777777" w:rsidR="006D1AF8" w:rsidRDefault="00000000">
      <w:pPr>
        <w:pStyle w:val="ListParagraph"/>
        <w:numPr>
          <w:ilvl w:val="0"/>
          <w:numId w:val="1"/>
        </w:numPr>
        <w:spacing w:before="98" w:line="285" w:lineRule="auto"/>
        <w:ind w:right="240"/>
        <w:jc w:val="both"/>
      </w:pPr>
      <w:r>
        <w:rPr>
          <w:color w:val="2C2C2A"/>
        </w:rPr>
        <w:t>ACE MediSave founding contribution processing;</w:t>
      </w:r>
    </w:p>
    <w:p w14:paraId="2C21A280" w14:textId="77777777" w:rsidR="006D1AF8"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2163D933" w14:textId="77777777" w:rsidR="006D1AF8" w:rsidRDefault="00000000">
      <w:pPr>
        <w:pStyle w:val="ListParagraph"/>
        <w:numPr>
          <w:ilvl w:val="0"/>
          <w:numId w:val="1"/>
        </w:numPr>
        <w:spacing w:before="98" w:line="285" w:lineRule="auto"/>
        <w:ind w:right="240"/>
        <w:jc w:val="both"/>
      </w:pPr>
      <w:r>
        <w:rPr>
          <w:color w:val="2C2C2A"/>
        </w:rPr>
        <w:t>Financial counseling and credit-building services;</w:t>
      </w:r>
    </w:p>
    <w:p w14:paraId="0E90450F" w14:textId="77777777" w:rsidR="006D1AF8"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4FB60785" w14:textId="77777777" w:rsidR="006D1AF8"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0E7280F7" w14:textId="4A8C2FF7" w:rsidR="006D1AF8" w:rsidRDefault="00000000"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59CA3FE6" w14:textId="77777777" w:rsidR="006D1AF8" w:rsidRDefault="00000000">
      <w:pPr>
        <w:pStyle w:val="Heading5"/>
        <w:spacing w:before="186"/>
      </w:pPr>
      <w:r>
        <w:rPr>
          <w:color w:val="886912"/>
        </w:rPr>
        <w:t xml:space="preserve">Sec. 1410. </w:t>
      </w:r>
      <w:r>
        <w:rPr>
          <w:color w:val="1A1A1A"/>
        </w:rPr>
        <w:t>Phase 1 Pioneer City Launch Budget</w:t>
      </w:r>
    </w:p>
    <w:p w14:paraId="3F022EED" w14:textId="77777777" w:rsidR="006D1AF8" w:rsidRDefault="00000000">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7A19EAFC" w14:textId="77777777" w:rsidR="00DD6B58" w:rsidRDefault="00DD6B58">
      <w:pPr>
        <w:pStyle w:val="BodyText"/>
        <w:spacing w:before="112" w:line="285" w:lineRule="auto"/>
        <w:ind w:left="240" w:right="240"/>
        <w:rPr>
          <w:color w:val="2C2C2A"/>
        </w:rPr>
      </w:pPr>
    </w:p>
    <w:p w14:paraId="1AE3B14B" w14:textId="77777777" w:rsidR="00DD6B58" w:rsidRDefault="00DD6B58">
      <w:pPr>
        <w:pStyle w:val="BodyText"/>
        <w:spacing w:before="112" w:line="285" w:lineRule="auto"/>
        <w:ind w:left="240" w:right="240"/>
        <w:rPr>
          <w:color w:val="2C2C2A"/>
        </w:rPr>
      </w:pPr>
    </w:p>
    <w:p w14:paraId="48A83474" w14:textId="77777777" w:rsidR="00DD6B58" w:rsidRDefault="00DD6B58">
      <w:pPr>
        <w:pStyle w:val="BodyText"/>
        <w:spacing w:before="112" w:line="285" w:lineRule="auto"/>
        <w:ind w:left="240" w:right="240"/>
      </w:pPr>
    </w:p>
    <w:p w14:paraId="51CF01CE" w14:textId="77777777" w:rsidR="006D1AF8"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0D850F29" w14:textId="77777777" w:rsidR="006D1AF8"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44A34AC5" w14:textId="77777777" w:rsidR="006D1AF8"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47784E38" w14:textId="77777777" w:rsidR="006D1AF8"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6D5D8E56" w14:textId="77777777" w:rsidR="006D1AF8"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392A6AD6"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 xml:space="preserve">$600,000 to $750,000. Permanent fleet asset, supplemented in later cities.</w:t>
      </w:r>
    </w:p>
    <w:p w14:paraId="2B51554E" w14:textId="77777777" w:rsidR="006D1AF8"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6A4268B3" w14:textId="77777777" w:rsidR="006D1AF8"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10B7934A" w14:textId="77777777" w:rsidR="006D1AF8" w:rsidRDefault="00000000">
      <w:pPr>
        <w:pStyle w:val="BodyText"/>
        <w:spacing w:before="95" w:line="285" w:lineRule="auto"/>
        <w:ind w:left="240" w:right="240"/>
      </w:pPr>
      <w:r>
        <w:rPr>
          <w:b/>
          <w:bCs/>
          <w:color w:val="2C2C2A"/>
        </w:rPr>
        <w:t xml:space="preserve">B. Per-City Year 1 Operating Costs. </w:t>
      </w:r>
      <w:r>
        <w:rPr>
          <w:color w:val="2C2C2A"/>
        </w:rPr>
        <w:t xml:space="preserve">The following costs recur annually for each pioneer city, sized for a Year 1 population of up to 5,000 pioneers. Costs scale as population grows, with each system’s staffing ratios established in their respective Title sections governing the expansion:</w:t>
      </w:r>
    </w:p>
    <w:p w14:paraId="6D9A45D0" w14:textId="77777777" w:rsidR="006D1AF8"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527524C9" w14:textId="77777777" w:rsidR="006D1AF8"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73112655"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3F8799F" w14:textId="77777777" w:rsidR="006D1AF8"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1E5EB496" w14:textId="77777777" w:rsidR="006D1AF8" w:rsidRPr="00DD6B58"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77BB197C" w14:textId="77777777" w:rsidR="00DD6B58" w:rsidRDefault="00DD6B58" w:rsidP="00DD6B58">
      <w:pPr>
        <w:spacing w:before="147" w:line="285" w:lineRule="auto"/>
        <w:ind w:right="240"/>
        <w:jc w:val="both"/>
      </w:pPr>
    </w:p>
    <w:p w14:paraId="19B917F3" w14:textId="77777777" w:rsidR="00DD6B58" w:rsidRDefault="00DD6B58" w:rsidP="00DD6B58">
      <w:pPr>
        <w:spacing w:before="147" w:line="285" w:lineRule="auto"/>
        <w:ind w:right="240"/>
        <w:jc w:val="both"/>
      </w:pPr>
    </w:p>
    <w:p w14:paraId="3242A0A8"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411A0F6B" w14:textId="77777777" w:rsidR="006D1AF8"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1FCE532A" w14:textId="77777777" w:rsidR="006D1AF8"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49593D30" w14:textId="77777777" w:rsidR="006D1AF8"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7F8D267C" w14:textId="77777777" w:rsidR="006D1AF8"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650A7142" w14:textId="77777777" w:rsidR="006D1AF8"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5CA7E7E3" w14:textId="77777777" w:rsidR="006D1AF8"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3077D36C" w14:textId="77777777" w:rsidR="006D1AF8"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7FF6958C"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31D4085B" w14:textId="77777777" w:rsidR="006D1AF8"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2E516580" w14:textId="77777777" w:rsidR="006D1AF8"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4BED2420" w14:textId="77777777" w:rsidR="00DD6B58" w:rsidRDefault="00000000">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 means the true marginal cost of launching each additional ACE city after the first is primarily the Year 1 operating budget, not another full capital investment. The network grows more cost-efficient with every city launched. ACE City 10 benefits from nine prior replication cycles of fleet rotation, staff training, and operational learning. </w:t>
      </w:r>
    </w:p>
    <w:p w14:paraId="1A4F6CFA" w14:textId="77777777" w:rsidR="00DD6B58" w:rsidRDefault="00DD6B58">
      <w:pPr>
        <w:pStyle w:val="BodyText"/>
        <w:spacing w:before="95" w:line="285" w:lineRule="auto"/>
        <w:ind w:left="240" w:right="240"/>
        <w:rPr>
          <w:color w:val="2C2C2A"/>
        </w:rPr>
      </w:pPr>
    </w:p>
    <w:p w14:paraId="4E9C7829" w14:textId="77777777" w:rsidR="00DD6B58" w:rsidRDefault="00DD6B58">
      <w:pPr>
        <w:pStyle w:val="BodyText"/>
        <w:spacing w:before="95" w:line="285" w:lineRule="auto"/>
        <w:ind w:left="240" w:right="240"/>
        <w:rPr>
          <w:color w:val="2C2C2A"/>
        </w:rPr>
      </w:pPr>
    </w:p>
    <w:p w14:paraId="06C58C87" w14:textId="77777777" w:rsidR="00DD6B58" w:rsidRDefault="00DD6B58">
      <w:pPr>
        <w:pStyle w:val="BodyText"/>
        <w:spacing w:before="95" w:line="285" w:lineRule="auto"/>
        <w:ind w:left="240" w:right="240"/>
        <w:rPr>
          <w:color w:val="2C2C2A"/>
        </w:rPr>
      </w:pPr>
    </w:p>
    <w:p w14:paraId="03AF9C32" w14:textId="63BA8D24" w:rsidR="006D1AF8" w:rsidRDefault="00000000">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0307E297" w14:textId="77777777" w:rsidR="006D1AF8"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7560F351" w14:textId="77777777" w:rsidR="00DD6B58" w:rsidRDefault="00DD6B58">
      <w:pPr>
        <w:pStyle w:val="Heading3"/>
        <w:spacing w:before="91"/>
        <w:rPr>
          <w:color w:val="886912"/>
        </w:rPr>
      </w:pPr>
    </w:p>
    <w:p w14:paraId="34721D1A" w14:textId="77777777" w:rsidR="00DD6B58" w:rsidRDefault="00DD6B58">
      <w:pPr>
        <w:pStyle w:val="Heading3"/>
        <w:spacing w:before="91"/>
        <w:rPr>
          <w:color w:val="886912"/>
        </w:rPr>
      </w:pPr>
    </w:p>
    <w:p w14:paraId="7D32828F" w14:textId="77777777" w:rsidR="00DD6B58" w:rsidRDefault="00DD6B58">
      <w:pPr>
        <w:pStyle w:val="Heading3"/>
        <w:spacing w:before="91"/>
        <w:rPr>
          <w:color w:val="886912"/>
        </w:rPr>
      </w:pPr>
    </w:p>
    <w:p w14:paraId="258828FE" w14:textId="77777777" w:rsidR="00DD6B58" w:rsidRDefault="00DD6B58">
      <w:pPr>
        <w:pStyle w:val="Heading3"/>
        <w:spacing w:before="91"/>
        <w:rPr>
          <w:color w:val="886912"/>
        </w:rPr>
      </w:pPr>
    </w:p>
    <w:p w14:paraId="5C3AE811" w14:textId="77777777" w:rsidR="00DD6B58" w:rsidRDefault="00DD6B58">
      <w:pPr>
        <w:pStyle w:val="Heading3"/>
        <w:spacing w:before="91"/>
        <w:rPr>
          <w:color w:val="886912"/>
        </w:rPr>
      </w:pPr>
    </w:p>
    <w:p w14:paraId="38B35CBB" w14:textId="77777777" w:rsidR="00DD6B58" w:rsidRDefault="00DD6B58">
      <w:pPr>
        <w:pStyle w:val="Heading3"/>
        <w:spacing w:before="91"/>
        <w:rPr>
          <w:color w:val="886912"/>
        </w:rPr>
      </w:pPr>
    </w:p>
    <w:p w14:paraId="1A0B6893" w14:textId="77777777" w:rsidR="00DD6B58" w:rsidRDefault="00DD6B58">
      <w:pPr>
        <w:pStyle w:val="Heading3"/>
        <w:spacing w:before="91"/>
        <w:rPr>
          <w:color w:val="886912"/>
        </w:rPr>
      </w:pPr>
    </w:p>
    <w:p w14:paraId="1815E188" w14:textId="77777777" w:rsidR="00DD6B58" w:rsidRDefault="00DD6B58">
      <w:pPr>
        <w:pStyle w:val="Heading3"/>
        <w:spacing w:before="91"/>
        <w:rPr>
          <w:color w:val="886912"/>
        </w:rPr>
      </w:pPr>
    </w:p>
    <w:p w14:paraId="4D8FA71E" w14:textId="77777777" w:rsidR="00DD6B58" w:rsidRDefault="00DD6B58">
      <w:pPr>
        <w:pStyle w:val="Heading3"/>
        <w:spacing w:before="91"/>
        <w:rPr>
          <w:color w:val="886912"/>
        </w:rPr>
      </w:pPr>
    </w:p>
    <w:p w14:paraId="13F3D4CC" w14:textId="77777777" w:rsidR="00DD6B58" w:rsidRDefault="00DD6B58">
      <w:pPr>
        <w:pStyle w:val="Heading3"/>
        <w:spacing w:before="91"/>
        <w:rPr>
          <w:color w:val="886912"/>
        </w:rPr>
      </w:pPr>
    </w:p>
    <w:p w14:paraId="3FEC52B7" w14:textId="77777777" w:rsidR="00DD6B58" w:rsidRDefault="00DD6B58">
      <w:pPr>
        <w:pStyle w:val="Heading3"/>
        <w:spacing w:before="91"/>
        <w:rPr>
          <w:color w:val="886912"/>
        </w:rPr>
      </w:pPr>
    </w:p>
    <w:p w14:paraId="4BCD1919" w14:textId="77777777" w:rsidR="00DD6B58" w:rsidRDefault="00DD6B58">
      <w:pPr>
        <w:pStyle w:val="Heading3"/>
        <w:spacing w:before="91"/>
        <w:rPr>
          <w:color w:val="886912"/>
        </w:rPr>
      </w:pPr>
    </w:p>
    <w:p w14:paraId="7BBE19FE" w14:textId="77777777" w:rsidR="00DD6B58" w:rsidRDefault="00DD6B58">
      <w:pPr>
        <w:pStyle w:val="Heading3"/>
        <w:spacing w:before="91"/>
        <w:rPr>
          <w:color w:val="886912"/>
        </w:rPr>
      </w:pPr>
    </w:p>
    <w:p w14:paraId="367265B6" w14:textId="77777777" w:rsidR="00DD6B58" w:rsidRDefault="00DD6B58">
      <w:pPr>
        <w:pStyle w:val="Heading3"/>
        <w:spacing w:before="91"/>
        <w:rPr>
          <w:color w:val="886912"/>
        </w:rPr>
      </w:pPr>
    </w:p>
    <w:p w14:paraId="78B9271A" w14:textId="77777777" w:rsidR="00DD6B58" w:rsidRDefault="00DD6B58">
      <w:pPr>
        <w:pStyle w:val="Heading3"/>
        <w:spacing w:before="91"/>
        <w:rPr>
          <w:color w:val="886912"/>
        </w:rPr>
      </w:pPr>
    </w:p>
    <w:p w14:paraId="03DF3FBF" w14:textId="77777777" w:rsidR="00DD6B58" w:rsidRDefault="00DD6B58">
      <w:pPr>
        <w:pStyle w:val="Heading3"/>
        <w:spacing w:before="91"/>
        <w:rPr>
          <w:color w:val="886912"/>
        </w:rPr>
      </w:pPr>
    </w:p>
    <w:p w14:paraId="77E3340F" w14:textId="77777777" w:rsidR="00DD6B58" w:rsidRDefault="00DD6B58">
      <w:pPr>
        <w:pStyle w:val="Heading3"/>
        <w:spacing w:before="91"/>
        <w:rPr>
          <w:color w:val="886912"/>
        </w:rPr>
      </w:pPr>
    </w:p>
    <w:p w14:paraId="5B536C20" w14:textId="77777777" w:rsidR="00DD6B58" w:rsidRDefault="00DD6B58">
      <w:pPr>
        <w:pStyle w:val="Heading3"/>
        <w:spacing w:before="91"/>
        <w:rPr>
          <w:color w:val="886912"/>
        </w:rPr>
      </w:pPr>
    </w:p>
    <w:p w14:paraId="6E5B42BC" w14:textId="77777777" w:rsidR="00DD6B58" w:rsidRDefault="00DD6B58">
      <w:pPr>
        <w:pStyle w:val="Heading3"/>
        <w:spacing w:before="91"/>
        <w:rPr>
          <w:color w:val="886912"/>
        </w:rPr>
      </w:pPr>
    </w:p>
    <w:p w14:paraId="591D6CE6" w14:textId="77777777" w:rsidR="00DD6B58" w:rsidRDefault="00DD6B58">
      <w:pPr>
        <w:pStyle w:val="Heading3"/>
        <w:spacing w:before="91"/>
        <w:rPr>
          <w:color w:val="886912"/>
        </w:rPr>
      </w:pPr>
    </w:p>
    <w:p w14:paraId="4722421D" w14:textId="77777777" w:rsidR="00DD6B58" w:rsidRDefault="00DD6B58">
      <w:pPr>
        <w:pStyle w:val="Heading3"/>
        <w:spacing w:before="91"/>
        <w:rPr>
          <w:color w:val="886912"/>
        </w:rPr>
      </w:pPr>
    </w:p>
    <w:p w14:paraId="5E582836" w14:textId="77777777" w:rsidR="00DD6B58" w:rsidRDefault="00DD6B58">
      <w:pPr>
        <w:pStyle w:val="Heading3"/>
        <w:spacing w:before="91"/>
        <w:rPr>
          <w:color w:val="886912"/>
        </w:rPr>
      </w:pPr>
    </w:p>
    <w:p w14:paraId="11F6C45F" w14:textId="77777777" w:rsidR="00DD6B58" w:rsidRDefault="00DD6B58">
      <w:pPr>
        <w:pStyle w:val="Heading3"/>
        <w:spacing w:before="91"/>
        <w:rPr>
          <w:color w:val="886912"/>
        </w:rPr>
      </w:pPr>
    </w:p>
    <w:p w14:paraId="7B6795DE" w14:textId="77777777" w:rsidR="00DD6B58" w:rsidRDefault="00DD6B58">
      <w:pPr>
        <w:pStyle w:val="Heading3"/>
        <w:spacing w:before="91"/>
        <w:rPr>
          <w:color w:val="886912"/>
        </w:rPr>
      </w:pPr>
    </w:p>
    <w:p w14:paraId="623824A1" w14:textId="77777777" w:rsidR="00DD6B58" w:rsidRDefault="00DD6B58">
      <w:pPr>
        <w:pStyle w:val="Heading3"/>
        <w:spacing w:before="91"/>
        <w:rPr>
          <w:color w:val="886912"/>
        </w:rPr>
      </w:pPr>
    </w:p>
    <w:p w14:paraId="63CD8159" w14:textId="77777777" w:rsidR="00DD6B58" w:rsidRDefault="00DD6B58">
      <w:pPr>
        <w:pStyle w:val="Heading3"/>
        <w:spacing w:before="91"/>
        <w:rPr>
          <w:color w:val="886912"/>
        </w:rPr>
      </w:pPr>
    </w:p>
    <w:p w14:paraId="608C65B6" w14:textId="1EE21F0A" w:rsidR="006D1AF8" w:rsidRDefault="00000000">
      <w:pPr>
        <w:pStyle w:val="Heading3"/>
        <w:spacing w:before="91"/>
      </w:pPr>
      <w:r>
        <w:rPr>
          <w:color w:val="886912"/>
        </w:rPr>
        <w:t>TITLE XV</w:t>
      </w:r>
    </w:p>
    <w:p w14:paraId="0526F36E" w14:textId="77777777" w:rsidR="006D1AF8" w:rsidRDefault="00000000">
      <w:pPr>
        <w:spacing w:before="64"/>
        <w:ind w:left="1454"/>
        <w:rPr>
          <w:b/>
          <w:sz w:val="30"/>
        </w:rPr>
      </w:pPr>
      <w:r>
        <w:rPr>
          <w:b/>
          <w:color w:val="1A1A1A"/>
          <w:sz w:val="30"/>
        </w:rPr>
        <w:t>THE BLACK AMERICAN TAX EQUITY INITIATIVE</w:t>
      </w:r>
    </w:p>
    <w:p w14:paraId="42557430" w14:textId="77777777" w:rsidR="006D1AF8" w:rsidRDefault="00000000">
      <w:pPr>
        <w:pStyle w:val="Heading5"/>
        <w:spacing w:before="33"/>
      </w:pPr>
      <w:r>
        <w:rPr>
          <w:color w:val="886912"/>
        </w:rPr>
        <w:t xml:space="preserve">Sec. 1501. </w:t>
      </w:r>
      <w:r>
        <w:rPr>
          <w:color w:val="1A1A1A"/>
        </w:rPr>
        <w:t>Purpose</w:t>
      </w:r>
    </w:p>
    <w:p w14:paraId="63573C3D" w14:textId="77777777" w:rsidR="006D1AF8"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24AED218" w14:textId="77777777" w:rsidR="006D1AF8" w:rsidRDefault="00000000">
      <w:pPr>
        <w:pStyle w:val="Heading5"/>
        <w:spacing w:line="247" w:lineRule="exact"/>
      </w:pPr>
      <w:r>
        <w:rPr>
          <w:color w:val="886912"/>
        </w:rPr>
        <w:t xml:space="preserve">Sec. 1502. </w:t>
      </w:r>
      <w:r>
        <w:rPr>
          <w:color w:val="1A1A1A"/>
        </w:rPr>
        <w:t>The Demand</w:t>
      </w:r>
    </w:p>
    <w:p w14:paraId="61BEA5B4" w14:textId="77777777" w:rsidR="006D1AF8"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69E7D310" w14:textId="77777777" w:rsidR="006D1AF8"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7D99037F" w14:textId="77777777" w:rsidR="006D1AF8"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7228148C" w14:textId="77777777" w:rsidR="006D1AF8" w:rsidRDefault="00000000">
      <w:pPr>
        <w:pStyle w:val="Heading5"/>
        <w:spacing w:line="250" w:lineRule="exact"/>
      </w:pPr>
      <w:r>
        <w:rPr>
          <w:color w:val="886912"/>
        </w:rPr>
        <w:t xml:space="preserve">Sec. 1503. </w:t>
      </w:r>
      <w:r>
        <w:rPr>
          <w:color w:val="1A1A1A"/>
        </w:rPr>
        <w:t xml:space="preserve">The Legal Strategy</w:t>
      </w:r>
    </w:p>
    <w:p w14:paraId="06A930FB" w14:textId="77777777" w:rsidR="006D1AF8" w:rsidRDefault="00000000">
      <w:pPr>
        <w:pStyle w:val="BodyText"/>
        <w:spacing w:before="127"/>
        <w:ind w:left="240"/>
        <w:jc w:val="left"/>
      </w:pPr>
      <w:r>
        <w:rPr>
          <w:color w:val="2C2C2A"/>
        </w:rPr>
        <w:t>The BATEI shall be pursued through three parallel tracks:</w:t>
      </w:r>
    </w:p>
    <w:p w14:paraId="23C8B2E0" w14:textId="77777777" w:rsidR="006D1AF8"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6582FCDC" w14:textId="77777777" w:rsidR="006D1AF8"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6D2B7AAE" w14:textId="77777777" w:rsidR="006D1AF8" w:rsidRDefault="006D1AF8">
      <w:pPr>
        <w:spacing w:line="285" w:lineRule="auto"/>
        <w:jc w:val="both"/>
        <w:sectPr w:rsidR="006D1AF8">
          <w:pgSz w:w="12240" w:h="15840"/>
          <w:pgMar w:top="900" w:right="1180" w:bottom="900" w:left="1200" w:header="714" w:footer="707" w:gutter="0"/>
          <w:cols w:space="720"/>
        </w:sectPr>
      </w:pPr>
    </w:p>
    <w:p w14:paraId="380E6198" w14:textId="77777777" w:rsidR="006D1AF8" w:rsidRDefault="006D1AF8">
      <w:pPr>
        <w:pStyle w:val="BodyText"/>
        <w:ind w:left="0"/>
        <w:jc w:val="left"/>
        <w:rPr>
          <w:sz w:val="23"/>
        </w:rPr>
      </w:pPr>
    </w:p>
    <w:p w14:paraId="1AC2CBC7" w14:textId="77777777" w:rsidR="006D1AF8" w:rsidRDefault="00000000">
      <w:pPr>
        <w:pStyle w:val="BodyText"/>
        <w:spacing w:before="93" w:line="285" w:lineRule="auto"/>
        <w:ind w:right="237"/>
      </w:pPr>
      <w:r>
        <w:rPr>
          <w:color w:val="2C2C2A"/>
        </w:rPr>
        <w:t xml:space="preserve">The legal argument, that ACE's tribal charter extends its sovereign immunity and associated tax benefits to all entities operating under it, has precedent in existing IRS guidance on tribally chartered enterprises.</w:t>
      </w:r>
    </w:p>
    <w:p w14:paraId="3E1056AD" w14:textId="77777777" w:rsidR="006D1AF8"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13DA0C55" w14:textId="77777777" w:rsidR="006D1AF8" w:rsidRDefault="006D1AF8">
      <w:pPr>
        <w:pStyle w:val="BodyText"/>
        <w:spacing w:before="8"/>
        <w:ind w:left="0"/>
        <w:jc w:val="left"/>
        <w:rPr>
          <w:sz w:val="25"/>
        </w:rPr>
      </w:pPr>
    </w:p>
    <w:p w14:paraId="2F17D86B" w14:textId="77777777" w:rsidR="006D1AF8" w:rsidRDefault="00000000">
      <w:pPr>
        <w:pStyle w:val="Heading5"/>
      </w:pPr>
      <w:r>
        <w:rPr>
          <w:color w:val="886912"/>
        </w:rPr>
        <w:t xml:space="preserve">Sec. 1504. </w:t>
      </w:r>
      <w:r>
        <w:rPr>
          <w:color w:val="1A1A1A"/>
        </w:rPr>
        <w:t>The Political Argument</w:t>
      </w:r>
    </w:p>
    <w:p w14:paraId="40D65BE9" w14:textId="77777777" w:rsidR="006D1AF8"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7A90C7B7" w14:textId="77777777" w:rsidR="006D1AF8"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1F4AC206" w14:textId="77777777" w:rsidR="006D1AF8"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1202347A" w14:textId="77777777" w:rsidR="006D1AF8"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79A3ED0E" w14:textId="77777777" w:rsidR="006D1AF8"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20CA2FE5" w14:textId="77777777" w:rsidR="006D1AF8" w:rsidRDefault="00000000">
      <w:pPr>
        <w:pStyle w:val="Heading5"/>
        <w:spacing w:before="186"/>
      </w:pPr>
      <w:r>
        <w:rPr>
          <w:color w:val="886912"/>
        </w:rPr>
        <w:t xml:space="preserve">Sec. 1505. </w:t>
      </w:r>
      <w:r>
        <w:rPr>
          <w:color w:val="1A1A1A"/>
        </w:rPr>
        <w:t>Implementing Framework: How the BATEI Exemption Works in Practice</w:t>
      </w:r>
    </w:p>
    <w:p w14:paraId="079C16C6" w14:textId="77777777" w:rsidR="006D1AF8"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0A224E59" w14:textId="77777777" w:rsidR="006D1AF8"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61246A72" w14:textId="77777777" w:rsidR="006D1AF8" w:rsidRDefault="00000000">
      <w:pPr>
        <w:pStyle w:val="BodyText"/>
        <w:spacing w:before="95" w:line="285" w:lineRule="auto"/>
        <w:ind w:left="240" w:right="240"/>
      </w:pPr>
      <w:r>
        <w:rPr>
          <w:color w:val="2C2C2A"/>
        </w:rPr>
        <w:t>Scope of the Exemption. Once enacted by Congress, the BATEI exemption operates as follows:</w:t>
      </w:r>
    </w:p>
    <w:p w14:paraId="3921905A" w14:textId="77777777" w:rsidR="00B63662" w:rsidRPr="00B63662" w:rsidRDefault="00000000">
      <w:pPr>
        <w:pStyle w:val="ListParagraph"/>
        <w:numPr>
          <w:ilvl w:val="0"/>
          <w:numId w:val="1"/>
        </w:numPr>
        <w:spacing w:before="147" w:line="285" w:lineRule="auto"/>
        <w:ind w:right="240"/>
        <w:jc w:val="both"/>
      </w:pPr>
      <w:r>
        <w:rPr>
          <w:color w:val="2C2C2A"/>
        </w:rPr>
        <w:t xml:space="preserve">Income earned by a registered ACE Community Member through employment within, or </w:t>
      </w:r>
    </w:p>
    <w:p w14:paraId="6BFBCBA6" w14:textId="77777777" w:rsidR="00B63662" w:rsidRPr="00B63662" w:rsidRDefault="00B63662" w:rsidP="00B63662">
      <w:pPr>
        <w:pStyle w:val="ListParagraph"/>
        <w:spacing w:before="147" w:line="285" w:lineRule="auto"/>
        <w:ind w:right="240" w:firstLine="0"/>
      </w:pPr>
    </w:p>
    <w:p w14:paraId="4D148782" w14:textId="57AB918E" w:rsidR="006D1AF8" w:rsidRDefault="00000000" w:rsidP="00B63662">
      <w:pPr>
        <w:pStyle w:val="ListParagraph"/>
        <w:spacing w:before="147" w:line="285" w:lineRule="auto"/>
        <w:ind w:right="240" w:firstLine="0"/>
      </w:pPr>
      <w:r>
        <w:rPr>
          <w:color w:val="2C2C2A"/>
        </w:rPr>
        <w:t xml:space="preserve">from the operation of, an ACE-chartered entity is exempt from federal income taxation to the same extent and by the same legal mechanism as income earned by a tribal member from a tribal enterprise on tribal trust land.</w:t>
      </w:r>
    </w:p>
    <w:p w14:paraId="279F55E1" w14:textId="77777777" w:rsidR="006D1AF8" w:rsidRDefault="00000000">
      <w:pPr>
        <w:pStyle w:val="ListParagraph"/>
        <w:numPr>
          <w:ilvl w:val="0"/>
          <w:numId w:val="1"/>
        </w:numPr>
        <w:spacing w:before="98" w:line="285" w:lineRule="auto"/>
        <w:ind w:right="240"/>
        <w:jc w:val="both"/>
      </w:pPr>
      <w:r>
        <w:rPr>
          <w:color w:val="2C2C2A"/>
        </w:rPr>
        <w:t xml:space="preserve">The exemption follows the person, not the location, for income earned within ACE-chartered entities, consistent with the principle that the tribal tax exemption follows tribal members wherever they reside and conduct business within tribal enterprise structures.</w:t>
      </w:r>
    </w:p>
    <w:p w14:paraId="26AE4F70" w14:textId="77777777" w:rsidR="006D1AF8"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082A4618" w14:textId="77777777" w:rsidR="006D1AF8"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58CFC85B" w14:textId="77777777" w:rsidR="006D1AF8"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36462965" w14:textId="77777777" w:rsidR="006D1AF8" w:rsidRDefault="00000000">
      <w:pPr>
        <w:pStyle w:val="BodyText"/>
        <w:spacing w:before="95" w:line="285" w:lineRule="auto"/>
        <w:ind w:left="240" w:right="240"/>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shall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3CAED578" w14:textId="77777777" w:rsidR="006D1AF8" w:rsidRDefault="00000000">
      <w:pPr>
        <w:pStyle w:val="BodyText"/>
        <w:spacing w:before="95" w:line="285" w:lineRule="auto"/>
        <w:ind w:left="240" w:right="240"/>
      </w:pPr>
      <w:r>
        <w:rPr>
          <w:color w:val="2C2C2A"/>
        </w:rPr>
        <w:t xml:space="preserve">Phase-In. The BATEI exemption shall be phased in as ACE Territory and ACE-chartered entities are established, consistent with the Four Phases framework in Title V. In Phase 1, ACE establishes the Member Registry and the compliance infrastructure. In Phase 2, as the first ACE Territory is secured and the first ACE-chartered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1A4024E7" w14:textId="77777777" w:rsidR="006D1AF8"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29D47043" w14:textId="77777777" w:rsidR="006D1AF8" w:rsidRDefault="006D1AF8">
      <w:pPr>
        <w:spacing w:line="314" w:lineRule="auto"/>
        <w:jc w:val="both"/>
        <w:rPr>
          <w:sz w:val="20"/>
        </w:rPr>
        <w:sectPr w:rsidR="006D1AF8">
          <w:pgSz w:w="12240" w:h="15840"/>
          <w:pgMar w:top="900" w:right="1180" w:bottom="900" w:left="1200" w:header="714" w:footer="707" w:gutter="0"/>
          <w:cols w:space="720"/>
        </w:sectPr>
      </w:pPr>
    </w:p>
    <w:p w14:paraId="55E3729C" w14:textId="77777777" w:rsidR="006D1AF8" w:rsidRDefault="006D1AF8">
      <w:pPr>
        <w:pStyle w:val="BodyText"/>
        <w:ind w:left="0"/>
        <w:jc w:val="left"/>
        <w:rPr>
          <w:b/>
          <w:sz w:val="20"/>
        </w:rPr>
      </w:pPr>
    </w:p>
    <w:p w14:paraId="11B0B453" w14:textId="77777777" w:rsidR="006D1AF8" w:rsidRDefault="006D1AF8">
      <w:pPr>
        <w:pStyle w:val="BodyText"/>
        <w:spacing w:before="5"/>
        <w:ind w:left="0"/>
        <w:jc w:val="left"/>
        <w:rPr>
          <w:b/>
        </w:rPr>
      </w:pPr>
    </w:p>
    <w:p w14:paraId="43028BF9" w14:textId="77777777" w:rsidR="006D1AF8" w:rsidRDefault="00000000">
      <w:pPr>
        <w:pStyle w:val="Heading3"/>
      </w:pPr>
      <w:r>
        <w:rPr>
          <w:color w:val="886912"/>
        </w:rPr>
        <w:t>TITLE XVI</w:t>
      </w:r>
    </w:p>
    <w:p w14:paraId="53C0B5A9" w14:textId="77777777" w:rsidR="006D1AF8" w:rsidRDefault="00000000">
      <w:pPr>
        <w:spacing w:before="65"/>
        <w:ind w:left="370" w:right="392"/>
        <w:jc w:val="center"/>
        <w:rPr>
          <w:b/>
          <w:sz w:val="30"/>
        </w:rPr>
      </w:pPr>
      <w:r>
        <w:rPr>
          <w:b/>
          <w:color w:val="1A1A1A"/>
          <w:sz w:val="30"/>
        </w:rPr>
        <w:t>ACE SOVEREIGN INSTITUTIONS AND POLITICAL INFRASTRUCTURE</w:t>
      </w:r>
    </w:p>
    <w:p w14:paraId="2305E4F2" w14:textId="77777777" w:rsidR="006D1AF8" w:rsidRDefault="006D1AF8">
      <w:pPr>
        <w:pStyle w:val="BodyText"/>
        <w:ind w:left="0"/>
        <w:jc w:val="left"/>
        <w:rPr>
          <w:b/>
          <w:sz w:val="20"/>
        </w:rPr>
      </w:pPr>
    </w:p>
    <w:p w14:paraId="342CD582" w14:textId="77777777" w:rsidR="006D1AF8" w:rsidRDefault="00000000">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37079B8B" w14:textId="77777777" w:rsidR="006D1AF8" w:rsidRDefault="00000000">
      <w:pPr>
        <w:pStyle w:val="Heading5"/>
        <w:spacing w:before="186"/>
      </w:pPr>
      <w:r>
        <w:rPr>
          <w:color w:val="886912"/>
        </w:rPr>
        <w:t xml:space="preserve">Sec. 1601. </w:t>
      </w:r>
      <w:r>
        <w:rPr>
          <w:color w:val="1A1A1A"/>
        </w:rPr>
        <w:t>The Sovereign Institution Mandate</w:t>
      </w:r>
    </w:p>
    <w:p w14:paraId="39E6E9A1" w14:textId="77777777" w:rsidR="006D1AF8"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6A9D9FED" w14:textId="77777777" w:rsidR="006D1AF8"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3C0D2A27" w14:textId="77777777" w:rsidR="006D1AF8" w:rsidRDefault="006D1AF8">
      <w:pPr>
        <w:pStyle w:val="BodyText"/>
        <w:spacing w:before="6"/>
        <w:ind w:left="0"/>
        <w:jc w:val="left"/>
        <w:rPr>
          <w:sz w:val="26"/>
        </w:rPr>
      </w:pPr>
    </w:p>
    <w:p w14:paraId="6016F8F3" w14:textId="77777777" w:rsidR="006D1AF8" w:rsidRDefault="00000000">
      <w:pPr>
        <w:pStyle w:val="Heading5"/>
        <w:spacing w:before="1"/>
      </w:pPr>
      <w:r>
        <w:rPr>
          <w:color w:val="886912"/>
        </w:rPr>
        <w:t xml:space="preserve">Sec. 1602. </w:t>
      </w:r>
      <w:r>
        <w:rPr>
          <w:color w:val="1A1A1A"/>
        </w:rPr>
        <w:t>The ACE Congressional Caucus</w:t>
      </w:r>
    </w:p>
    <w:p w14:paraId="6C5979DC" w14:textId="77777777" w:rsidR="006D1AF8"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3FA4E93A" w14:textId="77777777" w:rsidR="006D1AF8" w:rsidRDefault="00000000">
      <w:pPr>
        <w:spacing w:before="178"/>
        <w:ind w:left="240"/>
        <w:rPr>
          <w:b/>
          <w:sz w:val="24"/>
        </w:rPr>
      </w:pPr>
      <w:r>
        <w:rPr>
          <w:b/>
          <w:color w:val="1A1A1A"/>
          <w:sz w:val="24"/>
        </w:rPr>
        <w:t xml:space="preserve">Membership and endorsement</w:t>
      </w:r>
    </w:p>
    <w:p w14:paraId="34943D19" w14:textId="77777777" w:rsidR="006D1AF8"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35F8B88E" w14:textId="77777777" w:rsidR="006D1AF8"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21CCFC93" w14:textId="77777777" w:rsidR="006D1AF8"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500256D6" w14:textId="77777777" w:rsidR="006D1AF8" w:rsidRDefault="00000000">
      <w:pPr>
        <w:pStyle w:val="Heading4"/>
        <w:spacing w:before="177"/>
      </w:pPr>
      <w:r>
        <w:rPr>
          <w:color w:val="1A1A1A"/>
        </w:rPr>
        <w:t>The accountability distinction</w:t>
      </w:r>
    </w:p>
    <w:p w14:paraId="04CA3BDE" w14:textId="77777777" w:rsidR="006D1AF8"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5D676B3E" w14:textId="77777777" w:rsidR="006D1AF8" w:rsidRDefault="006D1AF8">
      <w:pPr>
        <w:spacing w:line="285" w:lineRule="auto"/>
        <w:sectPr w:rsidR="006D1AF8">
          <w:pgSz w:w="12240" w:h="15840"/>
          <w:pgMar w:top="900" w:right="1180" w:bottom="900" w:left="1200" w:header="714" w:footer="707" w:gutter="0"/>
          <w:cols w:space="720"/>
        </w:sectPr>
      </w:pPr>
    </w:p>
    <w:p w14:paraId="638A212F" w14:textId="77777777" w:rsidR="006D1AF8" w:rsidRDefault="006D1AF8">
      <w:pPr>
        <w:pStyle w:val="BodyText"/>
        <w:ind w:left="0"/>
        <w:jc w:val="left"/>
        <w:rPr>
          <w:sz w:val="23"/>
        </w:rPr>
      </w:pPr>
    </w:p>
    <w:p w14:paraId="4527E4FC" w14:textId="77777777" w:rsidR="006D1AF8" w:rsidRDefault="00000000">
      <w:pPr>
        <w:pStyle w:val="BodyText"/>
        <w:spacing w:before="93" w:line="285" w:lineRule="auto"/>
        <w:ind w:left="240" w:right="240"/>
      </w:pPr>
      <w:r>
        <w:rPr>
          <w:color w:val="2C2C2A"/>
        </w:rPr>
        <w:t xml:space="preserve">ACE Caucus members answer to ACE communities. An ACE-endorsed member who is pressured by party leadership to vote against ACE interests faces a choice between their party's goodwill and their constituency's organized power. ACE ensures that choice is never cost-free.</w:t>
      </w:r>
    </w:p>
    <w:p w14:paraId="26887A61" w14:textId="77777777" w:rsidR="006D1AF8" w:rsidRDefault="006D1AF8">
      <w:pPr>
        <w:pStyle w:val="BodyText"/>
        <w:spacing w:before="8"/>
        <w:ind w:left="0"/>
        <w:jc w:val="left"/>
        <w:rPr>
          <w:sz w:val="26"/>
        </w:rPr>
      </w:pPr>
    </w:p>
    <w:p w14:paraId="5CCBA51E" w14:textId="77777777" w:rsidR="006D1AF8" w:rsidRDefault="00000000">
      <w:pPr>
        <w:pStyle w:val="Heading5"/>
      </w:pPr>
      <w:r>
        <w:rPr>
          <w:color w:val="886912"/>
        </w:rPr>
        <w:t xml:space="preserve">Sec. 1603. </w:t>
      </w:r>
      <w:r>
        <w:rPr>
          <w:color w:val="1A1A1A"/>
        </w:rPr>
        <w:t>ACE Political Action Infrastructure</w:t>
      </w:r>
    </w:p>
    <w:p w14:paraId="0B8A4D7D" w14:textId="77777777" w:rsidR="006D1AF8"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53CB62DD" w14:textId="77777777" w:rsidR="006D1AF8"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3C9CA9CD" w14:textId="77777777" w:rsidR="006D1AF8"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612AFE6E" w14:textId="77777777" w:rsidR="006D1AF8" w:rsidRDefault="00000000">
      <w:pPr>
        <w:pStyle w:val="ListParagraph"/>
        <w:numPr>
          <w:ilvl w:val="1"/>
          <w:numId w:val="4"/>
        </w:numPr>
        <w:tabs>
          <w:tab w:val="left" w:pos="961"/>
        </w:tabs>
        <w:spacing w:line="285" w:lineRule="auto"/>
        <w:ind w:right="237"/>
      </w:pPr>
      <w:r>
        <w:rPr>
          <w:color w:val="2C2C2A"/>
        </w:rPr>
        <w:t xml:space="preserve">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496F9D73" w14:textId="77777777" w:rsidR="006D1AF8"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59F8164C" w14:textId="77777777" w:rsidR="006D1AF8" w:rsidRDefault="006D1AF8">
      <w:pPr>
        <w:pStyle w:val="BodyText"/>
        <w:spacing w:before="10"/>
        <w:ind w:left="0"/>
        <w:jc w:val="left"/>
        <w:rPr>
          <w:sz w:val="26"/>
        </w:rPr>
      </w:pPr>
    </w:p>
    <w:p w14:paraId="1D7C536E" w14:textId="77777777" w:rsidR="006D1AF8" w:rsidRDefault="00000000">
      <w:pPr>
        <w:pStyle w:val="Heading5"/>
      </w:pPr>
      <w:r>
        <w:rPr>
          <w:color w:val="886912"/>
        </w:rPr>
        <w:t xml:space="preserve">Sec. 1604. </w:t>
      </w:r>
      <w:r>
        <w:rPr>
          <w:color w:val="1A1A1A"/>
        </w:rPr>
        <w:t>ACE Community Organizations - The Full Institutional Ecosystem</w:t>
      </w:r>
    </w:p>
    <w:p w14:paraId="45995311" w14:textId="77777777" w:rsidR="006D1AF8"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26147E2E" w14:textId="77777777" w:rsidR="006D1AF8" w:rsidRDefault="00000000">
      <w:pPr>
        <w:pStyle w:val="Heading4"/>
        <w:spacing w:before="180"/>
      </w:pPr>
      <w:r>
        <w:rPr>
          <w:color w:val="1A1A1A"/>
        </w:rPr>
        <w:t>In lieu of external civil rights organizations</w:t>
      </w:r>
    </w:p>
    <w:p w14:paraId="7B397DBA" w14:textId="77777777" w:rsidR="006D1AF8"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679952A9" w14:textId="77777777" w:rsidR="006D1AF8"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0005149C" w14:textId="77777777" w:rsidR="006D1AF8" w:rsidRDefault="00000000">
      <w:pPr>
        <w:pStyle w:val="Heading4"/>
        <w:spacing w:before="177"/>
      </w:pPr>
      <w:r>
        <w:rPr>
          <w:color w:val="1A1A1A"/>
        </w:rPr>
        <w:t>In lieu of external economic development organizations</w:t>
      </w:r>
    </w:p>
    <w:p w14:paraId="5DF457C5" w14:textId="77777777" w:rsidR="006D1AF8"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01D81C21" w14:textId="77777777" w:rsidR="006D1AF8"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5ABBCD1E" w14:textId="77777777" w:rsidR="006D1AF8" w:rsidRDefault="006D1AF8">
      <w:pPr>
        <w:spacing w:line="285" w:lineRule="auto"/>
        <w:jc w:val="both"/>
        <w:sectPr w:rsidR="006D1AF8">
          <w:pgSz w:w="12240" w:h="15840"/>
          <w:pgMar w:top="900" w:right="1180" w:bottom="900" w:left="1200" w:header="714" w:footer="707" w:gutter="0"/>
          <w:cols w:space="720"/>
        </w:sectPr>
      </w:pPr>
    </w:p>
    <w:p w14:paraId="71B8DB67" w14:textId="77777777" w:rsidR="006D1AF8" w:rsidRDefault="006D1AF8">
      <w:pPr>
        <w:pStyle w:val="BodyText"/>
        <w:spacing w:before="5"/>
        <w:ind w:left="0"/>
        <w:jc w:val="left"/>
        <w:rPr>
          <w:sz w:val="21"/>
        </w:rPr>
      </w:pPr>
    </w:p>
    <w:p w14:paraId="5BC5F7A7" w14:textId="77777777" w:rsidR="006D1AF8" w:rsidRDefault="00000000">
      <w:pPr>
        <w:pStyle w:val="Heading4"/>
        <w:spacing w:before="93"/>
      </w:pPr>
      <w:r>
        <w:rPr>
          <w:color w:val="1A1A1A"/>
        </w:rPr>
        <w:t>In lieu of external cultural and educational organizations</w:t>
      </w:r>
    </w:p>
    <w:p w14:paraId="54BA979C" w14:textId="77777777" w:rsidR="006D1AF8"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155722A0"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AD81DA1" w14:textId="77777777" w:rsidR="006D1AF8" w:rsidRDefault="006D1AF8">
      <w:pPr>
        <w:spacing w:line="285" w:lineRule="auto"/>
        <w:jc w:val="both"/>
        <w:sectPr w:rsidR="006D1AF8">
          <w:pgSz w:w="12240" w:h="15840"/>
          <w:pgMar w:top="900" w:right="1180" w:bottom="900" w:left="1200" w:header="714" w:footer="707" w:gutter="0"/>
          <w:cols w:space="720"/>
        </w:sectPr>
      </w:pPr>
    </w:p>
    <w:p w14:paraId="5FF58A98" w14:textId="77777777" w:rsidR="006D1AF8" w:rsidRDefault="006D1AF8">
      <w:pPr>
        <w:pStyle w:val="BodyText"/>
        <w:ind w:left="0"/>
        <w:jc w:val="left"/>
        <w:rPr>
          <w:sz w:val="20"/>
        </w:rPr>
      </w:pPr>
    </w:p>
    <w:p w14:paraId="69D2D2A4" w14:textId="77777777" w:rsidR="006D1AF8" w:rsidRDefault="006D1AF8">
      <w:pPr>
        <w:pStyle w:val="BodyText"/>
        <w:spacing w:before="5"/>
        <w:ind w:left="0"/>
        <w:jc w:val="left"/>
      </w:pPr>
    </w:p>
    <w:p w14:paraId="57E7CD38" w14:textId="77777777" w:rsidR="006D1AF8" w:rsidRDefault="00000000">
      <w:pPr>
        <w:pStyle w:val="Heading3"/>
      </w:pPr>
      <w:r>
        <w:rPr>
          <w:color w:val="886912"/>
        </w:rPr>
        <w:t>TITLE XVII</w:t>
      </w:r>
    </w:p>
    <w:p w14:paraId="72B8CFE8" w14:textId="77777777" w:rsidR="006D1AF8" w:rsidRDefault="00000000">
      <w:pPr>
        <w:spacing w:before="65"/>
        <w:ind w:left="370" w:right="379"/>
        <w:jc w:val="center"/>
        <w:rPr>
          <w:b/>
          <w:sz w:val="30"/>
        </w:rPr>
      </w:pPr>
      <w:r>
        <w:rPr>
          <w:b/>
          <w:color w:val="1A1A1A"/>
          <w:sz w:val="30"/>
        </w:rPr>
        <w:t>TRIBAL ENGAGEMENT STRATEGY AND PARTNERSHIP DEVELOPMENT</w:t>
      </w:r>
    </w:p>
    <w:p w14:paraId="370CED12" w14:textId="77777777" w:rsidR="006D1AF8" w:rsidRDefault="006D1AF8">
      <w:pPr>
        <w:pStyle w:val="BodyText"/>
        <w:ind w:left="0"/>
        <w:jc w:val="left"/>
        <w:rPr>
          <w:b/>
          <w:sz w:val="20"/>
        </w:rPr>
      </w:pPr>
    </w:p>
    <w:p w14:paraId="05EF93B3" w14:textId="77777777" w:rsidR="006D1AF8" w:rsidRDefault="00000000">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5301EA6E" w14:textId="77777777" w:rsidR="006D1AF8" w:rsidRDefault="00000000">
      <w:pPr>
        <w:pStyle w:val="Heading5"/>
        <w:spacing w:before="186"/>
      </w:pPr>
      <w:r>
        <w:rPr>
          <w:color w:val="886912"/>
        </w:rPr>
        <w:t xml:space="preserve">Sec. 1701. </w:t>
      </w:r>
      <w:r>
        <w:rPr>
          <w:color w:val="1A1A1A"/>
        </w:rPr>
        <w:t>Purpose</w:t>
      </w:r>
    </w:p>
    <w:p w14:paraId="0B8B64D7" w14:textId="77777777" w:rsidR="006D1AF8"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7DA84EA3" w14:textId="77777777" w:rsidR="006D1AF8" w:rsidRDefault="006D1AF8">
      <w:pPr>
        <w:pStyle w:val="BodyText"/>
        <w:spacing w:before="6"/>
        <w:ind w:left="0"/>
        <w:jc w:val="left"/>
        <w:rPr>
          <w:sz w:val="26"/>
        </w:rPr>
      </w:pPr>
    </w:p>
    <w:p w14:paraId="3CDDCECF" w14:textId="77777777" w:rsidR="006D1AF8" w:rsidRDefault="00000000">
      <w:pPr>
        <w:pStyle w:val="Heading5"/>
      </w:pPr>
      <w:r>
        <w:rPr>
          <w:color w:val="886912"/>
        </w:rPr>
        <w:t xml:space="preserve">Sec. 1702. </w:t>
      </w:r>
      <w:r>
        <w:rPr>
          <w:color w:val="1A1A1A"/>
        </w:rPr>
        <w:t>Pre-Engagement Preparation - Before Any Tribal Contact</w:t>
      </w:r>
    </w:p>
    <w:p w14:paraId="24539DF6" w14:textId="77777777" w:rsidR="006D1AF8"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36DFBA23" w14:textId="77777777" w:rsidR="006D1AF8"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3FF4AD67" w14:textId="77777777" w:rsidR="006D1AF8"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28AD1658" w14:textId="77777777" w:rsidR="006D1AF8"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opensdoors;</w:t>
      </w:r>
    </w:p>
    <w:p w14:paraId="133F0437" w14:textId="77777777" w:rsidR="006D1AF8"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73916813" w14:textId="77777777" w:rsidR="006D1AF8" w:rsidRDefault="006D1AF8">
      <w:pPr>
        <w:pStyle w:val="BodyText"/>
        <w:spacing w:before="8"/>
        <w:ind w:left="0"/>
        <w:jc w:val="left"/>
        <w:rPr>
          <w:sz w:val="25"/>
        </w:rPr>
      </w:pPr>
    </w:p>
    <w:p w14:paraId="2C52A6A7" w14:textId="77777777" w:rsidR="006D1AF8" w:rsidRDefault="00000000">
      <w:pPr>
        <w:pStyle w:val="Heading5"/>
        <w:spacing w:before="1"/>
      </w:pPr>
      <w:r>
        <w:rPr>
          <w:color w:val="886912"/>
        </w:rPr>
        <w:t xml:space="preserve">Sec. 1703. </w:t>
      </w:r>
      <w:r>
        <w:rPr>
          <w:color w:val="1A1A1A"/>
        </w:rPr>
        <w:t>The First Conversation - What ACE Says and How</w:t>
      </w:r>
    </w:p>
    <w:p w14:paraId="79D010FB" w14:textId="77777777" w:rsidR="006D1AF8"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3E2875DA" w14:textId="77777777" w:rsidR="006D1AF8" w:rsidRDefault="006D1AF8">
      <w:pPr>
        <w:spacing w:line="285" w:lineRule="auto"/>
        <w:sectPr w:rsidR="006D1AF8">
          <w:pgSz w:w="12240" w:h="15840"/>
          <w:pgMar w:top="900" w:right="1180" w:bottom="900" w:left="1200" w:header="714" w:footer="707" w:gutter="0"/>
          <w:cols w:space="720"/>
        </w:sectPr>
      </w:pPr>
    </w:p>
    <w:p w14:paraId="313E1206" w14:textId="77777777" w:rsidR="006D1AF8" w:rsidRDefault="006D1AF8">
      <w:pPr>
        <w:pStyle w:val="BodyText"/>
        <w:spacing w:before="3"/>
        <w:ind w:left="0"/>
        <w:jc w:val="left"/>
        <w:rPr>
          <w:sz w:val="21"/>
        </w:rPr>
      </w:pPr>
    </w:p>
    <w:p w14:paraId="35464440" w14:textId="77777777" w:rsidR="006D1AF8" w:rsidRDefault="00000000">
      <w:pPr>
        <w:spacing w:before="92"/>
        <w:ind w:left="240"/>
        <w:rPr>
          <w:b/>
          <w:sz w:val="24"/>
        </w:rPr>
      </w:pPr>
      <w:r>
        <w:rPr>
          <w:b/>
          <w:color w:val="1A1A1A"/>
          <w:sz w:val="24"/>
        </w:rPr>
        <w:t>The opening</w:t>
      </w:r>
    </w:p>
    <w:p w14:paraId="63B51D72" w14:textId="77777777" w:rsidR="006D1AF8"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36378238" w14:textId="77777777" w:rsidR="006D1AF8" w:rsidRDefault="00000000">
      <w:pPr>
        <w:pStyle w:val="Heading4"/>
        <w:spacing w:before="176"/>
      </w:pPr>
      <w:r>
        <w:rPr>
          <w:color w:val="1A1A1A"/>
        </w:rPr>
        <w:t>The three questions ACE asks first</w:t>
      </w:r>
    </w:p>
    <w:p w14:paraId="0A8B7617" w14:textId="77777777" w:rsidR="006D1AF8"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233DF85F" w14:textId="77777777" w:rsidR="006D1AF8"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1B6E07D7" w14:textId="77777777" w:rsidR="006D1AF8"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672F86D7" w14:textId="77777777" w:rsidR="006D1AF8" w:rsidRDefault="00000000">
      <w:pPr>
        <w:pStyle w:val="Heading4"/>
        <w:spacing w:before="177"/>
      </w:pPr>
      <w:r>
        <w:rPr>
          <w:color w:val="1A1A1A"/>
        </w:rPr>
        <w:t>What ACE offers - the four-point value proposition</w:t>
      </w:r>
    </w:p>
    <w:p w14:paraId="2554C7BD" w14:textId="77777777" w:rsidR="006D1AF8" w:rsidRDefault="00000000">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funding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407F6B23" w14:textId="77777777" w:rsidR="006D1AF8"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733DF082" w14:textId="77777777" w:rsidR="006D1AF8" w:rsidRDefault="00000000">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defends</w:t>
      </w:r>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themboth;</w:t>
      </w:r>
    </w:p>
    <w:p w14:paraId="2A40A06B" w14:textId="77777777" w:rsidR="006D1AF8"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0C56DFA6" w14:textId="77777777" w:rsidR="006D1AF8" w:rsidRDefault="00000000">
      <w:pPr>
        <w:pStyle w:val="Heading4"/>
        <w:spacing w:before="181"/>
      </w:pPr>
      <w:r>
        <w:rPr>
          <w:color w:val="1A1A1A"/>
        </w:rPr>
        <w:t>What ACE never does in a tribal conversation</w:t>
      </w:r>
    </w:p>
    <w:p w14:paraId="7BCE8E4F" w14:textId="77777777" w:rsidR="006D1AF8"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3E3676F1" w14:textId="77777777" w:rsidR="006D1AF8"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4A7DDA56" w14:textId="77777777" w:rsidR="006D1AF8"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592DE677" w14:textId="77777777" w:rsidR="006D1AF8"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50EF392C" w14:textId="77777777" w:rsidR="006D1AF8" w:rsidRDefault="006D1AF8">
      <w:pPr>
        <w:spacing w:line="285" w:lineRule="auto"/>
        <w:jc w:val="both"/>
        <w:sectPr w:rsidR="006D1AF8">
          <w:pgSz w:w="12240" w:h="15840"/>
          <w:pgMar w:top="900" w:right="1180" w:bottom="900" w:left="1200" w:header="714" w:footer="707" w:gutter="0"/>
          <w:cols w:space="720"/>
        </w:sectPr>
      </w:pPr>
    </w:p>
    <w:p w14:paraId="047133F1" w14:textId="77777777" w:rsidR="006D1AF8" w:rsidRDefault="006D1AF8">
      <w:pPr>
        <w:pStyle w:val="BodyText"/>
        <w:ind w:left="0"/>
        <w:jc w:val="left"/>
        <w:rPr>
          <w:sz w:val="23"/>
        </w:rPr>
      </w:pPr>
    </w:p>
    <w:p w14:paraId="05E247B2" w14:textId="77777777" w:rsidR="006D1AF8" w:rsidRDefault="00000000">
      <w:pPr>
        <w:pStyle w:val="Heading5"/>
        <w:spacing w:before="93"/>
      </w:pPr>
      <w:r>
        <w:rPr>
          <w:color w:val="886912"/>
        </w:rPr>
        <w:t xml:space="preserve">Sec. 1704. </w:t>
      </w:r>
      <w:r>
        <w:rPr>
          <w:color w:val="1A1A1A"/>
        </w:rPr>
        <w:t>Cultivation Phase - Between First Meeting and Agreement</w:t>
      </w:r>
    </w:p>
    <w:p w14:paraId="54E53268" w14:textId="77777777" w:rsidR="006D1AF8" w:rsidRDefault="00000000">
      <w:pPr>
        <w:pStyle w:val="BodyText"/>
        <w:spacing w:before="127" w:line="285" w:lineRule="auto"/>
        <w:ind w:left="240" w:right="245"/>
      </w:pPr>
      <w:r>
        <w:rPr>
          <w:color w:val="2C2C2A"/>
        </w:rPr>
        <w:t xml:space="preserve">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14:paraId="77CBA934" w14:textId="77777777" w:rsidR="006D1AF8"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5B271F88" w14:textId="77777777" w:rsidR="006D1AF8"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06F19720" w14:textId="77777777" w:rsidR="006D1AF8" w:rsidRDefault="00000000">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step</w:t>
      </w:r>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7D3F5D9E" w14:textId="77777777" w:rsidR="006D1AF8"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02F7830B" w14:textId="77777777" w:rsidR="006D1AF8" w:rsidRDefault="006D1AF8">
      <w:pPr>
        <w:pStyle w:val="BodyText"/>
        <w:spacing w:before="8"/>
        <w:ind w:left="0"/>
        <w:jc w:val="left"/>
        <w:rPr>
          <w:sz w:val="25"/>
        </w:rPr>
      </w:pPr>
    </w:p>
    <w:p w14:paraId="6C6AEE39" w14:textId="77777777" w:rsidR="006D1AF8" w:rsidRDefault="00000000">
      <w:pPr>
        <w:pStyle w:val="Heading5"/>
      </w:pPr>
      <w:r>
        <w:rPr>
          <w:color w:val="886912"/>
        </w:rPr>
        <w:t xml:space="preserve">Sec. 1705. </w:t>
      </w:r>
      <w:r>
        <w:rPr>
          <w:color w:val="1A1A1A"/>
        </w:rPr>
        <w:t>The Signed Agreement - What Success Looks Like</w:t>
      </w:r>
    </w:p>
    <w:p w14:paraId="5D41E782" w14:textId="77777777" w:rsidR="006D1AF8" w:rsidRDefault="00000000">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445B5F3C" w14:textId="77777777" w:rsidR="006D1AF8"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0061680D" w14:textId="77777777" w:rsidR="006D1AF8" w:rsidRDefault="006D1AF8">
      <w:pPr>
        <w:spacing w:line="285" w:lineRule="auto"/>
        <w:sectPr w:rsidR="006D1AF8">
          <w:pgSz w:w="12240" w:h="15840"/>
          <w:pgMar w:top="900" w:right="1180" w:bottom="900" w:left="1200" w:header="714" w:footer="707" w:gutter="0"/>
          <w:cols w:space="720"/>
        </w:sectPr>
      </w:pPr>
    </w:p>
    <w:p w14:paraId="33E179BD" w14:textId="77777777" w:rsidR="006D1AF8" w:rsidRDefault="006D1AF8">
      <w:pPr>
        <w:pStyle w:val="BodyText"/>
        <w:ind w:left="0"/>
        <w:jc w:val="left"/>
        <w:rPr>
          <w:sz w:val="20"/>
        </w:rPr>
      </w:pPr>
    </w:p>
    <w:p w14:paraId="6C081848" w14:textId="77777777" w:rsidR="006D1AF8" w:rsidRDefault="006D1AF8">
      <w:pPr>
        <w:pStyle w:val="BodyText"/>
        <w:spacing w:before="5"/>
        <w:ind w:left="0"/>
        <w:jc w:val="left"/>
      </w:pPr>
    </w:p>
    <w:p w14:paraId="0D987B78" w14:textId="77777777" w:rsidR="006D1AF8" w:rsidRDefault="00000000">
      <w:pPr>
        <w:pStyle w:val="Heading3"/>
      </w:pPr>
      <w:r>
        <w:rPr>
          <w:color w:val="886912"/>
        </w:rPr>
        <w:t>TITLE XVIII</w:t>
      </w:r>
    </w:p>
    <w:p w14:paraId="2DC56111" w14:textId="77777777" w:rsidR="006D1AF8" w:rsidRDefault="00000000">
      <w:pPr>
        <w:spacing w:before="65"/>
        <w:ind w:left="370" w:right="381"/>
        <w:jc w:val="center"/>
        <w:rPr>
          <w:b/>
          <w:sz w:val="30"/>
        </w:rPr>
      </w:pPr>
      <w:r>
        <w:rPr>
          <w:b/>
          <w:color w:val="1A1A1A"/>
          <w:sz w:val="30"/>
        </w:rPr>
        <w:t>MAJOR DONOR AND COMMUNITY LEADER OUTREACH STRATEGY</w:t>
      </w:r>
    </w:p>
    <w:p w14:paraId="0829A50B" w14:textId="77777777" w:rsidR="006D1AF8" w:rsidRDefault="006D1AF8">
      <w:pPr>
        <w:pStyle w:val="BodyText"/>
        <w:ind w:left="0"/>
        <w:jc w:val="left"/>
        <w:rPr>
          <w:b/>
          <w:sz w:val="20"/>
        </w:rPr>
      </w:pPr>
    </w:p>
    <w:p w14:paraId="40AD3EA2" w14:textId="77777777" w:rsidR="006D1AF8" w:rsidRDefault="00000000">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5148AA10" w14:textId="77777777" w:rsidR="006D1AF8" w:rsidRDefault="00000000">
      <w:pPr>
        <w:pStyle w:val="Heading5"/>
        <w:spacing w:before="186"/>
        <w:jc w:val="both"/>
      </w:pPr>
      <w:r>
        <w:rPr>
          <w:color w:val="886912"/>
        </w:rPr>
        <w:t xml:space="preserve">Sec. 1801. </w:t>
      </w:r>
      <w:r>
        <w:rPr>
          <w:color w:val="1A1A1A"/>
        </w:rPr>
        <w:t>Purpose and Philosophy</w:t>
      </w:r>
    </w:p>
    <w:p w14:paraId="6BB10027" w14:textId="77777777" w:rsidR="006D1AF8"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005FB7EE" w14:textId="77777777" w:rsidR="006D1AF8"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731FDE54" w14:textId="77777777" w:rsidR="006D1AF8" w:rsidRDefault="006D1AF8">
      <w:pPr>
        <w:pStyle w:val="BodyText"/>
        <w:spacing w:before="5"/>
        <w:ind w:left="0"/>
        <w:jc w:val="left"/>
        <w:rPr>
          <w:sz w:val="26"/>
        </w:rPr>
      </w:pPr>
    </w:p>
    <w:p w14:paraId="28A1378D" w14:textId="77777777" w:rsidR="006D1AF8" w:rsidRDefault="00000000">
      <w:pPr>
        <w:pStyle w:val="Heading5"/>
        <w:jc w:val="both"/>
      </w:pPr>
      <w:r>
        <w:rPr>
          <w:color w:val="886912"/>
        </w:rPr>
        <w:t xml:space="preserve">Sec. 1802. </w:t>
      </w:r>
      <w:r>
        <w:rPr>
          <w:color w:val="1A1A1A"/>
        </w:rPr>
        <w:t>The Four Outreach Tiers</w:t>
      </w:r>
    </w:p>
    <w:p w14:paraId="4BDCE7D3" w14:textId="77777777" w:rsidR="006D1AF8" w:rsidRDefault="006D1AF8">
      <w:pPr>
        <w:pStyle w:val="BodyText"/>
        <w:ind w:left="0"/>
        <w:jc w:val="left"/>
        <w:rPr>
          <w:b/>
          <w:sz w:val="20"/>
        </w:rPr>
      </w:pPr>
    </w:p>
    <w:p w14:paraId="74B66E0E" w14:textId="77777777" w:rsidR="006D1AF8" w:rsidRDefault="00000000">
      <w:pPr>
        <w:ind w:left="240"/>
        <w:jc w:val="both"/>
        <w:rPr>
          <w:b/>
          <w:sz w:val="24"/>
        </w:rPr>
      </w:pPr>
      <w:r>
        <w:rPr>
          <w:b/>
          <w:color w:val="1A1A1A"/>
          <w:sz w:val="24"/>
        </w:rPr>
        <w:t>Tier 0 - The Counselor: President Barack Obama</w:t>
      </w:r>
    </w:p>
    <w:p w14:paraId="15A8F837" w14:textId="77777777" w:rsidR="006D1AF8"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0E470377" w14:textId="77777777" w:rsidR="006D1AF8"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555CA985" w14:textId="77777777" w:rsidR="006D1AF8"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5EE0437C" w14:textId="77777777" w:rsidR="006D1AF8" w:rsidRDefault="006D1AF8">
      <w:pPr>
        <w:spacing w:line="285" w:lineRule="auto"/>
        <w:sectPr w:rsidR="006D1AF8">
          <w:pgSz w:w="12240" w:h="15840"/>
          <w:pgMar w:top="900" w:right="1180" w:bottom="900" w:left="1200" w:header="714" w:footer="707" w:gutter="0"/>
          <w:cols w:space="720"/>
        </w:sectPr>
      </w:pPr>
    </w:p>
    <w:p w14:paraId="5C89C2AA" w14:textId="77777777" w:rsidR="006D1AF8" w:rsidRDefault="006D1AF8">
      <w:pPr>
        <w:pStyle w:val="BodyText"/>
        <w:spacing w:before="3"/>
        <w:ind w:left="0"/>
        <w:jc w:val="left"/>
        <w:rPr>
          <w:sz w:val="21"/>
        </w:rPr>
      </w:pPr>
    </w:p>
    <w:p w14:paraId="2BFDCCB3" w14:textId="77777777" w:rsidR="006D1AF8" w:rsidRDefault="00000000">
      <w:pPr>
        <w:spacing w:before="92"/>
        <w:ind w:left="240"/>
        <w:rPr>
          <w:b/>
          <w:sz w:val="24"/>
        </w:rPr>
      </w:pPr>
      <w:r>
        <w:rPr>
          <w:b/>
          <w:color w:val="1A1A1A"/>
          <w:sz w:val="24"/>
        </w:rPr>
        <w:t>The approach to President Obama</w:t>
      </w:r>
    </w:p>
    <w:p w14:paraId="42A2B9CE" w14:textId="77777777" w:rsidR="006D1AF8" w:rsidRDefault="00000000"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77BEF850" w14:textId="77777777" w:rsidR="006D1AF8"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74490527" w14:textId="77777777" w:rsidR="006D1AF8"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30579F2E" w14:textId="77777777" w:rsidR="006D1AF8" w:rsidRDefault="00000000">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2C8284D9" w14:textId="77777777" w:rsidR="006D1AF8"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262F4A35" w14:textId="77777777" w:rsidR="006D1AF8"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7F3E90C4" w14:textId="77777777" w:rsidR="006D1AF8" w:rsidRDefault="00000000">
      <w:pPr>
        <w:spacing w:before="179"/>
        <w:ind w:left="240"/>
        <w:rPr>
          <w:b/>
          <w:sz w:val="24"/>
        </w:rPr>
      </w:pPr>
      <w:r>
        <w:rPr>
          <w:b/>
          <w:color w:val="1A1A1A"/>
          <w:sz w:val="24"/>
        </w:rPr>
        <w:t>Tier 1 - Wealth at Scale</w:t>
      </w:r>
    </w:p>
    <w:p w14:paraId="1E44B447" w14:textId="77777777" w:rsidR="006D1AF8"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4CC4D20C" w14:textId="77777777" w:rsidR="006D1AF8"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35BAF06D" w14:textId="77777777" w:rsidR="006D1AF8" w:rsidRDefault="00000000">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has to</w:t>
      </w:r>
      <w:r>
        <w:rPr>
          <w:color w:val="2C2C2A"/>
          <w:spacing w:val="-23"/>
        </w:rPr>
        <w:t xml:space="preserve"> </w:t>
      </w:r>
      <w:r>
        <w:rPr>
          <w:color w:val="2C2C2A"/>
        </w:rPr>
        <w:t>fear;</w:t>
      </w:r>
    </w:p>
    <w:p w14:paraId="5FA645CF" w14:textId="77777777" w:rsidR="006D1AF8"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08D10998" w14:textId="77777777" w:rsidR="006D1AF8" w:rsidRDefault="00000000">
      <w:pPr>
        <w:pStyle w:val="ListParagraph"/>
        <w:numPr>
          <w:ilvl w:val="1"/>
          <w:numId w:val="4"/>
        </w:numPr>
        <w:tabs>
          <w:tab w:val="left" w:pos="961"/>
        </w:tabs>
        <w:spacing w:line="285" w:lineRule="auto"/>
        <w:ind w:right="259"/>
      </w:pPr>
      <w:r>
        <w:rPr>
          <w:color w:val="2C2C2A"/>
        </w:rPr>
        <w:t xml:space="preserve">Tier 1 donors investing above one million dollars ($1,000,000) are invited onto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5669B534" w14:textId="77777777" w:rsidR="006D1AF8" w:rsidRDefault="006D1AF8">
      <w:pPr>
        <w:spacing w:line="285" w:lineRule="auto"/>
        <w:jc w:val="both"/>
        <w:sectPr w:rsidR="006D1AF8">
          <w:pgSz w:w="12240" w:h="15840"/>
          <w:pgMar w:top="900" w:right="1180" w:bottom="900" w:left="1200" w:header="714" w:footer="707" w:gutter="0"/>
          <w:cols w:space="720"/>
        </w:sectPr>
      </w:pPr>
    </w:p>
    <w:p w14:paraId="30597371" w14:textId="77777777" w:rsidR="006D1AF8" w:rsidRDefault="006D1AF8">
      <w:pPr>
        <w:pStyle w:val="BodyText"/>
        <w:ind w:left="0"/>
        <w:jc w:val="left"/>
        <w:rPr>
          <w:sz w:val="23"/>
        </w:rPr>
      </w:pPr>
    </w:p>
    <w:p w14:paraId="72AE90F0" w14:textId="77777777" w:rsidR="006D1AF8"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2DFB2DB1" w14:textId="77777777" w:rsidR="006D1AF8" w:rsidRDefault="00000000">
      <w:pPr>
        <w:pStyle w:val="BodyText"/>
        <w:spacing w:before="48"/>
        <w:jc w:val="left"/>
      </w:pPr>
      <w:r>
        <w:rPr>
          <w:color w:val="2C2C2A"/>
        </w:rPr>
        <w:t>donor’s known representatives within 14 days of confirmed delivery.</w:t>
      </w:r>
    </w:p>
    <w:p w14:paraId="1814A55D" w14:textId="77777777" w:rsidR="006D1AF8" w:rsidRDefault="006D1AF8">
      <w:pPr>
        <w:pStyle w:val="BodyText"/>
        <w:spacing w:before="8"/>
        <w:ind w:left="0"/>
        <w:jc w:val="left"/>
        <w:rPr>
          <w:sz w:val="19"/>
        </w:rPr>
      </w:pPr>
    </w:p>
    <w:p w14:paraId="6B188DE4" w14:textId="77777777" w:rsidR="006D1AF8" w:rsidRDefault="00000000">
      <w:pPr>
        <w:pStyle w:val="Heading4"/>
        <w:spacing w:before="1"/>
      </w:pPr>
      <w:r>
        <w:rPr>
          <w:color w:val="1A1A1A"/>
        </w:rPr>
        <w:t>Tier 2 - Ideological Alignment</w:t>
      </w:r>
    </w:p>
    <w:p w14:paraId="28084B02" w14:textId="77777777" w:rsidR="006D1AF8"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613243D9" w14:textId="77777777" w:rsidR="006D1AF8"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6061B78B" w14:textId="77777777" w:rsidR="006D1AF8"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1FCB35ED" w14:textId="77777777" w:rsidR="006D1AF8"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r>
        <w:rPr>
          <w:color w:val="2C2C2A"/>
        </w:rPr>
        <w:t>is</w:t>
      </w:r>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51E08430" w14:textId="77777777" w:rsidR="006D1AF8"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 xml:space="preserve">ACE grassroots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2D3BFD08" w14:textId="77777777" w:rsidR="006D1AF8" w:rsidRDefault="00000000">
      <w:pPr>
        <w:pStyle w:val="Heading4"/>
        <w:spacing w:before="176"/>
      </w:pPr>
      <w:r>
        <w:rPr>
          <w:color w:val="1A1A1A"/>
        </w:rPr>
        <w:t>Tier 3 - Community Ministry and Church Networks</w:t>
      </w:r>
    </w:p>
    <w:p w14:paraId="7166DC58" w14:textId="77777777" w:rsidR="006D1AF8"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121FFDE7" w14:textId="77777777" w:rsidR="006D1AF8" w:rsidRDefault="00000000">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peoples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705C49FA" w14:textId="77777777" w:rsidR="006D1AF8"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1F8EEB77" w14:textId="77777777" w:rsidR="006D1AF8" w:rsidRDefault="006D1AF8">
      <w:pPr>
        <w:spacing w:line="285" w:lineRule="auto"/>
        <w:jc w:val="both"/>
        <w:sectPr w:rsidR="006D1AF8">
          <w:pgSz w:w="12240" w:h="15840"/>
          <w:pgMar w:top="900" w:right="1180" w:bottom="900" w:left="1200" w:header="714" w:footer="707" w:gutter="0"/>
          <w:cols w:space="720"/>
        </w:sectPr>
      </w:pPr>
    </w:p>
    <w:p w14:paraId="48EC0095" w14:textId="77777777" w:rsidR="006D1AF8" w:rsidRDefault="006D1AF8">
      <w:pPr>
        <w:pStyle w:val="BodyText"/>
        <w:spacing w:before="9"/>
        <w:ind w:left="0"/>
        <w:jc w:val="left"/>
      </w:pPr>
    </w:p>
    <w:p w14:paraId="20DF317E" w14:textId="77777777" w:rsidR="006D1AF8"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2D7A6EB0" w14:textId="77777777" w:rsidR="006D1AF8" w:rsidRDefault="00000000">
      <w:pPr>
        <w:pStyle w:val="Heading4"/>
        <w:spacing w:before="180"/>
      </w:pPr>
      <w:r>
        <w:rPr>
          <w:color w:val="1A1A1A"/>
        </w:rPr>
        <w:t>Tier 4 - Tribal Leadership</w:t>
      </w:r>
    </w:p>
    <w:p w14:paraId="4CF52D74" w14:textId="77777777" w:rsidR="006D1AF8"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74DD9AF9" w14:textId="77777777" w:rsidR="006D1AF8" w:rsidRDefault="006D1AF8">
      <w:pPr>
        <w:pStyle w:val="BodyText"/>
        <w:spacing w:before="6"/>
        <w:ind w:left="0"/>
        <w:jc w:val="left"/>
        <w:rPr>
          <w:sz w:val="25"/>
        </w:rPr>
      </w:pPr>
    </w:p>
    <w:p w14:paraId="748F2882" w14:textId="77777777" w:rsidR="006D1AF8" w:rsidRDefault="00000000">
      <w:pPr>
        <w:pStyle w:val="Heading5"/>
        <w:spacing w:before="1"/>
      </w:pPr>
      <w:r>
        <w:rPr>
          <w:color w:val="886912"/>
        </w:rPr>
        <w:t xml:space="preserve">Sec. 1803. </w:t>
      </w:r>
      <w:r>
        <w:rPr>
          <w:color w:val="1A1A1A"/>
        </w:rPr>
        <w:t>The Physical Package - Specifications</w:t>
      </w:r>
    </w:p>
    <w:p w14:paraId="3311EC5A" w14:textId="77777777" w:rsidR="006D1AF8" w:rsidRDefault="00000000">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Tier 1, 2, and 3 target is one of quality, intentionality, and seriousness:</w:t>
      </w:r>
    </w:p>
    <w:p w14:paraId="51A50C8A" w14:textId="77777777" w:rsidR="006D1AF8"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43DEEDCA" w14:textId="77777777" w:rsidR="006D1AF8"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5A552830" w14:textId="77777777" w:rsidR="006D1AF8"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0FF3900F" w14:textId="77777777" w:rsidR="006D1AF8"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0DEA4207" w14:textId="77777777" w:rsidR="006D1AF8"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6EF3D152" w14:textId="77777777" w:rsidR="006D1AF8" w:rsidRDefault="006D1AF8">
      <w:pPr>
        <w:pStyle w:val="BodyText"/>
        <w:ind w:left="0"/>
        <w:jc w:val="left"/>
        <w:rPr>
          <w:sz w:val="26"/>
        </w:rPr>
      </w:pPr>
    </w:p>
    <w:p w14:paraId="1AB21B45" w14:textId="77777777" w:rsidR="006D1AF8" w:rsidRDefault="00000000">
      <w:pPr>
        <w:pStyle w:val="Heading5"/>
      </w:pPr>
      <w:r>
        <w:rPr>
          <w:color w:val="886912"/>
        </w:rPr>
        <w:t xml:space="preserve">Sec. 1804. </w:t>
      </w:r>
      <w:r>
        <w:rPr>
          <w:color w:val="1A1A1A"/>
        </w:rPr>
        <w:t>The ACE One-Pager - Content Framework by Tier</w:t>
      </w:r>
    </w:p>
    <w:p w14:paraId="3DCCEFDF" w14:textId="77777777" w:rsidR="006D1AF8" w:rsidRDefault="006D1AF8">
      <w:pPr>
        <w:pStyle w:val="BodyText"/>
        <w:spacing w:before="9"/>
        <w:ind w:left="0"/>
        <w:jc w:val="left"/>
        <w:rPr>
          <w:b/>
          <w:sz w:val="19"/>
        </w:rPr>
      </w:pPr>
    </w:p>
    <w:p w14:paraId="7A1B14A0" w14:textId="77777777" w:rsidR="006D1AF8" w:rsidRDefault="00000000">
      <w:pPr>
        <w:ind w:left="240"/>
        <w:rPr>
          <w:b/>
          <w:sz w:val="24"/>
        </w:rPr>
      </w:pPr>
      <w:r>
        <w:rPr>
          <w:b/>
          <w:color w:val="1A1A1A"/>
          <w:sz w:val="24"/>
        </w:rPr>
        <w:t>Tier 1 - Wealth at Scale (example: Jay-Z, Oprah, LeBron James)</w:t>
      </w:r>
    </w:p>
    <w:p w14:paraId="7BF33D6D" w14:textId="77777777" w:rsidR="006D1AF8" w:rsidRDefault="00000000">
      <w:pPr>
        <w:pStyle w:val="BodyText"/>
        <w:spacing w:before="103" w:line="285" w:lineRule="auto"/>
        <w:ind w:left="240"/>
        <w:jc w:val="left"/>
      </w:pPr>
      <w:r>
        <w:rPr>
          <w:color w:val="2C2C2A"/>
        </w:rPr>
        <w:t xml:space="preserve">Line 1 - The vision, stated plainly: We are building the first self-governing, self-sustaining city for Black and Native Americans on tribal land in the history of the United States.</w:t>
      </w:r>
    </w:p>
    <w:p w14:paraId="3D886FD1" w14:textId="77777777" w:rsidR="006D1AF8"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36366A16" w14:textId="77777777" w:rsidR="006D1AF8" w:rsidRDefault="006D1AF8">
      <w:pPr>
        <w:spacing w:line="285" w:lineRule="auto"/>
        <w:sectPr w:rsidR="006D1AF8">
          <w:pgSz w:w="12240" w:h="15840"/>
          <w:pgMar w:top="900" w:right="1180" w:bottom="900" w:left="1200" w:header="714" w:footer="707" w:gutter="0"/>
          <w:cols w:space="720"/>
        </w:sectPr>
      </w:pPr>
    </w:p>
    <w:p w14:paraId="60909A91" w14:textId="77777777" w:rsidR="006D1AF8" w:rsidRDefault="006D1AF8">
      <w:pPr>
        <w:pStyle w:val="BodyText"/>
        <w:ind w:left="0"/>
        <w:jc w:val="left"/>
        <w:rPr>
          <w:sz w:val="23"/>
        </w:rPr>
      </w:pPr>
    </w:p>
    <w:p w14:paraId="26869EF1" w14:textId="77777777" w:rsidR="006D1AF8"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158C5D78" w14:textId="77777777" w:rsidR="006D1AF8"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r>
        <w:rPr>
          <w:color w:val="2C2C2A"/>
        </w:rPr>
        <w:t>On</w:t>
      </w:r>
      <w:r>
        <w:rPr>
          <w:color w:val="2C2C2A"/>
          <w:spacing w:val="-3"/>
        </w:rPr>
        <w:t xml:space="preserve"> </w:t>
      </w:r>
      <w:r>
        <w:rPr>
          <w:color w:val="2C2C2A"/>
        </w:rPr>
        <w:t>a</w:t>
      </w:r>
      <w:r>
        <w:rPr>
          <w:color w:val="2C2C2A"/>
          <w:spacing w:val="-6"/>
        </w:rPr>
        <w:t xml:space="preserve"> </w:t>
      </w:r>
      <w:r>
        <w:rPr>
          <w:color w:val="2C2C2A"/>
        </w:rPr>
        <w:t>school.</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44EA76DF" w14:textId="77777777" w:rsidR="006D1AF8" w:rsidRDefault="00000000">
      <w:pPr>
        <w:pStyle w:val="Heading4"/>
        <w:spacing w:before="177"/>
        <w:jc w:val="both"/>
      </w:pPr>
      <w:r>
        <w:rPr>
          <w:color w:val="1A1A1A"/>
        </w:rPr>
        <w:t>Tier 2 - Ideological Alignment (example: Nation of Islam leadership)</w:t>
      </w:r>
    </w:p>
    <w:p w14:paraId="71DF1E47" w14:textId="77777777" w:rsidR="006D1AF8"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17997EC2" w14:textId="77777777" w:rsidR="006D1AF8"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76A0A0C8" w14:textId="77777777" w:rsidR="006D1AF8"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0B44FD5D" w14:textId="77777777" w:rsidR="006D1AF8" w:rsidRDefault="00000000">
      <w:pPr>
        <w:pStyle w:val="BodyText"/>
        <w:spacing w:before="98"/>
        <w:ind w:left="240"/>
      </w:pPr>
      <w:r>
        <w:rPr>
          <w:color w:val="2C2C2A"/>
        </w:rPr>
        <w:t>Line 4 - The ask: Read the enclosed proposal. Then let’s meet. The door is open.</w:t>
      </w:r>
    </w:p>
    <w:p w14:paraId="70B8910E" w14:textId="77777777" w:rsidR="006D1AF8" w:rsidRDefault="006D1AF8">
      <w:pPr>
        <w:pStyle w:val="BodyText"/>
        <w:spacing w:before="11"/>
        <w:ind w:left="0"/>
        <w:jc w:val="left"/>
        <w:rPr>
          <w:sz w:val="19"/>
        </w:rPr>
      </w:pPr>
    </w:p>
    <w:p w14:paraId="73A1AFBB" w14:textId="77777777" w:rsidR="006D1AF8" w:rsidRDefault="00000000">
      <w:pPr>
        <w:pStyle w:val="Heading4"/>
        <w:jc w:val="both"/>
      </w:pPr>
      <w:r>
        <w:rPr>
          <w:color w:val="1A1A1A"/>
        </w:rPr>
        <w:t>Tier 3 - Community Ministry (example: AME Bishop, COGIC Presiding Bishop)</w:t>
      </w:r>
    </w:p>
    <w:p w14:paraId="1CDF9DA2" w14:textId="77777777" w:rsidR="006D1AF8"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49AF1DB4" w14:textId="77777777" w:rsidR="006D1AF8"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5E1351AA" w14:textId="77777777" w:rsidR="006D1AF8"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2630C758" w14:textId="77777777" w:rsidR="006D1AF8" w:rsidRDefault="006D1AF8">
      <w:pPr>
        <w:spacing w:line="285" w:lineRule="auto"/>
        <w:sectPr w:rsidR="006D1AF8">
          <w:pgSz w:w="12240" w:h="15840"/>
          <w:pgMar w:top="900" w:right="1180" w:bottom="900" w:left="1200" w:header="714" w:footer="707" w:gutter="0"/>
          <w:cols w:space="720"/>
        </w:sectPr>
      </w:pPr>
    </w:p>
    <w:p w14:paraId="385C339E" w14:textId="77777777" w:rsidR="006D1AF8" w:rsidRDefault="006D1AF8">
      <w:pPr>
        <w:pStyle w:val="BodyText"/>
        <w:ind w:left="0"/>
        <w:jc w:val="left"/>
        <w:rPr>
          <w:sz w:val="20"/>
        </w:rPr>
      </w:pPr>
    </w:p>
    <w:p w14:paraId="4434F42A" w14:textId="77777777" w:rsidR="006D1AF8" w:rsidRDefault="006D1AF8">
      <w:pPr>
        <w:pStyle w:val="BodyText"/>
        <w:spacing w:before="5"/>
        <w:ind w:left="0"/>
        <w:jc w:val="left"/>
      </w:pPr>
    </w:p>
    <w:p w14:paraId="3E87B8D6" w14:textId="77777777" w:rsidR="006D1AF8" w:rsidRDefault="00000000">
      <w:pPr>
        <w:pStyle w:val="Heading3"/>
      </w:pPr>
      <w:r>
        <w:rPr>
          <w:color w:val="886912"/>
        </w:rPr>
        <w:t>TITLE XIX</w:t>
      </w:r>
    </w:p>
    <w:p w14:paraId="77CAD1D1" w14:textId="77777777" w:rsidR="006D1AF8" w:rsidRDefault="00000000">
      <w:pPr>
        <w:spacing w:before="65"/>
        <w:ind w:left="1778"/>
        <w:rPr>
          <w:b/>
          <w:sz w:val="30"/>
        </w:rPr>
      </w:pPr>
      <w:r>
        <w:rPr>
          <w:b/>
          <w:color w:val="1A1A1A"/>
          <w:sz w:val="30"/>
        </w:rPr>
        <w:t>ACE LEGISLATIVE AND GOVERNING BODY</w:t>
      </w:r>
    </w:p>
    <w:p w14:paraId="3AE0243B" w14:textId="77777777" w:rsidR="006D1AF8" w:rsidRDefault="006D1AF8">
      <w:pPr>
        <w:pStyle w:val="BodyText"/>
        <w:ind w:left="0"/>
        <w:jc w:val="left"/>
        <w:rPr>
          <w:b/>
          <w:sz w:val="20"/>
        </w:rPr>
      </w:pPr>
    </w:p>
    <w:p w14:paraId="43DAB517" w14:textId="77777777" w:rsidR="006D1AF8" w:rsidRDefault="00000000">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3861FC09" w14:textId="77777777" w:rsidR="006D1AF8" w:rsidRDefault="00000000">
      <w:pPr>
        <w:pStyle w:val="Heading5"/>
        <w:spacing w:before="189"/>
      </w:pPr>
      <w:r>
        <w:rPr>
          <w:color w:val="886912"/>
        </w:rPr>
        <w:t xml:space="preserve">Sec. 1901. </w:t>
      </w:r>
      <w:r>
        <w:rPr>
          <w:color w:val="1A1A1A"/>
        </w:rPr>
        <w:t>The Necessity of Formal Governance</w:t>
      </w:r>
    </w:p>
    <w:p w14:paraId="220EC674" w14:textId="77777777" w:rsidR="006D1AF8"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proveswrong.</w:t>
      </w:r>
    </w:p>
    <w:p w14:paraId="2BE01A2C" w14:textId="77777777" w:rsidR="006D1AF8" w:rsidRDefault="006D1AF8">
      <w:pPr>
        <w:pStyle w:val="BodyText"/>
        <w:spacing w:before="6"/>
        <w:ind w:left="0"/>
        <w:jc w:val="left"/>
        <w:rPr>
          <w:sz w:val="25"/>
        </w:rPr>
      </w:pPr>
    </w:p>
    <w:p w14:paraId="4F58CF25" w14:textId="77777777" w:rsidR="006D1AF8" w:rsidRDefault="00000000">
      <w:pPr>
        <w:pStyle w:val="Heading5"/>
      </w:pPr>
      <w:r>
        <w:rPr>
          <w:color w:val="886912"/>
        </w:rPr>
        <w:t xml:space="preserve">Sec. 1902. </w:t>
      </w:r>
      <w:r>
        <w:rPr>
          <w:color w:val="1A1A1A"/>
        </w:rPr>
        <w:t>Separation of Powers - The Three Branches of ACE Government</w:t>
      </w:r>
    </w:p>
    <w:p w14:paraId="1D0F8B05" w14:textId="77777777" w:rsidR="006D1AF8"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78550AB7" w14:textId="77777777" w:rsidR="006D1AF8" w:rsidRDefault="00000000">
      <w:pPr>
        <w:spacing w:before="179"/>
        <w:ind w:left="240"/>
        <w:rPr>
          <w:b/>
          <w:sz w:val="24"/>
        </w:rPr>
      </w:pPr>
      <w:r>
        <w:rPr>
          <w:b/>
          <w:color w:val="1A1A1A"/>
          <w:sz w:val="24"/>
        </w:rPr>
        <w:t>Branch 1 - The ACE Community Assembly (Legislative)</w:t>
      </w:r>
    </w:p>
    <w:p w14:paraId="71890EC1" w14:textId="77777777" w:rsidR="006D1AF8"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3208011E" w14:textId="77777777" w:rsidR="006D1AF8"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781FB13D" w14:textId="77777777" w:rsidR="006D1AF8"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72DF6D17" w14:textId="77777777" w:rsidR="006D1AF8"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0068F5FC" w14:textId="77777777" w:rsidR="006D1AF8"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55B163F1" w14:textId="77777777" w:rsidR="006D1AF8" w:rsidRDefault="006D1AF8">
      <w:pPr>
        <w:spacing w:line="285" w:lineRule="auto"/>
        <w:jc w:val="both"/>
        <w:sectPr w:rsidR="006D1AF8">
          <w:pgSz w:w="12240" w:h="15840"/>
          <w:pgMar w:top="900" w:right="1180" w:bottom="900" w:left="1200" w:header="714" w:footer="707" w:gutter="0"/>
          <w:cols w:space="720"/>
        </w:sectPr>
      </w:pPr>
    </w:p>
    <w:p w14:paraId="1153F284" w14:textId="77777777" w:rsidR="006D1AF8" w:rsidRDefault="006D1AF8">
      <w:pPr>
        <w:pStyle w:val="BodyText"/>
        <w:ind w:left="0"/>
        <w:jc w:val="left"/>
        <w:rPr>
          <w:sz w:val="23"/>
        </w:rPr>
      </w:pPr>
    </w:p>
    <w:p w14:paraId="5C8B6B46" w14:textId="77777777" w:rsidR="006D1AF8"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6B9F348B" w14:textId="77777777" w:rsidR="006D1AF8"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55AFA9B6" w14:textId="77777777" w:rsidR="006D1AF8" w:rsidRDefault="00000000">
      <w:pPr>
        <w:pStyle w:val="Heading4"/>
        <w:spacing w:before="146"/>
      </w:pPr>
      <w:r>
        <w:rPr>
          <w:color w:val="1A1A1A"/>
        </w:rPr>
        <w:t>Branch 2 - The ACE Executive Council (Executive)</w:t>
      </w:r>
    </w:p>
    <w:p w14:paraId="4F0E96A4" w14:textId="77777777" w:rsidR="006D1AF8"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DB5DE27" w14:textId="77777777" w:rsidR="006D1AF8"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4518706F" w14:textId="77777777" w:rsidR="006D1AF8"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559E2C50" w14:textId="77777777" w:rsidR="006D1AF8"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 xml:space="preserve">two-thirds majority vote. The Co-Executives may be recalled by community referendum initiated by a petition signed by twenty percent (20%) of eligible</w:t>
      </w:r>
      <w:r>
        <w:rPr>
          <w:color w:val="2C2C2A"/>
          <w:spacing w:val="-15"/>
        </w:rPr>
        <w:t xml:space="preserve"> </w:t>
      </w:r>
      <w:r>
        <w:rPr>
          <w:color w:val="2C2C2A"/>
        </w:rPr>
        <w:t>voters;</w:t>
      </w:r>
    </w:p>
    <w:p w14:paraId="3016D8AC" w14:textId="77777777" w:rsidR="006D1AF8"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77830FA1" w14:textId="77777777" w:rsidR="006D1AF8" w:rsidRDefault="00000000">
      <w:pPr>
        <w:pStyle w:val="Heading4"/>
        <w:spacing w:before="174"/>
      </w:pPr>
      <w:r>
        <w:rPr>
          <w:color w:val="1A1A1A"/>
        </w:rPr>
        <w:t>Branch 3 - The ACE Community Court (Judicial)</w:t>
      </w:r>
    </w:p>
    <w:p w14:paraId="79FB88D3" w14:textId="77777777" w:rsidR="006D1AF8"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41BCF1E0" w14:textId="77777777" w:rsidR="006D1AF8"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0897F585" w14:textId="77777777" w:rsidR="006D1AF8"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48B2AC4F" w14:textId="77777777" w:rsidR="006D1AF8"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098926FF" w14:textId="77777777" w:rsidR="006D1AF8"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6DA9C55F" w14:textId="77777777" w:rsidR="006D1AF8" w:rsidRDefault="006D1AF8">
      <w:pPr>
        <w:spacing w:line="285" w:lineRule="auto"/>
        <w:jc w:val="both"/>
        <w:sectPr w:rsidR="006D1AF8">
          <w:pgSz w:w="12240" w:h="15840"/>
          <w:pgMar w:top="900" w:right="1180" w:bottom="900" w:left="1200" w:header="714" w:footer="707" w:gutter="0"/>
          <w:cols w:space="720"/>
        </w:sectPr>
      </w:pPr>
    </w:p>
    <w:p w14:paraId="2505CB51" w14:textId="77777777" w:rsidR="006D1AF8" w:rsidRDefault="006D1AF8">
      <w:pPr>
        <w:pStyle w:val="BodyText"/>
        <w:ind w:left="0"/>
        <w:jc w:val="left"/>
        <w:rPr>
          <w:sz w:val="20"/>
        </w:rPr>
      </w:pPr>
    </w:p>
    <w:p w14:paraId="6A55BB5D" w14:textId="77777777" w:rsidR="006D1AF8" w:rsidRDefault="006D1AF8">
      <w:pPr>
        <w:pStyle w:val="BodyText"/>
        <w:spacing w:before="1"/>
        <w:ind w:left="0"/>
        <w:jc w:val="left"/>
        <w:rPr>
          <w:sz w:val="29"/>
        </w:rPr>
      </w:pPr>
    </w:p>
    <w:p w14:paraId="7601CFED" w14:textId="77777777" w:rsidR="006D1AF8" w:rsidRDefault="00000000">
      <w:pPr>
        <w:pStyle w:val="Heading5"/>
        <w:spacing w:before="94"/>
      </w:pPr>
      <w:r>
        <w:rPr>
          <w:color w:val="886912"/>
        </w:rPr>
        <w:t xml:space="preserve">Sec. 1903. </w:t>
      </w:r>
      <w:r>
        <w:rPr>
          <w:color w:val="1A1A1A"/>
        </w:rPr>
        <w:t>The Tribal Co-Governance Council - Sovereign Integration</w:t>
      </w:r>
    </w:p>
    <w:p w14:paraId="3E929B94" w14:textId="77777777" w:rsidR="006D1AF8" w:rsidRDefault="00000000">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not subordinate to them — and holds specific authority that no ACE branch can override.</w:t>
      </w:r>
    </w:p>
    <w:p w14:paraId="19674693" w14:textId="77777777" w:rsidR="006D1AF8"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2A0B25A8" w14:textId="77777777" w:rsidR="006D1AF8"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08B076FA" w14:textId="77777777" w:rsidR="006D1AF8"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74D0F93C" w14:textId="77777777" w:rsidR="006D1AF8"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0FF65747" w14:textId="77777777" w:rsidR="006D1AF8" w:rsidRDefault="006D1AF8">
      <w:pPr>
        <w:pStyle w:val="BodyText"/>
        <w:spacing w:before="10"/>
        <w:ind w:left="0"/>
        <w:jc w:val="left"/>
        <w:rPr>
          <w:sz w:val="25"/>
        </w:rPr>
      </w:pPr>
    </w:p>
    <w:p w14:paraId="787F0898" w14:textId="77777777" w:rsidR="006D1AF8" w:rsidRDefault="00000000">
      <w:pPr>
        <w:pStyle w:val="Heading5"/>
      </w:pPr>
      <w:r>
        <w:rPr>
          <w:color w:val="886912"/>
        </w:rPr>
        <w:t xml:space="preserve">Sec. 1904. </w:t>
      </w:r>
      <w:r>
        <w:rPr>
          <w:color w:val="1A1A1A"/>
        </w:rPr>
        <w:t>Contemporary Governance with Cultural Integrity</w:t>
      </w:r>
    </w:p>
    <w:p w14:paraId="3C79AC33" w14:textId="77777777" w:rsidR="006D1AF8"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22CFF978" w14:textId="77777777" w:rsidR="006D1AF8"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1FA23B60" w14:textId="77777777" w:rsidR="006D1AF8"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2DCC8FFE" w14:textId="77777777" w:rsidR="006D1AF8" w:rsidRDefault="006D1AF8">
      <w:pPr>
        <w:spacing w:line="285" w:lineRule="auto"/>
        <w:sectPr w:rsidR="006D1AF8">
          <w:pgSz w:w="12240" w:h="15840"/>
          <w:pgMar w:top="900" w:right="1180" w:bottom="900" w:left="1200" w:header="714" w:footer="707" w:gutter="0"/>
          <w:cols w:space="720"/>
        </w:sectPr>
      </w:pPr>
    </w:p>
    <w:p w14:paraId="1BBCCD01" w14:textId="77777777" w:rsidR="006D1AF8" w:rsidRDefault="006D1AF8">
      <w:pPr>
        <w:pStyle w:val="BodyText"/>
        <w:ind w:left="0"/>
        <w:jc w:val="left"/>
        <w:rPr>
          <w:sz w:val="23"/>
        </w:rPr>
      </w:pPr>
    </w:p>
    <w:p w14:paraId="35116F03" w14:textId="77777777" w:rsidR="006D1AF8"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78DCA326" w14:textId="77777777" w:rsidR="006D1AF8" w:rsidRDefault="00000000">
      <w:pPr>
        <w:pStyle w:val="BodyText"/>
        <w:spacing w:before="98" w:line="285" w:lineRule="auto"/>
        <w:ind w:left="240" w:right="239"/>
      </w:pPr>
      <w:r>
        <w:rPr>
          <w:color w:val="2C2C2A"/>
        </w:rPr>
        <w:t>what</w:t>
      </w:r>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436BD992" w14:textId="77777777" w:rsidR="006D1AF8" w:rsidRDefault="006D1AF8">
      <w:pPr>
        <w:pStyle w:val="BodyText"/>
        <w:spacing w:before="10"/>
        <w:ind w:left="0"/>
        <w:jc w:val="left"/>
        <w:rPr>
          <w:sz w:val="26"/>
        </w:rPr>
      </w:pPr>
    </w:p>
    <w:p w14:paraId="1B869E1E" w14:textId="77777777" w:rsidR="006D1AF8" w:rsidRDefault="00000000">
      <w:pPr>
        <w:pStyle w:val="Heading5"/>
      </w:pPr>
      <w:r>
        <w:rPr>
          <w:color w:val="886912"/>
        </w:rPr>
        <w:t xml:space="preserve">Sec. 1905. </w:t>
      </w:r>
      <w:r>
        <w:rPr>
          <w:color w:val="1A1A1A"/>
        </w:rPr>
        <w:t>Gap-Proofing - The Five Vulnerability Areas</w:t>
      </w:r>
    </w:p>
    <w:p w14:paraId="166CA3D7" w14:textId="77777777" w:rsidR="006D1AF8" w:rsidRDefault="00000000">
      <w:pPr>
        <w:pStyle w:val="BodyText"/>
        <w:spacing w:before="126" w:line="285" w:lineRule="auto"/>
        <w:ind w:left="240" w:right="257"/>
      </w:pPr>
      <w:r>
        <w:rPr>
          <w:color w:val="2C2C2A"/>
        </w:rPr>
        <w:t xml:space="preserve">ACE governance has been designed with specific attention to the five areas most commonly exploited</w:t>
      </w:r>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60D638C2" w14:textId="77777777" w:rsidR="006D1AF8"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154C5986" w14:textId="77777777" w:rsidR="006D1AF8"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2D132480" w14:textId="77777777" w:rsidR="006D1AF8"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526C0C87" w14:textId="77777777" w:rsidR="006D1AF8"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16298291" w14:textId="77777777" w:rsidR="006D1AF8"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5182C140" w14:textId="77777777" w:rsidR="006D1AF8" w:rsidRDefault="006D1AF8">
      <w:pPr>
        <w:spacing w:line="285" w:lineRule="auto"/>
        <w:jc w:val="both"/>
        <w:sectPr w:rsidR="006D1AF8">
          <w:pgSz w:w="12240" w:h="15840"/>
          <w:pgMar w:top="900" w:right="1180" w:bottom="900" w:left="1200" w:header="714" w:footer="707" w:gutter="0"/>
          <w:cols w:space="720"/>
        </w:sectPr>
      </w:pPr>
    </w:p>
    <w:p w14:paraId="203CA685" w14:textId="77777777" w:rsidR="006D1AF8" w:rsidRDefault="006D1AF8">
      <w:pPr>
        <w:pStyle w:val="BodyText"/>
        <w:ind w:left="0"/>
        <w:jc w:val="left"/>
        <w:rPr>
          <w:sz w:val="20"/>
        </w:rPr>
      </w:pPr>
    </w:p>
    <w:p w14:paraId="51CCEFDE" w14:textId="77777777" w:rsidR="006D1AF8" w:rsidRDefault="006D1AF8">
      <w:pPr>
        <w:pStyle w:val="BodyText"/>
        <w:spacing w:before="5"/>
        <w:ind w:left="0"/>
        <w:jc w:val="left"/>
      </w:pPr>
    </w:p>
    <w:p w14:paraId="3E1AF04A" w14:textId="77777777" w:rsidR="006D1AF8" w:rsidRDefault="00000000">
      <w:pPr>
        <w:pStyle w:val="Heading3"/>
      </w:pPr>
      <w:r>
        <w:rPr>
          <w:color w:val="886912"/>
        </w:rPr>
        <w:t>TITLE XX</w:t>
      </w:r>
    </w:p>
    <w:p w14:paraId="2A811C27" w14:textId="77777777" w:rsidR="006D1AF8" w:rsidRDefault="00000000">
      <w:pPr>
        <w:spacing w:before="65"/>
        <w:ind w:left="370" w:right="378"/>
        <w:jc w:val="center"/>
        <w:rPr>
          <w:b/>
          <w:sz w:val="30"/>
        </w:rPr>
      </w:pPr>
      <w:r>
        <w:rPr>
          <w:b/>
          <w:color w:val="1A1A1A"/>
          <w:sz w:val="30"/>
        </w:rPr>
        <w:t>THE ACE GOVERNING CHARTER - CONSTITUTIONAL FRAMEWORK</w:t>
      </w:r>
    </w:p>
    <w:p w14:paraId="3621D2C5" w14:textId="77777777" w:rsidR="006D1AF8" w:rsidRDefault="006D1AF8">
      <w:pPr>
        <w:pStyle w:val="BodyText"/>
        <w:ind w:left="0"/>
        <w:jc w:val="left"/>
        <w:rPr>
          <w:b/>
          <w:sz w:val="20"/>
        </w:rPr>
      </w:pPr>
    </w:p>
    <w:p w14:paraId="4A9F97CC" w14:textId="77777777" w:rsidR="006D1AF8" w:rsidRDefault="00000000">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678F4AD8" w14:textId="77777777" w:rsidR="006D1AF8" w:rsidRDefault="00000000">
      <w:pPr>
        <w:pStyle w:val="Heading5"/>
        <w:spacing w:before="186"/>
      </w:pPr>
      <w:r>
        <w:rPr>
          <w:color w:val="886912"/>
        </w:rPr>
        <w:t xml:space="preserve">Sec. 2001. </w:t>
      </w:r>
      <w:r>
        <w:rPr>
          <w:color w:val="1A1A1A"/>
        </w:rPr>
        <w:t>The Governing Charter as Supreme Authority</w:t>
      </w:r>
    </w:p>
    <w:p w14:paraId="7F372339" w14:textId="77777777" w:rsidR="006D1AF8"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014F2AFC" w14:textId="77777777" w:rsidR="006D1AF8"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5530C0F7" w14:textId="77777777" w:rsidR="006D1AF8" w:rsidRDefault="006D1AF8">
      <w:pPr>
        <w:pStyle w:val="BodyText"/>
        <w:spacing w:before="7"/>
        <w:ind w:left="0"/>
        <w:jc w:val="left"/>
        <w:rPr>
          <w:sz w:val="25"/>
        </w:rPr>
      </w:pPr>
    </w:p>
    <w:p w14:paraId="4A679F25" w14:textId="77777777" w:rsidR="006D1AF8" w:rsidRDefault="00000000">
      <w:pPr>
        <w:pStyle w:val="Heading5"/>
      </w:pPr>
      <w:r>
        <w:rPr>
          <w:color w:val="886912"/>
        </w:rPr>
        <w:t xml:space="preserve">Sec. 2002. </w:t>
      </w:r>
      <w:r>
        <w:rPr>
          <w:color w:val="1A1A1A"/>
        </w:rPr>
        <w:t>The ACE Bill of Rights</w:t>
      </w:r>
    </w:p>
    <w:p w14:paraId="04512477" w14:textId="77777777" w:rsidR="006D1AF8"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37F08A6D" w14:textId="77777777" w:rsidR="006D1AF8"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21FB3CFC" w14:textId="77777777" w:rsidR="006D1AF8"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3E5F4AAA" w14:textId="77777777" w:rsidR="006D1AF8"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68C041A8" w14:textId="77777777" w:rsidR="006D1AF8"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32A3CB6F" w14:textId="77777777" w:rsidR="006D1AF8"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50C02F66" w14:textId="77777777" w:rsidR="006D1AF8"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77E7403B" w14:textId="77777777" w:rsidR="006D1AF8"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7D981203" w14:textId="77777777" w:rsidR="006D1AF8" w:rsidRDefault="006D1AF8">
      <w:pPr>
        <w:spacing w:line="285" w:lineRule="auto"/>
        <w:jc w:val="both"/>
        <w:sectPr w:rsidR="006D1AF8">
          <w:pgSz w:w="12240" w:h="15840"/>
          <w:pgMar w:top="900" w:right="1180" w:bottom="900" w:left="1200" w:header="714" w:footer="707" w:gutter="0"/>
          <w:cols w:space="720"/>
        </w:sectPr>
      </w:pPr>
    </w:p>
    <w:p w14:paraId="4DF80396" w14:textId="77777777" w:rsidR="006D1AF8" w:rsidRDefault="006D1AF8">
      <w:pPr>
        <w:pStyle w:val="BodyText"/>
        <w:ind w:left="0"/>
        <w:jc w:val="left"/>
        <w:rPr>
          <w:sz w:val="23"/>
        </w:rPr>
      </w:pPr>
    </w:p>
    <w:p w14:paraId="3EAE6D21" w14:textId="77777777" w:rsidR="006D1AF8"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449D6A72" w14:textId="77777777" w:rsidR="006D1AF8"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660980FC" w14:textId="77777777" w:rsidR="006D1AF8" w:rsidRDefault="00000000">
      <w:pPr>
        <w:pStyle w:val="Heading5"/>
        <w:spacing w:before="167"/>
      </w:pPr>
      <w:r>
        <w:rPr>
          <w:color w:val="886912"/>
        </w:rPr>
        <w:t xml:space="preserve">Sec. 2003. </w:t>
      </w:r>
      <w:r>
        <w:rPr>
          <w:color w:val="1A1A1A"/>
        </w:rPr>
        <w:t>Foundational Constitutional Principles</w:t>
      </w:r>
    </w:p>
    <w:p w14:paraId="15A64121" w14:textId="77777777" w:rsidR="006D1AF8"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261D52F3" w14:textId="77777777" w:rsidR="006D1AF8"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4E040473" w14:textId="77777777" w:rsidR="006D1AF8"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0B2B9742" w14:textId="77777777" w:rsidR="006D1AF8"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22566C89" w14:textId="77777777" w:rsidR="006D1AF8"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688E8807" w14:textId="77777777" w:rsidR="006D1AF8"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F056097" w14:textId="77777777" w:rsidR="006D1AF8" w:rsidRDefault="006D1AF8">
      <w:pPr>
        <w:pStyle w:val="BodyText"/>
        <w:spacing w:before="7"/>
        <w:ind w:left="0"/>
        <w:jc w:val="left"/>
        <w:rPr>
          <w:sz w:val="26"/>
        </w:rPr>
      </w:pPr>
    </w:p>
    <w:p w14:paraId="4C5757D9" w14:textId="77777777" w:rsidR="006D1AF8" w:rsidRDefault="00000000">
      <w:pPr>
        <w:pStyle w:val="Heading5"/>
      </w:pPr>
      <w:r>
        <w:rPr>
          <w:color w:val="886912"/>
        </w:rPr>
        <w:t xml:space="preserve">Sec. 2004. </w:t>
      </w:r>
      <w:r>
        <w:rPr>
          <w:color w:val="1A1A1A"/>
        </w:rPr>
        <w:t>The Charter and External Law</w:t>
      </w:r>
    </w:p>
    <w:p w14:paraId="4DD1F540" w14:textId="77777777" w:rsidR="006D1AF8"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0ABA74CA" w14:textId="77777777" w:rsidR="006D1AF8"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2E1F295F" w14:textId="77777777" w:rsidR="006D1AF8"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7C82FFFE" w14:textId="77777777" w:rsidR="006D1AF8"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4B70FDC2" w14:textId="2D3CEDD1" w:rsidR="006D1AF8" w:rsidRDefault="006D1AF8" w:rsidP="00CD1EA0">
      <w:pPr>
        <w:pStyle w:val="BodyText"/>
        <w:spacing w:before="58"/>
        <w:ind w:left="600"/>
        <w:jc w:val="left"/>
        <w:sectPr w:rsidR="006D1AF8">
          <w:pgSz w:w="12240" w:h="15840"/>
          <w:pgMar w:top="900" w:right="1180" w:bottom="900" w:left="1200" w:header="714" w:footer="707" w:gutter="0"/>
          <w:cols w:space="720"/>
        </w:sectPr>
      </w:pPr>
    </w:p>
    <w:p w14:paraId="48C3E0EE" w14:textId="77777777" w:rsidR="006D1AF8" w:rsidRDefault="006D1AF8">
      <w:pPr>
        <w:pStyle w:val="BodyText"/>
        <w:spacing w:before="9"/>
        <w:ind w:left="0"/>
        <w:jc w:val="left"/>
      </w:pPr>
    </w:p>
    <w:p w14:paraId="1D98E20E" w14:textId="77777777" w:rsidR="006D1AF8"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0D24F387" w14:textId="77777777" w:rsidR="006D1AF8"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5D9F3D9C" w14:textId="77777777" w:rsidR="006D1AF8" w:rsidRDefault="00000000">
      <w:pPr>
        <w:pStyle w:val="BodyText"/>
        <w:spacing w:before="56" w:line="285" w:lineRule="auto"/>
        <w:ind w:left="240" w:right="244"/>
      </w:pPr>
      <w:r>
        <w:rPr>
          <w:color w:val="2C2C2A"/>
        </w:rPr>
        <w:t xml:space="preserve">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410B7305" w14:textId="77777777" w:rsidR="006D1AF8" w:rsidRDefault="00000000">
      <w:pPr>
        <w:pStyle w:val="Heading5"/>
        <w:spacing w:before="165"/>
        <w:jc w:val="both"/>
      </w:pPr>
      <w:r>
        <w:rPr>
          <w:color w:val="886912"/>
        </w:rPr>
        <w:t xml:space="preserve">Sec. 2005. </w:t>
      </w:r>
      <w:r>
        <w:rPr>
          <w:color w:val="1A1A1A"/>
        </w:rPr>
        <w:t>The Constitutional Convention - Timeline and Process</w:t>
      </w:r>
    </w:p>
    <w:p w14:paraId="6F486F7D" w14:textId="77777777" w:rsidR="006D1AF8"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48EA0519" w14:textId="77777777" w:rsidR="006D1AF8"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54D25F21" w14:textId="77777777" w:rsidR="006D1AF8" w:rsidRDefault="00000000">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5A547CF1" w14:textId="77777777" w:rsidR="009F1472" w:rsidRDefault="009F1472">
      <w:pPr>
        <w:pStyle w:val="Heading5"/>
        <w:spacing w:before="196" w:line="285" w:lineRule="auto"/>
        <w:ind w:right="262"/>
        <w:jc w:val="both"/>
        <w:rPr>
          <w:color w:val="886912"/>
        </w:rPr>
      </w:pPr>
    </w:p>
    <w:p w14:paraId="11FD9328" w14:textId="77777777" w:rsidR="009F1472" w:rsidRDefault="009F1472">
      <w:pPr>
        <w:pStyle w:val="Heading5"/>
        <w:spacing w:before="196" w:line="285" w:lineRule="auto"/>
        <w:ind w:right="262"/>
        <w:jc w:val="both"/>
        <w:rPr>
          <w:color w:val="886912"/>
        </w:rPr>
      </w:pPr>
    </w:p>
    <w:p w14:paraId="3AD4A889" w14:textId="77777777" w:rsidR="009F1472" w:rsidRDefault="009F1472">
      <w:pPr>
        <w:pStyle w:val="Heading5"/>
        <w:spacing w:before="196" w:line="285" w:lineRule="auto"/>
        <w:ind w:right="262"/>
        <w:jc w:val="both"/>
        <w:rPr>
          <w:color w:val="886912"/>
        </w:rPr>
      </w:pPr>
    </w:p>
    <w:p w14:paraId="737699AB" w14:textId="77777777" w:rsidR="009F1472" w:rsidRDefault="009F1472">
      <w:pPr>
        <w:pStyle w:val="Heading5"/>
        <w:spacing w:before="196" w:line="285" w:lineRule="auto"/>
        <w:ind w:right="262"/>
        <w:jc w:val="both"/>
        <w:rPr>
          <w:color w:val="886912"/>
        </w:rPr>
      </w:pPr>
    </w:p>
    <w:p w14:paraId="11818813" w14:textId="77777777" w:rsidR="009F1472" w:rsidRDefault="009F1472">
      <w:pPr>
        <w:pStyle w:val="Heading5"/>
        <w:spacing w:before="196" w:line="285" w:lineRule="auto"/>
        <w:ind w:right="262"/>
        <w:jc w:val="both"/>
        <w:rPr>
          <w:color w:val="886912"/>
        </w:rPr>
      </w:pPr>
    </w:p>
    <w:p w14:paraId="19540001" w14:textId="77777777" w:rsidR="009F1472" w:rsidRDefault="009F1472">
      <w:pPr>
        <w:pStyle w:val="Heading5"/>
        <w:spacing w:before="196" w:line="285" w:lineRule="auto"/>
        <w:ind w:right="262"/>
        <w:jc w:val="both"/>
        <w:rPr>
          <w:color w:val="886912"/>
        </w:rPr>
      </w:pPr>
    </w:p>
    <w:p w14:paraId="3FD0A9F5" w14:textId="77777777" w:rsidR="009F1472" w:rsidRDefault="009F1472">
      <w:pPr>
        <w:pStyle w:val="Heading5"/>
        <w:spacing w:before="196" w:line="285" w:lineRule="auto"/>
        <w:ind w:right="262"/>
        <w:jc w:val="both"/>
        <w:rPr>
          <w:color w:val="886912"/>
        </w:rPr>
      </w:pPr>
    </w:p>
    <w:p w14:paraId="1464E573" w14:textId="77777777" w:rsidR="009F1472" w:rsidRDefault="009F1472">
      <w:pPr>
        <w:pStyle w:val="Heading5"/>
        <w:spacing w:before="196" w:line="285" w:lineRule="auto"/>
        <w:ind w:right="262"/>
        <w:jc w:val="both"/>
        <w:rPr>
          <w:color w:val="886912"/>
        </w:rPr>
      </w:pPr>
    </w:p>
    <w:p w14:paraId="40E198FC" w14:textId="77777777" w:rsidR="009F1472" w:rsidRDefault="009F1472">
      <w:pPr>
        <w:pStyle w:val="Heading5"/>
        <w:spacing w:before="196" w:line="285" w:lineRule="auto"/>
        <w:ind w:right="262"/>
        <w:jc w:val="both"/>
      </w:pPr>
    </w:p>
    <w:p w14:paraId="25986708" w14:textId="77777777" w:rsidR="006D1AF8" w:rsidRDefault="006D1AF8">
      <w:pPr>
        <w:pStyle w:val="BodyText"/>
        <w:ind w:left="0"/>
        <w:jc w:val="left"/>
        <w:rPr>
          <w:sz w:val="20"/>
        </w:rPr>
      </w:pPr>
    </w:p>
    <w:p w14:paraId="62B562EA" w14:textId="77777777" w:rsidR="006D1AF8" w:rsidRDefault="006D1AF8">
      <w:pPr>
        <w:pStyle w:val="BodyText"/>
        <w:spacing w:before="5"/>
        <w:ind w:left="0"/>
        <w:jc w:val="left"/>
      </w:pPr>
    </w:p>
    <w:p w14:paraId="63A09002" w14:textId="77777777" w:rsidR="006D1AF8" w:rsidRDefault="00000000">
      <w:pPr>
        <w:pStyle w:val="Heading3"/>
      </w:pPr>
      <w:r>
        <w:rPr>
          <w:color w:val="886912"/>
        </w:rPr>
        <w:t>TITLE XXI</w:t>
      </w:r>
    </w:p>
    <w:p w14:paraId="21C1973D" w14:textId="77777777" w:rsidR="006D1AF8" w:rsidRDefault="00000000">
      <w:pPr>
        <w:spacing w:before="65"/>
        <w:ind w:left="370" w:right="378"/>
        <w:jc w:val="center"/>
        <w:rPr>
          <w:b/>
          <w:sz w:val="30"/>
        </w:rPr>
      </w:pPr>
      <w:r>
        <w:rPr>
          <w:b/>
          <w:color w:val="1A1A1A"/>
          <w:sz w:val="30"/>
        </w:rPr>
        <w:t>THE TRIBAL PARTNERSHIP CONTINGENCY FRAMEWORK</w:t>
      </w:r>
    </w:p>
    <w:p w14:paraId="1AD3B1F7" w14:textId="77777777" w:rsidR="006D1AF8" w:rsidRDefault="006D1AF8">
      <w:pPr>
        <w:pStyle w:val="BodyText"/>
        <w:ind w:left="0"/>
        <w:jc w:val="left"/>
        <w:rPr>
          <w:b/>
          <w:sz w:val="20"/>
        </w:rPr>
      </w:pPr>
    </w:p>
    <w:p w14:paraId="465F0A0D" w14:textId="77777777" w:rsidR="006D1AF8" w:rsidRDefault="00000000">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47116CD7" w14:textId="77777777" w:rsidR="006D1AF8" w:rsidRDefault="00000000">
      <w:pPr>
        <w:pStyle w:val="Heading5"/>
        <w:spacing w:before="186"/>
      </w:pPr>
      <w:r>
        <w:rPr>
          <w:color w:val="886912"/>
        </w:rPr>
        <w:t xml:space="preserve">Sec. 2101. </w:t>
      </w:r>
      <w:r>
        <w:rPr>
          <w:color w:val="1A1A1A"/>
        </w:rPr>
        <w:t>Purpose and Findings</w:t>
      </w:r>
    </w:p>
    <w:p w14:paraId="02893EF7" w14:textId="77777777" w:rsidR="006D1AF8"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66412873" w14:textId="77777777" w:rsidR="006D1AF8" w:rsidRDefault="00000000">
      <w:pPr>
        <w:pStyle w:val="BodyText"/>
        <w:spacing w:before="95" w:line="285" w:lineRule="auto"/>
        <w:ind w:left="240" w:right="240"/>
      </w:pPr>
      <w:r>
        <w:rPr>
          <w:color w:val="2C2C2A"/>
        </w:rPr>
        <w:t>Congress is reminded of the following findings:</w:t>
      </w:r>
    </w:p>
    <w:p w14:paraId="6CB9AFC0" w14:textId="77777777" w:rsidR="006D1AF8"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2A983FC7" w14:textId="77777777" w:rsidR="006D1AF8"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2DD385D8"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in excess of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26C26D10"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land the United States already holds, administers, and controls, not land that must be purchased, condemned, or taken from any private party, state government, or tribal nation.</w:t>
      </w:r>
    </w:p>
    <w:p w14:paraId="666A0588" w14:textId="77777777" w:rsidR="009F1472" w:rsidRPr="009F1472" w:rsidRDefault="00000000">
      <w:pPr>
        <w:pStyle w:val="ListParagraph"/>
        <w:numPr>
          <w:ilvl w:val="0"/>
          <w:numId w:val="1"/>
        </w:numPr>
        <w:tabs>
          <w:tab w:val="left" w:pos="961"/>
        </w:tabs>
        <w:spacing w:before="98" w:line="285" w:lineRule="auto"/>
        <w:ind w:right="240"/>
        <w:jc w:val="both"/>
      </w:pPr>
      <w:r>
        <w:rPr>
          <w:color w:val="2C2C2A"/>
        </w:rPr>
        <w:t xml:space="preserve">After one hundred sixty-one years, the question Congress must answer is no longer whether the original promise of 1865 can or should be fulfilled in full. That question was foreclosed by the conduct of the United States Government itself within the same year the promise was made. </w:t>
      </w:r>
    </w:p>
    <w:p w14:paraId="51354366" w14:textId="77777777" w:rsidR="009F1472" w:rsidRPr="009F1472" w:rsidRDefault="009F1472" w:rsidP="009F1472">
      <w:pPr>
        <w:pStyle w:val="ListParagraph"/>
        <w:tabs>
          <w:tab w:val="left" w:pos="961"/>
        </w:tabs>
        <w:spacing w:before="98" w:line="285" w:lineRule="auto"/>
        <w:ind w:right="240" w:firstLine="0"/>
      </w:pPr>
    </w:p>
    <w:p w14:paraId="36347B6A" w14:textId="77777777" w:rsidR="009F1472" w:rsidRPr="009F1472" w:rsidRDefault="009F1472" w:rsidP="009F1472">
      <w:pPr>
        <w:pStyle w:val="ListParagraph"/>
        <w:tabs>
          <w:tab w:val="left" w:pos="961"/>
        </w:tabs>
        <w:spacing w:before="98" w:line="285" w:lineRule="auto"/>
        <w:ind w:right="240" w:firstLine="0"/>
      </w:pPr>
    </w:p>
    <w:p w14:paraId="0BDEBE21" w14:textId="03678A62" w:rsidR="006D1AF8" w:rsidRDefault="00000000" w:rsidP="009F1472">
      <w:pPr>
        <w:pStyle w:val="ListParagraph"/>
        <w:tabs>
          <w:tab w:val="left" w:pos="961"/>
        </w:tabs>
        <w:spacing w:before="98" w:line="285" w:lineRule="auto"/>
        <w:ind w:right="240" w:firstLine="0"/>
      </w:pPr>
      <w:r>
        <w:rPr>
          <w:color w:val="2C2C2A"/>
        </w:rPr>
        <w:t>The question properly before Congress now is what a realistic, meaningful, and achievable form of restitution looks like today. This Title answers that question directly and asks Congress to act upon it.</w:t>
      </w:r>
    </w:p>
    <w:p w14:paraId="7B30BE1E" w14:textId="77777777" w:rsidR="006D1AF8" w:rsidRDefault="00000000">
      <w:pPr>
        <w:pStyle w:val="Heading5"/>
        <w:spacing w:before="186"/>
      </w:pPr>
      <w:r>
        <w:rPr>
          <w:color w:val="886912"/>
        </w:rPr>
        <w:t xml:space="preserve">Sec. 2102. </w:t>
      </w:r>
      <w:r>
        <w:rPr>
          <w:color w:val="1A1A1A"/>
        </w:rPr>
        <w:t>Relationship to Title III: Parallel, Not Substitute</w:t>
      </w:r>
    </w:p>
    <w:p w14:paraId="17FA85B4" w14:textId="77777777" w:rsidR="006D1AF8"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00E80729" w14:textId="77777777" w:rsidR="006D1AF8"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60676F48" w14:textId="77777777" w:rsidR="006D1AF8"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7B25109E" w14:textId="77777777" w:rsidR="006D1AF8"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57FB858B" w14:textId="77777777" w:rsidR="006D1AF8" w:rsidRDefault="00000000">
      <w:pPr>
        <w:pStyle w:val="Heading5"/>
        <w:spacing w:before="186"/>
      </w:pPr>
      <w:r>
        <w:rPr>
          <w:color w:val="886912"/>
        </w:rPr>
        <w:t xml:space="preserve">Sec. 2103. </w:t>
      </w:r>
      <w:r>
        <w:rPr>
          <w:color w:val="1A1A1A"/>
        </w:rPr>
        <w:t>The Continuity Doctrine: ACE’s Core Legal Theory</w:t>
      </w:r>
    </w:p>
    <w:p w14:paraId="673F00FB" w14:textId="77777777" w:rsidR="006D1AF8"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77159511" w14:textId="77777777" w:rsidR="006D1AF8" w:rsidRDefault="00000000">
      <w:pPr>
        <w:pStyle w:val="BodyText"/>
        <w:spacing w:before="95" w:line="285" w:lineRule="auto"/>
        <w:ind w:left="240" w:right="240"/>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47C171AE" w14:textId="77777777" w:rsidR="009F1472" w:rsidRDefault="00000000">
      <w:pPr>
        <w:pStyle w:val="BodyText"/>
        <w:spacing w:before="95" w:line="285" w:lineRule="auto"/>
        <w:ind w:left="240" w:right="240"/>
        <w:rPr>
          <w:color w:val="2C2C2A"/>
        </w:rPr>
      </w:pPr>
      <w:r>
        <w:rPr>
          <w:color w:val="2C2C2A"/>
        </w:rPr>
        <w:t xml:space="preserve">This distinction, drawn by the Supreme Court of the United States in its own words, is the legal foundation of this Title. Tribal political continuity was violently disrupted, repeatedly and at great human cost, by the same federal government this Act now asks to act. </w:t>
      </w:r>
    </w:p>
    <w:p w14:paraId="3833796D" w14:textId="77777777" w:rsidR="009F1472" w:rsidRDefault="009F1472">
      <w:pPr>
        <w:pStyle w:val="BodyText"/>
        <w:spacing w:before="95" w:line="285" w:lineRule="auto"/>
        <w:ind w:left="240" w:right="240"/>
        <w:rPr>
          <w:color w:val="2C2C2A"/>
        </w:rPr>
      </w:pPr>
    </w:p>
    <w:p w14:paraId="31037346" w14:textId="77777777" w:rsidR="009F1472" w:rsidRDefault="009F1472">
      <w:pPr>
        <w:pStyle w:val="BodyText"/>
        <w:spacing w:before="95" w:line="285" w:lineRule="auto"/>
        <w:ind w:left="240" w:right="240"/>
        <w:rPr>
          <w:color w:val="2C2C2A"/>
        </w:rPr>
      </w:pPr>
    </w:p>
    <w:p w14:paraId="12049EFF" w14:textId="29C62197" w:rsidR="006D1AF8" w:rsidRDefault="00000000">
      <w:pPr>
        <w:pStyle w:val="BodyText"/>
        <w:spacing w:before="95" w:line="285" w:lineRule="auto"/>
        <w:ind w:left="240" w:right="240"/>
      </w:pPr>
      <w:r>
        <w:rPr>
          <w:color w:val="2C2C2A"/>
        </w:rPr>
        <w:t>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56544CD1" w14:textId="77777777" w:rsidR="006D1AF8" w:rsidRDefault="00000000">
      <w:pPr>
        <w:pStyle w:val="BodyText"/>
        <w:spacing w:before="95" w:line="285" w:lineRule="auto"/>
        <w:ind w:left="240" w:right="240"/>
      </w:pPr>
      <w:r>
        <w:rPr>
          <w:color w:val="2C2C2A"/>
        </w:rPr>
        <w:t xml:space="preserve">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7B13BFE5" w14:textId="77777777" w:rsidR="006D1AF8"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3FB5A974" w14:textId="77777777" w:rsidR="006D1AF8" w:rsidRDefault="00000000">
      <w:pPr>
        <w:pStyle w:val="Heading5"/>
        <w:spacing w:before="186"/>
      </w:pPr>
      <w:r>
        <w:rPr>
          <w:color w:val="886912"/>
        </w:rPr>
        <w:t xml:space="preserve">Sec. 2104. </w:t>
      </w:r>
      <w:r>
        <w:rPr>
          <w:color w:val="1A1A1A"/>
        </w:rPr>
        <w:t>Disclaimer of Existing Eligibility</w:t>
      </w:r>
    </w:p>
    <w:p w14:paraId="3732AB52" w14:textId="77777777" w:rsidR="006D1AF8"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2DE33D03" w14:textId="77777777" w:rsidR="006D1AF8"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01A855DD" w14:textId="77777777" w:rsidR="006D1AF8"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31F2B47C" w14:textId="77777777" w:rsidR="006D1AF8" w:rsidRDefault="00000000">
      <w:pPr>
        <w:pStyle w:val="BodyText"/>
        <w:spacing w:before="95" w:line="285" w:lineRule="auto"/>
        <w:ind w:left="240" w:right="240"/>
        <w:rPr>
          <w:color w:val="2C2C2A"/>
        </w:rPr>
      </w:pPr>
      <w:r>
        <w:rPr>
          <w:color w:val="2C2C2A"/>
        </w:rPr>
        <w:t xml:space="preserve">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3E7F8A15" w14:textId="77777777" w:rsidR="009F1472" w:rsidRDefault="009F1472">
      <w:pPr>
        <w:pStyle w:val="BodyText"/>
        <w:spacing w:before="95" w:line="285" w:lineRule="auto"/>
        <w:ind w:left="240" w:right="240"/>
        <w:rPr>
          <w:color w:val="2C2C2A"/>
        </w:rPr>
      </w:pPr>
    </w:p>
    <w:p w14:paraId="0185C1FE" w14:textId="77777777" w:rsidR="009F1472" w:rsidRDefault="009F1472">
      <w:pPr>
        <w:pStyle w:val="BodyText"/>
        <w:spacing w:before="95" w:line="285" w:lineRule="auto"/>
        <w:ind w:left="240" w:right="240"/>
        <w:rPr>
          <w:color w:val="2C2C2A"/>
        </w:rPr>
      </w:pPr>
    </w:p>
    <w:p w14:paraId="76B4AFEB" w14:textId="77777777" w:rsidR="009F1472" w:rsidRDefault="009F1472">
      <w:pPr>
        <w:pStyle w:val="BodyText"/>
        <w:spacing w:before="95" w:line="285" w:lineRule="auto"/>
        <w:ind w:left="240" w:right="240"/>
      </w:pPr>
    </w:p>
    <w:p w14:paraId="4702D18A" w14:textId="77777777" w:rsidR="006D1AF8" w:rsidRDefault="00000000">
      <w:pPr>
        <w:pStyle w:val="Heading5"/>
        <w:spacing w:before="186"/>
      </w:pPr>
      <w:r>
        <w:rPr>
          <w:color w:val="886912"/>
        </w:rPr>
        <w:t xml:space="preserve">Sec. 2105. </w:t>
      </w:r>
      <w:r>
        <w:rPr>
          <w:color w:val="1A1A1A"/>
        </w:rPr>
        <w:t>The Legislative Ask: A New, ACE-Specific Statute</w:t>
      </w:r>
    </w:p>
    <w:p w14:paraId="522D6DF7" w14:textId="77777777" w:rsidR="006D1AF8"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33E0822F" w14:textId="77777777" w:rsidR="006D1AF8" w:rsidRDefault="00000000">
      <w:pPr>
        <w:pStyle w:val="BodyText"/>
        <w:spacing w:before="95" w:line="285" w:lineRule="auto"/>
        <w:ind w:left="240" w:right="240"/>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46EF1CAA" w14:textId="77777777" w:rsidR="006D1AF8"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5E2B8C8F" w14:textId="77777777" w:rsidR="006D1AF8"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47BC2BE1" w14:textId="77777777" w:rsidR="006D1AF8" w:rsidRDefault="00000000">
      <w:pPr>
        <w:pStyle w:val="Heading5"/>
        <w:spacing w:before="186"/>
      </w:pPr>
      <w:r>
        <w:rPr>
          <w:color w:val="886912"/>
        </w:rPr>
        <w:t xml:space="preserve">Sec. 2106. </w:t>
      </w:r>
      <w:r>
        <w:rPr>
          <w:color w:val="1A1A1A"/>
        </w:rPr>
        <w:t>The Land Claim: Acreage and Sites</w:t>
      </w:r>
    </w:p>
    <w:p w14:paraId="18EC4017" w14:textId="77777777" w:rsidR="006D1AF8" w:rsidRDefault="00000000">
      <w:pPr>
        <w:pStyle w:val="BodyText"/>
        <w:spacing w:before="112" w:line="285" w:lineRule="auto"/>
        <w:ind w:left="240" w:right="240"/>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14:paraId="3A6374AB" w14:textId="77777777" w:rsidR="006D1AF8" w:rsidRDefault="00000000">
      <w:pPr>
        <w:pStyle w:val="BodyText"/>
        <w:spacing w:before="95" w:line="285" w:lineRule="auto"/>
        <w:ind w:left="240" w:right="240"/>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14:paraId="4E35D95D" w14:textId="77777777" w:rsidR="009F1472" w:rsidRDefault="009F1472">
      <w:pPr>
        <w:pStyle w:val="BodyText"/>
        <w:spacing w:before="95" w:line="285" w:lineRule="auto"/>
        <w:ind w:left="240" w:right="240"/>
        <w:rPr>
          <w:color w:val="2C2C2A"/>
        </w:rPr>
      </w:pPr>
    </w:p>
    <w:p w14:paraId="147F9472" w14:textId="0CCDCCC8" w:rsidR="006D1AF8" w:rsidRDefault="00000000">
      <w:pPr>
        <w:pStyle w:val="BodyText"/>
        <w:spacing w:before="95" w:line="285" w:lineRule="auto"/>
        <w:ind w:left="240" w:right="240"/>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14:paraId="7D6EA876" w14:textId="77777777" w:rsidR="006D1AF8"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1941A8E9" w14:textId="77777777" w:rsidR="006D1AF8" w:rsidRDefault="00000000">
      <w:pPr>
        <w:pStyle w:val="Heading5"/>
        <w:spacing w:before="186"/>
      </w:pPr>
      <w:r>
        <w:rPr>
          <w:color w:val="886912"/>
        </w:rPr>
        <w:t xml:space="preserve">Sec. 2107. </w:t>
      </w:r>
      <w:r>
        <w:rPr>
          <w:color w:val="1A1A1A"/>
        </w:rPr>
        <w:t>Required Terms of the Statute: No Conditions, No Partnership, No Reversion</w:t>
      </w:r>
    </w:p>
    <w:p w14:paraId="06F9B7CF" w14:textId="77777777" w:rsidR="006D1AF8"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350D266A" w14:textId="77777777" w:rsidR="006D1AF8" w:rsidRDefault="00000000">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maximum, unconditional protection package described above, in full, as a floor and not a ceiling.</w:t>
      </w:r>
    </w:p>
    <w:p w14:paraId="54877C69" w14:textId="77777777" w:rsidR="006D1AF8" w:rsidRDefault="00000000">
      <w:pPr>
        <w:pStyle w:val="BodyText"/>
        <w:spacing w:before="95" w:line="285" w:lineRule="auto"/>
        <w:ind w:left="240" w:right="240"/>
      </w:pPr>
      <w:r>
        <w:rPr>
          <w:color w:val="2C2C2A"/>
        </w:rPr>
        <w:t xml:space="preserve">The ACE Sovereign Territory Act shall NOT contain, and ACE will not accept legislation that contains, any of the following:</w:t>
      </w:r>
    </w:p>
    <w:p w14:paraId="6CBCA20E"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Any requirement that ACE enter into a partnership, co-governance arrangement, or any other form of formal relationship with the United States Government, any federal agency, or any state government as a precondition of the land grant or sovereignty designation;</w:t>
      </w:r>
    </w:p>
    <w:p w14:paraId="1BA1F218" w14:textId="77777777" w:rsidR="006D1AF8"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2ED131B3" w14:textId="77777777" w:rsidR="006D1AF8"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2A6C7599" w14:textId="77777777" w:rsidR="006D1AF8"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795764EB" w14:textId="77777777" w:rsidR="002530CB" w:rsidRDefault="002530CB">
      <w:pPr>
        <w:pStyle w:val="BodyText"/>
        <w:spacing w:before="95" w:line="285" w:lineRule="auto"/>
        <w:ind w:left="240" w:right="240"/>
        <w:rPr>
          <w:color w:val="2C2C2A"/>
        </w:rPr>
      </w:pPr>
    </w:p>
    <w:p w14:paraId="06C4604C" w14:textId="77777777" w:rsidR="002530CB" w:rsidRDefault="002530CB">
      <w:pPr>
        <w:pStyle w:val="BodyText"/>
        <w:spacing w:before="95" w:line="285" w:lineRule="auto"/>
        <w:ind w:left="240" w:right="240"/>
        <w:rPr>
          <w:color w:val="2C2C2A"/>
        </w:rPr>
      </w:pPr>
    </w:p>
    <w:p w14:paraId="73915E68" w14:textId="77777777" w:rsidR="002530CB" w:rsidRDefault="002530CB">
      <w:pPr>
        <w:pStyle w:val="BodyText"/>
        <w:spacing w:before="95" w:line="285" w:lineRule="auto"/>
        <w:ind w:left="240" w:right="240"/>
        <w:rPr>
          <w:color w:val="2C2C2A"/>
        </w:rPr>
      </w:pPr>
    </w:p>
    <w:p w14:paraId="1DE832B2" w14:textId="36AF064C" w:rsidR="006D1AF8" w:rsidRDefault="00000000">
      <w:pPr>
        <w:pStyle w:val="BodyText"/>
        <w:spacing w:before="95" w:line="285" w:lineRule="auto"/>
        <w:ind w:left="240" w:right="240"/>
      </w:pPr>
      <w:r>
        <w:rPr>
          <w:color w:val="2C2C2A"/>
        </w:rPr>
        <w:t xml:space="preserve">For illustration only, and not as a path ACE pursues or endorses, the Recreation and Public 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6FED8E68" w14:textId="77777777" w:rsidR="006D1AF8" w:rsidRDefault="00000000">
      <w:pPr>
        <w:pStyle w:val="Heading5"/>
        <w:spacing w:before="186"/>
      </w:pPr>
      <w:r>
        <w:rPr>
          <w:color w:val="886912"/>
        </w:rPr>
        <w:t xml:space="preserve">Sec. 2108. </w:t>
      </w:r>
      <w:r>
        <w:rPr>
          <w:color w:val="1A1A1A"/>
        </w:rPr>
        <w:t>Integration with ACE’s Eight Systems Mission</w:t>
      </w:r>
    </w:p>
    <w:p w14:paraId="077D3162" w14:textId="77777777" w:rsidR="006D1AF8"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68DC2AFB" w14:textId="77777777" w:rsidR="006D1AF8"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6169C9BB" w14:textId="77777777" w:rsidR="006D1AF8"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326CF003" w14:textId="77777777" w:rsidR="006D1AF8" w:rsidRDefault="00000000">
      <w:pPr>
        <w:pStyle w:val="Heading5"/>
        <w:spacing w:before="186"/>
      </w:pPr>
      <w:r>
        <w:rPr>
          <w:color w:val="886912"/>
        </w:rPr>
        <w:t xml:space="preserve">Sec. 2109. </w:t>
      </w:r>
      <w:r>
        <w:rPr>
          <w:color w:val="1A1A1A"/>
        </w:rPr>
        <w:t>Governance of Contingency-Track Territory</w:t>
      </w:r>
    </w:p>
    <w:p w14:paraId="18407E35" w14:textId="77777777" w:rsidR="006D1AF8"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7D3665EE" w14:textId="77777777" w:rsidR="006D1AF8"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2AF161E2" w14:textId="77777777" w:rsidR="006D1AF8" w:rsidRDefault="00000000">
      <w:pPr>
        <w:pStyle w:val="BodyText"/>
        <w:spacing w:before="95" w:line="285" w:lineRule="auto"/>
        <w:ind w:left="240" w:right="240"/>
        <w:rPr>
          <w:color w:val="2C2C2A"/>
        </w:rPr>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6546D831" w14:textId="77777777" w:rsidR="002530CB" w:rsidRDefault="002530CB">
      <w:pPr>
        <w:pStyle w:val="BodyText"/>
        <w:spacing w:before="95" w:line="285" w:lineRule="auto"/>
        <w:ind w:left="240" w:right="240"/>
        <w:rPr>
          <w:color w:val="2C2C2A"/>
        </w:rPr>
      </w:pPr>
    </w:p>
    <w:p w14:paraId="6AD5EA61" w14:textId="77777777" w:rsidR="002530CB" w:rsidRDefault="002530CB">
      <w:pPr>
        <w:pStyle w:val="BodyText"/>
        <w:spacing w:before="95" w:line="285" w:lineRule="auto"/>
        <w:ind w:left="240" w:right="240"/>
        <w:rPr>
          <w:color w:val="2C2C2A"/>
        </w:rPr>
      </w:pPr>
    </w:p>
    <w:p w14:paraId="6AF85B99" w14:textId="77777777" w:rsidR="002530CB" w:rsidRDefault="002530CB">
      <w:pPr>
        <w:pStyle w:val="BodyText"/>
        <w:spacing w:before="95" w:line="285" w:lineRule="auto"/>
        <w:ind w:left="240" w:right="240"/>
      </w:pPr>
    </w:p>
    <w:p w14:paraId="0944EFD9" w14:textId="77777777" w:rsidR="006D1AF8" w:rsidRDefault="00000000">
      <w:pPr>
        <w:pStyle w:val="Heading5"/>
        <w:spacing w:before="186"/>
      </w:pPr>
      <w:r>
        <w:rPr>
          <w:color w:val="886912"/>
        </w:rPr>
        <w:t xml:space="preserve">Sec. 2110. </w:t>
      </w:r>
      <w:r>
        <w:rPr>
          <w:color w:val="1A1A1A"/>
        </w:rPr>
        <w:t>Legislative and Political Strategy</w:t>
      </w:r>
    </w:p>
    <w:p w14:paraId="34B21C05" w14:textId="77777777" w:rsidR="006D1AF8"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2FE9AA88" w14:textId="77777777" w:rsidR="006D1AF8"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323FFE85" w14:textId="77777777" w:rsidR="006D1AF8"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5C14095C" w14:textId="77777777" w:rsidR="006D1AF8"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07B7EE7C" w14:textId="77777777" w:rsidR="006D1AF8"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3644B947" w14:textId="77777777" w:rsidR="006D1AF8"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0584B569" w14:textId="77777777" w:rsidR="006D1AF8" w:rsidRDefault="00000000">
      <w:pPr>
        <w:pStyle w:val="Heading5"/>
        <w:spacing w:before="186"/>
      </w:pPr>
      <w:r>
        <w:rPr>
          <w:color w:val="886912"/>
        </w:rPr>
        <w:t xml:space="preserve">Sec. 2111. </w:t>
      </w:r>
      <w:r>
        <w:rPr>
          <w:color w:val="1A1A1A"/>
        </w:rPr>
        <w:t>The ACE Sovereign Territory Act: Draft Statutory Text</w:t>
      </w:r>
    </w:p>
    <w:p w14:paraId="4F301DBD" w14:textId="77777777" w:rsidR="006D1AF8" w:rsidRDefault="00000000">
      <w:pPr>
        <w:pStyle w:val="BodyText"/>
        <w:spacing w:before="112" w:line="285" w:lineRule="auto"/>
        <w:ind w:left="240" w:right="240"/>
        <w:rPr>
          <w:color w:val="2C2C2A"/>
        </w:rPr>
      </w:pPr>
      <w:r>
        <w:rPr>
          <w:color w:val="2C2C2A"/>
        </w:rPr>
        <w:t>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It is included here to demonstrate that ACE’s legislative ask is specific, drafted, and ready for congressional consideration, not a concept awaiting development.</w:t>
      </w:r>
    </w:p>
    <w:p w14:paraId="07FF2F14" w14:textId="77777777" w:rsidR="002530CB" w:rsidRDefault="002530CB">
      <w:pPr>
        <w:pStyle w:val="BodyText"/>
        <w:spacing w:before="112" w:line="285" w:lineRule="auto"/>
        <w:ind w:left="240" w:right="240"/>
        <w:rPr>
          <w:color w:val="2C2C2A"/>
        </w:rPr>
      </w:pPr>
    </w:p>
    <w:p w14:paraId="0534DAB9" w14:textId="77777777" w:rsidR="002530CB" w:rsidRDefault="002530CB">
      <w:pPr>
        <w:pStyle w:val="BodyText"/>
        <w:spacing w:before="112" w:line="285" w:lineRule="auto"/>
        <w:ind w:left="240" w:right="240"/>
        <w:rPr>
          <w:color w:val="2C2C2A"/>
        </w:rPr>
      </w:pPr>
    </w:p>
    <w:p w14:paraId="37FC6C04" w14:textId="77777777" w:rsidR="002530CB" w:rsidRDefault="002530CB">
      <w:pPr>
        <w:pStyle w:val="BodyText"/>
        <w:spacing w:before="112" w:line="285" w:lineRule="auto"/>
        <w:ind w:left="240" w:right="240"/>
      </w:pPr>
    </w:p>
    <w:p w14:paraId="03F1B607" w14:textId="77777777" w:rsidR="006D1AF8" w:rsidRDefault="00000000">
      <w:pPr>
        <w:pStyle w:val="BodyText"/>
        <w:spacing w:before="95" w:line="285" w:lineRule="auto"/>
        <w:ind w:left="240" w:right="240"/>
      </w:pPr>
      <w:r>
        <w:rPr>
          <w:color w:val="2C2C2A"/>
        </w:rPr>
        <w:t>IN THE CONGRESS OF THE UNITED STATES</w:t>
      </w:r>
    </w:p>
    <w:p w14:paraId="6AE0E044" w14:textId="77777777" w:rsidR="006D1AF8"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5008739C" w14:textId="77777777" w:rsidR="006D1AF8" w:rsidRDefault="00000000">
      <w:pPr>
        <w:pStyle w:val="BodyText"/>
        <w:spacing w:before="95" w:line="285" w:lineRule="auto"/>
        <w:ind w:left="240" w:right="240"/>
      </w:pPr>
      <w:r>
        <w:rPr>
          <w:color w:val="2C2C2A"/>
        </w:rPr>
        <w:t>SHORT TITLE. This Act shall be cited as the ACE Sovereign Territory Act.</w:t>
      </w:r>
    </w:p>
    <w:p w14:paraId="6F47F884" w14:textId="77777777" w:rsidR="006D1AF8" w:rsidRDefault="00000000">
      <w:pPr>
        <w:pStyle w:val="BodyText"/>
        <w:spacing w:before="95" w:line="285" w:lineRule="auto"/>
        <w:ind w:left="240" w:right="240"/>
      </w:pPr>
      <w:r>
        <w:rPr>
          <w:color w:val="2C2C2A"/>
        </w:rPr>
        <w:t>FINDINGS. Congress finds the following:</w:t>
      </w:r>
    </w:p>
    <w:p w14:paraId="3715DFC8" w14:textId="77777777" w:rsidR="006D1AF8" w:rsidRDefault="00000000">
      <w:pPr>
        <w:pStyle w:val="ListParagraph"/>
        <w:numPr>
          <w:ilvl w:val="0"/>
          <w:numId w:val="1"/>
        </w:numPr>
        <w:spacing w:before="147" w:line="285" w:lineRule="auto"/>
        <w:ind w:right="240"/>
        <w:jc w:val="both"/>
      </w:pPr>
      <w:r>
        <w:rPr>
          <w:color w:val="2C2C2A"/>
        </w:rPr>
        <w:t xml:space="preserve">In January 1865, General William T. Sherman issued Special Field Order No. 15, setting aside coastal land for the settlement of formerly enslaved Black Americans. Applied to the approximately 4.5 million formerly enslaved persons living at that time, fulfillment of this promise would have totaled approximately 180 million acres. President Andrew Johnson revoked the order within the same year it was made. No comparable remedy has been enacted in the one hundred sixty-one years since.</w:t>
      </w:r>
    </w:p>
    <w:p w14:paraId="5D36D100" w14:textId="77777777" w:rsidR="006D1AF8" w:rsidRDefault="00000000">
      <w:pPr>
        <w:pStyle w:val="ListParagraph"/>
        <w:numPr>
          <w:ilvl w:val="0"/>
          <w:numId w:val="1"/>
        </w:numPr>
        <w:spacing w:before="98" w:line="285" w:lineRule="auto"/>
        <w:ind w:right="240"/>
        <w:jc w:val="both"/>
      </w:pPr>
      <w:r>
        <w:rPr>
          <w:color w:val="2C2C2A"/>
        </w:rPr>
        <w:t xml:space="preserve">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 provided.</w:t>
      </w:r>
    </w:p>
    <w:p w14:paraId="1AFCC292" w14:textId="77777777" w:rsidR="006D1AF8"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one million acres of Bureau of Land Management public land. The land designated by this Act requires no condemnation of private property, no seizure from any state, and no displacement of any person.</w:t>
      </w:r>
    </w:p>
    <w:p w14:paraId="6DC11F25" w14:textId="77777777" w:rsidR="006D1AF8" w:rsidRDefault="00000000">
      <w:pPr>
        <w:pStyle w:val="ListParagraph"/>
        <w:numPr>
          <w:ilvl w:val="0"/>
          <w:numId w:val="1"/>
        </w:numPr>
        <w:spacing w:before="98" w:line="285" w:lineRule="auto"/>
        <w:ind w:right="240"/>
        <w:jc w:val="both"/>
      </w:pPr>
      <w:r>
        <w:rPr>
          <w:color w:val="2C2C2A"/>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that same independent statutory authority by enacting this Act.</w:t>
      </w:r>
    </w:p>
    <w:p w14:paraId="24D4D2EB" w14:textId="77777777" w:rsidR="006D1AF8"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13AC3A3F" w14:textId="77777777" w:rsidR="006D1AF8" w:rsidRDefault="00000000">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one million acres of Bureau of Land Management public land in each of the following ten states for a total designation of not less than ten million acres, to be held in trust on behalf of ACE with the full protections established in Section 3 of this Act: Nevada, Utah, Wyoming, California, New Mexico, Arizona, Idaho, Oregon, Montana, and Colorado.</w:t>
      </w:r>
    </w:p>
    <w:p w14:paraId="5444330B" w14:textId="77777777" w:rsidR="002530CB" w:rsidRDefault="002530CB">
      <w:pPr>
        <w:pStyle w:val="BodyText"/>
        <w:spacing w:before="95" w:line="285" w:lineRule="auto"/>
        <w:ind w:left="240" w:right="240"/>
        <w:rPr>
          <w:color w:val="2C2C2A"/>
        </w:rPr>
      </w:pPr>
    </w:p>
    <w:p w14:paraId="2A244763" w14:textId="77777777" w:rsidR="002530CB" w:rsidRDefault="002530CB">
      <w:pPr>
        <w:pStyle w:val="BodyText"/>
        <w:spacing w:before="95" w:line="285" w:lineRule="auto"/>
        <w:ind w:left="240" w:right="240"/>
      </w:pPr>
    </w:p>
    <w:p w14:paraId="51433131" w14:textId="77777777" w:rsidR="006D1AF8" w:rsidRDefault="00000000">
      <w:pPr>
        <w:pStyle w:val="BodyText"/>
        <w:spacing w:before="95" w:line="285" w:lineRule="auto"/>
        <w:ind w:left="240" w:right="240"/>
      </w:pPr>
      <w:r>
        <w:rPr>
          <w:color w:val="2C2C2A"/>
        </w:rPr>
        <w:t>CONDITIONS. The designation made by this Act:</w:t>
      </w:r>
    </w:p>
    <w:p w14:paraId="19C30862" w14:textId="77777777" w:rsidR="006D1AF8" w:rsidRDefault="00000000">
      <w:pPr>
        <w:pStyle w:val="ListParagraph"/>
        <w:numPr>
          <w:ilvl w:val="0"/>
          <w:numId w:val="1"/>
        </w:numPr>
        <w:spacing w:before="147" w:line="285" w:lineRule="auto"/>
        <w:ind w:right="240"/>
        <w:jc w:val="both"/>
      </w:pPr>
      <w:r>
        <w:rPr>
          <w:color w:val="2C2C2A"/>
        </w:rPr>
        <w:t xml:space="preserve">Does not require ACE to enter into any partnership, co-governance arrangement, or formal relationship with the United States Government, any federal agency, or any state government as a condition of the land grant or sovereignty designation.</w:t>
      </w:r>
    </w:p>
    <w:p w14:paraId="6A255A6F" w14:textId="77777777" w:rsidR="006D1AF8"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360B556D" w14:textId="77777777" w:rsidR="006D1AF8"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6BD90F29" w14:textId="77777777" w:rsidR="006D1AF8"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01278C90" w14:textId="77777777" w:rsidR="006D1AF8" w:rsidRDefault="00000000">
      <w:pPr>
        <w:pStyle w:val="BodyText"/>
        <w:spacing w:before="95" w:line="285" w:lineRule="auto"/>
        <w:ind w:left="240" w:right="240"/>
      </w:pPr>
      <w:r>
        <w:rPr>
          <w:color w:val="2C2C2A"/>
        </w:rPr>
        <w:t>EFFECTIVE DATE. This Act takes effect upon enactment.</w:t>
      </w:r>
    </w:p>
    <w:p w14:paraId="65481CBE" w14:textId="77777777" w:rsidR="006D1AF8" w:rsidRDefault="006D1AF8">
      <w:pPr>
        <w:pStyle w:val="BodyText"/>
        <w:ind w:left="0"/>
        <w:jc w:val="left"/>
        <w:rPr>
          <w:sz w:val="20"/>
        </w:rPr>
      </w:pPr>
    </w:p>
    <w:p w14:paraId="1A839A37" w14:textId="77777777" w:rsidR="006D1AF8" w:rsidRDefault="006D1AF8">
      <w:pPr>
        <w:pStyle w:val="BodyText"/>
        <w:spacing w:before="5"/>
        <w:ind w:left="0"/>
        <w:jc w:val="left"/>
      </w:pPr>
    </w:p>
    <w:p w14:paraId="64E0AAF1" w14:textId="77777777" w:rsidR="00F7390E" w:rsidRDefault="00F7390E">
      <w:pPr>
        <w:pStyle w:val="BodyText"/>
        <w:spacing w:before="5"/>
        <w:ind w:left="0"/>
        <w:jc w:val="left"/>
      </w:pPr>
    </w:p>
    <w:p w14:paraId="28742322" w14:textId="77777777" w:rsidR="00F7390E" w:rsidRDefault="00F7390E">
      <w:pPr>
        <w:pStyle w:val="BodyText"/>
        <w:spacing w:before="5"/>
        <w:ind w:left="0"/>
        <w:jc w:val="left"/>
      </w:pPr>
    </w:p>
    <w:p w14:paraId="3358AA5A" w14:textId="77777777" w:rsidR="00F7390E" w:rsidRDefault="00F7390E">
      <w:pPr>
        <w:pStyle w:val="BodyText"/>
        <w:spacing w:before="5"/>
        <w:ind w:left="0"/>
        <w:jc w:val="left"/>
      </w:pPr>
    </w:p>
    <w:p w14:paraId="7700C3AC" w14:textId="77777777" w:rsidR="00F7390E" w:rsidRDefault="00F7390E">
      <w:pPr>
        <w:pStyle w:val="BodyText"/>
        <w:spacing w:before="5"/>
        <w:ind w:left="0"/>
        <w:jc w:val="left"/>
      </w:pPr>
    </w:p>
    <w:p w14:paraId="36FA71A2" w14:textId="77777777" w:rsidR="00F7390E" w:rsidRDefault="00F7390E">
      <w:pPr>
        <w:pStyle w:val="BodyText"/>
        <w:spacing w:before="5"/>
        <w:ind w:left="0"/>
        <w:jc w:val="left"/>
      </w:pPr>
    </w:p>
    <w:p w14:paraId="577407FE" w14:textId="77777777" w:rsidR="00F7390E" w:rsidRDefault="00F7390E">
      <w:pPr>
        <w:pStyle w:val="BodyText"/>
        <w:spacing w:before="5"/>
        <w:ind w:left="0"/>
        <w:jc w:val="left"/>
      </w:pPr>
    </w:p>
    <w:p w14:paraId="1831A3F8" w14:textId="77777777" w:rsidR="00F7390E" w:rsidRDefault="00F7390E">
      <w:pPr>
        <w:pStyle w:val="BodyText"/>
        <w:spacing w:before="5"/>
        <w:ind w:left="0"/>
        <w:jc w:val="left"/>
      </w:pPr>
    </w:p>
    <w:p w14:paraId="2435B886" w14:textId="77777777" w:rsidR="00F7390E" w:rsidRDefault="00F7390E">
      <w:pPr>
        <w:pStyle w:val="BodyText"/>
        <w:spacing w:before="5"/>
        <w:ind w:left="0"/>
        <w:jc w:val="left"/>
      </w:pPr>
    </w:p>
    <w:p w14:paraId="35854F9D" w14:textId="77777777" w:rsidR="00F7390E" w:rsidRDefault="00F7390E">
      <w:pPr>
        <w:pStyle w:val="BodyText"/>
        <w:spacing w:before="5"/>
        <w:ind w:left="0"/>
        <w:jc w:val="left"/>
      </w:pPr>
    </w:p>
    <w:p w14:paraId="3F2A8F7B" w14:textId="77777777" w:rsidR="00F7390E" w:rsidRDefault="00F7390E">
      <w:pPr>
        <w:pStyle w:val="BodyText"/>
        <w:spacing w:before="5"/>
        <w:ind w:left="0"/>
        <w:jc w:val="left"/>
      </w:pPr>
    </w:p>
    <w:p w14:paraId="4C4B7675" w14:textId="77777777" w:rsidR="00F7390E" w:rsidRDefault="00F7390E">
      <w:pPr>
        <w:pStyle w:val="BodyText"/>
        <w:spacing w:before="5"/>
        <w:ind w:left="0"/>
        <w:jc w:val="left"/>
      </w:pPr>
    </w:p>
    <w:p w14:paraId="21DBE150" w14:textId="77777777" w:rsidR="00F7390E" w:rsidRDefault="00F7390E">
      <w:pPr>
        <w:pStyle w:val="BodyText"/>
        <w:spacing w:before="5"/>
        <w:ind w:left="0"/>
        <w:jc w:val="left"/>
      </w:pPr>
    </w:p>
    <w:p w14:paraId="67BD9002" w14:textId="77777777" w:rsidR="00F7390E" w:rsidRDefault="00F7390E">
      <w:pPr>
        <w:pStyle w:val="BodyText"/>
        <w:spacing w:before="5"/>
        <w:ind w:left="0"/>
        <w:jc w:val="left"/>
      </w:pPr>
    </w:p>
    <w:p w14:paraId="3DA17D16" w14:textId="77777777" w:rsidR="00F7390E" w:rsidRDefault="00F7390E">
      <w:pPr>
        <w:pStyle w:val="BodyText"/>
        <w:spacing w:before="5"/>
        <w:ind w:left="0"/>
        <w:jc w:val="left"/>
      </w:pPr>
    </w:p>
    <w:p w14:paraId="321B7B67" w14:textId="77777777" w:rsidR="00F7390E" w:rsidRDefault="00F7390E">
      <w:pPr>
        <w:pStyle w:val="BodyText"/>
        <w:spacing w:before="5"/>
        <w:ind w:left="0"/>
        <w:jc w:val="left"/>
      </w:pPr>
    </w:p>
    <w:p w14:paraId="0AC16E3E" w14:textId="77777777" w:rsidR="00F7390E" w:rsidRDefault="00F7390E">
      <w:pPr>
        <w:pStyle w:val="BodyText"/>
        <w:spacing w:before="5"/>
        <w:ind w:left="0"/>
        <w:jc w:val="left"/>
      </w:pPr>
    </w:p>
    <w:p w14:paraId="0829B1CC" w14:textId="77777777" w:rsidR="00F7390E" w:rsidRDefault="00F7390E">
      <w:pPr>
        <w:pStyle w:val="BodyText"/>
        <w:spacing w:before="5"/>
        <w:ind w:left="0"/>
        <w:jc w:val="left"/>
      </w:pPr>
    </w:p>
    <w:p w14:paraId="242965AF" w14:textId="77777777" w:rsidR="00F7390E" w:rsidRDefault="00F7390E">
      <w:pPr>
        <w:pStyle w:val="BodyText"/>
        <w:spacing w:before="5"/>
        <w:ind w:left="0"/>
        <w:jc w:val="left"/>
      </w:pPr>
    </w:p>
    <w:p w14:paraId="137FB033" w14:textId="77777777" w:rsidR="00F7390E" w:rsidRDefault="00F7390E">
      <w:pPr>
        <w:pStyle w:val="BodyText"/>
        <w:spacing w:before="5"/>
        <w:ind w:left="0"/>
        <w:jc w:val="left"/>
      </w:pPr>
    </w:p>
    <w:p w14:paraId="5E6C7519" w14:textId="77777777" w:rsidR="00F7390E" w:rsidRDefault="00F7390E">
      <w:pPr>
        <w:pStyle w:val="BodyText"/>
        <w:spacing w:before="5"/>
        <w:ind w:left="0"/>
        <w:jc w:val="left"/>
      </w:pPr>
    </w:p>
    <w:p w14:paraId="692D6EF0" w14:textId="77777777" w:rsidR="00F7390E" w:rsidRDefault="00F7390E">
      <w:pPr>
        <w:pStyle w:val="BodyText"/>
        <w:spacing w:before="5"/>
        <w:ind w:left="0"/>
        <w:jc w:val="left"/>
      </w:pPr>
    </w:p>
    <w:p w14:paraId="6C9735DF" w14:textId="77777777" w:rsidR="00F7390E" w:rsidRDefault="00F7390E">
      <w:pPr>
        <w:pStyle w:val="BodyText"/>
        <w:spacing w:before="5"/>
        <w:ind w:left="0"/>
        <w:jc w:val="left"/>
      </w:pPr>
    </w:p>
    <w:p w14:paraId="49D6A364" w14:textId="77777777" w:rsidR="00F7390E" w:rsidRDefault="00F7390E">
      <w:pPr>
        <w:pStyle w:val="BodyText"/>
        <w:spacing w:before="5"/>
        <w:ind w:left="0"/>
        <w:jc w:val="left"/>
      </w:pPr>
    </w:p>
    <w:p w14:paraId="247A6928" w14:textId="77777777" w:rsidR="00F7390E" w:rsidRDefault="00F7390E">
      <w:pPr>
        <w:pStyle w:val="BodyText"/>
        <w:spacing w:before="5"/>
        <w:ind w:left="0"/>
        <w:jc w:val="left"/>
      </w:pPr>
    </w:p>
    <w:p w14:paraId="12697374" w14:textId="77777777" w:rsidR="00F7390E" w:rsidRDefault="00F7390E">
      <w:pPr>
        <w:pStyle w:val="BodyText"/>
        <w:spacing w:before="5"/>
        <w:ind w:left="0"/>
        <w:jc w:val="left"/>
      </w:pPr>
    </w:p>
    <w:p w14:paraId="082767F8" w14:textId="77777777" w:rsidR="00F7390E" w:rsidRDefault="00F7390E">
      <w:pPr>
        <w:pStyle w:val="BodyText"/>
        <w:spacing w:before="5"/>
        <w:ind w:left="0"/>
        <w:jc w:val="left"/>
      </w:pPr>
    </w:p>
    <w:p w14:paraId="3C6A3F4B" w14:textId="77777777" w:rsidR="00F7390E" w:rsidRDefault="00F7390E">
      <w:pPr>
        <w:pStyle w:val="BodyText"/>
        <w:spacing w:before="5"/>
        <w:ind w:left="0"/>
        <w:jc w:val="left"/>
      </w:pPr>
    </w:p>
    <w:p w14:paraId="686AE12D" w14:textId="77777777" w:rsidR="00F7390E" w:rsidRDefault="00F7390E">
      <w:pPr>
        <w:pStyle w:val="BodyText"/>
        <w:spacing w:before="5"/>
        <w:ind w:left="0"/>
        <w:jc w:val="left"/>
      </w:pPr>
    </w:p>
    <w:p w14:paraId="224A64BE" w14:textId="77777777" w:rsidR="00F7390E" w:rsidRDefault="00F7390E">
      <w:pPr>
        <w:pStyle w:val="BodyText"/>
        <w:spacing w:before="5"/>
        <w:ind w:left="0"/>
        <w:jc w:val="left"/>
      </w:pPr>
    </w:p>
    <w:p w14:paraId="0BDEE8E6" w14:textId="77777777" w:rsidR="00F7390E" w:rsidRDefault="00F7390E">
      <w:pPr>
        <w:pStyle w:val="BodyText"/>
        <w:spacing w:before="5"/>
        <w:ind w:left="0"/>
        <w:jc w:val="left"/>
      </w:pPr>
    </w:p>
    <w:p w14:paraId="74DF2298" w14:textId="77777777" w:rsidR="00F7390E" w:rsidRDefault="00F7390E">
      <w:pPr>
        <w:pStyle w:val="BodyText"/>
        <w:spacing w:before="5"/>
        <w:ind w:left="0"/>
        <w:jc w:val="left"/>
      </w:pPr>
    </w:p>
    <w:p w14:paraId="24930248" w14:textId="77777777" w:rsidR="00F7390E" w:rsidRDefault="00F7390E">
      <w:pPr>
        <w:pStyle w:val="BodyText"/>
        <w:spacing w:before="5"/>
        <w:ind w:left="0"/>
        <w:jc w:val="left"/>
      </w:pPr>
    </w:p>
    <w:p w14:paraId="2DDCEB1E" w14:textId="77777777" w:rsidR="00F7390E" w:rsidRDefault="00F7390E">
      <w:pPr>
        <w:pStyle w:val="BodyText"/>
        <w:spacing w:before="5"/>
        <w:ind w:left="0"/>
        <w:jc w:val="left"/>
      </w:pPr>
    </w:p>
    <w:p w14:paraId="74823EF1" w14:textId="77777777" w:rsidR="00F7390E" w:rsidRDefault="00F7390E">
      <w:pPr>
        <w:pStyle w:val="BodyText"/>
        <w:spacing w:before="5"/>
        <w:ind w:left="0"/>
        <w:jc w:val="left"/>
      </w:pPr>
    </w:p>
    <w:p w14:paraId="45BFF238" w14:textId="77777777" w:rsidR="006D1AF8" w:rsidRDefault="00000000">
      <w:pPr>
        <w:pStyle w:val="Heading3"/>
      </w:pPr>
      <w:r>
        <w:rPr>
          <w:color w:val="886912"/>
        </w:rPr>
        <w:t>TITLE XXII</w:t>
      </w:r>
    </w:p>
    <w:p w14:paraId="6FBC17B2" w14:textId="77777777" w:rsidR="006D1AF8" w:rsidRDefault="00000000">
      <w:pPr>
        <w:spacing w:before="65"/>
        <w:ind w:left="370" w:right="378"/>
        <w:jc w:val="center"/>
        <w:rPr>
          <w:b/>
          <w:sz w:val="30"/>
        </w:rPr>
      </w:pPr>
      <w:r>
        <w:rPr>
          <w:b/>
          <w:color w:val="1A1A1A"/>
          <w:sz w:val="30"/>
        </w:rPr>
        <w:t>THE HUMAN RIGHTS DOCTRINE</w:t>
      </w:r>
    </w:p>
    <w:p w14:paraId="1DE60133" w14:textId="77777777" w:rsidR="006D1AF8" w:rsidRDefault="006D1AF8">
      <w:pPr>
        <w:pStyle w:val="BodyText"/>
        <w:ind w:left="0"/>
        <w:jc w:val="left"/>
        <w:rPr>
          <w:b/>
          <w:sz w:val="20"/>
        </w:rPr>
      </w:pPr>
    </w:p>
    <w:p w14:paraId="1BC8CCFC" w14:textId="77777777" w:rsidR="006D1AF8" w:rsidRDefault="00000000">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016C8FA8" w14:textId="77777777" w:rsidR="006D1AF8" w:rsidRDefault="00000000">
      <w:pPr>
        <w:pStyle w:val="Heading5"/>
        <w:spacing w:before="186"/>
      </w:pPr>
      <w:r>
        <w:rPr>
          <w:color w:val="886912"/>
        </w:rPr>
        <w:t xml:space="preserve">Sec. 2201. </w:t>
      </w:r>
      <w:r>
        <w:rPr>
          <w:color w:val="1A1A1A"/>
        </w:rPr>
        <w:t>Purpose</w:t>
      </w:r>
    </w:p>
    <w:p w14:paraId="3CCFC4AC" w14:textId="77777777" w:rsidR="006D1AF8" w:rsidRDefault="00000000">
      <w:pPr>
        <w:pStyle w:val="BodyText"/>
        <w:spacing w:before="112" w:line="285" w:lineRule="auto"/>
        <w:ind w:left="240" w:right="240"/>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rights claim, and commits ACE to a multi-track engagement strategy grounded in the specific procedural mechanisms available under existing international law.</w:t>
      </w:r>
    </w:p>
    <w:p w14:paraId="09B8CD82" w14:textId="77777777" w:rsidR="006D1AF8" w:rsidRDefault="00000000">
      <w:pPr>
        <w:pStyle w:val="Heading5"/>
        <w:spacing w:before="186"/>
      </w:pPr>
      <w:r>
        <w:rPr>
          <w:color w:val="886912"/>
        </w:rPr>
        <w:t xml:space="preserve">Sec. 2202. </w:t>
      </w:r>
      <w:r>
        <w:rPr>
          <w:color w:val="1A1A1A"/>
        </w:rPr>
        <w:t>The Civil Rights Ceiling and the Human Rights Foundation</w:t>
      </w:r>
    </w:p>
    <w:p w14:paraId="11B0BD0F" w14:textId="77777777" w:rsidR="006D1AF8"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4451B134" w14:textId="77777777" w:rsidR="006D1AF8" w:rsidRDefault="00000000">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0D08000B" w14:textId="77777777" w:rsidR="006D1AF8"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06F66BE8" w14:textId="77777777" w:rsidR="006D1AF8" w:rsidRDefault="00000000">
      <w:pPr>
        <w:pStyle w:val="Heading5"/>
        <w:spacing w:before="186"/>
      </w:pPr>
      <w:r>
        <w:rPr>
          <w:color w:val="886912"/>
        </w:rPr>
        <w:t xml:space="preserve">Sec. 2203. </w:t>
      </w:r>
      <w:r>
        <w:rPr>
          <w:color w:val="1A1A1A"/>
        </w:rPr>
        <w:t>The Historical Record: A Human Rights Violation Before Personhood Was Recognized</w:t>
      </w:r>
    </w:p>
    <w:p w14:paraId="286C6AE7" w14:textId="62A599AD" w:rsidR="00F7390E" w:rsidRDefault="00000000">
      <w:pPr>
        <w:pStyle w:val="BodyText"/>
        <w:spacing w:before="95" w:line="285" w:lineRule="auto"/>
        <w:ind w:left="240" w:right="240"/>
        <w:rPr>
          <w:color w:val="2C2C2A"/>
        </w:rPr>
      </w:pPr>
      <w:r>
        <w:rPr>
          <w:color w:val="2C2C2A"/>
        </w:rPr>
        <w:t xml:space="preserve">The human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States and possessed no rights that the United States was bound to respect. </w:t>
      </w:r>
    </w:p>
    <w:p w14:paraId="60C1A3B2" w14:textId="77777777" w:rsidR="00F7390E" w:rsidRDefault="00F7390E">
      <w:pPr>
        <w:pStyle w:val="BodyText"/>
        <w:spacing w:before="95" w:line="285" w:lineRule="auto"/>
        <w:ind w:left="240" w:right="240"/>
        <w:rPr>
          <w:color w:val="2C2C2A"/>
        </w:rPr>
      </w:pPr>
    </w:p>
    <w:p w14:paraId="369668D1" w14:textId="624DE11B" w:rsidR="006D1AF8" w:rsidRDefault="00000000">
      <w:pPr>
        <w:pStyle w:val="BodyText"/>
        <w:spacing w:before="95" w:line="285" w:lineRule="auto"/>
        <w:ind w:left="240" w:right="240"/>
      </w:pPr>
      <w:r>
        <w:rPr>
          <w:color w:val="2C2C2A"/>
        </w:rPr>
        <w:t xml:space="preserve">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14:paraId="433FE2FB" w14:textId="77777777" w:rsidR="006D1AF8"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04F394D9" w14:textId="77777777" w:rsidR="006D1AF8"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0FA1FE42" w14:textId="77777777" w:rsidR="006D1AF8" w:rsidRDefault="00000000">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4A3F102" w14:textId="77777777" w:rsidR="006D1AF8" w:rsidRDefault="00000000">
      <w:pPr>
        <w:pStyle w:val="Heading5"/>
        <w:spacing w:before="186"/>
      </w:pPr>
      <w:r>
        <w:rPr>
          <w:color w:val="886912"/>
        </w:rPr>
        <w:t xml:space="preserve">Sec. 2204. </w:t>
      </w:r>
      <w:r>
        <w:rPr>
          <w:color w:val="1A1A1A"/>
        </w:rPr>
        <w:t>The International Legal Foundation</w:t>
      </w:r>
    </w:p>
    <w:p w14:paraId="3061BB0F" w14:textId="77777777" w:rsidR="006D1AF8"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1B698943" w14:textId="77777777" w:rsidR="00F7390E" w:rsidRPr="00F7390E" w:rsidRDefault="00000000">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w:t>
      </w:r>
    </w:p>
    <w:p w14:paraId="798F9CD2" w14:textId="77777777" w:rsidR="00F7390E" w:rsidRPr="00F7390E" w:rsidRDefault="00F7390E" w:rsidP="00F7390E">
      <w:pPr>
        <w:pStyle w:val="ListParagraph"/>
        <w:spacing w:before="147" w:line="285" w:lineRule="auto"/>
        <w:ind w:right="240" w:firstLine="0"/>
      </w:pPr>
    </w:p>
    <w:p w14:paraId="3052066B" w14:textId="3AC38344" w:rsidR="006D1AF8" w:rsidRDefault="00000000"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55CCF3C9" w14:textId="77777777" w:rsidR="006D1AF8"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32B159B6" w14:textId="77777777" w:rsidR="006D1AF8" w:rsidRDefault="00000000">
      <w:pPr>
        <w:pStyle w:val="ListParagraph"/>
        <w:numPr>
          <w:ilvl w:val="0"/>
          <w:numId w:val="1"/>
        </w:numPr>
        <w:spacing w:before="98" w:line="285" w:lineRule="auto"/>
        <w:ind w:right="240"/>
        <w:jc w:val="both"/>
      </w:pPr>
      <w:r>
        <w:rPr>
          <w:color w:val="2C2C2A"/>
        </w:rPr>
        <w:t xml:space="preserve">The International Covenant on Civil and Political Rights (ICCPR, 1966). Ratified by the United States in 1992. Article 2 requires each State party to respect and ensure all Covenant rights without distinction as to race or color. Article 26 guarantees all persons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58CB5FFA" w14:textId="08642065" w:rsidR="006D1AF8" w:rsidRDefault="00000000">
      <w:pPr>
        <w:pStyle w:val="ListParagraph"/>
        <w:numPr>
          <w:ilvl w:val="0"/>
          <w:numId w:val="1"/>
        </w:numPr>
        <w:spacing w:before="98" w:line="285" w:lineRule="auto"/>
        <w:ind w:right="240"/>
        <w:jc w:val="both"/>
      </w:pPr>
      <w:r>
        <w:rPr>
          <w:color w:val="2C2C2A"/>
        </w:rPr>
        <w:t xml:space="preserve">The Durban Declaration and Program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0D2DD0E4" w14:textId="77777777" w:rsidR="006D1AF8" w:rsidRDefault="00000000">
      <w:pPr>
        <w:pStyle w:val="Heading5"/>
        <w:spacing w:before="186"/>
      </w:pPr>
      <w:r>
        <w:rPr>
          <w:color w:val="886912"/>
        </w:rPr>
        <w:t xml:space="preserve">Sec. 2205. </w:t>
      </w:r>
      <w:r>
        <w:rPr>
          <w:color w:val="1A1A1A"/>
        </w:rPr>
        <w:t>The International Engagement Strategy</w:t>
      </w:r>
    </w:p>
    <w:p w14:paraId="31B370DA" w14:textId="77777777" w:rsidR="006D1AF8" w:rsidRDefault="00000000">
      <w:pPr>
        <w:pStyle w:val="BodyText"/>
        <w:spacing w:before="95" w:line="285" w:lineRule="auto"/>
        <w:ind w:left="240" w:right="240"/>
      </w:pPr>
      <w:r>
        <w:rPr>
          <w:color w:val="2C2C2A"/>
        </w:rPr>
        <w:t xml:space="preserve">ACE pursues its international human rights claim through the following multi-track engagement strategy, informed by the procedural reality of what mechanisms are actually available against the United States under existing international law, not by what mechanisms would ideally exist if the United States had accepted all available treaty jurisdiction.</w:t>
      </w:r>
    </w:p>
    <w:p w14:paraId="4BFD339C" w14:textId="77777777" w:rsidR="006D1AF8" w:rsidRDefault="00000000">
      <w:pPr>
        <w:pStyle w:val="BodyText"/>
        <w:spacing w:before="95" w:line="285" w:lineRule="auto"/>
        <w:ind w:left="240" w:right="240"/>
      </w:pPr>
      <w:r>
        <w:rPr>
          <w:color w:val="2C2C2A"/>
        </w:rPr>
        <w:t>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14:paraId="4BB1CE66" w14:textId="77777777" w:rsidR="006D1AF8" w:rsidRDefault="00000000">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6D2B17AA" w14:textId="77777777" w:rsidR="00E65FDB" w:rsidRDefault="00E65FDB">
      <w:pPr>
        <w:pStyle w:val="BodyText"/>
        <w:spacing w:before="95" w:line="285" w:lineRule="auto"/>
        <w:ind w:left="240" w:right="240"/>
        <w:rPr>
          <w:color w:val="2C2C2A"/>
        </w:rPr>
      </w:pPr>
    </w:p>
    <w:p w14:paraId="5BCF8BAF" w14:textId="77777777" w:rsidR="00E65FDB" w:rsidRDefault="00E65FDB">
      <w:pPr>
        <w:pStyle w:val="BodyText"/>
        <w:spacing w:before="95" w:line="285" w:lineRule="auto"/>
        <w:ind w:left="240" w:right="240"/>
      </w:pPr>
    </w:p>
    <w:p w14:paraId="7F47FA04" w14:textId="77777777" w:rsidR="006D1AF8"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074F58ED" w14:textId="77777777" w:rsidR="006D1AF8"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0A133E1D" w14:textId="77777777" w:rsidR="006D1AF8" w:rsidRDefault="00000000">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1F4292FD" w14:textId="4D0977C5" w:rsidR="006D1AF8" w:rsidRDefault="00000000">
      <w:pPr>
        <w:pStyle w:val="ListParagraph"/>
        <w:numPr>
          <w:ilvl w:val="0"/>
          <w:numId w:val="1"/>
        </w:numPr>
        <w:spacing w:before="98" w:line="285" w:lineRule="auto"/>
        <w:ind w:right="240"/>
        <w:jc w:val="both"/>
      </w:pPr>
      <w:r>
        <w:rPr>
          <w:color w:val="2C2C2A"/>
        </w:rPr>
        <w:t xml:space="preserve">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citable, publicly available record of ACE’s human rights claim independently of any formal international proceeding, and supports ACE’s engagement with international allies, civil society partners, and the media.</w:t>
      </w:r>
    </w:p>
    <w:p w14:paraId="065FF3E5" w14:textId="77777777" w:rsidR="00E65FDB" w:rsidRDefault="00E65FDB">
      <w:pPr>
        <w:pStyle w:val="Heading5"/>
        <w:spacing w:before="186"/>
        <w:rPr>
          <w:color w:val="886912"/>
        </w:rPr>
      </w:pPr>
    </w:p>
    <w:p w14:paraId="580DAD14" w14:textId="7F449DA0" w:rsidR="006D1AF8" w:rsidRDefault="00000000">
      <w:pPr>
        <w:pStyle w:val="Heading5"/>
        <w:spacing w:before="186"/>
      </w:pPr>
      <w:r>
        <w:rPr>
          <w:color w:val="886912"/>
        </w:rPr>
        <w:t xml:space="preserve">Sec. 2206. </w:t>
      </w:r>
      <w:r>
        <w:rPr>
          <w:color w:val="1A1A1A"/>
        </w:rPr>
        <w:t>The ACE Human Rights Commission</w:t>
      </w:r>
    </w:p>
    <w:p w14:paraId="1FB5C8CF" w14:textId="77777777" w:rsidR="006D1AF8"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1BE5804C" w14:textId="77777777" w:rsidR="006D1AF8" w:rsidRDefault="00000000">
      <w:pPr>
        <w:pStyle w:val="BodyText"/>
        <w:spacing w:before="95" w:line="285" w:lineRule="auto"/>
        <w:ind w:left="240" w:right="240"/>
      </w:pPr>
      <w:r>
        <w:rPr>
          <w:color w:val="2C2C2A"/>
        </w:rPr>
        <w:t xml:space="preserve">The ACE Human Rights Commission shall have the following responsibilities:</w:t>
      </w:r>
    </w:p>
    <w:p w14:paraId="4E77A7F2" w14:textId="77777777" w:rsidR="006D1AF8"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5F72BB90" w14:textId="77777777" w:rsidR="006D1AF8"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4F927C8C" w14:textId="77777777" w:rsidR="006D1AF8"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41C0DCA7" w14:textId="77777777" w:rsidR="006D1AF8"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1EDDCBAF" w14:textId="77777777" w:rsidR="006D1AF8"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DDBCA52" w14:textId="77777777" w:rsidR="006D1AF8" w:rsidRDefault="00000000">
      <w:pPr>
        <w:pStyle w:val="Heading5"/>
        <w:spacing w:before="186"/>
      </w:pPr>
      <w:r>
        <w:rPr>
          <w:color w:val="886912"/>
        </w:rPr>
        <w:t xml:space="preserve">Sec. 2207. </w:t>
      </w:r>
      <w:r>
        <w:rPr>
          <w:color w:val="1A1A1A"/>
        </w:rPr>
        <w:t>The Historical Precedent: Learning from Prior Attempts</w:t>
      </w:r>
    </w:p>
    <w:p w14:paraId="33ED8C26" w14:textId="77777777" w:rsidR="006D1AF8"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1CB1D839" w14:textId="77777777" w:rsidR="00E65FDB" w:rsidRDefault="00E65FDB">
      <w:pPr>
        <w:pStyle w:val="BodyText"/>
        <w:spacing w:before="95" w:line="285" w:lineRule="auto"/>
        <w:ind w:left="240" w:right="240"/>
        <w:rPr>
          <w:color w:val="2C2C2A"/>
        </w:rPr>
      </w:pPr>
    </w:p>
    <w:p w14:paraId="186CD478" w14:textId="77777777" w:rsidR="00E65FDB" w:rsidRDefault="00E65FDB">
      <w:pPr>
        <w:pStyle w:val="BodyText"/>
        <w:spacing w:before="95" w:line="285" w:lineRule="auto"/>
        <w:ind w:left="240" w:right="240"/>
        <w:rPr>
          <w:color w:val="2C2C2A"/>
        </w:rPr>
      </w:pPr>
    </w:p>
    <w:p w14:paraId="3B2657E9" w14:textId="6DC0CC5C" w:rsidR="006D1AF8" w:rsidRDefault="00000000">
      <w:pPr>
        <w:pStyle w:val="BodyText"/>
        <w:spacing w:before="95" w:line="285" w:lineRule="auto"/>
        <w:ind w:left="240" w:right="240"/>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futile but that engagement must be routed through actual, defined procedural mechanisms, not delivered as a dramatic gesture to a body with no formal obligation to respond.</w:t>
      </w:r>
    </w:p>
    <w:p w14:paraId="490751C5" w14:textId="77777777" w:rsidR="006D1AF8"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38D8E163" w14:textId="77777777" w:rsidR="006D1AF8" w:rsidRDefault="00000000">
      <w:pPr>
        <w:pStyle w:val="Heading5"/>
        <w:spacing w:before="186"/>
      </w:pPr>
      <w:r>
        <w:rPr>
          <w:color w:val="886912"/>
        </w:rPr>
        <w:t xml:space="preserve">Sec. 2208. </w:t>
      </w:r>
      <w:r>
        <w:rPr>
          <w:color w:val="1A1A1A"/>
        </w:rPr>
        <w:t>Coordination with Title XXI and BATEI</w:t>
      </w:r>
    </w:p>
    <w:p w14:paraId="734B5F3D" w14:textId="77777777" w:rsidR="006D1AF8"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2D91A3EB" w14:textId="77777777" w:rsidR="006D1AF8" w:rsidRDefault="00000000">
      <w:pPr>
        <w:pStyle w:val="BodyText"/>
        <w:spacing w:before="95" w:line="285" w:lineRule="auto"/>
        <w:ind w:left="240" w:right="240"/>
      </w:pPr>
      <w:r>
        <w:rPr>
          <w:color w:val="2C2C2A"/>
        </w:rPr>
        <w:t>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3644FE47" w14:textId="77777777" w:rsidR="00E65FDB" w:rsidRDefault="00E65FDB">
      <w:pPr>
        <w:pStyle w:val="BodyText"/>
        <w:spacing w:before="95" w:line="285" w:lineRule="auto"/>
        <w:ind w:left="240" w:right="240"/>
        <w:rPr>
          <w:color w:val="2C2C2A"/>
        </w:rPr>
      </w:pPr>
    </w:p>
    <w:p w14:paraId="474A327B" w14:textId="221FBA91" w:rsidR="006D1AF8"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047F76CC" w14:textId="77777777" w:rsidR="006D1AF8" w:rsidRDefault="00000000">
      <w:pPr>
        <w:pStyle w:val="Heading5"/>
        <w:spacing w:before="186"/>
      </w:pPr>
      <w:r>
        <w:rPr>
          <w:color w:val="886912"/>
        </w:rPr>
        <w:t xml:space="preserve">Sec. 2209. </w:t>
      </w:r>
      <w:r>
        <w:rPr>
          <w:color w:val="1A1A1A"/>
        </w:rPr>
        <w:t>Non-Abandonment of Domestic Remedies</w:t>
      </w:r>
    </w:p>
    <w:p w14:paraId="28FD28FB" w14:textId="77777777" w:rsidR="006D1AF8" w:rsidRDefault="00000000">
      <w:pPr>
        <w:pStyle w:val="BodyText"/>
        <w:spacing w:before="95" w:line="285" w:lineRule="auto"/>
        <w:ind w:left="240" w:right="240"/>
      </w:pPr>
      <w:r>
        <w:rPr>
          <w:color w:val="2C2C2A"/>
        </w:rPr>
        <w:t xml:space="preserve">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14:paraId="1319F9DB" w14:textId="77777777" w:rsidR="006D1AF8"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669303C6" w14:textId="77777777" w:rsidR="006D1AF8" w:rsidRDefault="006D1AF8">
      <w:pPr>
        <w:pStyle w:val="BodyText"/>
        <w:spacing w:before="10"/>
        <w:ind w:left="0"/>
        <w:jc w:val="left"/>
        <w:rPr>
          <w:b/>
          <w:sz w:val="30"/>
        </w:rPr>
      </w:pPr>
    </w:p>
    <w:p w14:paraId="3104AC21" w14:textId="77777777" w:rsidR="006D1AF8" w:rsidRDefault="00000000">
      <w:pPr>
        <w:ind w:left="370" w:right="389"/>
        <w:jc w:val="center"/>
        <w:rPr>
          <w:b/>
          <w:sz w:val="26"/>
        </w:rPr>
      </w:pPr>
      <w:r>
        <w:rPr>
          <w:b/>
          <w:color w:val="886912"/>
          <w:sz w:val="26"/>
        </w:rPr>
        <w:t>CLOSING PROVISIONS</w:t>
      </w:r>
    </w:p>
    <w:p w14:paraId="1B4C48BB" w14:textId="77777777" w:rsidR="006D1AF8" w:rsidRDefault="00000000">
      <w:pPr>
        <w:spacing w:before="65"/>
        <w:ind w:left="972"/>
        <w:rPr>
          <w:b/>
          <w:sz w:val="30"/>
        </w:rPr>
      </w:pPr>
      <w:r>
        <w:rPr>
          <w:b/>
          <w:color w:val="1A1A1A"/>
          <w:sz w:val="30"/>
        </w:rPr>
        <w:t>SEVERABILITY, RATIFICATION, AND CALL TO ACTION</w:t>
      </w:r>
    </w:p>
    <w:p w14:paraId="588EE022" w14:textId="77777777" w:rsidR="006D1AF8" w:rsidRDefault="006D1AF8">
      <w:pPr>
        <w:pStyle w:val="BodyText"/>
        <w:ind w:left="0"/>
        <w:jc w:val="left"/>
        <w:rPr>
          <w:b/>
          <w:sz w:val="20"/>
        </w:rPr>
      </w:pPr>
    </w:p>
    <w:p w14:paraId="7C396D03" w14:textId="77777777" w:rsidR="006D1AF8" w:rsidRDefault="00000000">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4218052D" w14:textId="77777777" w:rsidR="006D1AF8" w:rsidRDefault="00000000">
      <w:pPr>
        <w:spacing w:before="173"/>
        <w:ind w:left="240"/>
        <w:jc w:val="both"/>
        <w:rPr>
          <w:b/>
        </w:rPr>
      </w:pPr>
      <w:r>
        <w:rPr>
          <w:b/>
          <w:color w:val="886912"/>
        </w:rPr>
        <w:t xml:space="preserve">Sec. CP-1. </w:t>
      </w:r>
      <w:r>
        <w:rPr>
          <w:b/>
          <w:color w:val="1A1A1A"/>
        </w:rPr>
        <w:t>Severability</w:t>
      </w:r>
    </w:p>
    <w:p w14:paraId="2E8B5735" w14:textId="77777777" w:rsidR="006D1AF8"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329D4726" w14:textId="77777777" w:rsidR="006D1AF8" w:rsidRDefault="006D1AF8">
      <w:pPr>
        <w:pStyle w:val="BodyText"/>
        <w:spacing w:before="3"/>
        <w:ind w:left="0"/>
        <w:jc w:val="left"/>
        <w:rPr>
          <w:sz w:val="21"/>
        </w:rPr>
      </w:pPr>
    </w:p>
    <w:p w14:paraId="56BF4DCD" w14:textId="77777777" w:rsidR="006D1AF8" w:rsidRDefault="00000000">
      <w:pPr>
        <w:pStyle w:val="Heading5"/>
        <w:jc w:val="both"/>
      </w:pPr>
      <w:r>
        <w:rPr>
          <w:color w:val="886912"/>
        </w:rPr>
        <w:t xml:space="preserve">Sec. CP-2. </w:t>
      </w:r>
      <w:r>
        <w:rPr>
          <w:color w:val="1A1A1A"/>
        </w:rPr>
        <w:t>Ratification</w:t>
      </w:r>
    </w:p>
    <w:p w14:paraId="041898E1" w14:textId="77777777" w:rsidR="006D1AF8"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3EAD9654" w14:textId="77777777" w:rsidR="006D1AF8" w:rsidRDefault="006D1AF8">
      <w:pPr>
        <w:sectPr w:rsidR="006D1AF8">
          <w:pgSz w:w="12240" w:h="15840"/>
          <w:pgMar w:top="900" w:right="1180" w:bottom="900" w:left="1200" w:header="714" w:footer="707" w:gutter="0"/>
          <w:cols w:space="720"/>
        </w:sectPr>
      </w:pPr>
    </w:p>
    <w:p w14:paraId="246CDCE6" w14:textId="77777777" w:rsidR="006D1AF8" w:rsidRDefault="006D1AF8">
      <w:pPr>
        <w:pStyle w:val="BodyText"/>
        <w:ind w:left="0"/>
        <w:jc w:val="left"/>
        <w:rPr>
          <w:sz w:val="20"/>
        </w:rPr>
      </w:pPr>
    </w:p>
    <w:p w14:paraId="7F6328DC" w14:textId="77777777" w:rsidR="006D1AF8" w:rsidRDefault="00000000">
      <w:pPr>
        <w:pStyle w:val="Heading5"/>
        <w:spacing w:before="94"/>
      </w:pPr>
      <w:r>
        <w:rPr>
          <w:color w:val="886912"/>
        </w:rPr>
        <w:t xml:space="preserve">Sec. CP-3. </w:t>
      </w:r>
      <w:r>
        <w:rPr>
          <w:color w:val="1A1A1A"/>
        </w:rPr>
        <w:t>Call to Action</w:t>
      </w:r>
    </w:p>
    <w:p w14:paraId="1A2380CD" w14:textId="77777777" w:rsidR="006D1AF8" w:rsidRDefault="006D1AF8">
      <w:pPr>
        <w:pStyle w:val="BodyText"/>
        <w:ind w:left="0"/>
        <w:jc w:val="left"/>
        <w:rPr>
          <w:b/>
          <w:sz w:val="20"/>
        </w:rPr>
      </w:pPr>
    </w:p>
    <w:p w14:paraId="5F10FC22" w14:textId="77777777" w:rsidR="006D1AF8" w:rsidRDefault="00000000">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29A57F04" w14:textId="77777777" w:rsidR="006D1AF8" w:rsidRDefault="00000000">
      <w:pPr>
        <w:spacing w:before="240" w:line="285" w:lineRule="auto"/>
        <w:ind w:left="240" w:right="240"/>
        <w:jc w:val="both"/>
      </w:pPr>
      <w:r>
        <w:rPr>
          <w:color w:val="2C2C2A"/>
        </w:rPr>
        <w:t>ACE calls upon the following to act:</w:t>
      </w:r>
    </w:p>
    <w:p w14:paraId="4D068E0D" w14:textId="77777777" w:rsidR="006D1AF8"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ten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0F845B26" w14:textId="77777777" w:rsidR="006D1AF8" w:rsidRDefault="00000000">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63A96CC9" w14:textId="77777777" w:rsidR="006D1AF8" w:rsidRDefault="00000000">
      <w:pPr>
        <w:pStyle w:val="BodyText"/>
        <w:spacing w:before="95" w:line="285" w:lineRule="auto"/>
        <w:ind w:left="240" w:right="240"/>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twenty-five year civilization-scale development plan, proposing an arrangement in which both communities govern themselves, on their own terms, on ground that belongs to both.</w:t>
      </w:r>
    </w:p>
    <w:p w14:paraId="75BF4CC2" w14:textId="77777777" w:rsidR="006D1AF8"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46F0A457" w14:textId="77777777" w:rsidR="006D1AF8" w:rsidRDefault="00000000">
      <w:pPr>
        <w:spacing w:before="320" w:after="120"/>
        <w:ind w:left="370" w:right="385"/>
        <w:jc w:val="center"/>
        <w:rPr>
          <w:b/>
          <w:sz w:val="28"/>
        </w:rPr>
      </w:pPr>
      <w:r>
        <w:rPr>
          <w:b/>
          <w:color w:val="1A1A1A"/>
          <w:sz w:val="28"/>
        </w:rPr>
        <w:t>For Our People, By Our People.</w:t>
      </w:r>
    </w:p>
    <w:p w14:paraId="18DD6CCF" w14:textId="77777777" w:rsidR="006D1AF8"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01A3F474" w14:textId="77777777" w:rsidR="006D1AF8"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09E5C2E9" w14:textId="77777777" w:rsidR="006D1AF8" w:rsidRDefault="00000000">
      <w:pPr>
        <w:pStyle w:val="BodyText"/>
        <w:spacing w:before="97" w:line="285" w:lineRule="auto"/>
        <w:ind w:left="245" w:right="362"/>
        <w:jc w:val="left"/>
      </w:pPr>
      <w:r>
        <w:rPr>
          <w:color w:val="2C2C2A"/>
        </w:rPr>
        <w:t xml:space="preserve">To every person of means and conscience who has asked what their wealth is actually for here is the answer.</w:t>
      </w:r>
    </w:p>
    <w:p w14:paraId="4E732409" w14:textId="77777777" w:rsidR="006D1AF8" w:rsidRDefault="006D1AF8">
      <w:pPr>
        <w:pStyle w:val="BodyText"/>
        <w:ind w:left="0"/>
        <w:jc w:val="left"/>
        <w:rPr>
          <w:sz w:val="20"/>
        </w:rPr>
      </w:pPr>
    </w:p>
    <w:p w14:paraId="323A45E0" w14:textId="77777777" w:rsidR="006D1AF8" w:rsidRDefault="006D1AF8">
      <w:pPr>
        <w:pStyle w:val="BodyText"/>
        <w:ind w:left="0"/>
        <w:jc w:val="left"/>
        <w:rPr>
          <w:sz w:val="20"/>
        </w:rPr>
      </w:pPr>
    </w:p>
    <w:p w14:paraId="00976105" w14:textId="77777777" w:rsidR="006D1AF8" w:rsidRDefault="006D1AF8">
      <w:pPr>
        <w:pStyle w:val="BodyText"/>
        <w:ind w:left="0"/>
        <w:jc w:val="left"/>
        <w:rPr>
          <w:sz w:val="20"/>
        </w:rPr>
      </w:pPr>
    </w:p>
    <w:p w14:paraId="4A71AA99" w14:textId="77777777" w:rsidR="006D1AF8" w:rsidRDefault="00000000">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05AA88C0" w14:textId="77777777" w:rsidR="006D1AF8" w:rsidRDefault="00000000">
      <w:pPr>
        <w:pStyle w:val="Heading1"/>
        <w:spacing w:before="132"/>
        <w:ind w:right="392"/>
      </w:pPr>
      <w:r>
        <w:rPr>
          <w:color w:val="1A1A1A"/>
        </w:rPr>
        <w:t>THE FUTURE IS OURS.</w:t>
      </w:r>
    </w:p>
    <w:p w14:paraId="7A4CF288" w14:textId="77777777" w:rsidR="006D1AF8" w:rsidRDefault="00000000">
      <w:pPr>
        <w:pStyle w:val="Heading2"/>
        <w:spacing w:before="97"/>
        <w:ind w:right="376"/>
      </w:pPr>
      <w:r>
        <w:rPr>
          <w:color w:val="886912"/>
        </w:rPr>
        <w:t>LET’S BUILD IT.</w:t>
      </w:r>
    </w:p>
    <w:p w14:paraId="750141DD" w14:textId="77777777" w:rsidR="006D1AF8" w:rsidRDefault="006D1AF8">
      <w:pPr>
        <w:pStyle w:val="BodyText"/>
        <w:ind w:left="0"/>
        <w:jc w:val="left"/>
        <w:rPr>
          <w:b/>
          <w:sz w:val="20"/>
        </w:rPr>
      </w:pPr>
    </w:p>
    <w:p w14:paraId="4C48C23B" w14:textId="77777777" w:rsidR="006D1AF8" w:rsidRDefault="00000000">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1E503085" w14:textId="77777777" w:rsidR="006D1AF8" w:rsidRDefault="006D1AF8">
      <w:pPr>
        <w:pStyle w:val="BodyText"/>
        <w:spacing w:before="1"/>
        <w:ind w:left="0"/>
        <w:jc w:val="left"/>
        <w:rPr>
          <w:b/>
          <w:sz w:val="37"/>
        </w:rPr>
      </w:pPr>
    </w:p>
    <w:p w14:paraId="0562250D" w14:textId="77777777" w:rsidR="006D1AF8" w:rsidRDefault="00000000">
      <w:pPr>
        <w:ind w:left="370" w:right="391"/>
        <w:jc w:val="center"/>
        <w:rPr>
          <w:b/>
          <w:sz w:val="20"/>
        </w:rPr>
      </w:pPr>
      <w:r>
        <w:rPr>
          <w:b/>
          <w:color w:val="1A1A1A"/>
          <w:sz w:val="20"/>
        </w:rPr>
        <w:t>Alliance for Collective Empowerment (ACE)</w:t>
      </w:r>
    </w:p>
    <w:p w14:paraId="2134292F" w14:textId="77777777" w:rsidR="006D1AF8" w:rsidRDefault="00000000" w:rsidP="00E65FDB">
      <w:pPr>
        <w:spacing w:before="60"/>
        <w:ind w:left="374" w:right="389"/>
        <w:jc w:val="center"/>
        <w:rPr>
          <w:i/>
          <w:sz w:val="18"/>
        </w:rPr>
      </w:pPr>
      <w:r>
        <w:rPr>
          <w:i/>
          <w:color w:val="5F5E5A"/>
          <w:sz w:val="18"/>
        </w:rPr>
        <w:t>Draft Framework - For Coalition Review, Congressional Introduction, and Tribal Endorsement.</w:t>
      </w:r>
    </w:p>
    <w:p w14:paraId="691CB229" w14:textId="77777777" w:rsidR="006D1AF8" w:rsidRDefault="00000000">
      <w:pPr>
        <w:spacing w:before="139"/>
        <w:ind w:left="370" w:right="385"/>
        <w:jc w:val="center"/>
        <w:rPr>
          <w:sz w:val="18"/>
        </w:rPr>
      </w:pPr>
      <w:r>
        <w:rPr>
          <w:color w:val="5F5E5A"/>
          <w:sz w:val="18"/>
        </w:rPr>
        <w:t>Founding Author and Originating Authority</w:t>
      </w:r>
    </w:p>
    <w:p w14:paraId="0CEBB0AE" w14:textId="77777777" w:rsidR="006D1AF8" w:rsidRDefault="00000000" w:rsidP="00E65FDB">
      <w:pPr>
        <w:spacing w:before="120" w:after="120"/>
        <w:ind w:left="374" w:right="374"/>
        <w:jc w:val="center"/>
        <w:rPr>
          <w:b/>
          <w:sz w:val="36"/>
        </w:rPr>
      </w:pPr>
      <w:r>
        <w:rPr>
          <w:b/>
          <w:color w:val="1A1A1A"/>
          <w:sz w:val="36"/>
        </w:rPr>
        <w:t>Léandre Poplus</w:t>
      </w:r>
    </w:p>
    <w:p w14:paraId="48E5B843" w14:textId="77777777" w:rsidR="006D1AF8" w:rsidRDefault="00000000">
      <w:pPr>
        <w:pStyle w:val="Heading5"/>
        <w:spacing w:before="24"/>
        <w:ind w:left="370" w:right="388"/>
        <w:jc w:val="center"/>
      </w:pPr>
      <w:r>
        <w:rPr>
          <w:color w:val="886912"/>
        </w:rPr>
        <w:t>Founder - Alliance for Collective Empowerment</w:t>
      </w:r>
    </w:p>
    <w:p w14:paraId="2FDAACE5" w14:textId="77777777" w:rsidR="006D1AF8" w:rsidRDefault="00000000">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73279CC3" w14:textId="77777777" w:rsidR="006D1AF8" w:rsidRDefault="00000000" w:rsidP="00E65FDB">
      <w:pPr>
        <w:pStyle w:val="Heading5"/>
        <w:spacing w:before="80" w:after="80"/>
        <w:ind w:left="374" w:right="374"/>
        <w:jc w:val="center"/>
      </w:pPr>
      <w:r>
        <w:rPr>
          <w:color w:val="1A1A1A"/>
        </w:rPr>
        <w:t>Léandre Poplus, Founder</w:t>
      </w:r>
    </w:p>
    <w:p w14:paraId="51B5E14C" w14:textId="77777777" w:rsidR="006D1AF8" w:rsidRDefault="00000000">
      <w:pPr>
        <w:spacing w:before="12"/>
        <w:ind w:left="2993"/>
        <w:rPr>
          <w:sz w:val="20"/>
        </w:rPr>
      </w:pPr>
      <w:r>
        <w:rPr>
          <w:color w:val="5F5E5A"/>
          <w:sz w:val="20"/>
        </w:rPr>
        <w:t>Alliance for Collective Empowerment (ACE)</w:t>
      </w:r>
    </w:p>
    <w:p w14:paraId="4990EF35" w14:textId="77777777" w:rsidR="006D1AF8" w:rsidRDefault="006D1AF8">
      <w:pPr>
        <w:pStyle w:val="BodyText"/>
        <w:ind w:left="0"/>
        <w:jc w:val="left"/>
        <w:rPr>
          <w:sz w:val="20"/>
        </w:rPr>
      </w:pPr>
    </w:p>
    <w:p w14:paraId="5835B2D9" w14:textId="77777777" w:rsidR="006D1AF8" w:rsidRDefault="00000000">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8F44C" w14:textId="77777777" w:rsidR="00715D70" w:rsidRDefault="00715D70">
      <w:r>
        <w:separator/>
      </w:r>
    </w:p>
  </w:endnote>
  <w:endnote w:type="continuationSeparator" w:id="0">
    <w:p w14:paraId="4ADE9592" w14:textId="77777777" w:rsidR="00715D70" w:rsidRDefault="00715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2E2" w14:textId="77777777" w:rsidR="006D1AF8" w:rsidRDefault="00000000">
    <w:pPr>
      <w:pStyle w:val="BodyText"/>
      <w:spacing w:line="14" w:lineRule="auto"/>
      <w:ind w:left="0"/>
      <w:jc w:val="left"/>
      <w:rPr>
        <w:sz w:val="20"/>
      </w:rPr>
    </w:pPr>
    <w:r>
      <w:pict w14:anchorId="7EBE6253">
        <v:line id="_x0000_s1028" style="position:absolute;z-index:-33616;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33592;mso-position-horizontal-relative:page;mso-position-vertical-relative:page" filled="f" stroked="f">
          <v:textbox inset="0,0,0,0">
            <w:txbxContent>
              <w:p w14:paraId="7E04E89C" w14:textId="7B2149C1" w:rsidR="006D1AF8" w:rsidRDefault="00000000">
                <w:pPr>
                  <w:spacing w:before="15"/>
                  <w:ind w:left="20"/>
                  <w:rPr>
                    <w:sz w:val="16"/>
                  </w:rPr>
                </w:pPr>
                <w:r>
                  <w:rPr>
                    <w:color w:val="5F5E5A"/>
                    <w:sz w:val="16"/>
                  </w:rPr>
                  <w:t xml:space="preserve"/>
                </w:r>
                <w:r w:rsidR="00406CA2">
                  <w:rPr>
                    <w:color w:val="5F5E5A"/>
                    <w:sz w:val="16"/>
                  </w:rPr>
                  <w:t/>
                </w:r>
                <w:r>
                  <w:rPr>
                    <w:color w:val="5F5E5A"/>
                    <w:sz w:val="16"/>
                  </w:rPr>
                  <w:t xml:space="preserve"/>
                </w:r>
                <w:r w:rsidR="00B80194">
                  <w:rPr>
                    <w:color w:val="5F5E5A"/>
                    <w:sz w:val="16"/>
                  </w:rPr>
                  <w:t/>
                </w:r>
                <w:r>
                  <w:rPr>
                    <w:color w:val="5F5E5A"/>
                    <w:sz w:val="16"/>
                  </w:rPr>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F4B4" w14:textId="77777777" w:rsidR="006D1AF8" w:rsidRDefault="00000000">
    <w:pPr>
      <w:pStyle w:val="BodyText"/>
      <w:spacing w:line="14" w:lineRule="auto"/>
      <w:ind w:left="0"/>
      <w:jc w:val="left"/>
      <w:rPr>
        <w:sz w:val="20"/>
      </w:rPr>
    </w:pPr>
    <w:r>
      <w:pict w14:anchorId="671E15A3">
        <v:line id="_x0000_s1026" style="position:absolute;z-index:-33568;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25" type="#_x0000_t202" style="position:absolute;margin-left:205.1pt;margin-top:745.65pt;width:193.25pt;height:11pt;z-index:-33544;mso-position-horizontal-relative:page;mso-position-vertical-relative:page" filled="f" stroked="f">
          <v:textbox inset="0,0,0,0">
            <w:txbxContent>
              <w:p w14:paraId="03FBAB67" w14:textId="78C1BA39"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3F7B" w14:textId="77777777" w:rsidR="00715D70" w:rsidRDefault="00715D70">
      <w:r>
        <w:separator/>
      </w:r>
    </w:p>
  </w:footnote>
  <w:footnote w:type="continuationSeparator" w:id="0">
    <w:p w14:paraId="2B9992EA" w14:textId="77777777" w:rsidR="00715D70" w:rsidRDefault="00715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FFF8" w14:textId="77777777" w:rsidR="006D1AF8" w:rsidRDefault="00000000">
    <w:pPr>
      <w:pStyle w:val="BodyText"/>
      <w:spacing w:line="14" w:lineRule="auto"/>
      <w:ind w:left="0"/>
      <w:jc w:val="left"/>
      <w:rPr>
        <w:sz w:val="20"/>
      </w:rPr>
    </w:pPr>
    <w:r>
      <w:pict w14:anchorId="406A6908">
        <v:line id="_x0000_s1030" style="position:absolute;z-index:-33664;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33640;mso-position-horizontal-relative:page;mso-position-vertical-relative:page" filled="f" stroked="f">
          <v:textbox inset="0,0,0,0">
            <w:txbxContent>
              <w:p w14:paraId="5B11A6EA" w14:textId="77777777" w:rsidR="006D1AF8"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E0C39"/>
    <w:rsid w:val="00177DFB"/>
    <w:rsid w:val="002530CB"/>
    <w:rsid w:val="00384781"/>
    <w:rsid w:val="003D0668"/>
    <w:rsid w:val="003F18D9"/>
    <w:rsid w:val="00406CA2"/>
    <w:rsid w:val="00493DE7"/>
    <w:rsid w:val="00596FB7"/>
    <w:rsid w:val="005D028F"/>
    <w:rsid w:val="006326CF"/>
    <w:rsid w:val="00682DBE"/>
    <w:rsid w:val="006D1AF8"/>
    <w:rsid w:val="00715D70"/>
    <w:rsid w:val="009F1472"/>
    <w:rsid w:val="00AE0E1C"/>
    <w:rsid w:val="00AE64B0"/>
    <w:rsid w:val="00B63662"/>
    <w:rsid w:val="00B80194"/>
    <w:rsid w:val="00C26D22"/>
    <w:rsid w:val="00C51D1A"/>
    <w:rsid w:val="00CD1EA0"/>
    <w:rsid w:val="00CE397C"/>
    <w:rsid w:val="00D0141D"/>
    <w:rsid w:val="00DD6B58"/>
    <w:rsid w:val="00E65FDB"/>
    <w:rsid w:val="00F53BB6"/>
    <w:rsid w:val="00F7390E"/>
    <w:rsid w:val="00F8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233676A"/>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103</Pages>
  <Words>40759</Words>
  <Characters>232331</Characters>
  <Application>Microsoft Office Word</Application>
  <DocSecurity>0</DocSecurity>
  <Lines>1936</Lines>
  <Paragraphs>545</Paragraphs>
  <ScaleCrop>false</ScaleCrop>
  <Company/>
  <LinksUpToDate>false</LinksUpToDate>
  <CharactersWithSpaces>272545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2026-07-02T20:54:00Z</dcterms:created>
  <dcterms:modified xsi:type="dcterms:W3CDTF">2026-07-02T20:54:00Z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