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BA9B" w14:textId="77777777" w:rsidR="006D1AF8" w:rsidRDefault="00000000">
      <w:pPr>
        <w:pStyle w:val="BodyText"/>
        <w:ind w:left="0"/>
        <w:jc w:val="left"/>
        <w:rPr>
          <w:rFonts w:ascii="Times New Roman"/>
          <w:sz w:val="20"/>
        </w:rPr>
      </w:pPr>
      <w:r>
        <w:pict w14:anchorId="1F1B0C92">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r>
      <w:r>
        <w:pict w14:anchorId="6BBDF96E">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13077D51" w14:textId="77777777" w:rsidR="006D1AF8" w:rsidRDefault="006D1AF8">
      <w:pPr>
        <w:pStyle w:val="BodyText"/>
        <w:ind w:left="0"/>
        <w:jc w:val="left"/>
        <w:rPr>
          <w:rFonts w:ascii="Times New Roman"/>
          <w:sz w:val="20"/>
        </w:rPr>
      </w:pPr>
    </w:p>
    <w:p w14:paraId="215F37F6" w14:textId="77777777" w:rsidR="006D1AF8" w:rsidRDefault="006D1AF8">
      <w:pPr>
        <w:pStyle w:val="BodyText"/>
        <w:ind w:left="0"/>
        <w:jc w:val="left"/>
        <w:rPr>
          <w:rFonts w:ascii="Times New Roman"/>
          <w:sz w:val="20"/>
        </w:rPr>
      </w:pPr>
    </w:p>
    <w:p w14:paraId="5CF2A04C" w14:textId="77777777" w:rsidR="006D1AF8" w:rsidRDefault="006D1AF8">
      <w:pPr>
        <w:pStyle w:val="BodyText"/>
        <w:ind w:left="0"/>
        <w:jc w:val="left"/>
        <w:rPr>
          <w:rFonts w:ascii="Times New Roman"/>
          <w:sz w:val="20"/>
        </w:rPr>
      </w:pPr>
    </w:p>
    <w:p w14:paraId="62FC6BD5" w14:textId="77777777" w:rsidR="006D1AF8" w:rsidRDefault="006D1AF8">
      <w:pPr>
        <w:pStyle w:val="BodyText"/>
        <w:ind w:left="0"/>
        <w:jc w:val="left"/>
        <w:rPr>
          <w:rFonts w:ascii="Times New Roman"/>
          <w:sz w:val="20"/>
        </w:rPr>
      </w:pPr>
    </w:p>
    <w:p w14:paraId="08C1BD9F" w14:textId="77777777" w:rsidR="006D1AF8" w:rsidRDefault="006D1AF8">
      <w:pPr>
        <w:pStyle w:val="BodyText"/>
        <w:ind w:left="0"/>
        <w:jc w:val="left"/>
        <w:rPr>
          <w:rFonts w:ascii="Times New Roman"/>
          <w:sz w:val="20"/>
        </w:rPr>
      </w:pPr>
    </w:p>
    <w:p w14:paraId="0B943E2D" w14:textId="77777777" w:rsidR="006D1AF8" w:rsidRDefault="006D1AF8">
      <w:pPr>
        <w:pStyle w:val="BodyText"/>
        <w:ind w:left="0"/>
        <w:jc w:val="left"/>
        <w:rPr>
          <w:rFonts w:ascii="Times New Roman"/>
          <w:sz w:val="20"/>
        </w:rPr>
      </w:pPr>
    </w:p>
    <w:p w14:paraId="51220DC7" w14:textId="77777777" w:rsidR="006D1AF8" w:rsidRDefault="006D1AF8">
      <w:pPr>
        <w:pStyle w:val="BodyText"/>
        <w:spacing w:before="2"/>
        <w:ind w:left="0"/>
        <w:jc w:val="left"/>
        <w:rPr>
          <w:rFonts w:ascii="Times New Roman"/>
          <w:sz w:val="25"/>
        </w:rPr>
      </w:pPr>
    </w:p>
    <w:p w14:paraId="2277656F" w14:textId="77777777" w:rsidR="006D1AF8" w:rsidRDefault="00000000">
      <w:pPr>
        <w:pStyle w:val="BodyText"/>
        <w:ind w:left="2720"/>
        <w:jc w:val="left"/>
        <w:rPr>
          <w:rFonts w:ascii="Times New Roman"/>
          <w:sz w:val="20"/>
        </w:rPr>
      </w:pPr>
      <w:r>
        <w:rPr>
          <w:rFonts w:ascii="Times New Roman"/>
          <w:noProof/>
          <w:sz w:val="20"/>
        </w:rPr>
        <w:drawing>
          <wp:inline distT="0" distB="0" distL="0" distR="0" wp14:anchorId="7216DA3C" wp14:editId="71BF1193">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597B1A81" w14:textId="77777777" w:rsidR="006D1AF8" w:rsidRDefault="006D1AF8">
      <w:pPr>
        <w:pStyle w:val="BodyText"/>
        <w:ind w:left="0"/>
        <w:jc w:val="left"/>
        <w:rPr>
          <w:rFonts w:ascii="Times New Roman"/>
          <w:sz w:val="20"/>
        </w:rPr>
      </w:pPr>
    </w:p>
    <w:p w14:paraId="62B4B621" w14:textId="77777777" w:rsidR="006D1AF8" w:rsidRDefault="00000000">
      <w:pPr>
        <w:pStyle w:val="BodyText"/>
        <w:spacing w:before="9"/>
        <w:ind w:left="0"/>
        <w:jc w:val="left"/>
        <w:rPr>
          <w:rFonts w:ascii="Times New Roman"/>
          <w:sz w:val="12"/>
        </w:rPr>
      </w:pPr>
      <w:r>
        <w:pict w14:anchorId="4A123641">
          <v:line id="_x0000_s2083" style="position:absolute;z-index:251639808;mso-wrap-distance-left:0;mso-wrap-distance-right:0;mso-position-horizontal-relative:page" from="246pt,10.05pt" to="366pt,10.05pt" strokecolor="#3c2307" strokeweight="1.5pt">
            <w10:wrap type="topAndBottom" anchorx="page"/>
          </v:line>
        </w:pict>
      </w:r>
    </w:p>
    <w:p w14:paraId="49BC0613" w14:textId="77777777" w:rsidR="006D1AF8" w:rsidRDefault="00000000">
      <w:pPr>
        <w:spacing w:before="80"/>
        <w:ind w:left="370" w:right="387"/>
        <w:jc w:val="center"/>
        <w:rPr>
          <w:rFonts w:ascii="Helvetica"/>
          <w:b/>
          <w:sz w:val="48"/>
        </w:rPr>
      </w:pPr>
      <w:r>
        <w:rPr>
          <w:rFonts w:ascii="Helvetica"/>
          <w:b/>
          <w:color w:val="14120E"/>
          <w:sz w:val="48"/>
        </w:rPr>
        <w:t>The ACE Act</w:t>
      </w:r>
    </w:p>
    <w:p w14:paraId="4D41EAEE" w14:textId="77777777" w:rsidR="006D1AF8" w:rsidRDefault="00000000">
      <w:pPr>
        <w:spacing w:before="81"/>
        <w:ind w:left="370" w:right="387"/>
        <w:jc w:val="center"/>
        <w:rPr>
          <w:rFonts w:ascii="Helvetica"/>
          <w:sz w:val="19"/>
        </w:rPr>
      </w:pPr>
      <w:r>
        <w:rPr>
          <w:rFonts w:ascii="Helvetica"/>
          <w:color w:val="564E40"/>
          <w:sz w:val="19"/>
        </w:rPr>
        <w:t>Alliance for Collective Empowerment and Development</w:t>
      </w:r>
    </w:p>
    <w:p w14:paraId="74DE991B" w14:textId="07E5849E" w:rsidR="006D1AF8" w:rsidRDefault="00000000">
      <w:pPr>
        <w:spacing w:before="161"/>
        <w:ind w:left="370" w:right="388"/>
        <w:jc w:val="center"/>
        <w:rPr>
          <w:rFonts w:ascii="Helvetica" w:hAnsi="Helvetica"/>
          <w:sz w:val="17"/>
        </w:rPr>
      </w:pPr>
      <w:r>
        <w:rPr>
          <w:rFonts w:ascii="Helvetica" w:hAnsi="Helvetica"/>
          <w:color w:val="9A8F79"/>
          <w:sz w:val="17"/>
        </w:rPr>
        <w:t>v3.1 - June 2026</w:t>
      </w:r>
    </w:p>
    <w:p w14:paraId="1AA48930" w14:textId="77777777" w:rsidR="006D1AF8" w:rsidRDefault="006D1AF8">
      <w:pPr>
        <w:pStyle w:val="BodyText"/>
        <w:ind w:left="0"/>
        <w:jc w:val="left"/>
        <w:rPr>
          <w:rFonts w:ascii="Helvetica"/>
          <w:sz w:val="20"/>
        </w:rPr>
      </w:pPr>
    </w:p>
    <w:p w14:paraId="352FAAF7" w14:textId="77777777" w:rsidR="006D1AF8" w:rsidRDefault="006D1AF8">
      <w:pPr>
        <w:pStyle w:val="BodyText"/>
        <w:ind w:left="0"/>
        <w:jc w:val="left"/>
        <w:rPr>
          <w:rFonts w:ascii="Helvetica"/>
          <w:sz w:val="20"/>
        </w:rPr>
      </w:pPr>
    </w:p>
    <w:p w14:paraId="00BE85E0" w14:textId="77777777" w:rsidR="006D1AF8" w:rsidRDefault="006D1AF8">
      <w:pPr>
        <w:pStyle w:val="BodyText"/>
        <w:ind w:left="0"/>
        <w:jc w:val="left"/>
        <w:rPr>
          <w:rFonts w:ascii="Helvetica"/>
          <w:sz w:val="20"/>
        </w:rPr>
      </w:pPr>
    </w:p>
    <w:p w14:paraId="28228212" w14:textId="77777777" w:rsidR="006D1AF8" w:rsidRDefault="006D1AF8">
      <w:pPr>
        <w:pStyle w:val="BodyText"/>
        <w:ind w:left="0"/>
        <w:jc w:val="left"/>
        <w:rPr>
          <w:rFonts w:ascii="Helvetica"/>
          <w:sz w:val="20"/>
        </w:rPr>
      </w:pPr>
    </w:p>
    <w:p w14:paraId="4EE4C003" w14:textId="77777777" w:rsidR="006D1AF8" w:rsidRDefault="006D1AF8">
      <w:pPr>
        <w:pStyle w:val="BodyText"/>
        <w:ind w:left="0"/>
        <w:jc w:val="left"/>
        <w:rPr>
          <w:rFonts w:ascii="Helvetica"/>
          <w:sz w:val="20"/>
        </w:rPr>
      </w:pPr>
    </w:p>
    <w:p w14:paraId="38A6FF68" w14:textId="77777777" w:rsidR="006D1AF8" w:rsidRDefault="006D1AF8">
      <w:pPr>
        <w:pStyle w:val="BodyText"/>
        <w:ind w:left="0"/>
        <w:jc w:val="left"/>
        <w:rPr>
          <w:rFonts w:ascii="Helvetica"/>
          <w:sz w:val="20"/>
        </w:rPr>
      </w:pPr>
    </w:p>
    <w:p w14:paraId="79A0FF83" w14:textId="77777777" w:rsidR="006D1AF8" w:rsidRDefault="006D1AF8">
      <w:pPr>
        <w:pStyle w:val="BodyText"/>
        <w:ind w:left="0"/>
        <w:jc w:val="left"/>
        <w:rPr>
          <w:rFonts w:ascii="Helvetica"/>
          <w:sz w:val="20"/>
        </w:rPr>
      </w:pPr>
    </w:p>
    <w:p w14:paraId="3077306A" w14:textId="77777777" w:rsidR="006D1AF8" w:rsidRDefault="006D1AF8">
      <w:pPr>
        <w:pStyle w:val="BodyText"/>
        <w:ind w:left="0"/>
        <w:jc w:val="left"/>
        <w:rPr>
          <w:rFonts w:ascii="Helvetica"/>
          <w:sz w:val="20"/>
        </w:rPr>
      </w:pPr>
    </w:p>
    <w:p w14:paraId="678914AB" w14:textId="77777777" w:rsidR="006D1AF8" w:rsidRDefault="006D1AF8">
      <w:pPr>
        <w:pStyle w:val="BodyText"/>
        <w:ind w:left="0"/>
        <w:jc w:val="left"/>
        <w:rPr>
          <w:rFonts w:ascii="Helvetica"/>
          <w:sz w:val="20"/>
        </w:rPr>
      </w:pPr>
    </w:p>
    <w:p w14:paraId="10EACCE0" w14:textId="77777777" w:rsidR="006D1AF8" w:rsidRDefault="006D1AF8">
      <w:pPr>
        <w:pStyle w:val="BodyText"/>
        <w:ind w:left="0"/>
        <w:jc w:val="left"/>
        <w:rPr>
          <w:rFonts w:ascii="Helvetica"/>
          <w:sz w:val="20"/>
        </w:rPr>
      </w:pPr>
    </w:p>
    <w:p w14:paraId="1AC25E4E" w14:textId="77777777" w:rsidR="006D1AF8" w:rsidRDefault="006D1AF8">
      <w:pPr>
        <w:pStyle w:val="BodyText"/>
        <w:ind w:left="0"/>
        <w:jc w:val="left"/>
        <w:rPr>
          <w:rFonts w:ascii="Helvetica"/>
          <w:sz w:val="20"/>
        </w:rPr>
      </w:pPr>
    </w:p>
    <w:p w14:paraId="2DA8A144" w14:textId="77777777" w:rsidR="006D1AF8" w:rsidRDefault="006D1AF8">
      <w:pPr>
        <w:pStyle w:val="BodyText"/>
        <w:ind w:left="0"/>
        <w:jc w:val="left"/>
        <w:rPr>
          <w:rFonts w:ascii="Helvetica"/>
          <w:sz w:val="20"/>
        </w:rPr>
      </w:pPr>
    </w:p>
    <w:p w14:paraId="393F79C2" w14:textId="77777777" w:rsidR="006D1AF8" w:rsidRDefault="006D1AF8">
      <w:pPr>
        <w:pStyle w:val="BodyText"/>
        <w:ind w:left="0"/>
        <w:jc w:val="left"/>
        <w:rPr>
          <w:rFonts w:ascii="Helvetica"/>
          <w:sz w:val="20"/>
        </w:rPr>
      </w:pPr>
    </w:p>
    <w:p w14:paraId="532EC8F7" w14:textId="77777777" w:rsidR="006D1AF8" w:rsidRDefault="006D1AF8">
      <w:pPr>
        <w:pStyle w:val="BodyText"/>
        <w:ind w:left="0"/>
        <w:jc w:val="left"/>
        <w:rPr>
          <w:rFonts w:ascii="Helvetica"/>
          <w:sz w:val="20"/>
        </w:rPr>
      </w:pPr>
    </w:p>
    <w:p w14:paraId="44E07C21" w14:textId="77777777" w:rsidR="006D1AF8" w:rsidRDefault="006D1AF8">
      <w:pPr>
        <w:pStyle w:val="BodyText"/>
        <w:ind w:left="0"/>
        <w:jc w:val="left"/>
        <w:rPr>
          <w:rFonts w:ascii="Helvetica"/>
          <w:sz w:val="20"/>
        </w:rPr>
      </w:pPr>
    </w:p>
    <w:p w14:paraId="7306D401" w14:textId="77777777" w:rsidR="006D1AF8" w:rsidRDefault="006D1AF8">
      <w:pPr>
        <w:pStyle w:val="BodyText"/>
        <w:ind w:left="0"/>
        <w:jc w:val="left"/>
        <w:rPr>
          <w:rFonts w:ascii="Helvetica"/>
          <w:sz w:val="20"/>
        </w:rPr>
      </w:pPr>
    </w:p>
    <w:p w14:paraId="68001848" w14:textId="77777777" w:rsidR="006D1AF8" w:rsidRDefault="006D1AF8">
      <w:pPr>
        <w:pStyle w:val="BodyText"/>
        <w:ind w:left="0"/>
        <w:jc w:val="left"/>
        <w:rPr>
          <w:rFonts w:ascii="Helvetica"/>
          <w:sz w:val="20"/>
        </w:rPr>
      </w:pPr>
    </w:p>
    <w:p w14:paraId="66B06DFA" w14:textId="77777777" w:rsidR="006D1AF8" w:rsidRDefault="006D1AF8">
      <w:pPr>
        <w:pStyle w:val="BodyText"/>
        <w:ind w:left="0"/>
        <w:jc w:val="left"/>
        <w:rPr>
          <w:rFonts w:ascii="Helvetica"/>
          <w:sz w:val="20"/>
        </w:rPr>
      </w:pPr>
    </w:p>
    <w:p w14:paraId="1977F846" w14:textId="77777777" w:rsidR="006D1AF8" w:rsidRDefault="006D1AF8">
      <w:pPr>
        <w:pStyle w:val="BodyText"/>
        <w:spacing w:before="4"/>
        <w:ind w:left="0"/>
        <w:jc w:val="left"/>
        <w:rPr>
          <w:rFonts w:ascii="Helvetica"/>
          <w:sz w:val="27"/>
        </w:rPr>
      </w:pPr>
    </w:p>
    <w:p w14:paraId="2A7C50D9" w14:textId="77777777" w:rsidR="006D1AF8" w:rsidRDefault="00000000">
      <w:pPr>
        <w:ind w:left="370" w:right="387"/>
        <w:jc w:val="center"/>
        <w:rPr>
          <w:rFonts w:ascii="Helvetica" w:hAnsi="Helvetica"/>
          <w:sz w:val="18"/>
        </w:rPr>
      </w:pPr>
      <w:r>
        <w:rPr>
          <w:rFonts w:ascii="Helvetica" w:hAnsi="Helvetica"/>
          <w:color w:val="14120E"/>
          <w:sz w:val="18"/>
        </w:rPr>
        <w:t>Léandre Poplus, Founder</w:t>
      </w:r>
    </w:p>
    <w:p w14:paraId="7E36703E" w14:textId="77777777" w:rsidR="006D1AF8" w:rsidRDefault="00000000">
      <w:pPr>
        <w:spacing w:before="134"/>
        <w:ind w:left="370" w:right="387"/>
        <w:jc w:val="center"/>
        <w:rPr>
          <w:rFonts w:ascii="Helvetica"/>
          <w:i/>
          <w:sz w:val="20"/>
        </w:rPr>
      </w:pPr>
      <w:r>
        <w:rPr>
          <w:rFonts w:ascii="Helvetica"/>
          <w:i/>
          <w:color w:val="089F39"/>
          <w:sz w:val="20"/>
        </w:rPr>
        <w:t>For Our People, By Our People.</w:t>
      </w:r>
    </w:p>
    <w:p w14:paraId="097CEB72" w14:textId="77777777" w:rsidR="006D1AF8" w:rsidRDefault="006D1AF8">
      <w:pPr>
        <w:jc w:val="center"/>
        <w:rPr>
          <w:rFonts w:ascii="Helvetica"/>
          <w:sz w:val="20"/>
        </w:rPr>
        <w:sectPr w:rsidR="006D1AF8">
          <w:footerReference w:type="default" r:id="rId8"/>
          <w:type w:val="continuous"/>
          <w:pgSz w:w="12240" w:h="15840"/>
          <w:pgMar w:top="0" w:right="1180" w:bottom="0" w:left="1200" w:header="720" w:footer="720" w:gutter="0"/>
          <w:cols w:space="720"/>
        </w:sectPr>
      </w:pPr>
    </w:p>
    <w:p w14:paraId="18611DB4" w14:textId="77777777" w:rsidR="006D1AF8" w:rsidRDefault="006D1AF8">
      <w:pPr>
        <w:pStyle w:val="BodyText"/>
        <w:ind w:left="0"/>
        <w:jc w:val="left"/>
        <w:rPr>
          <w:rFonts w:ascii="Helvetica"/>
          <w:i/>
          <w:sz w:val="20"/>
        </w:rPr>
      </w:pPr>
    </w:p>
    <w:p w14:paraId="60BD3916" w14:textId="77777777" w:rsidR="006D1AF8" w:rsidRDefault="006D1AF8">
      <w:pPr>
        <w:pStyle w:val="BodyText"/>
        <w:ind w:left="0"/>
        <w:jc w:val="left"/>
        <w:rPr>
          <w:rFonts w:ascii="Helvetica"/>
          <w:i/>
          <w:sz w:val="20"/>
        </w:rPr>
      </w:pPr>
    </w:p>
    <w:p w14:paraId="5643F1C2" w14:textId="77777777" w:rsidR="006D1AF8" w:rsidRDefault="006D1AF8">
      <w:pPr>
        <w:pStyle w:val="BodyText"/>
        <w:ind w:left="0"/>
        <w:jc w:val="left"/>
        <w:rPr>
          <w:rFonts w:ascii="Helvetica"/>
          <w:i/>
          <w:sz w:val="20"/>
        </w:rPr>
      </w:pPr>
    </w:p>
    <w:p w14:paraId="079E877B" w14:textId="77777777" w:rsidR="006D1AF8" w:rsidRDefault="006D1AF8">
      <w:pPr>
        <w:pStyle w:val="BodyText"/>
        <w:ind w:left="0"/>
        <w:jc w:val="left"/>
        <w:rPr>
          <w:rFonts w:ascii="Helvetica"/>
          <w:i/>
          <w:sz w:val="20"/>
        </w:rPr>
      </w:pPr>
    </w:p>
    <w:p w14:paraId="67C031A7" w14:textId="77777777" w:rsidR="006D1AF8" w:rsidRDefault="006D1AF8">
      <w:pPr>
        <w:pStyle w:val="BodyText"/>
        <w:spacing w:before="4"/>
        <w:ind w:left="0"/>
        <w:jc w:val="left"/>
        <w:rPr>
          <w:rFonts w:ascii="Helvetica"/>
          <w:i/>
          <w:sz w:val="28"/>
        </w:rPr>
      </w:pPr>
    </w:p>
    <w:p w14:paraId="533DC7CE" w14:textId="77777777" w:rsidR="006D1AF8" w:rsidRDefault="00000000">
      <w:pPr>
        <w:spacing w:before="93"/>
        <w:ind w:left="370" w:right="384"/>
        <w:jc w:val="center"/>
        <w:rPr>
          <w:sz w:val="20"/>
        </w:rPr>
      </w:pPr>
      <w:r>
        <w:rPr>
          <w:color w:val="5F5E5A"/>
          <w:sz w:val="20"/>
        </w:rPr>
        <w:t>IN THE CONGRESS OF THE PEOPLE</w:t>
      </w:r>
    </w:p>
    <w:p w14:paraId="04271882" w14:textId="77777777" w:rsidR="006D1AF8" w:rsidRDefault="006D1AF8">
      <w:pPr>
        <w:pStyle w:val="BodyText"/>
        <w:spacing w:before="5"/>
        <w:ind w:left="0"/>
        <w:jc w:val="left"/>
        <w:rPr>
          <w:sz w:val="29"/>
        </w:rPr>
      </w:pPr>
    </w:p>
    <w:p w14:paraId="6AE3F191" w14:textId="77777777" w:rsidR="006D1AF8" w:rsidRDefault="00000000">
      <w:pPr>
        <w:spacing w:before="1"/>
        <w:ind w:left="370" w:right="374"/>
        <w:jc w:val="center"/>
        <w:rPr>
          <w:b/>
          <w:sz w:val="52"/>
        </w:rPr>
      </w:pPr>
      <w:r>
        <w:rPr>
          <w:b/>
          <w:color w:val="1A1A1A"/>
          <w:sz w:val="52"/>
        </w:rPr>
        <w:t>A BILL</w:t>
      </w:r>
    </w:p>
    <w:p w14:paraId="45B7264F" w14:textId="77777777" w:rsidR="006D1AF8" w:rsidRDefault="00000000">
      <w:pPr>
        <w:spacing w:before="289"/>
        <w:ind w:right="8"/>
        <w:jc w:val="center"/>
        <w:rPr>
          <w:sz w:val="28"/>
        </w:rPr>
      </w:pPr>
      <w:r>
        <w:rPr>
          <w:color w:val="886912"/>
          <w:sz w:val="28"/>
        </w:rPr>
        <w:t>—</w:t>
      </w:r>
    </w:p>
    <w:p w14:paraId="1E458E6D" w14:textId="77777777" w:rsidR="006D1AF8" w:rsidRDefault="006D1AF8">
      <w:pPr>
        <w:pStyle w:val="BodyText"/>
        <w:spacing w:before="4"/>
        <w:ind w:left="0"/>
        <w:jc w:val="left"/>
        <w:rPr>
          <w:sz w:val="27"/>
        </w:rPr>
      </w:pPr>
    </w:p>
    <w:p w14:paraId="6D75AA63" w14:textId="77777777" w:rsidR="006D1AF8" w:rsidRDefault="00000000">
      <w:pPr>
        <w:pStyle w:val="Heading2"/>
        <w:ind w:right="395"/>
      </w:pPr>
      <w:r>
        <w:rPr>
          <w:color w:val="1A1A1A"/>
        </w:rPr>
        <w:t>TO ESTABLISH THE ALLIANCE FOR COLLECTIVE EMPOWERMENT AS A SOVEREIGN COMMUNITY DEVELOPMENT AND SELF- GOVERNANCE FRAMEWORK UNITING BLACK AND NATIVE AMERICAN COMMUNITIES</w:t>
      </w:r>
    </w:p>
    <w:p w14:paraId="56167A0C" w14:textId="77777777" w:rsidR="006D1AF8" w:rsidRDefault="006D1AF8">
      <w:pPr>
        <w:pStyle w:val="BodyText"/>
        <w:ind w:left="0"/>
        <w:jc w:val="left"/>
        <w:rPr>
          <w:b/>
          <w:sz w:val="20"/>
        </w:rPr>
      </w:pPr>
    </w:p>
    <w:p w14:paraId="3754EF5C" w14:textId="77777777" w:rsidR="006D1AF8" w:rsidRDefault="006D1AF8">
      <w:pPr>
        <w:pStyle w:val="BodyText"/>
        <w:ind w:left="0"/>
        <w:jc w:val="left"/>
        <w:rPr>
          <w:b/>
          <w:sz w:val="20"/>
        </w:rPr>
      </w:pPr>
    </w:p>
    <w:p w14:paraId="506F5D75" w14:textId="77777777" w:rsidR="006D1AF8" w:rsidRDefault="00000000">
      <w:pPr>
        <w:pStyle w:val="BodyText"/>
        <w:spacing w:before="9"/>
        <w:ind w:left="0"/>
        <w:jc w:val="left"/>
        <w:rPr>
          <w:b/>
          <w:sz w:val="26"/>
        </w:rPr>
      </w:pPr>
      <w:r>
        <w:pict w14:anchorId="37B82D36">
          <v:line id="_x0000_s2082" style="position:absolute;z-index:251641856;mso-wrap-distance-left:0;mso-wrap-distance-right:0;mso-position-horizontal-relative:page" from="70.6pt,17.6pt" to="541.55pt,17.6pt" strokecolor="#886912" strokeweight=".48pt">
            <w10:wrap type="topAndBottom" anchorx="page"/>
          </v:line>
        </w:pict>
      </w:r>
    </w:p>
    <w:p w14:paraId="5B6144D1" w14:textId="77777777" w:rsidR="006D1AF8" w:rsidRDefault="00000000">
      <w:pPr>
        <w:pStyle w:val="Heading5"/>
        <w:spacing w:before="138"/>
        <w:ind w:left="370" w:right="384"/>
        <w:jc w:val="center"/>
      </w:pPr>
      <w:r>
        <w:rPr>
          <w:color w:val="1A1A1A"/>
        </w:rPr>
        <w:t>SHORT TITLE: THE ACE ACT</w:t>
      </w:r>
    </w:p>
    <w:p w14:paraId="3D99F4AC" w14:textId="77777777" w:rsidR="006D1AF8" w:rsidRDefault="006D1AF8">
      <w:pPr>
        <w:pStyle w:val="BodyText"/>
        <w:ind w:left="0"/>
        <w:jc w:val="left"/>
        <w:rPr>
          <w:b/>
          <w:sz w:val="24"/>
        </w:rPr>
      </w:pPr>
    </w:p>
    <w:p w14:paraId="564C2FCB" w14:textId="77777777" w:rsidR="006D1AF8" w:rsidRDefault="00000000">
      <w:pPr>
        <w:spacing w:before="174"/>
        <w:ind w:left="359" w:right="395"/>
        <w:jc w:val="center"/>
        <w:rPr>
          <w:sz w:val="20"/>
        </w:rPr>
      </w:pPr>
      <w:r>
        <w:rPr>
          <w:color w:val="5F5E5A"/>
          <w:sz w:val="20"/>
        </w:rPr>
        <w:t>Submitted by the Founding Council of the Alliance for Collective Empowerment</w:t>
      </w:r>
    </w:p>
    <w:p w14:paraId="43D25942" w14:textId="77777777" w:rsidR="006D1AF8" w:rsidRDefault="006D1AF8">
      <w:pPr>
        <w:pStyle w:val="BodyText"/>
        <w:spacing w:before="9"/>
        <w:ind w:left="0"/>
        <w:jc w:val="left"/>
        <w:rPr>
          <w:sz w:val="28"/>
        </w:rPr>
      </w:pPr>
    </w:p>
    <w:p w14:paraId="77B722FF" w14:textId="77777777" w:rsidR="006D1AF8" w:rsidRDefault="00000000">
      <w:pPr>
        <w:ind w:left="370" w:right="386"/>
        <w:jc w:val="center"/>
        <w:rPr>
          <w:i/>
          <w:sz w:val="18"/>
        </w:rPr>
      </w:pPr>
      <w:r>
        <w:rPr>
          <w:i/>
          <w:color w:val="5F5E5A"/>
          <w:sz w:val="18"/>
        </w:rPr>
        <w:t>Complete Framework for Congressional Introduction, Coalition Review, and Tribal Endorsement</w:t>
      </w:r>
    </w:p>
    <w:p w14:paraId="47C691AA" w14:textId="77777777" w:rsidR="006D1AF8" w:rsidRDefault="006D1AF8">
      <w:pPr>
        <w:pStyle w:val="BodyText"/>
        <w:ind w:left="0"/>
        <w:jc w:val="left"/>
        <w:rPr>
          <w:i/>
          <w:sz w:val="20"/>
        </w:rPr>
      </w:pPr>
    </w:p>
    <w:p w14:paraId="27CEF882" w14:textId="77777777" w:rsidR="006D1AF8" w:rsidRDefault="00000000">
      <w:pPr>
        <w:pStyle w:val="BodyText"/>
        <w:spacing w:before="5"/>
        <w:ind w:left="0"/>
        <w:jc w:val="left"/>
        <w:rPr>
          <w:i/>
          <w:sz w:val="14"/>
        </w:rPr>
      </w:pPr>
      <w:r>
        <w:pict w14:anchorId="2FAB430A">
          <v:line id="_x0000_s2081" style="position:absolute;z-index:251642880;mso-wrap-distance-left:0;mso-wrap-distance-right:0;mso-position-horizontal-relative:page" from="70.6pt,10.5pt" to="541.55pt,10.5pt" strokecolor="#886912" strokeweight=".48pt">
            <w10:wrap type="topAndBottom" anchorx="page"/>
          </v:line>
        </w:pict>
      </w:r>
    </w:p>
    <w:p w14:paraId="4A204D39" w14:textId="77777777" w:rsidR="006D1AF8" w:rsidRDefault="00000000">
      <w:pPr>
        <w:spacing w:before="97"/>
        <w:ind w:left="370" w:right="376"/>
        <w:jc w:val="center"/>
        <w:rPr>
          <w:sz w:val="18"/>
        </w:rPr>
      </w:pPr>
      <w:r>
        <w:rPr>
          <w:color w:val="5F5E5A"/>
          <w:sz w:val="18"/>
        </w:rPr>
        <w:t>Submitted by</w:t>
      </w:r>
    </w:p>
    <w:p w14:paraId="543F4DCF" w14:textId="77777777" w:rsidR="006D1AF8" w:rsidRDefault="00000000">
      <w:pPr>
        <w:pStyle w:val="Heading1"/>
        <w:spacing w:before="22"/>
        <w:ind w:right="388"/>
      </w:pPr>
      <w:r>
        <w:rPr>
          <w:color w:val="1A1A1A"/>
        </w:rPr>
        <w:t>Léandre Poplus</w:t>
      </w:r>
    </w:p>
    <w:p w14:paraId="1B98F0B1" w14:textId="77777777" w:rsidR="006D1AF8" w:rsidRDefault="00000000">
      <w:pPr>
        <w:spacing w:before="13"/>
        <w:ind w:left="370" w:right="392"/>
        <w:jc w:val="center"/>
        <w:rPr>
          <w:b/>
          <w:sz w:val="20"/>
        </w:rPr>
      </w:pPr>
      <w:r>
        <w:rPr>
          <w:b/>
          <w:color w:val="886912"/>
          <w:sz w:val="20"/>
        </w:rPr>
        <w:t>Founder - Alliance for Collective Empowerment</w:t>
      </w:r>
    </w:p>
    <w:p w14:paraId="55567EC1" w14:textId="77777777" w:rsidR="006D1AF8" w:rsidRDefault="006D1AF8">
      <w:pPr>
        <w:pStyle w:val="BodyText"/>
        <w:ind w:left="0"/>
        <w:jc w:val="left"/>
        <w:rPr>
          <w:b/>
          <w:sz w:val="20"/>
        </w:rPr>
      </w:pPr>
    </w:p>
    <w:p w14:paraId="7249A4C0" w14:textId="77777777" w:rsidR="006D1AF8" w:rsidRDefault="006D1AF8">
      <w:pPr>
        <w:pStyle w:val="BodyText"/>
        <w:ind w:left="0"/>
        <w:jc w:val="left"/>
        <w:rPr>
          <w:b/>
          <w:sz w:val="20"/>
        </w:rPr>
      </w:pPr>
    </w:p>
    <w:p w14:paraId="0E425682" w14:textId="77777777" w:rsidR="006D1AF8" w:rsidRDefault="006D1AF8">
      <w:pPr>
        <w:pStyle w:val="BodyText"/>
        <w:ind w:left="0"/>
        <w:jc w:val="left"/>
        <w:rPr>
          <w:b/>
          <w:sz w:val="20"/>
        </w:rPr>
      </w:pPr>
    </w:p>
    <w:p w14:paraId="21FD7D57" w14:textId="77777777" w:rsidR="006D1AF8" w:rsidRDefault="006D1AF8">
      <w:pPr>
        <w:pStyle w:val="BodyText"/>
        <w:ind w:left="0"/>
        <w:jc w:val="left"/>
        <w:rPr>
          <w:b/>
          <w:sz w:val="20"/>
        </w:rPr>
      </w:pPr>
    </w:p>
    <w:p w14:paraId="14BE2A5B" w14:textId="77777777" w:rsidR="006D1AF8" w:rsidRDefault="00000000">
      <w:pPr>
        <w:pStyle w:val="BodyText"/>
        <w:spacing w:before="3"/>
        <w:ind w:left="0"/>
        <w:jc w:val="left"/>
        <w:rPr>
          <w:b/>
          <w:sz w:val="23"/>
        </w:rPr>
      </w:pPr>
      <w:r>
        <w:pict w14:anchorId="5837A8FA">
          <v:line id="_x0000_s2080" style="position:absolute;z-index:251643904;mso-wrap-distance-left:0;mso-wrap-distance-right:0;mso-position-horizontal-relative:page" from="70.6pt,15.6pt" to="541.55pt,15.6pt" strokecolor="#886912" strokeweight=".48pt">
            <w10:wrap type="topAndBottom" anchorx="page"/>
          </v:line>
        </w:pict>
      </w:r>
    </w:p>
    <w:p w14:paraId="5E6B9DED" w14:textId="77777777" w:rsidR="006D1AF8" w:rsidRDefault="00000000">
      <w:pPr>
        <w:spacing w:before="134"/>
        <w:ind w:left="370" w:right="395"/>
        <w:jc w:val="center"/>
        <w:rPr>
          <w:i/>
          <w:sz w:val="24"/>
        </w:rPr>
      </w:pPr>
      <w:r>
        <w:rPr>
          <w:i/>
          <w:color w:val="2C2C2A"/>
          <w:sz w:val="24"/>
        </w:rPr>
        <w:t>“We are not asking for a seat at the table. We are building our own.”</w:t>
      </w:r>
    </w:p>
    <w:p w14:paraId="61968821" w14:textId="77777777" w:rsidR="006D1AF8" w:rsidRDefault="006D1AF8">
      <w:pPr>
        <w:jc w:val="center"/>
        <w:rPr>
          <w:sz w:val="24"/>
        </w:rPr>
        <w:sectPr w:rsidR="006D1AF8">
          <w:headerReference w:type="default" r:id="rId9"/>
          <w:footerReference w:type="default" r:id="rId10"/>
          <w:pgSz w:w="12240" w:h="15840"/>
          <w:pgMar w:top="900" w:right="1180" w:bottom="900" w:left="1200" w:header="714" w:footer="707" w:gutter="0"/>
          <w:pgNumType w:start="2"/>
          <w:cols w:space="720"/>
        </w:sectPr>
      </w:pPr>
    </w:p>
    <w:p w14:paraId="66F13D91" w14:textId="77777777" w:rsidR="006D1AF8" w:rsidRDefault="006D1AF8">
      <w:pPr>
        <w:pStyle w:val="BodyText"/>
        <w:ind w:left="0"/>
        <w:jc w:val="left"/>
        <w:rPr>
          <w:i/>
          <w:sz w:val="20"/>
        </w:rPr>
      </w:pPr>
    </w:p>
    <w:p w14:paraId="4FD3CCE0" w14:textId="77777777" w:rsidR="006D1AF8" w:rsidRDefault="006D1AF8">
      <w:pPr>
        <w:pStyle w:val="BodyText"/>
        <w:ind w:left="0"/>
        <w:jc w:val="left"/>
        <w:rPr>
          <w:i/>
          <w:sz w:val="20"/>
        </w:rPr>
      </w:pPr>
    </w:p>
    <w:p w14:paraId="0B67881E" w14:textId="77777777" w:rsidR="006D1AF8" w:rsidRDefault="006D1AF8">
      <w:pPr>
        <w:pStyle w:val="BodyText"/>
        <w:ind w:left="0"/>
        <w:jc w:val="left"/>
        <w:rPr>
          <w:i/>
          <w:sz w:val="20"/>
        </w:rPr>
      </w:pPr>
    </w:p>
    <w:p w14:paraId="1DDD991A" w14:textId="77777777" w:rsidR="006D1AF8" w:rsidRDefault="00000000">
      <w:pPr>
        <w:spacing w:before="95"/>
        <w:ind w:left="370" w:right="376"/>
        <w:jc w:val="center"/>
        <w:rPr>
          <w:sz w:val="18"/>
        </w:rPr>
      </w:pPr>
      <w:r>
        <w:rPr>
          <w:color w:val="5F5E5A"/>
          <w:sz w:val="18"/>
        </w:rPr>
        <w:t>ALLIANCE FOR COLLECTIVE EMPOWERMENT ACT</w:t>
      </w:r>
    </w:p>
    <w:p w14:paraId="594748BF" w14:textId="77777777" w:rsidR="006D1AF8" w:rsidRDefault="006D1AF8">
      <w:pPr>
        <w:pStyle w:val="BodyText"/>
        <w:spacing w:before="1"/>
        <w:ind w:left="0"/>
        <w:jc w:val="left"/>
        <w:rPr>
          <w:sz w:val="27"/>
        </w:rPr>
      </w:pPr>
    </w:p>
    <w:p w14:paraId="1EBE9A1C" w14:textId="77777777" w:rsidR="006D1AF8" w:rsidRDefault="00000000">
      <w:pPr>
        <w:pStyle w:val="Heading1"/>
        <w:ind w:right="385"/>
      </w:pPr>
      <w:r>
        <w:rPr>
          <w:color w:val="1A1A1A"/>
        </w:rPr>
        <w:t>TABLE OF TITLES</w:t>
      </w:r>
    </w:p>
    <w:p w14:paraId="112AEC08" w14:textId="77777777" w:rsidR="006D1AF8" w:rsidRDefault="006D1AF8">
      <w:pPr>
        <w:pStyle w:val="BodyText"/>
        <w:spacing w:before="1"/>
        <w:ind w:left="0"/>
        <w:jc w:val="left"/>
        <w:rPr>
          <w:b/>
          <w:sz w:val="29"/>
        </w:rPr>
      </w:pPr>
    </w:p>
    <w:p w14:paraId="36ADA9CD" w14:textId="77777777" w:rsidR="006D1AF8" w:rsidRDefault="00000000">
      <w:pPr>
        <w:ind w:left="370" w:right="386"/>
        <w:jc w:val="center"/>
        <w:rPr>
          <w:sz w:val="18"/>
        </w:rPr>
      </w:pPr>
      <w:r>
        <w:rPr>
          <w:color w:val="5F5E5A"/>
          <w:sz w:val="18"/>
        </w:rPr>
        <w:t>Twenty-Two Titles - 800+ Paragraphs - Complete Framework for Congressional Introduction, Coalition Review, and Tribal Endorsement</w:t>
      </w:r>
    </w:p>
    <w:p w14:paraId="3F57EE78" w14:textId="77777777" w:rsidR="006D1AF8" w:rsidRDefault="006D1AF8">
      <w:pPr>
        <w:pStyle w:val="BodyText"/>
        <w:ind w:left="0"/>
        <w:jc w:val="left"/>
        <w:rPr>
          <w:sz w:val="20"/>
        </w:rPr>
      </w:pPr>
    </w:p>
    <w:p w14:paraId="2B6458FF" w14:textId="77777777" w:rsidR="006D1AF8" w:rsidRDefault="00000000">
      <w:pPr>
        <w:pStyle w:val="BodyText"/>
        <w:ind w:left="0"/>
        <w:jc w:val="left"/>
        <w:rPr>
          <w:sz w:val="14"/>
        </w:rPr>
      </w:pPr>
      <w:r>
        <w:pict w14:anchorId="6A5A708F">
          <v:line id="_x0000_s2079" style="position:absolute;z-index:251644928;mso-wrap-distance-left:0;mso-wrap-distance-right:0;mso-position-horizontal-relative:page" from="70.6pt,10.3pt" to="541.55pt,10.3pt" strokecolor="#886912" strokeweight=".48pt">
            <w10:wrap type="topAndBottom" anchorx="page"/>
          </v:line>
        </w:pict>
      </w:r>
    </w:p>
    <w:p w14:paraId="43B6FB97" w14:textId="77777777" w:rsidR="006D1AF8" w:rsidRDefault="006D1AF8">
      <w:pPr>
        <w:pStyle w:val="BodyText"/>
        <w:ind w:left="0"/>
        <w:jc w:val="left"/>
        <w:rPr>
          <w:sz w:val="20"/>
        </w:rPr>
      </w:pPr>
    </w:p>
    <w:p w14:paraId="5DDE983C" w14:textId="77777777" w:rsidR="006D1AF8" w:rsidRDefault="006D1AF8">
      <w:pPr>
        <w:pStyle w:val="BodyText"/>
        <w:spacing w:before="10"/>
        <w:ind w:left="0"/>
        <w:jc w:val="left"/>
        <w:rPr>
          <w:sz w:val="24"/>
        </w:rPr>
      </w:pPr>
    </w:p>
    <w:p w14:paraId="3F832178" w14:textId="77777777" w:rsidR="006D1AF8" w:rsidRDefault="00000000">
      <w:pPr>
        <w:ind w:left="240"/>
        <w:rPr>
          <w:b/>
          <w:sz w:val="18"/>
        </w:rPr>
      </w:pPr>
      <w:r>
        <w:rPr>
          <w:b/>
          <w:color w:val="886912"/>
          <w:sz w:val="18"/>
        </w:rPr>
        <w:t>FOUNDATIONAL PROVISIONS</w:t>
      </w:r>
    </w:p>
    <w:p w14:paraId="24A7D31C" w14:textId="77777777" w:rsidR="006D1AF8" w:rsidRDefault="00000000">
      <w:pPr>
        <w:spacing w:before="79"/>
        <w:ind w:left="240"/>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555A9CD5" w14:textId="77777777" w:rsidR="006D1AF8" w:rsidRDefault="00000000">
      <w:pPr>
        <w:spacing w:before="75"/>
        <w:ind w:left="240"/>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103F720C" w14:textId="77777777" w:rsidR="006D1AF8" w:rsidRDefault="00000000">
      <w:pPr>
        <w:spacing w:before="81"/>
        <w:ind w:left="240"/>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6D06E197" w14:textId="77777777" w:rsidR="006D1AF8" w:rsidRDefault="00000000">
      <w:pPr>
        <w:spacing w:before="77" w:line="242" w:lineRule="auto"/>
        <w:ind w:left="240" w:right="30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3C0956A4" w14:textId="77777777" w:rsidR="006D1AF8" w:rsidRDefault="00000000">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4D4DA3ED" w14:textId="77777777" w:rsidR="006D1AF8" w:rsidRDefault="00000000">
      <w:pPr>
        <w:spacing w:before="159"/>
        <w:ind w:left="240"/>
        <w:rPr>
          <w:b/>
          <w:sz w:val="18"/>
        </w:rPr>
      </w:pPr>
      <w:r>
        <w:rPr>
          <w:b/>
          <w:color w:val="886912"/>
          <w:sz w:val="18"/>
        </w:rPr>
        <w:t>COMMUNITY SYSTEMS</w:t>
      </w:r>
    </w:p>
    <w:p w14:paraId="3696867A" w14:textId="77777777" w:rsidR="006D1AF8" w:rsidRDefault="00000000">
      <w:pPr>
        <w:spacing w:before="82"/>
        <w:ind w:left="240"/>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47B1C5D2" w14:textId="77777777" w:rsidR="006D1AF8" w:rsidRDefault="00000000">
      <w:pPr>
        <w:spacing w:before="77"/>
        <w:ind w:left="240"/>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09FED86B" w14:textId="77777777" w:rsidR="006D1AF8" w:rsidRDefault="00000000">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10C12D28" w14:textId="77777777" w:rsidR="006D1AF8" w:rsidRDefault="00000000">
      <w:pPr>
        <w:spacing w:before="78" w:line="242" w:lineRule="auto"/>
        <w:ind w:left="240" w:right="30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5DEE186B" w14:textId="77777777" w:rsidR="006D1AF8" w:rsidRDefault="00000000">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122BA641" w14:textId="77777777" w:rsidR="006D1AF8" w:rsidRDefault="00000000">
      <w:pPr>
        <w:spacing w:before="76"/>
        <w:ind w:left="240" w:right="30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2F95B5E0" w14:textId="77777777" w:rsidR="006D1AF8" w:rsidRDefault="00000000">
      <w:pPr>
        <w:spacing w:before="159"/>
        <w:ind w:left="240"/>
        <w:rPr>
          <w:b/>
          <w:sz w:val="18"/>
        </w:rPr>
      </w:pPr>
      <w:r>
        <w:rPr>
          <w:b/>
          <w:color w:val="886912"/>
          <w:sz w:val="18"/>
        </w:rPr>
        <w:t>ECONOMY AND FINANCE</w:t>
      </w:r>
    </w:p>
    <w:p w14:paraId="1D6F16F0" w14:textId="77777777" w:rsidR="006D1AF8" w:rsidRDefault="00000000">
      <w:pPr>
        <w:spacing w:before="81"/>
        <w:ind w:left="240"/>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49CFB061" w14:textId="77777777" w:rsidR="006D1AF8" w:rsidRDefault="00000000">
      <w:pPr>
        <w:spacing w:before="80"/>
        <w:ind w:left="240" w:right="264"/>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3FAE661C" w14:textId="77777777" w:rsidR="006D1AF8" w:rsidRDefault="00000000">
      <w:pPr>
        <w:spacing w:before="78" w:line="242" w:lineRule="auto"/>
        <w:ind w:left="240" w:right="30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20901717" w14:textId="77777777" w:rsidR="006D1AF8" w:rsidRDefault="00000000">
      <w:pPr>
        <w:spacing w:before="71" w:line="242" w:lineRule="auto"/>
        <w:ind w:left="240" w:right="264"/>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52D29BCE" w14:textId="77777777" w:rsidR="006D1AF8" w:rsidRDefault="00000000">
      <w:pPr>
        <w:spacing w:before="157"/>
        <w:ind w:left="240"/>
        <w:rPr>
          <w:b/>
          <w:sz w:val="18"/>
        </w:rPr>
      </w:pPr>
      <w:r>
        <w:rPr>
          <w:b/>
          <w:color w:val="886912"/>
          <w:sz w:val="18"/>
        </w:rPr>
        <w:t>GOVERNANCE, POLITICS, AND OUTREACH</w:t>
      </w:r>
    </w:p>
    <w:p w14:paraId="74B00E7E" w14:textId="77777777" w:rsidR="006D1AF8" w:rsidRDefault="00000000">
      <w:pPr>
        <w:spacing w:before="79"/>
        <w:ind w:left="240"/>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2128DDC1" w14:textId="77777777" w:rsidR="006D1AF8" w:rsidRDefault="006D1AF8">
      <w:pPr>
        <w:rPr>
          <w:sz w:val="20"/>
        </w:rPr>
        <w:sectPr w:rsidR="006D1AF8">
          <w:pgSz w:w="12240" w:h="15840"/>
          <w:pgMar w:top="900" w:right="1180" w:bottom="900" w:left="1200" w:header="714" w:footer="707" w:gutter="0"/>
          <w:cols w:space="720"/>
        </w:sectPr>
      </w:pPr>
    </w:p>
    <w:p w14:paraId="37CFF0D5" w14:textId="77777777" w:rsidR="006D1AF8" w:rsidRDefault="006D1AF8">
      <w:pPr>
        <w:pStyle w:val="BodyText"/>
        <w:ind w:left="0"/>
        <w:jc w:val="left"/>
        <w:rPr>
          <w:sz w:val="20"/>
        </w:rPr>
      </w:pPr>
    </w:p>
    <w:p w14:paraId="3F56EC4D" w14:textId="77777777" w:rsidR="006D1AF8" w:rsidRDefault="006D1AF8">
      <w:pPr>
        <w:pStyle w:val="BodyText"/>
        <w:spacing w:before="4"/>
        <w:ind w:left="0"/>
        <w:jc w:val="left"/>
      </w:pPr>
    </w:p>
    <w:p w14:paraId="04B42669" w14:textId="77777777" w:rsidR="006D1AF8" w:rsidRDefault="00000000">
      <w:pPr>
        <w:ind w:left="240" w:right="305"/>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0E3234DB" w14:textId="77777777" w:rsidR="006D1AF8" w:rsidRDefault="00000000">
      <w:pPr>
        <w:spacing w:before="78" w:line="242" w:lineRule="auto"/>
        <w:ind w:left="240" w:right="305"/>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37227D91" w14:textId="77777777" w:rsidR="006D1AF8" w:rsidRDefault="00000000">
      <w:pPr>
        <w:spacing w:before="75" w:line="242" w:lineRule="auto"/>
        <w:ind w:left="240" w:right="65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4137EC82" w14:textId="77777777" w:rsidR="006D1AF8" w:rsidRDefault="00000000">
      <w:pPr>
        <w:spacing w:before="73"/>
        <w:ind w:left="240"/>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1978FFFC" w14:textId="77777777" w:rsidR="006D1AF8" w:rsidRDefault="00000000">
      <w:pPr>
        <w:spacing w:before="73"/>
        <w:ind w:left="240"/>
        <w:rPr>
          <w:sz w:val="20"/>
        </w:rPr>
      </w:pPr>
      <w:r>
        <w:rPr>
          <w:b/>
          <w:color w:val="886912"/>
          <w:sz w:val="20"/>
        </w:rPr>
        <w:t xml:space="preserve">Title XXI </w:t>
      </w:r>
      <w:r>
        <w:rPr>
          <w:b/>
          <w:color w:val="1A1A1A"/>
          <w:sz w:val="20"/>
        </w:rPr>
        <w:t xml:space="preserve">The Tribal Partnership Contingency Framework </w:t>
      </w:r>
      <w:r>
        <w:rPr>
          <w:color w:val="2C2C2A"/>
          <w:sz w:val="20"/>
        </w:rPr>
        <w:t>- 33.15-million-acre BLM land claim across ten states, the continuity doctrine, new ACE-specific sovereignty statute, parallel to Title III</w:t>
      </w:r>
    </w:p>
    <w:p w14:paraId="52012855" w14:textId="77777777" w:rsidR="006D1AF8" w:rsidRDefault="00000000">
      <w:pPr>
        <w:spacing w:before="73"/>
        <w:ind w:left="240"/>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14:paraId="11753127" w14:textId="77777777" w:rsidR="006D1AF8" w:rsidRDefault="006D1AF8">
      <w:pPr>
        <w:pStyle w:val="BodyText"/>
        <w:ind w:left="0"/>
        <w:jc w:val="left"/>
        <w:rPr>
          <w:sz w:val="20"/>
        </w:rPr>
      </w:pPr>
    </w:p>
    <w:p w14:paraId="57EB6AB3" w14:textId="77777777" w:rsidR="006D1AF8" w:rsidRDefault="00000000">
      <w:pPr>
        <w:pStyle w:val="BodyText"/>
        <w:spacing w:before="6"/>
        <w:ind w:left="0"/>
        <w:jc w:val="left"/>
        <w:rPr>
          <w:sz w:val="14"/>
        </w:rPr>
      </w:pPr>
      <w:r>
        <w:pict w14:anchorId="2A9D13D0">
          <v:line id="_x0000_s2078" style="position:absolute;z-index:251645952;mso-wrap-distance-left:0;mso-wrap-distance-right:0;mso-position-horizontal-relative:page" from="70.6pt,10.6pt" to="541.55pt,10.6pt" strokecolor="#886912" strokeweight=".48pt">
            <w10:wrap type="topAndBottom" anchorx="page"/>
          </v:line>
        </w:pict>
      </w:r>
    </w:p>
    <w:p w14:paraId="7D694471" w14:textId="77777777" w:rsidR="006D1AF8" w:rsidRDefault="006D1AF8">
      <w:pPr>
        <w:pStyle w:val="BodyText"/>
        <w:ind w:left="0"/>
        <w:jc w:val="left"/>
      </w:pPr>
    </w:p>
    <w:p w14:paraId="4A73A713" w14:textId="77777777" w:rsidR="006D1AF8" w:rsidRDefault="00000000">
      <w:pPr>
        <w:spacing w:before="134"/>
        <w:ind w:left="370" w:right="390"/>
        <w:jc w:val="center"/>
        <w:rPr>
          <w:sz w:val="18"/>
        </w:rPr>
      </w:pPr>
      <w:r>
        <w:rPr>
          <w:color w:val="5F5E5A"/>
          <w:sz w:val="18"/>
        </w:rPr>
        <w:t>Preamble - Nine “WHEREAS” clauses including the Maryland Doctrine of Exclusion (1638)</w:t>
      </w:r>
    </w:p>
    <w:p w14:paraId="51DD5FD7" w14:textId="77777777" w:rsidR="006D1AF8" w:rsidRDefault="00000000">
      <w:pPr>
        <w:spacing w:before="21"/>
        <w:ind w:left="370" w:right="385"/>
        <w:jc w:val="center"/>
        <w:rPr>
          <w:sz w:val="18"/>
        </w:rPr>
      </w:pPr>
      <w:r>
        <w:rPr>
          <w:color w:val="5F5E5A"/>
          <w:sz w:val="18"/>
        </w:rPr>
        <w:t>Closing Provisions - Sec. CP-1 Severability, Sec. CP-2 Ratification, Sec. CP-3 Call to Action</w:t>
      </w:r>
    </w:p>
    <w:p w14:paraId="34B29013" w14:textId="77777777" w:rsidR="006D1AF8" w:rsidRDefault="006D1AF8">
      <w:pPr>
        <w:jc w:val="center"/>
        <w:rPr>
          <w:sz w:val="18"/>
        </w:rPr>
        <w:sectPr w:rsidR="006D1AF8">
          <w:pgSz w:w="12240" w:h="15840"/>
          <w:pgMar w:top="900" w:right="1180" w:bottom="900" w:left="1200" w:header="714" w:footer="707" w:gutter="0"/>
          <w:cols w:space="720"/>
        </w:sectPr>
      </w:pPr>
    </w:p>
    <w:p w14:paraId="414E01FE" w14:textId="77777777" w:rsidR="006D1AF8" w:rsidRDefault="006D1AF8">
      <w:pPr>
        <w:pStyle w:val="BodyText"/>
        <w:ind w:left="0"/>
        <w:jc w:val="left"/>
        <w:rPr>
          <w:sz w:val="20"/>
        </w:rPr>
      </w:pPr>
    </w:p>
    <w:p w14:paraId="68AF45FD" w14:textId="77777777" w:rsidR="006D1AF8" w:rsidRDefault="006D1AF8">
      <w:pPr>
        <w:pStyle w:val="BodyText"/>
        <w:ind w:left="0"/>
        <w:jc w:val="left"/>
        <w:rPr>
          <w:sz w:val="20"/>
        </w:rPr>
      </w:pPr>
    </w:p>
    <w:p w14:paraId="271CD726" w14:textId="77777777" w:rsidR="006D1AF8" w:rsidRDefault="006D1AF8">
      <w:pPr>
        <w:pStyle w:val="BodyText"/>
        <w:spacing w:before="10"/>
        <w:ind w:left="0"/>
        <w:jc w:val="left"/>
        <w:rPr>
          <w:sz w:val="21"/>
        </w:rPr>
      </w:pPr>
    </w:p>
    <w:p w14:paraId="18769749" w14:textId="77777777" w:rsidR="006D1AF8" w:rsidRDefault="00000000" w:rsidP="00D0141D">
      <w:pPr>
        <w:pStyle w:val="Heading2"/>
        <w:spacing w:before="92"/>
        <w:ind w:left="90"/>
      </w:pPr>
      <w:r>
        <w:rPr>
          <w:color w:val="8A6913"/>
        </w:rPr>
        <w:t>WHY ACE HAD TO BE BUILT</w:t>
      </w:r>
    </w:p>
    <w:p w14:paraId="18969421" w14:textId="77777777" w:rsidR="006D1AF8" w:rsidRDefault="00000000">
      <w:pPr>
        <w:pStyle w:val="BodyText"/>
        <w:spacing w:before="154" w:line="285" w:lineRule="auto"/>
        <w:ind w:left="100" w:right="117"/>
      </w:pPr>
      <w:r>
        <w:rPr>
          <w:color w:val="2C2C2A"/>
        </w:rPr>
        <w:t>ACE was not conceived because someone had an idea. ACE was built because every other path has been tried, every other door has been knocked on, and the evidence of four hundred years is now conclusive: true freedom, liberty, and justice for Black Americans cannot be petitioned for, legislated into being, or integrated into a system that was designed from its founding to prevent exactly that. ACE is what remains when you accept that truth honestly and decide to build anyway.</w:t>
      </w:r>
    </w:p>
    <w:p w14:paraId="63BD69D6" w14:textId="77777777" w:rsidR="006D1AF8" w:rsidRDefault="00000000">
      <w:pPr>
        <w:pStyle w:val="BodyText"/>
        <w:spacing w:before="95" w:line="285" w:lineRule="auto"/>
        <w:ind w:left="100" w:right="117"/>
      </w:pPr>
      <w:r>
        <w:rPr>
          <w:color w:val="2C2C2A"/>
        </w:rPr>
        <w:t xml:space="preserve">In 1638, the Maryland Colony issued a public edict stating that </w:t>
      </w:r>
      <w:r>
        <w:rPr>
          <w:b/>
          <w:bCs/>
          <w:i/>
          <w:iCs/>
          <w:color w:val="2C2C2A"/>
        </w:rPr>
        <w:t>“neither the existing Black population, their descendants, nor any other Blacks shall be permitted to enjoy the fruits of White society.”</w:t>
      </w:r>
      <w:r>
        <w:rPr>
          <w:color w:val="2C2C2A"/>
        </w:rPr>
        <w:t xml:space="preserve"> That edict was never repealed. It was codified, extended, and enforced through nearly four centuries of named, documented, government-administered policy. The Civil Rights Act addressed its mechanisms. It did not address its legacy. The wealth gap, the maternal mortality disparity, the mass incarceration, the political exclusion are not failures to progress. They are the intended output of a system that is working exactly as it was designed to work. ACE is the first organized answer to that system that does not ask the system’s permission to exist.</w:t>
      </w:r>
    </w:p>
    <w:p w14:paraId="74922B41" w14:textId="77777777" w:rsidR="006D1AF8" w:rsidRDefault="00000000">
      <w:pPr>
        <w:pStyle w:val="BodyText"/>
        <w:spacing w:before="95" w:line="285" w:lineRule="auto"/>
        <w:ind w:left="100" w:right="117"/>
      </w:pPr>
      <w:r>
        <w:rPr>
          <w:color w:val="2C2C2A"/>
        </w:rPr>
        <w:t>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the capital, the population density, and the financial infrastructure to convert that land into a self-sustaining economy.</w:t>
      </w:r>
    </w:p>
    <w:p w14:paraId="269247C3" w14:textId="77777777" w:rsidR="006D1AF8" w:rsidRDefault="00000000">
      <w:pPr>
        <w:pStyle w:val="BodyText"/>
        <w:spacing w:before="95" w:line="285" w:lineRule="auto"/>
        <w:ind w:left="100" w:right="117"/>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54D7D416" w14:textId="77777777" w:rsidR="006D1AF8" w:rsidRDefault="00000000">
      <w:pPr>
        <w:pStyle w:val="BodyText"/>
        <w:spacing w:before="95" w:line="285" w:lineRule="auto"/>
        <w:ind w:left="100" w:right="117"/>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14:paraId="76F03E6F" w14:textId="77777777" w:rsidR="006D1AF8" w:rsidRDefault="00000000">
      <w:pPr>
        <w:pStyle w:val="BodyText"/>
        <w:spacing w:before="95" w:line="285" w:lineRule="auto"/>
        <w:ind w:left="100" w:right="117"/>
      </w:pPr>
      <w:r>
        <w:rPr>
          <w:color w:val="2C2C2A"/>
        </w:rPr>
        <w:t>A box of nails and a stack of timber. Each one formidable on its own terms. Neither one a building. Together, something neither could become alone.</w:t>
      </w:r>
    </w:p>
    <w:p w14:paraId="79981E7C" w14:textId="77777777" w:rsidR="006D1AF8" w:rsidRDefault="00000000">
      <w:pPr>
        <w:pStyle w:val="BodyText"/>
        <w:spacing w:before="95" w:line="285" w:lineRule="auto"/>
        <w:ind w:left="100" w:right="117"/>
      </w:pPr>
      <w:r>
        <w:rPr>
          <w:color w:val="2C2C2A"/>
        </w:rPr>
        <w:t>What follows is the honest structural analysis of why ACE is not only necessary but achievable. The conditions that made ACE necessary are the same conditions that make it possible. The weakness, the strength, the opportunity, and the threat are not abstract categories drawn from a business school framework. They are the specific gaps, assets, and forces that exist in the world right now, that shape every design decision in this Act, and that ACE was built to navigate without flinching.</w:t>
      </w:r>
    </w:p>
    <w:p w14:paraId="5BD6661E" w14:textId="77777777" w:rsidR="006D1AF8" w:rsidRDefault="00000000" w:rsidP="00C26D22">
      <w:pPr>
        <w:pStyle w:val="Heading5"/>
        <w:spacing w:before="120"/>
        <w:ind w:left="101"/>
        <w:jc w:val="both"/>
      </w:pPr>
      <w:r>
        <w:rPr>
          <w:color w:val="1A1A1A"/>
        </w:rPr>
        <w:t>Weakness</w:t>
      </w:r>
    </w:p>
    <w:p w14:paraId="4B187C77" w14:textId="77777777" w:rsidR="006D1AF8" w:rsidRDefault="00000000">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056BCCD5" w14:textId="77777777" w:rsidR="006D1AF8" w:rsidRDefault="006D1AF8">
      <w:pPr>
        <w:pStyle w:val="BodyText"/>
        <w:spacing w:before="8"/>
        <w:ind w:left="0"/>
        <w:jc w:val="left"/>
        <w:rPr>
          <w:sz w:val="20"/>
        </w:rPr>
      </w:pPr>
    </w:p>
    <w:p w14:paraId="59A396D1" w14:textId="77777777" w:rsidR="00C26D22" w:rsidRDefault="00C26D22">
      <w:pPr>
        <w:pStyle w:val="Heading5"/>
        <w:ind w:left="100"/>
        <w:jc w:val="both"/>
        <w:rPr>
          <w:color w:val="1A1A1A"/>
        </w:rPr>
      </w:pPr>
    </w:p>
    <w:p w14:paraId="139DB490" w14:textId="65A081E2" w:rsidR="006D1AF8" w:rsidRDefault="00000000">
      <w:pPr>
        <w:pStyle w:val="Heading5"/>
        <w:ind w:left="100"/>
        <w:jc w:val="both"/>
      </w:pPr>
      <w:r>
        <w:rPr>
          <w:color w:val="1A1A1A"/>
        </w:rPr>
        <w:t>Strength</w:t>
      </w:r>
    </w:p>
    <w:p w14:paraId="2424C019" w14:textId="77777777" w:rsidR="006D1AF8" w:rsidRDefault="00000000">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30EA3302" w14:textId="77777777" w:rsidR="006D1AF8" w:rsidRDefault="006D1AF8">
      <w:pPr>
        <w:pStyle w:val="BodyText"/>
        <w:spacing w:before="7"/>
        <w:ind w:left="0"/>
        <w:jc w:val="left"/>
        <w:rPr>
          <w:sz w:val="20"/>
        </w:rPr>
      </w:pPr>
    </w:p>
    <w:p w14:paraId="23B3A8D9" w14:textId="77777777" w:rsidR="006D1AF8" w:rsidRDefault="00000000">
      <w:pPr>
        <w:pStyle w:val="Heading5"/>
        <w:ind w:left="100"/>
        <w:jc w:val="both"/>
      </w:pPr>
      <w:r>
        <w:rPr>
          <w:color w:val="1A1A1A"/>
        </w:rPr>
        <w:t>Opportunity</w:t>
      </w:r>
    </w:p>
    <w:p w14:paraId="3E614D7F" w14:textId="77777777" w:rsidR="006D1AF8" w:rsidRDefault="00000000">
      <w:pPr>
        <w:pStyle w:val="BodyText"/>
        <w:spacing w:before="107" w:line="285" w:lineRule="auto"/>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35E6D19C" w14:textId="77777777" w:rsidR="006D1AF8" w:rsidRDefault="006D1AF8">
      <w:pPr>
        <w:pStyle w:val="BodyText"/>
        <w:spacing w:before="6"/>
        <w:ind w:left="0"/>
        <w:jc w:val="left"/>
        <w:rPr>
          <w:sz w:val="20"/>
        </w:rPr>
      </w:pPr>
    </w:p>
    <w:p w14:paraId="73042AA8" w14:textId="77777777" w:rsidR="006D1AF8" w:rsidRDefault="00000000">
      <w:pPr>
        <w:pStyle w:val="Heading5"/>
        <w:ind w:left="100"/>
        <w:jc w:val="both"/>
      </w:pPr>
      <w:r>
        <w:rPr>
          <w:color w:val="1A1A1A"/>
        </w:rPr>
        <w:t>Threat</w:t>
      </w:r>
    </w:p>
    <w:p w14:paraId="42E1B226" w14:textId="5B210CF4" w:rsidR="006D1AF8" w:rsidRDefault="00000000" w:rsidP="00C26D22">
      <w:pPr>
        <w:pStyle w:val="BodyText"/>
        <w:spacing w:before="107" w:line="285" w:lineRule="auto"/>
        <w:ind w:left="100" w:right="119"/>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677C2FA6" w14:textId="77777777" w:rsidR="006D1AF8" w:rsidRDefault="00000000">
      <w:pPr>
        <w:pStyle w:val="BodyText"/>
        <w:spacing w:before="94" w:line="285" w:lineRule="auto"/>
        <w:ind w:left="100" w:right="121"/>
      </w:pPr>
      <w:r>
        <w:rPr>
          <w:color w:val="2C2C2A"/>
        </w:rPr>
        <w:t>ACE is the answer to both threats: the threat of inaction, and the threat of attempting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that was built to deny it, but the founding condition of the ground beneath their feet.</w:t>
      </w:r>
    </w:p>
    <w:p w14:paraId="223CD6F6" w14:textId="77777777" w:rsidR="006D1AF8" w:rsidRDefault="006D1AF8">
      <w:pPr>
        <w:pStyle w:val="BodyText"/>
        <w:ind w:left="0"/>
        <w:jc w:val="left"/>
        <w:rPr>
          <w:sz w:val="24"/>
        </w:rPr>
      </w:pPr>
    </w:p>
    <w:p w14:paraId="130F652D" w14:textId="77777777" w:rsidR="006D1AF8" w:rsidRDefault="00000000">
      <w:pPr>
        <w:spacing w:before="202"/>
        <w:ind w:left="370" w:right="384"/>
        <w:jc w:val="center"/>
        <w:rPr>
          <w:i/>
        </w:rPr>
      </w:pPr>
      <w:r>
        <w:rPr>
          <w:i/>
          <w:color w:val="564E40"/>
        </w:rPr>
        <w:t>Léandre Poplus, Founder</w:t>
      </w:r>
    </w:p>
    <w:p w14:paraId="50A91F9A" w14:textId="77777777" w:rsidR="006D1AF8" w:rsidRDefault="006D1AF8">
      <w:pPr>
        <w:pStyle w:val="BodyText"/>
        <w:ind w:left="0"/>
        <w:jc w:val="left"/>
        <w:rPr>
          <w:i/>
          <w:sz w:val="24"/>
        </w:rPr>
      </w:pPr>
    </w:p>
    <w:p w14:paraId="032E2FE4" w14:textId="77777777" w:rsidR="006D1AF8" w:rsidRDefault="006D1AF8">
      <w:pPr>
        <w:pStyle w:val="BodyText"/>
        <w:spacing w:before="3"/>
        <w:ind w:left="0"/>
        <w:jc w:val="left"/>
        <w:rPr>
          <w:i/>
          <w:sz w:val="24"/>
        </w:rPr>
      </w:pPr>
    </w:p>
    <w:p w14:paraId="394F6657" w14:textId="77777777" w:rsidR="00C26D22" w:rsidRDefault="00C26D22">
      <w:pPr>
        <w:pStyle w:val="BodyText"/>
        <w:spacing w:before="3"/>
        <w:ind w:left="0"/>
        <w:jc w:val="left"/>
        <w:rPr>
          <w:i/>
          <w:sz w:val="24"/>
        </w:rPr>
      </w:pPr>
    </w:p>
    <w:p w14:paraId="7EFFA092" w14:textId="77777777" w:rsidR="00C26D22" w:rsidRDefault="00C26D22">
      <w:pPr>
        <w:pStyle w:val="BodyText"/>
        <w:spacing w:before="3"/>
        <w:ind w:left="0"/>
        <w:jc w:val="left"/>
        <w:rPr>
          <w:i/>
          <w:sz w:val="24"/>
        </w:rPr>
      </w:pPr>
    </w:p>
    <w:p w14:paraId="73A63D26" w14:textId="77777777" w:rsidR="00C26D22" w:rsidRDefault="00C26D22">
      <w:pPr>
        <w:pStyle w:val="BodyText"/>
        <w:spacing w:before="3"/>
        <w:ind w:left="0"/>
        <w:jc w:val="left"/>
        <w:rPr>
          <w:i/>
          <w:sz w:val="24"/>
        </w:rPr>
      </w:pPr>
    </w:p>
    <w:p w14:paraId="3F54B59E" w14:textId="77777777" w:rsidR="00C26D22" w:rsidRDefault="00C26D22">
      <w:pPr>
        <w:pStyle w:val="BodyText"/>
        <w:spacing w:before="3"/>
        <w:ind w:left="0"/>
        <w:jc w:val="left"/>
        <w:rPr>
          <w:i/>
          <w:sz w:val="24"/>
        </w:rPr>
      </w:pPr>
    </w:p>
    <w:p w14:paraId="33CFA394" w14:textId="77777777" w:rsidR="00C26D22" w:rsidRDefault="00C26D22">
      <w:pPr>
        <w:pStyle w:val="BodyText"/>
        <w:spacing w:before="3"/>
        <w:ind w:left="0"/>
        <w:jc w:val="left"/>
        <w:rPr>
          <w:i/>
          <w:sz w:val="24"/>
        </w:rPr>
      </w:pPr>
    </w:p>
    <w:p w14:paraId="4150E5F4" w14:textId="77777777" w:rsidR="00C26D22" w:rsidRDefault="00C26D22">
      <w:pPr>
        <w:pStyle w:val="BodyText"/>
        <w:spacing w:before="3"/>
        <w:ind w:left="0"/>
        <w:jc w:val="left"/>
        <w:rPr>
          <w:i/>
          <w:sz w:val="24"/>
        </w:rPr>
      </w:pPr>
    </w:p>
    <w:p w14:paraId="2E60AF7C" w14:textId="77777777" w:rsidR="00C26D22" w:rsidRDefault="00C26D22">
      <w:pPr>
        <w:pStyle w:val="BodyText"/>
        <w:spacing w:before="3"/>
        <w:ind w:left="0"/>
        <w:jc w:val="left"/>
        <w:rPr>
          <w:i/>
          <w:sz w:val="24"/>
        </w:rPr>
      </w:pPr>
    </w:p>
    <w:p w14:paraId="7C970CCC" w14:textId="77777777" w:rsidR="00C26D22" w:rsidRDefault="00C26D22">
      <w:pPr>
        <w:pStyle w:val="BodyText"/>
        <w:spacing w:before="3"/>
        <w:ind w:left="0"/>
        <w:jc w:val="left"/>
        <w:rPr>
          <w:i/>
          <w:sz w:val="24"/>
        </w:rPr>
      </w:pPr>
    </w:p>
    <w:p w14:paraId="3A77F71F" w14:textId="77777777" w:rsidR="00C26D22" w:rsidRDefault="00C26D22">
      <w:pPr>
        <w:pStyle w:val="BodyText"/>
        <w:spacing w:before="3"/>
        <w:ind w:left="0"/>
        <w:jc w:val="left"/>
        <w:rPr>
          <w:i/>
          <w:sz w:val="24"/>
        </w:rPr>
      </w:pPr>
    </w:p>
    <w:p w14:paraId="48EF0A5B" w14:textId="77777777" w:rsidR="00C26D22" w:rsidRDefault="00C26D22">
      <w:pPr>
        <w:pStyle w:val="BodyText"/>
        <w:spacing w:before="3"/>
        <w:ind w:left="0"/>
        <w:jc w:val="left"/>
        <w:rPr>
          <w:i/>
          <w:sz w:val="24"/>
        </w:rPr>
      </w:pPr>
    </w:p>
    <w:p w14:paraId="13F42A00" w14:textId="77777777" w:rsidR="00C26D22" w:rsidRDefault="00C26D22">
      <w:pPr>
        <w:pStyle w:val="BodyText"/>
        <w:spacing w:before="3"/>
        <w:ind w:left="0"/>
        <w:jc w:val="left"/>
        <w:rPr>
          <w:i/>
          <w:sz w:val="24"/>
        </w:rPr>
      </w:pPr>
    </w:p>
    <w:p w14:paraId="164FAC1F" w14:textId="77777777" w:rsidR="00C26D22" w:rsidRDefault="00C26D22">
      <w:pPr>
        <w:pStyle w:val="BodyText"/>
        <w:spacing w:before="3"/>
        <w:ind w:left="0"/>
        <w:jc w:val="left"/>
        <w:rPr>
          <w:i/>
          <w:sz w:val="24"/>
        </w:rPr>
      </w:pPr>
    </w:p>
    <w:p w14:paraId="31B65E4D" w14:textId="77777777" w:rsidR="00C26D22" w:rsidRDefault="00C26D22">
      <w:pPr>
        <w:pStyle w:val="BodyText"/>
        <w:spacing w:before="3"/>
        <w:ind w:left="0"/>
        <w:jc w:val="left"/>
        <w:rPr>
          <w:i/>
          <w:sz w:val="24"/>
        </w:rPr>
      </w:pPr>
    </w:p>
    <w:p w14:paraId="5FBFDD30" w14:textId="77777777" w:rsidR="00C26D22" w:rsidRDefault="00C26D22">
      <w:pPr>
        <w:pStyle w:val="BodyText"/>
        <w:spacing w:before="3"/>
        <w:ind w:left="0"/>
        <w:jc w:val="left"/>
        <w:rPr>
          <w:i/>
          <w:sz w:val="24"/>
        </w:rPr>
      </w:pPr>
    </w:p>
    <w:p w14:paraId="2666A493" w14:textId="77777777" w:rsidR="00C26D22" w:rsidRDefault="00C26D22">
      <w:pPr>
        <w:pStyle w:val="BodyText"/>
        <w:spacing w:before="3"/>
        <w:ind w:left="0"/>
        <w:jc w:val="left"/>
        <w:rPr>
          <w:i/>
          <w:sz w:val="24"/>
        </w:rPr>
      </w:pPr>
    </w:p>
    <w:p w14:paraId="68607BEB" w14:textId="77777777" w:rsidR="00C26D22" w:rsidRDefault="00C26D22">
      <w:pPr>
        <w:pStyle w:val="BodyText"/>
        <w:spacing w:before="3"/>
        <w:ind w:left="0"/>
        <w:jc w:val="left"/>
        <w:rPr>
          <w:i/>
          <w:sz w:val="24"/>
        </w:rPr>
      </w:pPr>
    </w:p>
    <w:p w14:paraId="12220379" w14:textId="77777777" w:rsidR="00C26D22" w:rsidRDefault="00C26D22">
      <w:pPr>
        <w:pStyle w:val="BodyText"/>
        <w:spacing w:before="3"/>
        <w:ind w:left="0"/>
        <w:jc w:val="left"/>
        <w:rPr>
          <w:i/>
          <w:sz w:val="24"/>
        </w:rPr>
      </w:pPr>
    </w:p>
    <w:p w14:paraId="1DEFE23F" w14:textId="77777777" w:rsidR="006D1AF8" w:rsidRDefault="00000000">
      <w:pPr>
        <w:pStyle w:val="Heading1"/>
      </w:pPr>
      <w:r>
        <w:rPr>
          <w:color w:val="1A1A1A"/>
        </w:rPr>
        <w:t>PREAMBLE</w:t>
      </w:r>
    </w:p>
    <w:p w14:paraId="16C74902" w14:textId="77777777" w:rsidR="006D1AF8" w:rsidRDefault="006D1AF8">
      <w:pPr>
        <w:pStyle w:val="BodyText"/>
        <w:ind w:left="0"/>
        <w:jc w:val="left"/>
        <w:rPr>
          <w:b/>
          <w:sz w:val="20"/>
        </w:rPr>
      </w:pPr>
    </w:p>
    <w:p w14:paraId="76488C18" w14:textId="77777777" w:rsidR="006D1AF8" w:rsidRDefault="00000000">
      <w:pPr>
        <w:pStyle w:val="BodyText"/>
        <w:spacing w:before="7"/>
        <w:ind w:left="0"/>
        <w:jc w:val="left"/>
        <w:rPr>
          <w:b/>
          <w:sz w:val="10"/>
        </w:rPr>
      </w:pPr>
      <w:r>
        <w:pict w14:anchorId="670DE1AF">
          <v:line id="_x0000_s2077" style="position:absolute;z-index:251646976;mso-wrap-distance-left:0;mso-wrap-distance-right:0;mso-position-horizontal-relative:page" from="70.6pt,8.25pt" to="541.55pt,8.25pt" strokecolor="#ccc" strokeweight=".24pt">
            <w10:wrap type="topAndBottom" anchorx="page"/>
          </v:line>
        </w:pict>
      </w:r>
    </w:p>
    <w:p w14:paraId="583361AA" w14:textId="77777777" w:rsidR="006D1AF8" w:rsidRDefault="006D1AF8">
      <w:pPr>
        <w:pStyle w:val="BodyText"/>
        <w:spacing w:before="5"/>
        <w:ind w:left="0"/>
        <w:jc w:val="left"/>
        <w:rPr>
          <w:b/>
          <w:sz w:val="38"/>
        </w:rPr>
      </w:pPr>
    </w:p>
    <w:p w14:paraId="463694CB" w14:textId="77777777" w:rsidR="006D1AF8" w:rsidRDefault="00000000">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36F70803" w14:textId="77777777" w:rsidR="006D1AF8" w:rsidRDefault="00000000">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3DFB33E1" w14:textId="77777777" w:rsidR="006D1AF8" w:rsidRDefault="00000000">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690221F1" w14:textId="77777777" w:rsidR="006D1AF8" w:rsidRDefault="00000000">
      <w:pPr>
        <w:pStyle w:val="BodyText"/>
        <w:spacing w:before="100" w:line="285" w:lineRule="auto"/>
        <w:ind w:left="245" w:right="249"/>
      </w:pPr>
      <w:r>
        <w:rPr>
          <w:color w:val="2C2C2A"/>
        </w:rPr>
        <w:t>WHEREAS, both communities share a common inheritance of resilience, cultural depth, and collective wisdom that has survived every attempt at erasure, and that constitutes the spiritual and intellectual foundation upon which this Alliance is built;</w:t>
      </w:r>
    </w:p>
    <w:p w14:paraId="11DD0746" w14:textId="77777777" w:rsidR="006D1AF8" w:rsidRDefault="00000000">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676CD168" w14:textId="77777777" w:rsidR="006D1AF8" w:rsidRDefault="00000000">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54AA7FD6" w14:textId="77777777" w:rsidR="006D1AF8" w:rsidRDefault="00000000">
      <w:pPr>
        <w:pStyle w:val="BodyText"/>
        <w:spacing w:before="98" w:line="285" w:lineRule="auto"/>
        <w:ind w:left="245" w:right="251"/>
      </w:pPr>
      <w:r>
        <w:rPr>
          <w:color w:val="2C2C2A"/>
        </w:rPr>
        <w:t>WHEREAS, this Act is not a petition. It is a declaration of organized, lawful, and sovereign intent grounded in existing federal law, tribal sovereignty doctrine, and the inalienable right of peoples to determine the conditions of their own lives;</w:t>
      </w:r>
    </w:p>
    <w:p w14:paraId="41594CEF" w14:textId="748951C9" w:rsidR="006D1AF8" w:rsidRDefault="00000000" w:rsidP="00C26D22">
      <w:pPr>
        <w:pStyle w:val="BodyText"/>
        <w:spacing w:before="97" w:line="285" w:lineRule="auto"/>
        <w:ind w:left="245" w:right="235"/>
        <w:rPr>
          <w:color w:val="2C2C2A"/>
        </w:rPr>
      </w:pPr>
      <w:r>
        <w:rPr>
          <w:color w:val="2C2C2A"/>
        </w:rPr>
        <w:t xml:space="preserve">WHEREAS, the history of the United States contains a documented and consistent pattern of organized resistance, legal, political, extrajudicial, and violent to Black and Native American self- governance, economic independence, and institutional power at the precise moment of their 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2C680187" w14:textId="77777777" w:rsidR="00C26D22" w:rsidRDefault="00C26D22" w:rsidP="00C26D22">
      <w:pPr>
        <w:pStyle w:val="BodyText"/>
        <w:spacing w:before="97" w:line="285" w:lineRule="auto"/>
        <w:ind w:left="245" w:right="235"/>
        <w:rPr>
          <w:color w:val="2C2C2A"/>
        </w:rPr>
      </w:pPr>
    </w:p>
    <w:p w14:paraId="41240438" w14:textId="77777777" w:rsidR="00C26D22" w:rsidRDefault="00C26D22" w:rsidP="00C26D22">
      <w:pPr>
        <w:pStyle w:val="BodyText"/>
        <w:spacing w:before="97" w:line="285" w:lineRule="auto"/>
        <w:ind w:left="245" w:right="235"/>
        <w:rPr>
          <w:color w:val="2C2C2A"/>
        </w:rPr>
      </w:pPr>
    </w:p>
    <w:p w14:paraId="4FCD772B" w14:textId="77777777" w:rsidR="00C26D22" w:rsidRDefault="00C26D22" w:rsidP="00C26D22">
      <w:pPr>
        <w:pStyle w:val="BodyText"/>
        <w:spacing w:before="97" w:line="285" w:lineRule="auto"/>
        <w:ind w:left="245" w:right="235"/>
      </w:pPr>
    </w:p>
    <w:p w14:paraId="19E94E4F" w14:textId="77777777" w:rsidR="006D1AF8" w:rsidRDefault="00000000">
      <w:pPr>
        <w:pStyle w:val="BodyText"/>
        <w:spacing w:before="95" w:line="285" w:lineRule="auto"/>
        <w:ind w:left="240" w:right="240"/>
      </w:pPr>
      <w:r>
        <w:rPr>
          <w:color w:val="2C2C2A"/>
        </w:rPr>
        <w:t>WHEREAS</w:t>
      </w:r>
      <w:r>
        <w:rPr>
          <w:b/>
          <w:bCs/>
          <w:color w:val="2C2C2A"/>
        </w:rPr>
        <w:t xml:space="preserve">, </w:t>
      </w:r>
      <w:r>
        <w:rPr>
          <w:color w:val="2C2C2A"/>
        </w:rPr>
        <w:t>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14:paraId="266DEC3E" w14:textId="77777777" w:rsidR="006D1AF8" w:rsidRDefault="00000000">
      <w:pPr>
        <w:pStyle w:val="Heading4"/>
        <w:spacing w:before="157"/>
        <w:ind w:left="2981"/>
      </w:pPr>
      <w:r>
        <w:rPr>
          <w:color w:val="1A1A1A"/>
        </w:rPr>
        <w:t>NOW, THEREFORE, be it enacted:</w:t>
      </w:r>
    </w:p>
    <w:p w14:paraId="620CBB32" w14:textId="77777777" w:rsidR="006D1AF8" w:rsidRDefault="006D1AF8">
      <w:pPr>
        <w:sectPr w:rsidR="006D1AF8">
          <w:footerReference w:type="default" r:id="rId11"/>
          <w:pgSz w:w="12240" w:h="15840"/>
          <w:pgMar w:top="900" w:right="1180" w:bottom="900" w:left="1200" w:header="714" w:footer="707" w:gutter="0"/>
          <w:cols w:space="720"/>
        </w:sectPr>
      </w:pPr>
    </w:p>
    <w:p w14:paraId="1D76619B" w14:textId="77777777" w:rsidR="006D1AF8" w:rsidRDefault="006D1AF8">
      <w:pPr>
        <w:pStyle w:val="BodyText"/>
        <w:ind w:left="0"/>
        <w:jc w:val="left"/>
        <w:rPr>
          <w:b/>
          <w:sz w:val="20"/>
        </w:rPr>
      </w:pPr>
    </w:p>
    <w:p w14:paraId="618B351F" w14:textId="77777777" w:rsidR="006D1AF8" w:rsidRDefault="006D1AF8">
      <w:pPr>
        <w:pStyle w:val="BodyText"/>
        <w:spacing w:before="5"/>
        <w:ind w:left="0"/>
        <w:jc w:val="left"/>
        <w:rPr>
          <w:b/>
        </w:rPr>
      </w:pPr>
    </w:p>
    <w:p w14:paraId="3481E0D8" w14:textId="77777777" w:rsidR="006D1AF8" w:rsidRDefault="00000000">
      <w:pPr>
        <w:ind w:left="370" w:right="379"/>
        <w:jc w:val="center"/>
        <w:rPr>
          <w:b/>
          <w:sz w:val="26"/>
        </w:rPr>
      </w:pPr>
      <w:r>
        <w:rPr>
          <w:b/>
          <w:color w:val="886912"/>
          <w:sz w:val="26"/>
        </w:rPr>
        <w:t>TITLE I</w:t>
      </w:r>
    </w:p>
    <w:p w14:paraId="759B9E99" w14:textId="77777777" w:rsidR="006D1AF8" w:rsidRDefault="00000000">
      <w:pPr>
        <w:spacing w:before="65"/>
        <w:ind w:left="370" w:right="388"/>
        <w:jc w:val="center"/>
        <w:rPr>
          <w:b/>
          <w:sz w:val="30"/>
        </w:rPr>
      </w:pPr>
      <w:r>
        <w:rPr>
          <w:b/>
          <w:color w:val="1A1A1A"/>
          <w:sz w:val="30"/>
        </w:rPr>
        <w:t>GENERAL PROVISIONS</w:t>
      </w:r>
    </w:p>
    <w:p w14:paraId="6E205581" w14:textId="77777777" w:rsidR="006D1AF8" w:rsidRDefault="006D1AF8">
      <w:pPr>
        <w:pStyle w:val="BodyText"/>
        <w:ind w:left="0"/>
        <w:jc w:val="left"/>
        <w:rPr>
          <w:b/>
          <w:sz w:val="20"/>
        </w:rPr>
      </w:pPr>
    </w:p>
    <w:p w14:paraId="697D34DD" w14:textId="77777777" w:rsidR="006D1AF8" w:rsidRDefault="00000000">
      <w:pPr>
        <w:pStyle w:val="BodyText"/>
        <w:spacing w:before="5"/>
        <w:ind w:left="0"/>
        <w:jc w:val="left"/>
        <w:rPr>
          <w:b/>
          <w:sz w:val="17"/>
        </w:rPr>
      </w:pPr>
      <w:r>
        <w:pict w14:anchorId="1A97EF96">
          <v:line id="_x0000_s2076" style="position:absolute;z-index:251648000;mso-wrap-distance-left:0;mso-wrap-distance-right:0;mso-position-horizontal-relative:page" from="70.6pt,12.25pt" to="541.55pt,12.25pt" strokecolor="#886912" strokeweight=".48pt">
            <w10:wrap type="topAndBottom" anchorx="page"/>
          </v:line>
        </w:pict>
      </w:r>
    </w:p>
    <w:p w14:paraId="0361FDFF" w14:textId="77777777" w:rsidR="006D1AF8" w:rsidRDefault="00000000">
      <w:pPr>
        <w:pStyle w:val="Heading5"/>
        <w:spacing w:before="189"/>
      </w:pPr>
      <w:r>
        <w:rPr>
          <w:color w:val="886912"/>
        </w:rPr>
        <w:t xml:space="preserve">Sec. 101. </w:t>
      </w:r>
      <w:r>
        <w:rPr>
          <w:color w:val="1A1A1A"/>
        </w:rPr>
        <w:t>Short Title</w:t>
      </w:r>
    </w:p>
    <w:p w14:paraId="6159CED7" w14:textId="77777777" w:rsidR="006D1AF8" w:rsidRDefault="00000000">
      <w:pPr>
        <w:pStyle w:val="BodyText"/>
        <w:spacing w:before="111" w:line="285" w:lineRule="auto"/>
        <w:ind w:left="240" w:right="466"/>
        <w:jc w:val="left"/>
      </w:pPr>
      <w:r>
        <w:rPr>
          <w:color w:val="2C2C2A"/>
        </w:rPr>
        <w:t>This Act shall be known and may be cited as the “Alliance for Collective Empowerment Act” or the “ACE Act.”</w:t>
      </w:r>
    </w:p>
    <w:p w14:paraId="4D60F894" w14:textId="77777777" w:rsidR="006D1AF8" w:rsidRDefault="006D1AF8">
      <w:pPr>
        <w:pStyle w:val="BodyText"/>
        <w:spacing w:before="11"/>
        <w:ind w:left="0"/>
        <w:jc w:val="left"/>
        <w:rPr>
          <w:sz w:val="25"/>
        </w:rPr>
      </w:pPr>
    </w:p>
    <w:p w14:paraId="1C2D23E1" w14:textId="77777777" w:rsidR="006D1AF8" w:rsidRDefault="00000000">
      <w:pPr>
        <w:pStyle w:val="Heading5"/>
      </w:pPr>
      <w:r>
        <w:rPr>
          <w:color w:val="886912"/>
        </w:rPr>
        <w:t xml:space="preserve">Sec. 102. </w:t>
      </w:r>
      <w:r>
        <w:rPr>
          <w:color w:val="1A1A1A"/>
        </w:rPr>
        <w:t>Purpose</w:t>
      </w:r>
    </w:p>
    <w:p w14:paraId="0AC6279D" w14:textId="77777777" w:rsidR="006D1AF8" w:rsidRDefault="00000000">
      <w:pPr>
        <w:pStyle w:val="BodyText"/>
        <w:spacing w:before="124"/>
        <w:ind w:left="240"/>
        <w:jc w:val="left"/>
      </w:pPr>
      <w:r>
        <w:rPr>
          <w:color w:val="2C2C2A"/>
        </w:rPr>
        <w:t>The purposes of this Act are to:</w:t>
      </w:r>
    </w:p>
    <w:p w14:paraId="6EEA6057" w14:textId="77777777" w:rsidR="006D1AF8" w:rsidRDefault="00000000">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307ECD30" w14:textId="77777777" w:rsidR="006D1AF8" w:rsidRDefault="00000000">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0B926D5A" w14:textId="77777777" w:rsidR="006D1AF8" w:rsidRDefault="00000000">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0B79D10B" w14:textId="77777777" w:rsidR="006D1AF8" w:rsidRDefault="00000000">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5B554113" w14:textId="77777777" w:rsidR="006D1AF8" w:rsidRDefault="00000000">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70AE6AF0" w14:textId="77777777" w:rsidR="006D1AF8" w:rsidRDefault="006D1AF8">
      <w:pPr>
        <w:pStyle w:val="BodyText"/>
        <w:spacing w:before="10"/>
        <w:ind w:left="0"/>
        <w:jc w:val="left"/>
        <w:rPr>
          <w:sz w:val="25"/>
        </w:rPr>
      </w:pPr>
    </w:p>
    <w:p w14:paraId="6E496EBF" w14:textId="77777777" w:rsidR="006D1AF8" w:rsidRDefault="00000000">
      <w:pPr>
        <w:pStyle w:val="Heading5"/>
      </w:pPr>
      <w:r>
        <w:rPr>
          <w:color w:val="886912"/>
        </w:rPr>
        <w:t xml:space="preserve">Sec. 103. </w:t>
      </w:r>
      <w:r>
        <w:rPr>
          <w:color w:val="1A1A1A"/>
        </w:rPr>
        <w:t>Definitions</w:t>
      </w:r>
    </w:p>
    <w:p w14:paraId="122A9571" w14:textId="77777777" w:rsidR="006D1AF8" w:rsidRDefault="00000000">
      <w:pPr>
        <w:pStyle w:val="BodyText"/>
        <w:spacing w:before="124"/>
        <w:ind w:left="240"/>
        <w:jc w:val="left"/>
      </w:pPr>
      <w:r>
        <w:rPr>
          <w:color w:val="2C2C2A"/>
        </w:rPr>
        <w:t>As used in this Act:</w:t>
      </w:r>
    </w:p>
    <w:p w14:paraId="06B3D3DD" w14:textId="77777777" w:rsidR="006D1AF8" w:rsidRDefault="00000000">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3BD38786" w14:textId="77777777" w:rsidR="006D1AF8" w:rsidRDefault="00000000">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3D02E909" w14:textId="77777777" w:rsidR="006D1AF8" w:rsidRDefault="00000000">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33B2D171" w14:textId="77777777" w:rsidR="006D1AF8" w:rsidRDefault="00000000">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6E19A75A" w14:textId="77777777" w:rsidR="006D1AF8" w:rsidRDefault="00000000">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69361696" w14:textId="77777777" w:rsidR="006D1AF8" w:rsidRDefault="006D1AF8">
      <w:pPr>
        <w:spacing w:line="285" w:lineRule="auto"/>
        <w:sectPr w:rsidR="006D1AF8">
          <w:pgSz w:w="12240" w:h="15840"/>
          <w:pgMar w:top="900" w:right="1180" w:bottom="900" w:left="1200" w:header="714" w:footer="707" w:gutter="0"/>
          <w:cols w:space="720"/>
        </w:sectPr>
      </w:pPr>
    </w:p>
    <w:p w14:paraId="5B0D7219" w14:textId="77777777" w:rsidR="006D1AF8" w:rsidRDefault="006D1AF8">
      <w:pPr>
        <w:pStyle w:val="BodyText"/>
        <w:ind w:left="0"/>
        <w:jc w:val="left"/>
        <w:rPr>
          <w:sz w:val="23"/>
        </w:rPr>
      </w:pPr>
    </w:p>
    <w:p w14:paraId="2DDF21B8" w14:textId="77777777" w:rsidR="006D1AF8" w:rsidRDefault="00000000">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641D5440" w14:textId="77777777" w:rsidR="006D1AF8" w:rsidRDefault="00000000">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5436153B" w14:textId="77777777" w:rsidR="006D1AF8" w:rsidRDefault="00000000">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39D96D8C" w14:textId="77777777" w:rsidR="006D1AF8" w:rsidRDefault="00000000">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654C6A06" w14:textId="77777777" w:rsidR="006D1AF8" w:rsidRDefault="00000000">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3F8C6409" w14:textId="77777777" w:rsidR="006D1AF8" w:rsidRDefault="00000000">
      <w:pPr>
        <w:spacing w:before="95" w:line="285" w:lineRule="auto"/>
        <w:ind w:left="240" w:right="240"/>
        <w:jc w:val="both"/>
      </w:pPr>
      <w:r>
        <w:rPr>
          <w:b/>
          <w:bCs/>
          <w:color w:val="2C2C2A"/>
        </w:rPr>
        <w:t xml:space="preserve">“ACE Sovereign Territory Act” </w:t>
      </w:r>
      <w:r>
        <w:rPr>
          <w:color w:val="2C2C2A"/>
        </w:rPr>
        <w:t>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14:paraId="07E690C7" w14:textId="77777777" w:rsidR="006D1AF8" w:rsidRDefault="00000000">
      <w:pPr>
        <w:spacing w:before="95" w:line="285" w:lineRule="auto"/>
        <w:ind w:left="240" w:right="240"/>
        <w:jc w:val="both"/>
      </w:pPr>
      <w:r>
        <w:rPr>
          <w:b/>
          <w:bCs/>
          <w:color w:val="2C2C2A"/>
        </w:rPr>
        <w:t xml:space="preserve">“ACE Human Rights Commission” </w:t>
      </w:r>
      <w:r>
        <w:rPr>
          <w:color w:val="2C2C2A"/>
        </w:rPr>
        <w:t>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334CDE29" w14:textId="77777777" w:rsidR="006D1AF8" w:rsidRDefault="00000000">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26F3A9C1" w14:textId="77777777" w:rsidR="006D1AF8" w:rsidRDefault="00000000">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6CC4294D" w14:textId="77777777" w:rsidR="006D1AF8" w:rsidRDefault="00000000">
      <w:pPr>
        <w:spacing w:before="95" w:line="285" w:lineRule="auto"/>
        <w:ind w:left="240" w:right="240"/>
        <w:jc w:val="both"/>
        <w:rPr>
          <w:color w:val="2C2C2A"/>
        </w:rPr>
      </w:pPr>
      <w:r>
        <w:rPr>
          <w:b/>
          <w:bCs/>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157D3A84" w14:textId="77777777" w:rsidR="00493DE7" w:rsidRDefault="00493DE7">
      <w:pPr>
        <w:spacing w:before="95" w:line="285" w:lineRule="auto"/>
        <w:ind w:left="240" w:right="240"/>
        <w:jc w:val="both"/>
      </w:pPr>
    </w:p>
    <w:p w14:paraId="6005F581" w14:textId="77777777" w:rsidR="00493DE7" w:rsidRDefault="00493DE7">
      <w:pPr>
        <w:spacing w:before="95" w:line="285" w:lineRule="auto"/>
        <w:ind w:left="240" w:right="240"/>
        <w:jc w:val="both"/>
      </w:pPr>
    </w:p>
    <w:p w14:paraId="5431F5D1" w14:textId="77777777" w:rsidR="00493DE7" w:rsidRDefault="00493DE7">
      <w:pPr>
        <w:spacing w:before="95" w:line="285" w:lineRule="auto"/>
        <w:ind w:left="240" w:right="240"/>
        <w:jc w:val="both"/>
      </w:pPr>
    </w:p>
    <w:p w14:paraId="3C716728" w14:textId="77777777" w:rsidR="006D1AF8" w:rsidRDefault="00000000">
      <w:pPr>
        <w:spacing w:before="95" w:line="285" w:lineRule="auto"/>
        <w:ind w:left="240" w:right="240"/>
        <w:jc w:val="both"/>
      </w:pPr>
      <w:r>
        <w:rPr>
          <w:b/>
          <w:bCs/>
          <w:color w:val="2C2C2A"/>
        </w:rPr>
        <w:t xml:space="preserve">“Black American Tax Equity Initiative” or “BATEI” </w:t>
      </w:r>
      <w:r>
        <w:rPr>
          <w:color w:val="2C2C2A"/>
        </w:rPr>
        <w:t>means the federal tax exemption initiative established in Title XV of this Act, by which ACE demands that Congress apply to Black Americans operating within ACE-chartered entities and ACE Territory the same federal tax exemption principle it has already extended to tribal members conducting business within tribal enterprise structures. BATEI rests on the legal and moral position that both Black Americans and Native American tribal nations have been subjected to documented, government-enforced economic exclusion under United States law, that Congress has already acknowledged this principle with respect to tribal nations by creating the tribal tax exemption, and that equal application of that principle to Black Americans is not a new demand but the consistent application of a standard Congress has already accepted. The full BATEI framework, including its legal strategy, political argument, and implementing regulations, is established in Title XV Sections 1501 through 1505.</w:t>
      </w:r>
    </w:p>
    <w:p w14:paraId="658F50DB" w14:textId="77777777" w:rsidR="006D1AF8" w:rsidRDefault="00000000">
      <w:pPr>
        <w:spacing w:before="95" w:line="285" w:lineRule="auto"/>
        <w:ind w:left="240" w:right="240"/>
        <w:jc w:val="both"/>
      </w:pPr>
      <w:r>
        <w:rPr>
          <w:b/>
          <w:bCs/>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14:paraId="461DCDE8" w14:textId="77777777" w:rsidR="006D1AF8" w:rsidRDefault="006D1AF8">
      <w:pPr>
        <w:spacing w:line="285" w:lineRule="auto"/>
        <w:sectPr w:rsidR="006D1AF8">
          <w:pgSz w:w="12240" w:h="15840"/>
          <w:pgMar w:top="900" w:right="1180" w:bottom="900" w:left="1200" w:header="714" w:footer="707" w:gutter="0"/>
          <w:cols w:space="720"/>
        </w:sectPr>
      </w:pPr>
    </w:p>
    <w:p w14:paraId="007109CA" w14:textId="77777777" w:rsidR="006D1AF8" w:rsidRDefault="006D1AF8">
      <w:pPr>
        <w:pStyle w:val="BodyText"/>
        <w:ind w:left="0"/>
        <w:jc w:val="left"/>
        <w:rPr>
          <w:sz w:val="20"/>
        </w:rPr>
      </w:pPr>
    </w:p>
    <w:p w14:paraId="0B9128F5" w14:textId="77777777" w:rsidR="006D1AF8" w:rsidRDefault="006D1AF8">
      <w:pPr>
        <w:pStyle w:val="BodyText"/>
        <w:spacing w:before="5"/>
        <w:ind w:left="0"/>
        <w:jc w:val="left"/>
      </w:pPr>
    </w:p>
    <w:p w14:paraId="5ADCF6AD" w14:textId="77777777" w:rsidR="006D1AF8" w:rsidRDefault="00000000">
      <w:pPr>
        <w:ind w:left="370" w:right="379"/>
        <w:jc w:val="center"/>
        <w:rPr>
          <w:b/>
          <w:sz w:val="26"/>
        </w:rPr>
      </w:pPr>
      <w:r>
        <w:rPr>
          <w:b/>
          <w:color w:val="886912"/>
          <w:sz w:val="26"/>
        </w:rPr>
        <w:t>TITLE II</w:t>
      </w:r>
    </w:p>
    <w:p w14:paraId="69F02E9D" w14:textId="77777777" w:rsidR="006D1AF8" w:rsidRDefault="00000000">
      <w:pPr>
        <w:spacing w:before="65"/>
        <w:ind w:left="1778"/>
        <w:rPr>
          <w:b/>
          <w:sz w:val="30"/>
        </w:rPr>
      </w:pPr>
      <w:r>
        <w:rPr>
          <w:b/>
          <w:color w:val="1A1A1A"/>
          <w:sz w:val="30"/>
        </w:rPr>
        <w:t>FOUNDING STRUCTURE AND LEADERSHIP</w:t>
      </w:r>
    </w:p>
    <w:p w14:paraId="3E392470" w14:textId="77777777" w:rsidR="006D1AF8" w:rsidRDefault="006D1AF8">
      <w:pPr>
        <w:pStyle w:val="BodyText"/>
        <w:ind w:left="0"/>
        <w:jc w:val="left"/>
        <w:rPr>
          <w:b/>
          <w:sz w:val="20"/>
        </w:rPr>
      </w:pPr>
    </w:p>
    <w:p w14:paraId="3137A9A4" w14:textId="77777777" w:rsidR="006D1AF8" w:rsidRDefault="00000000">
      <w:pPr>
        <w:pStyle w:val="BodyText"/>
        <w:spacing w:before="5"/>
        <w:ind w:left="0"/>
        <w:jc w:val="left"/>
        <w:rPr>
          <w:b/>
          <w:sz w:val="17"/>
        </w:rPr>
      </w:pPr>
      <w:r>
        <w:pict w14:anchorId="51CF0E61">
          <v:line id="_x0000_s2075" style="position:absolute;z-index:251649024;mso-wrap-distance-left:0;mso-wrap-distance-right:0;mso-position-horizontal-relative:page" from="70.6pt,12.25pt" to="541.55pt,12.25pt" strokecolor="#886912" strokeweight=".48pt">
            <w10:wrap type="topAndBottom" anchorx="page"/>
          </v:line>
        </w:pict>
      </w:r>
    </w:p>
    <w:p w14:paraId="3F73C0F6" w14:textId="77777777" w:rsidR="006D1AF8" w:rsidRDefault="00000000">
      <w:pPr>
        <w:pStyle w:val="Heading5"/>
        <w:spacing w:before="189"/>
      </w:pPr>
      <w:r>
        <w:rPr>
          <w:color w:val="886912"/>
        </w:rPr>
        <w:t xml:space="preserve">Sec. 201. </w:t>
      </w:r>
      <w:r>
        <w:rPr>
          <w:color w:val="1A1A1A"/>
        </w:rPr>
        <w:t>Establishment of ACE</w:t>
      </w:r>
    </w:p>
    <w:p w14:paraId="56BE62AD" w14:textId="77777777" w:rsidR="006D1AF8" w:rsidRDefault="00000000">
      <w:pPr>
        <w:pStyle w:val="BodyText"/>
        <w:spacing w:before="111" w:line="285" w:lineRule="auto"/>
        <w:ind w:left="240" w:right="979"/>
        <w:jc w:val="left"/>
      </w:pPr>
      <w:r>
        <w:rPr>
          <w:color w:val="2C2C2A"/>
        </w:rPr>
        <w:t>The Alliance for Collective Empowerment is hereby established as a dual-entity structure consisting of:</w:t>
      </w:r>
    </w:p>
    <w:p w14:paraId="60DC615C" w14:textId="77777777" w:rsidR="006D1AF8" w:rsidRDefault="00000000">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018FF073" w14:textId="77777777" w:rsidR="006D1AF8" w:rsidRDefault="00000000">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0A082015" w14:textId="77777777" w:rsidR="006D1AF8" w:rsidRDefault="006D1AF8">
      <w:pPr>
        <w:pStyle w:val="BodyText"/>
        <w:spacing w:before="11"/>
        <w:ind w:left="0"/>
        <w:jc w:val="left"/>
        <w:rPr>
          <w:sz w:val="25"/>
        </w:rPr>
      </w:pPr>
    </w:p>
    <w:p w14:paraId="74C370DC" w14:textId="77777777" w:rsidR="006D1AF8" w:rsidRDefault="00000000">
      <w:pPr>
        <w:pStyle w:val="Heading5"/>
      </w:pPr>
      <w:r>
        <w:rPr>
          <w:color w:val="886912"/>
        </w:rPr>
        <w:t xml:space="preserve">Sec. 202. </w:t>
      </w:r>
      <w:r>
        <w:rPr>
          <w:color w:val="1A1A1A"/>
        </w:rPr>
        <w:t>Founding Board Composition</w:t>
      </w:r>
    </w:p>
    <w:p w14:paraId="08CDAC36" w14:textId="77777777" w:rsidR="006D1AF8" w:rsidRDefault="00000000">
      <w:pPr>
        <w:pStyle w:val="BodyText"/>
        <w:spacing w:before="124" w:line="285" w:lineRule="auto"/>
        <w:ind w:left="240" w:right="428"/>
        <w:jc w:val="left"/>
      </w:pPr>
      <w:r>
        <w:rPr>
          <w:color w:val="2C2C2A"/>
        </w:rPr>
        <w:t>The Founding Board of ACE shall consist of no fewer than twelve (12) members, structured as follows:</w:t>
      </w:r>
    </w:p>
    <w:p w14:paraId="55544E49" w14:textId="77777777" w:rsidR="006D1AF8" w:rsidRDefault="00000000">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1E4C28FA" w14:textId="77777777" w:rsidR="006D1AF8" w:rsidRDefault="00000000">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6ACCCC38" w14:textId="77777777" w:rsidR="006D1AF8" w:rsidRDefault="00000000">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4DC37289" w14:textId="77777777" w:rsidR="006D1AF8" w:rsidRDefault="00000000">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5E0DC4B7" w14:textId="77777777" w:rsidR="006D1AF8" w:rsidRDefault="00000000">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51407D3E" w14:textId="77777777" w:rsidR="006D1AF8" w:rsidRDefault="00000000">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3211886B" w14:textId="77777777" w:rsidR="006D1AF8" w:rsidRDefault="00000000">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65AB42FE" w14:textId="77777777" w:rsidR="006D1AF8" w:rsidRDefault="00000000">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7635E71B" w14:textId="77777777" w:rsidR="006D1AF8" w:rsidRDefault="00000000">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0CEFF90A" w14:textId="77777777" w:rsidR="006D1AF8" w:rsidRDefault="00000000">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6D319C6B" w14:textId="77777777" w:rsidR="006D1AF8" w:rsidRDefault="006D1AF8">
      <w:pPr>
        <w:spacing w:line="288" w:lineRule="auto"/>
        <w:jc w:val="both"/>
        <w:sectPr w:rsidR="006D1AF8">
          <w:pgSz w:w="12240" w:h="15840"/>
          <w:pgMar w:top="900" w:right="1180" w:bottom="900" w:left="1200" w:header="714" w:footer="707" w:gutter="0"/>
          <w:cols w:space="720"/>
        </w:sectPr>
      </w:pPr>
    </w:p>
    <w:p w14:paraId="234AA005" w14:textId="77777777" w:rsidR="006D1AF8" w:rsidRDefault="006D1AF8">
      <w:pPr>
        <w:pStyle w:val="BodyText"/>
        <w:ind w:left="0"/>
        <w:jc w:val="left"/>
        <w:rPr>
          <w:sz w:val="23"/>
        </w:rPr>
      </w:pPr>
    </w:p>
    <w:p w14:paraId="00E9B012" w14:textId="77777777" w:rsidR="006D1AF8" w:rsidRDefault="00000000">
      <w:pPr>
        <w:pStyle w:val="Heading5"/>
        <w:spacing w:before="93"/>
      </w:pPr>
      <w:r>
        <w:rPr>
          <w:color w:val="886912"/>
        </w:rPr>
        <w:t xml:space="preserve">Sec. 203. </w:t>
      </w:r>
      <w:r>
        <w:rPr>
          <w:color w:val="1A1A1A"/>
        </w:rPr>
        <w:t>Dual Leadership Principle</w:t>
      </w:r>
    </w:p>
    <w:p w14:paraId="20144442" w14:textId="77777777" w:rsidR="006D1AF8" w:rsidRDefault="00000000">
      <w:pPr>
        <w:pStyle w:val="BodyText"/>
        <w:spacing w:before="124" w:line="285" w:lineRule="auto"/>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448B67C7" w14:textId="77777777" w:rsidR="006D1AF8" w:rsidRDefault="00000000">
      <w:pPr>
        <w:pStyle w:val="Heading5"/>
        <w:spacing w:before="133"/>
        <w:jc w:val="both"/>
      </w:pPr>
      <w:r>
        <w:rPr>
          <w:color w:val="886912"/>
        </w:rPr>
        <w:t xml:space="preserve">Sec. 204. </w:t>
      </w:r>
      <w:r>
        <w:rPr>
          <w:color w:val="1A1A1A"/>
        </w:rPr>
        <w:t>Founding Board Authority</w:t>
      </w:r>
    </w:p>
    <w:p w14:paraId="33190D6E" w14:textId="77777777" w:rsidR="006D1AF8" w:rsidRDefault="00000000">
      <w:pPr>
        <w:pStyle w:val="BodyText"/>
        <w:spacing w:before="78"/>
        <w:ind w:left="240"/>
      </w:pPr>
      <w:r>
        <w:rPr>
          <w:color w:val="2C2C2A"/>
        </w:rPr>
        <w:t>The Founding Board shall have authority to:</w:t>
      </w:r>
    </w:p>
    <w:p w14:paraId="632505BB" w14:textId="77777777" w:rsidR="006D1AF8" w:rsidRDefault="00000000">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1E59CFCC" w14:textId="77777777" w:rsidR="006D1AF8" w:rsidRDefault="00000000">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7685780F" w14:textId="77777777" w:rsidR="006D1AF8" w:rsidRDefault="00000000">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795BC511" w14:textId="77777777" w:rsidR="006D1AF8" w:rsidRDefault="00000000">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50A4137D" w14:textId="77777777" w:rsidR="006D1AF8" w:rsidRDefault="00000000">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418C750E" w14:textId="77777777" w:rsidR="006D1AF8" w:rsidRDefault="00000000">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44738156" w14:textId="77777777" w:rsidR="006D1AF8" w:rsidRDefault="006D1AF8">
      <w:pPr>
        <w:sectPr w:rsidR="006D1AF8">
          <w:pgSz w:w="12240" w:h="15840"/>
          <w:pgMar w:top="900" w:right="1180" w:bottom="900" w:left="1200" w:header="714" w:footer="707" w:gutter="0"/>
          <w:cols w:space="720"/>
        </w:sectPr>
      </w:pPr>
    </w:p>
    <w:p w14:paraId="1E35A59F" w14:textId="77777777" w:rsidR="006D1AF8" w:rsidRDefault="006D1AF8">
      <w:pPr>
        <w:pStyle w:val="BodyText"/>
        <w:ind w:left="0"/>
        <w:jc w:val="left"/>
        <w:rPr>
          <w:sz w:val="20"/>
        </w:rPr>
      </w:pPr>
    </w:p>
    <w:p w14:paraId="0B1F9563" w14:textId="77777777" w:rsidR="006D1AF8" w:rsidRDefault="006D1AF8">
      <w:pPr>
        <w:pStyle w:val="BodyText"/>
        <w:spacing w:before="5"/>
        <w:ind w:left="0"/>
        <w:jc w:val="left"/>
      </w:pPr>
    </w:p>
    <w:p w14:paraId="55B2BB86" w14:textId="77777777" w:rsidR="006D1AF8" w:rsidRDefault="00000000">
      <w:pPr>
        <w:pStyle w:val="Heading3"/>
        <w:ind w:right="378"/>
      </w:pPr>
      <w:r>
        <w:rPr>
          <w:color w:val="886912"/>
        </w:rPr>
        <w:t>TITLE III</w:t>
      </w:r>
    </w:p>
    <w:p w14:paraId="44D0E53D" w14:textId="77777777" w:rsidR="006D1AF8" w:rsidRDefault="00000000">
      <w:pPr>
        <w:spacing w:before="65"/>
        <w:ind w:left="1435"/>
        <w:rPr>
          <w:b/>
          <w:sz w:val="30"/>
        </w:rPr>
      </w:pPr>
      <w:r>
        <w:rPr>
          <w:b/>
          <w:color w:val="1A1A1A"/>
          <w:sz w:val="30"/>
        </w:rPr>
        <w:t>LAND, TERRITORY, AND TRIBAL PARTNERSHIP</w:t>
      </w:r>
    </w:p>
    <w:p w14:paraId="1CF71BAC" w14:textId="77777777" w:rsidR="006D1AF8" w:rsidRDefault="006D1AF8">
      <w:pPr>
        <w:pStyle w:val="BodyText"/>
        <w:ind w:left="0"/>
        <w:jc w:val="left"/>
        <w:rPr>
          <w:b/>
          <w:sz w:val="20"/>
        </w:rPr>
      </w:pPr>
    </w:p>
    <w:p w14:paraId="4EED460A" w14:textId="77777777" w:rsidR="006D1AF8" w:rsidRDefault="00000000">
      <w:pPr>
        <w:pStyle w:val="BodyText"/>
        <w:spacing w:before="5"/>
        <w:ind w:left="0"/>
        <w:jc w:val="left"/>
        <w:rPr>
          <w:b/>
          <w:sz w:val="17"/>
        </w:rPr>
      </w:pPr>
      <w:r>
        <w:pict w14:anchorId="0F67849F">
          <v:line id="_x0000_s2074" style="position:absolute;z-index:251650048;mso-wrap-distance-left:0;mso-wrap-distance-right:0;mso-position-horizontal-relative:page" from="70.6pt,12.25pt" to="541.55pt,12.25pt" strokecolor="#886912" strokeweight=".48pt">
            <w10:wrap type="topAndBottom" anchorx="page"/>
          </v:line>
        </w:pict>
      </w:r>
    </w:p>
    <w:p w14:paraId="7FA4BC14" w14:textId="77777777" w:rsidR="006D1AF8" w:rsidRDefault="00000000">
      <w:pPr>
        <w:pStyle w:val="Heading5"/>
        <w:spacing w:before="189"/>
      </w:pPr>
      <w:r>
        <w:rPr>
          <w:color w:val="886912"/>
        </w:rPr>
        <w:t xml:space="preserve">Sec. 301. </w:t>
      </w:r>
      <w:r>
        <w:rPr>
          <w:color w:val="1A1A1A"/>
        </w:rPr>
        <w:t>Land Strategy</w:t>
      </w:r>
    </w:p>
    <w:p w14:paraId="6DD05249" w14:textId="77777777" w:rsidR="006D1AF8" w:rsidRDefault="00000000">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6BF1A0A5" w14:textId="77777777" w:rsidR="006D1AF8" w:rsidRDefault="006D1AF8">
      <w:pPr>
        <w:pStyle w:val="BodyText"/>
        <w:spacing w:before="7"/>
        <w:ind w:left="0"/>
        <w:jc w:val="left"/>
        <w:rPr>
          <w:sz w:val="25"/>
        </w:rPr>
      </w:pPr>
    </w:p>
    <w:p w14:paraId="2FACC9F6" w14:textId="77777777" w:rsidR="006D1AF8" w:rsidRDefault="00000000">
      <w:pPr>
        <w:pStyle w:val="Heading5"/>
        <w:spacing w:before="1"/>
      </w:pPr>
      <w:r>
        <w:rPr>
          <w:color w:val="886912"/>
        </w:rPr>
        <w:t xml:space="preserve">Sec. 302. </w:t>
      </w:r>
      <w:r>
        <w:rPr>
          <w:color w:val="1A1A1A"/>
        </w:rPr>
        <w:t>Site Selection Criteria</w:t>
      </w:r>
    </w:p>
    <w:p w14:paraId="12CCAB20" w14:textId="77777777" w:rsidR="006D1AF8" w:rsidRDefault="00000000">
      <w:pPr>
        <w:pStyle w:val="BodyText"/>
        <w:spacing w:before="126"/>
        <w:ind w:left="240"/>
        <w:jc w:val="left"/>
      </w:pPr>
      <w:r>
        <w:rPr>
          <w:color w:val="2C2C2A"/>
        </w:rPr>
        <w:t>In evaluating potential Tribal Partnership sites, ACE shall consider the following factors:</w:t>
      </w:r>
    </w:p>
    <w:p w14:paraId="50CDAC69" w14:textId="77777777" w:rsidR="006D1AF8" w:rsidRDefault="00000000">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7D5C246A" w14:textId="77777777" w:rsidR="006D1AF8" w:rsidRDefault="00000000">
      <w:pPr>
        <w:pStyle w:val="ListParagraph"/>
        <w:numPr>
          <w:ilvl w:val="0"/>
          <w:numId w:val="6"/>
        </w:numPr>
        <w:tabs>
          <w:tab w:val="left" w:pos="961"/>
        </w:tabs>
        <w:spacing w:before="47" w:line="285" w:lineRule="auto"/>
        <w:ind w:right="240"/>
      </w:pPr>
      <w:r>
        <w:rPr>
          <w:color w:val="2C2C2A"/>
        </w:rPr>
        <w:t>Connectivity to regional supply chains, transportation corridors, and communications infrastructure, not proximity to a specific metropolitan area. Most tribal lands on ACE’s priority target list are genuinely rural and remote, which is consistent with the civilization- scale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52EDE267" w14:textId="77777777" w:rsidR="006D1AF8" w:rsidRDefault="00000000">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0B1378D7" w14:textId="77777777" w:rsidR="006D1AF8" w:rsidRDefault="00000000">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050F8768" w14:textId="77777777" w:rsidR="006D1AF8" w:rsidRDefault="006D1AF8">
      <w:pPr>
        <w:spacing w:line="285" w:lineRule="auto"/>
        <w:jc w:val="both"/>
        <w:sectPr w:rsidR="006D1AF8">
          <w:pgSz w:w="12240" w:h="15840"/>
          <w:pgMar w:top="900" w:right="1180" w:bottom="900" w:left="1200" w:header="714" w:footer="707" w:gutter="0"/>
          <w:cols w:space="720"/>
        </w:sectPr>
      </w:pPr>
    </w:p>
    <w:p w14:paraId="3FCA5635" w14:textId="77777777" w:rsidR="006D1AF8" w:rsidRDefault="006D1AF8">
      <w:pPr>
        <w:pStyle w:val="BodyText"/>
        <w:spacing w:before="9"/>
        <w:ind w:left="0"/>
        <w:jc w:val="left"/>
      </w:pPr>
    </w:p>
    <w:p w14:paraId="5059F649" w14:textId="77777777" w:rsidR="006D1AF8" w:rsidRDefault="00000000">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264A2FDA" w14:textId="77777777" w:rsidR="006D1AF8" w:rsidRDefault="006D1AF8">
      <w:pPr>
        <w:pStyle w:val="BodyText"/>
        <w:spacing w:before="10"/>
        <w:ind w:left="0"/>
        <w:jc w:val="left"/>
        <w:rPr>
          <w:sz w:val="26"/>
        </w:rPr>
      </w:pPr>
    </w:p>
    <w:p w14:paraId="071A962A" w14:textId="77777777" w:rsidR="006D1AF8" w:rsidRDefault="00000000">
      <w:pPr>
        <w:pStyle w:val="Heading5"/>
        <w:spacing w:before="1"/>
      </w:pPr>
      <w:r>
        <w:rPr>
          <w:color w:val="886912"/>
        </w:rPr>
        <w:t xml:space="preserve">Sec. 303. </w:t>
      </w:r>
      <w:r>
        <w:rPr>
          <w:color w:val="1A1A1A"/>
        </w:rPr>
        <w:t>Tribal Partnership Agreement Requirements</w:t>
      </w:r>
    </w:p>
    <w:p w14:paraId="21FF862D" w14:textId="77777777" w:rsidR="006D1AF8" w:rsidRDefault="00000000">
      <w:pPr>
        <w:pStyle w:val="BodyText"/>
        <w:spacing w:before="126"/>
        <w:ind w:left="240"/>
        <w:jc w:val="left"/>
      </w:pPr>
      <w:r>
        <w:rPr>
          <w:color w:val="2C2C2A"/>
        </w:rPr>
        <w:t>Every Tribal Partnership Agreement shall include, at minimum:</w:t>
      </w:r>
    </w:p>
    <w:p w14:paraId="62CB39AC" w14:textId="77777777" w:rsidR="006D1AF8" w:rsidRDefault="00000000">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297066B5" w14:textId="77777777" w:rsidR="006D1AF8" w:rsidRDefault="00000000">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582104D2" w14:textId="77777777" w:rsidR="006D1AF8" w:rsidRDefault="00000000">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05C2C8AE" w14:textId="77777777" w:rsidR="006D1AF8" w:rsidRDefault="00000000">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1C996D44" w14:textId="77777777" w:rsidR="006D1AF8" w:rsidRDefault="00000000">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r>
        <w:rPr>
          <w:color w:val="2C2C2A"/>
        </w:rPr>
        <w:t>waived</w:t>
      </w:r>
      <w:r>
        <w:rPr>
          <w:color w:val="2C2C2A"/>
          <w:spacing w:val="-9"/>
        </w:rPr>
        <w:t xml:space="preserve"> </w:t>
      </w:r>
      <w:r>
        <w:rPr>
          <w:color w:val="2C2C2A"/>
        </w:rPr>
        <w:t>by</w:t>
      </w:r>
      <w:r>
        <w:rPr>
          <w:color w:val="2C2C2A"/>
          <w:spacing w:val="-8"/>
        </w:rPr>
        <w:t xml:space="preserve"> </w:t>
      </w:r>
      <w:r>
        <w:rPr>
          <w:color w:val="2C2C2A"/>
        </w:rPr>
        <w:t>the Agreement;</w:t>
      </w:r>
    </w:p>
    <w:p w14:paraId="45018A11" w14:textId="77777777" w:rsidR="006D1AF8" w:rsidRDefault="00000000">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671A8923" w14:textId="77777777" w:rsidR="006D1AF8" w:rsidRDefault="00000000">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000BF130" w14:textId="77777777" w:rsidR="006D1AF8" w:rsidRDefault="00000000">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6530805F" w14:textId="77777777" w:rsidR="006D1AF8" w:rsidRDefault="00000000">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10B9B6B9" w14:textId="77777777" w:rsidR="006D1AF8" w:rsidRDefault="00000000">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3FA3A223" w14:textId="77777777" w:rsidR="006D1AF8" w:rsidRDefault="00000000">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038FE4C5" w14:textId="77777777" w:rsidR="006D1AF8" w:rsidRDefault="006D1AF8">
      <w:pPr>
        <w:spacing w:line="285" w:lineRule="auto"/>
        <w:jc w:val="both"/>
        <w:sectPr w:rsidR="006D1AF8">
          <w:pgSz w:w="12240" w:h="15840"/>
          <w:pgMar w:top="900" w:right="1180" w:bottom="900" w:left="1200" w:header="714" w:footer="707" w:gutter="0"/>
          <w:cols w:space="720"/>
        </w:sectPr>
      </w:pPr>
    </w:p>
    <w:p w14:paraId="42481B0E" w14:textId="77777777" w:rsidR="006D1AF8" w:rsidRDefault="006D1AF8">
      <w:pPr>
        <w:pStyle w:val="BodyText"/>
        <w:ind w:left="0"/>
        <w:jc w:val="left"/>
        <w:rPr>
          <w:sz w:val="23"/>
        </w:rPr>
      </w:pPr>
    </w:p>
    <w:p w14:paraId="6342B87B" w14:textId="77777777" w:rsidR="006D1AF8" w:rsidRDefault="00000000">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11AC4311" w14:textId="77777777" w:rsidR="006D1AF8" w:rsidRDefault="00000000">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1895AABC" w14:textId="77777777" w:rsidR="006D1AF8" w:rsidRDefault="00000000">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r>
        <w:rPr>
          <w:color w:val="2C2C2A"/>
        </w:rPr>
        <w:t>persons.</w:t>
      </w:r>
    </w:p>
    <w:p w14:paraId="40C3B3AE" w14:textId="77777777" w:rsidR="006D1AF8" w:rsidRDefault="00000000">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2ED0FBB2" w14:textId="77777777" w:rsidR="006D1AF8" w:rsidRDefault="00000000">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22549B35" w14:textId="77777777" w:rsidR="006D1AF8" w:rsidRDefault="00000000">
      <w:pPr>
        <w:pStyle w:val="BodyText"/>
        <w:spacing w:before="164" w:line="285" w:lineRule="auto"/>
        <w:ind w:right="246"/>
      </w:pPr>
      <w:r>
        <w:rPr>
          <w:color w:val="2C2C2A"/>
        </w:rPr>
        <w:t>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retainer with a 24-hour response commitment for this specific contingency.</w:t>
      </w:r>
    </w:p>
    <w:p w14:paraId="22D2F4EE" w14:textId="77777777" w:rsidR="006D1AF8" w:rsidRDefault="006D1AF8">
      <w:pPr>
        <w:pStyle w:val="BodyText"/>
        <w:spacing w:before="11"/>
        <w:ind w:left="0"/>
        <w:jc w:val="left"/>
      </w:pPr>
    </w:p>
    <w:p w14:paraId="120B1C8A" w14:textId="77777777" w:rsidR="006D1AF8" w:rsidRDefault="00000000">
      <w:pPr>
        <w:pStyle w:val="Heading5"/>
      </w:pPr>
      <w:r>
        <w:rPr>
          <w:color w:val="886912"/>
        </w:rPr>
        <w:t xml:space="preserve">Sec. 304. </w:t>
      </w:r>
      <w:r>
        <w:rPr>
          <w:color w:val="1A1A1A"/>
        </w:rPr>
        <w:t>Priority Tribal Engagement Targets</w:t>
      </w:r>
    </w:p>
    <w:p w14:paraId="4F5297F3" w14:textId="77777777" w:rsidR="006D1AF8" w:rsidRDefault="00000000">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2E9C1980" w14:textId="77777777" w:rsidR="006D1AF8" w:rsidRDefault="00000000">
      <w:pPr>
        <w:pStyle w:val="BodyText"/>
        <w:spacing w:before="99"/>
        <w:ind w:left="240" w:right="243"/>
      </w:pPr>
      <w:r>
        <w:rPr>
          <w:color w:val="2C2C2A"/>
        </w:rPr>
        <w:t>ACE shall prioritize initial tribal engagement with the following nations, selected on the basis of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358AFD45" w14:textId="77777777" w:rsidR="006D1AF8" w:rsidRDefault="00000000">
      <w:pPr>
        <w:spacing w:before="201"/>
        <w:ind w:left="240" w:right="242"/>
        <w:jc w:val="both"/>
        <w:rPr>
          <w:b/>
          <w:sz w:val="24"/>
        </w:rPr>
      </w:pPr>
      <w:r>
        <w:rPr>
          <w:b/>
          <w:color w:val="1A1A1A"/>
          <w:sz w:val="24"/>
        </w:rPr>
        <w:t>Primary Tier - Scale Partners - Nations with land holdings sufficient for multi-city development</w:t>
      </w:r>
    </w:p>
    <w:p w14:paraId="30231BA1" w14:textId="77777777" w:rsidR="006D1AF8" w:rsidRDefault="00000000">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4DE7C7FA" w14:textId="77777777" w:rsidR="006D1AF8" w:rsidRDefault="00000000">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4FEFAF84" w14:textId="77777777" w:rsidR="006D1AF8" w:rsidRDefault="006D1AF8">
      <w:pPr>
        <w:spacing w:line="285" w:lineRule="auto"/>
        <w:jc w:val="both"/>
        <w:sectPr w:rsidR="006D1AF8">
          <w:pgSz w:w="12240" w:h="15840"/>
          <w:pgMar w:top="900" w:right="1180" w:bottom="900" w:left="1200" w:header="714" w:footer="707" w:gutter="0"/>
          <w:cols w:space="720"/>
        </w:sectPr>
      </w:pPr>
    </w:p>
    <w:p w14:paraId="392D31CC" w14:textId="77777777" w:rsidR="006D1AF8" w:rsidRDefault="006D1AF8">
      <w:pPr>
        <w:pStyle w:val="BodyText"/>
        <w:spacing w:before="9"/>
        <w:ind w:left="0"/>
        <w:jc w:val="left"/>
      </w:pPr>
    </w:p>
    <w:p w14:paraId="15DC2698" w14:textId="77777777" w:rsidR="006D1AF8" w:rsidRDefault="00000000">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39C153A2" w14:textId="77777777" w:rsidR="006D1AF8" w:rsidRDefault="00000000">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48B25374" w14:textId="77777777" w:rsidR="006D1AF8" w:rsidRDefault="00000000">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7C386EAA" w14:textId="77777777" w:rsidR="006D1AF8" w:rsidRDefault="00000000">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1BFA74AF" w14:textId="77777777" w:rsidR="006D1AF8" w:rsidRDefault="00000000">
      <w:pPr>
        <w:pStyle w:val="Heading4"/>
        <w:spacing w:before="172" w:line="261" w:lineRule="auto"/>
        <w:ind w:right="245"/>
        <w:jc w:val="both"/>
      </w:pPr>
      <w:r>
        <w:rPr>
          <w:color w:val="1A1A1A"/>
        </w:rPr>
        <w:t>Secondary Tier - Historical Alignment Partners - Nations with documented historical relationships with Black Americans</w:t>
      </w:r>
    </w:p>
    <w:p w14:paraId="725B1A0A" w14:textId="77777777" w:rsidR="006D1AF8" w:rsidRDefault="00000000">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2C02E1E0" w14:textId="77777777" w:rsidR="006D1AF8" w:rsidRDefault="00000000">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05A02C1D" w14:textId="77777777" w:rsidR="006D1AF8" w:rsidRDefault="00000000">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6CC910ED" w14:textId="77777777" w:rsidR="006D1AF8" w:rsidRDefault="00000000">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789B3D5E" w14:textId="77777777" w:rsidR="006D1AF8" w:rsidRDefault="00000000">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768E474A" w14:textId="77777777" w:rsidR="006D1AF8" w:rsidRDefault="006D1AF8">
      <w:pPr>
        <w:spacing w:line="285" w:lineRule="auto"/>
        <w:sectPr w:rsidR="006D1AF8">
          <w:pgSz w:w="12240" w:h="15840"/>
          <w:pgMar w:top="900" w:right="1180" w:bottom="900" w:left="1200" w:header="714" w:footer="707" w:gutter="0"/>
          <w:cols w:space="720"/>
        </w:sectPr>
      </w:pPr>
    </w:p>
    <w:p w14:paraId="4B51E3BC" w14:textId="77777777" w:rsidR="006D1AF8" w:rsidRDefault="006D1AF8">
      <w:pPr>
        <w:pStyle w:val="BodyText"/>
        <w:ind w:left="0"/>
        <w:jc w:val="left"/>
        <w:rPr>
          <w:sz w:val="20"/>
        </w:rPr>
      </w:pPr>
    </w:p>
    <w:p w14:paraId="1F9A74E5" w14:textId="77777777" w:rsidR="006D1AF8" w:rsidRDefault="006D1AF8">
      <w:pPr>
        <w:pStyle w:val="BodyText"/>
        <w:spacing w:before="5"/>
        <w:ind w:left="0"/>
        <w:jc w:val="left"/>
      </w:pPr>
    </w:p>
    <w:p w14:paraId="0383479E" w14:textId="77777777" w:rsidR="006D1AF8" w:rsidRDefault="00000000">
      <w:pPr>
        <w:pStyle w:val="Heading3"/>
        <w:ind w:right="378"/>
      </w:pPr>
      <w:r>
        <w:rPr>
          <w:color w:val="886912"/>
        </w:rPr>
        <w:t>TITLE IV</w:t>
      </w:r>
    </w:p>
    <w:p w14:paraId="5E5F2461" w14:textId="77777777" w:rsidR="006D1AF8" w:rsidRDefault="00000000">
      <w:pPr>
        <w:spacing w:before="65"/>
        <w:ind w:left="1877"/>
        <w:rPr>
          <w:b/>
          <w:sz w:val="30"/>
        </w:rPr>
      </w:pPr>
      <w:r>
        <w:rPr>
          <w:b/>
          <w:color w:val="1A1A1A"/>
          <w:sz w:val="30"/>
        </w:rPr>
        <w:t>FUNDING AND ECONOMIC SOVEREIGNTY</w:t>
      </w:r>
    </w:p>
    <w:p w14:paraId="03038EFC" w14:textId="77777777" w:rsidR="006D1AF8" w:rsidRDefault="006D1AF8">
      <w:pPr>
        <w:pStyle w:val="BodyText"/>
        <w:ind w:left="0"/>
        <w:jc w:val="left"/>
        <w:rPr>
          <w:b/>
          <w:sz w:val="20"/>
        </w:rPr>
      </w:pPr>
    </w:p>
    <w:p w14:paraId="3A9102AF" w14:textId="77777777" w:rsidR="006D1AF8" w:rsidRDefault="00000000">
      <w:pPr>
        <w:pStyle w:val="BodyText"/>
        <w:spacing w:before="5"/>
        <w:ind w:left="0"/>
        <w:jc w:val="left"/>
        <w:rPr>
          <w:b/>
          <w:sz w:val="17"/>
        </w:rPr>
      </w:pPr>
      <w:r>
        <w:pict w14:anchorId="11577206">
          <v:line id="_x0000_s2073" style="position:absolute;z-index:251651072;mso-wrap-distance-left:0;mso-wrap-distance-right:0;mso-position-horizontal-relative:page" from="70.6pt,12.25pt" to="541.55pt,12.25pt" strokecolor="#886912" strokeweight=".48pt">
            <w10:wrap type="topAndBottom" anchorx="page"/>
          </v:line>
        </w:pict>
      </w:r>
    </w:p>
    <w:p w14:paraId="6820C2B3" w14:textId="77777777" w:rsidR="006D1AF8" w:rsidRDefault="00000000">
      <w:pPr>
        <w:pStyle w:val="Heading5"/>
        <w:spacing w:before="189"/>
      </w:pPr>
      <w:r>
        <w:rPr>
          <w:color w:val="886912"/>
        </w:rPr>
        <w:t xml:space="preserve">Sec. 401. </w:t>
      </w:r>
      <w:r>
        <w:rPr>
          <w:color w:val="1A1A1A"/>
        </w:rPr>
        <w:t>Funding Philosophy</w:t>
      </w:r>
    </w:p>
    <w:p w14:paraId="4BDA36AD" w14:textId="77777777" w:rsidR="006D1AF8" w:rsidRDefault="00000000">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0D706909" w14:textId="77777777" w:rsidR="006D1AF8" w:rsidRDefault="00000000">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2C7A3E1C" w14:textId="77777777" w:rsidR="006D1AF8" w:rsidRDefault="006D1AF8">
      <w:pPr>
        <w:pStyle w:val="BodyText"/>
        <w:spacing w:before="9"/>
        <w:ind w:left="0"/>
        <w:jc w:val="left"/>
        <w:rPr>
          <w:sz w:val="25"/>
        </w:rPr>
      </w:pPr>
    </w:p>
    <w:p w14:paraId="68AD88B8" w14:textId="77777777" w:rsidR="006D1AF8" w:rsidRDefault="00000000">
      <w:pPr>
        <w:pStyle w:val="Heading5"/>
      </w:pPr>
      <w:r>
        <w:rPr>
          <w:color w:val="886912"/>
        </w:rPr>
        <w:t xml:space="preserve">Sec. 402. </w:t>
      </w:r>
      <w:r>
        <w:rPr>
          <w:color w:val="1A1A1A"/>
        </w:rPr>
        <w:t>Primary Funding Sources</w:t>
      </w:r>
    </w:p>
    <w:p w14:paraId="6462DECC" w14:textId="77777777" w:rsidR="006D1AF8" w:rsidRDefault="00000000">
      <w:pPr>
        <w:pStyle w:val="BodyText"/>
        <w:spacing w:before="124"/>
        <w:ind w:left="240"/>
        <w:jc w:val="left"/>
      </w:pPr>
      <w:r>
        <w:rPr>
          <w:color w:val="2C2C2A"/>
        </w:rPr>
        <w:t>ACE shall pursue the following primary funding sources, in order of priority:</w:t>
      </w:r>
    </w:p>
    <w:p w14:paraId="400A1DCA" w14:textId="77777777" w:rsidR="006D1AF8" w:rsidRDefault="00000000">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5F259484" w14:textId="77777777" w:rsidR="006D1AF8" w:rsidRDefault="00000000">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3FBF6664" w14:textId="77777777" w:rsidR="006D1AF8" w:rsidRDefault="00000000">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2CC7ED63" w14:textId="77777777" w:rsidR="006D1AF8" w:rsidRDefault="00000000">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0CEAA764" w14:textId="77777777" w:rsidR="006D1AF8" w:rsidRDefault="006D1AF8">
      <w:pPr>
        <w:pStyle w:val="BodyText"/>
        <w:ind w:left="0"/>
        <w:jc w:val="left"/>
        <w:rPr>
          <w:sz w:val="26"/>
        </w:rPr>
      </w:pPr>
    </w:p>
    <w:p w14:paraId="21245230" w14:textId="77777777" w:rsidR="006D1AF8" w:rsidRDefault="00000000">
      <w:pPr>
        <w:pStyle w:val="Heading5"/>
      </w:pPr>
      <w:r>
        <w:rPr>
          <w:color w:val="886912"/>
        </w:rPr>
        <w:t xml:space="preserve">Sec. 403. </w:t>
      </w:r>
      <w:r>
        <w:rPr>
          <w:color w:val="1A1A1A"/>
        </w:rPr>
        <w:t>Supplementary Federal Funding</w:t>
      </w:r>
    </w:p>
    <w:p w14:paraId="0971D162" w14:textId="77777777" w:rsidR="006D1AF8" w:rsidRDefault="00000000">
      <w:pPr>
        <w:pStyle w:val="BodyText"/>
        <w:spacing w:before="119" w:line="285" w:lineRule="auto"/>
        <w:ind w:left="240" w:right="260"/>
      </w:pPr>
      <w:r>
        <w:rPr>
          <w:color w:val="2C2C2A"/>
        </w:rPr>
        <w:t>Federal grant and loan programs shall be treated as supplementary instruments that accelerate ACE development but do not define its pace or direction. ACE shall pursue the following federal programs as strategic supplements:</w:t>
      </w:r>
    </w:p>
    <w:p w14:paraId="6E7A5D30" w14:textId="77777777" w:rsidR="006D1AF8" w:rsidRDefault="00000000">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6755EA4E" w14:textId="77777777" w:rsidR="006D1AF8" w:rsidRDefault="00000000">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660A9384" w14:textId="77777777" w:rsidR="006D1AF8" w:rsidRDefault="00000000">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3ECA1F59" w14:textId="77777777" w:rsidR="006D1AF8" w:rsidRDefault="006D1AF8">
      <w:pPr>
        <w:sectPr w:rsidR="006D1AF8">
          <w:pgSz w:w="12240" w:h="15840"/>
          <w:pgMar w:top="900" w:right="1180" w:bottom="900" w:left="1200" w:header="714" w:footer="707" w:gutter="0"/>
          <w:cols w:space="720"/>
        </w:sectPr>
      </w:pPr>
    </w:p>
    <w:p w14:paraId="6B215E7D" w14:textId="77777777" w:rsidR="006D1AF8" w:rsidRDefault="006D1AF8">
      <w:pPr>
        <w:pStyle w:val="BodyText"/>
        <w:ind w:left="0"/>
        <w:jc w:val="left"/>
        <w:rPr>
          <w:sz w:val="23"/>
        </w:rPr>
      </w:pPr>
    </w:p>
    <w:p w14:paraId="7A32D459" w14:textId="77777777" w:rsidR="006D1AF8" w:rsidRDefault="00000000">
      <w:pPr>
        <w:pStyle w:val="BodyText"/>
        <w:spacing w:before="93"/>
        <w:jc w:val="left"/>
      </w:pPr>
      <w:r>
        <w:rPr>
          <w:color w:val="2C2C2A"/>
        </w:rPr>
        <w:t>Program and Majority Lending Institution designation under the Majority Lending Program;</w:t>
      </w:r>
    </w:p>
    <w:p w14:paraId="0B094CC0" w14:textId="77777777" w:rsidR="006D1AF8" w:rsidRDefault="00000000">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7ED2234F" w14:textId="77777777" w:rsidR="006D1AF8" w:rsidRDefault="00000000">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5EA18B6D" w14:textId="77777777" w:rsidR="006D1AF8" w:rsidRDefault="00000000">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766ECD01" w14:textId="77777777" w:rsidR="006D1AF8" w:rsidRDefault="00000000">
      <w:pPr>
        <w:pStyle w:val="Heading5"/>
        <w:spacing w:before="186"/>
      </w:pPr>
      <w:r>
        <w:rPr>
          <w:color w:val="886912"/>
        </w:rPr>
        <w:t xml:space="preserve">Sec. 404. </w:t>
      </w:r>
      <w:r>
        <w:rPr>
          <w:color w:val="1A1A1A"/>
        </w:rPr>
        <w:t>ACE Majority Lending Institution Network (Preview)</w:t>
      </w:r>
    </w:p>
    <w:p w14:paraId="13BB9B99" w14:textId="77777777" w:rsidR="006D1AF8" w:rsidRDefault="00000000">
      <w:pPr>
        <w:pStyle w:val="BodyText"/>
        <w:spacing w:before="95" w:line="285" w:lineRule="auto"/>
        <w:ind w:left="240" w:right="240"/>
      </w:pPr>
      <w:r>
        <w:rPr>
          <w:color w:val="2C2C2A"/>
        </w:rPr>
        <w:t>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circulating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14:paraId="1F4CF65B" w14:textId="77777777" w:rsidR="006D1AF8" w:rsidRDefault="00000000">
      <w:pPr>
        <w:pStyle w:val="Heading5"/>
        <w:spacing w:before="189"/>
      </w:pPr>
      <w:r>
        <w:rPr>
          <w:color w:val="886912"/>
        </w:rPr>
        <w:t xml:space="preserve">Sec. 501. </w:t>
      </w:r>
      <w:r>
        <w:rPr>
          <w:color w:val="1A1A1A"/>
        </w:rPr>
        <w:t>Overview of Phased Development</w:t>
      </w:r>
    </w:p>
    <w:p w14:paraId="6693B641" w14:textId="77777777" w:rsidR="006D1AF8" w:rsidRDefault="00000000">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4BC3DA77" w14:textId="77777777" w:rsidR="006D1AF8" w:rsidRDefault="006D1AF8">
      <w:pPr>
        <w:pStyle w:val="BodyText"/>
        <w:spacing w:before="5"/>
        <w:ind w:left="0"/>
        <w:jc w:val="left"/>
        <w:rPr>
          <w:sz w:val="27"/>
        </w:rPr>
      </w:pPr>
    </w:p>
    <w:p w14:paraId="33A0F4ED" w14:textId="77777777" w:rsidR="006D1AF8" w:rsidRDefault="00000000">
      <w:pPr>
        <w:spacing w:before="1"/>
        <w:ind w:left="240"/>
        <w:rPr>
          <w:b/>
          <w:sz w:val="20"/>
        </w:rPr>
      </w:pPr>
      <w:r>
        <w:rPr>
          <w:b/>
          <w:color w:val="886912"/>
          <w:sz w:val="20"/>
        </w:rPr>
        <w:t>PHASE 1 - THE MOVEMENT (YEARS 0–2)</w:t>
      </w:r>
    </w:p>
    <w:p w14:paraId="40E0FEF1" w14:textId="77777777" w:rsidR="006D1AF8" w:rsidRDefault="00000000">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12A12B09" w14:textId="77777777" w:rsidR="006D1AF8" w:rsidRDefault="00000000">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4BFCB6AF" w14:textId="77777777" w:rsidR="006D1AF8" w:rsidRDefault="00000000">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38F93D2E" w14:textId="77777777" w:rsidR="006D1AF8" w:rsidRDefault="00000000">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4CACCCE0" w14:textId="77777777" w:rsidR="006D1AF8" w:rsidRDefault="00000000">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1C3C8BF0" w14:textId="77777777" w:rsidR="006D1AF8" w:rsidRDefault="00000000">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59D13281" w14:textId="77777777" w:rsidR="006D1AF8" w:rsidRDefault="006D1AF8">
      <w:pPr>
        <w:pStyle w:val="BodyText"/>
        <w:ind w:left="0"/>
        <w:jc w:val="left"/>
        <w:rPr>
          <w:sz w:val="32"/>
        </w:rPr>
      </w:pPr>
    </w:p>
    <w:p w14:paraId="1079EC12" w14:textId="77777777" w:rsidR="00493DE7" w:rsidRDefault="00493DE7">
      <w:pPr>
        <w:pStyle w:val="BodyText"/>
        <w:ind w:left="0"/>
        <w:jc w:val="left"/>
        <w:rPr>
          <w:sz w:val="32"/>
        </w:rPr>
      </w:pPr>
    </w:p>
    <w:p w14:paraId="41523305" w14:textId="77777777" w:rsidR="00493DE7" w:rsidRDefault="00493DE7">
      <w:pPr>
        <w:pStyle w:val="BodyText"/>
        <w:ind w:left="0"/>
        <w:jc w:val="left"/>
        <w:rPr>
          <w:sz w:val="32"/>
        </w:rPr>
      </w:pPr>
    </w:p>
    <w:p w14:paraId="498B612B" w14:textId="77777777" w:rsidR="006D1AF8" w:rsidRDefault="00000000">
      <w:pPr>
        <w:ind w:left="240"/>
        <w:jc w:val="both"/>
        <w:rPr>
          <w:b/>
          <w:sz w:val="20"/>
        </w:rPr>
      </w:pPr>
      <w:r>
        <w:rPr>
          <w:b/>
          <w:color w:val="886912"/>
          <w:sz w:val="20"/>
        </w:rPr>
        <w:t>PHASE 2 - TERRITORY (YEARS 2–7)</w:t>
      </w:r>
    </w:p>
    <w:p w14:paraId="031B9474" w14:textId="77777777" w:rsidR="006D1AF8" w:rsidRDefault="00000000">
      <w:pPr>
        <w:pStyle w:val="ListParagraph"/>
        <w:numPr>
          <w:ilvl w:val="0"/>
          <w:numId w:val="6"/>
        </w:numPr>
        <w:tabs>
          <w:tab w:val="left" w:pos="960"/>
          <w:tab w:val="left" w:pos="961"/>
        </w:tabs>
        <w:spacing w:before="112"/>
        <w:jc w:val="left"/>
      </w:pPr>
      <w:r>
        <w:rPr>
          <w:color w:val="2C2C2A"/>
        </w:rPr>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541AD3D9" w14:textId="77777777" w:rsidR="006D1AF8" w:rsidRDefault="00000000">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243DFE08" w14:textId="77777777" w:rsidR="006D1AF8" w:rsidRDefault="00000000">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79474D59" w14:textId="77777777" w:rsidR="006D1AF8" w:rsidRDefault="00000000">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3F6F445F" w14:textId="77777777" w:rsidR="006D1AF8" w:rsidRDefault="00000000">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2A9EBFDD" w14:textId="77777777" w:rsidR="006D1AF8" w:rsidRDefault="00000000">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2733427A" w14:textId="77777777" w:rsidR="006D1AF8" w:rsidRDefault="006D1AF8">
      <w:pPr>
        <w:pStyle w:val="BodyText"/>
        <w:spacing w:before="3"/>
        <w:ind w:left="0"/>
        <w:jc w:val="left"/>
        <w:rPr>
          <w:sz w:val="32"/>
        </w:rPr>
      </w:pPr>
    </w:p>
    <w:p w14:paraId="7489F6D8" w14:textId="77777777" w:rsidR="006D1AF8" w:rsidRDefault="00000000">
      <w:pPr>
        <w:ind w:left="240"/>
        <w:jc w:val="both"/>
        <w:rPr>
          <w:b/>
          <w:sz w:val="20"/>
        </w:rPr>
      </w:pPr>
      <w:r>
        <w:rPr>
          <w:b/>
          <w:color w:val="886912"/>
          <w:sz w:val="20"/>
        </w:rPr>
        <w:t>PHASE 3 - THE CITY (YEARS 7–15)</w:t>
      </w:r>
    </w:p>
    <w:p w14:paraId="6329B548" w14:textId="0FD8C93F" w:rsidR="006D1AF8" w:rsidRDefault="00000000" w:rsidP="00384781">
      <w:pPr>
        <w:pStyle w:val="ListParagraph"/>
        <w:numPr>
          <w:ilvl w:val="0"/>
          <w:numId w:val="6"/>
        </w:numPr>
        <w:tabs>
          <w:tab w:val="left" w:pos="961"/>
        </w:tabs>
        <w:spacing w:before="163" w:line="285" w:lineRule="auto"/>
        <w:ind w:right="863"/>
        <w:jc w:val="left"/>
      </w:pPr>
      <w:r>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rPr>
        <w:t xml:space="preserve"> </w:t>
      </w:r>
      <w:r>
        <w:rPr>
          <w:color w:val="2C2C2A"/>
        </w:rPr>
        <w:t>relocates</w:t>
      </w:r>
      <w:r>
        <w:rPr>
          <w:color w:val="2C2C2A"/>
          <w:spacing w:val="21"/>
        </w:rPr>
        <w:t xml:space="preserve"> </w:t>
      </w:r>
      <w:r>
        <w:rPr>
          <w:color w:val="2C2C2A"/>
        </w:rPr>
        <w:t>only</w:t>
      </w:r>
      <w:r>
        <w:rPr>
          <w:color w:val="2C2C2A"/>
          <w:spacing w:val="22"/>
        </w:rPr>
        <w:t xml:space="preserve"> </w:t>
      </w:r>
      <w:r>
        <w:rPr>
          <w:color w:val="2C2C2A"/>
        </w:rPr>
        <w:t>after</w:t>
      </w:r>
      <w:r>
        <w:rPr>
          <w:color w:val="2C2C2A"/>
          <w:spacing w:val="23"/>
        </w:rPr>
        <w:t xml:space="preserve"> </w:t>
      </w:r>
      <w:r>
        <w:rPr>
          <w:color w:val="2C2C2A"/>
        </w:rPr>
        <w:t>ACE</w:t>
      </w:r>
      <w:r>
        <w:rPr>
          <w:color w:val="2C2C2A"/>
          <w:spacing w:val="23"/>
        </w:rPr>
        <w:t xml:space="preserve"> </w:t>
      </w:r>
      <w:r>
        <w:rPr>
          <w:color w:val="2C2C2A"/>
        </w:rPr>
        <w:t>has</w:t>
      </w:r>
      <w:r>
        <w:rPr>
          <w:color w:val="2C2C2A"/>
          <w:spacing w:val="22"/>
        </w:rPr>
        <w:t xml:space="preserve"> </w:t>
      </w:r>
      <w:r>
        <w:rPr>
          <w:color w:val="2C2C2A"/>
        </w:rPr>
        <w:t>proven</w:t>
      </w:r>
      <w:r>
        <w:rPr>
          <w:color w:val="2C2C2A"/>
          <w:spacing w:val="21"/>
        </w:rPr>
        <w:t xml:space="preserve"> </w:t>
      </w:r>
      <w:r>
        <w:rPr>
          <w:color w:val="2C2C2A"/>
        </w:rPr>
        <w:t>sustained</w:t>
      </w:r>
      <w:r>
        <w:rPr>
          <w:color w:val="2C2C2A"/>
          <w:spacing w:val="25"/>
        </w:rPr>
        <w:t xml:space="preserve"> </w:t>
      </w:r>
      <w:r>
        <w:rPr>
          <w:color w:val="2C2C2A"/>
        </w:rPr>
        <w:t>operational</w:t>
      </w:r>
      <w:r>
        <w:rPr>
          <w:color w:val="2C2C2A"/>
          <w:spacing w:val="21"/>
        </w:rPr>
        <w:t xml:space="preserve"> </w:t>
      </w:r>
      <w:r>
        <w:rPr>
          <w:color w:val="2C2C2A"/>
        </w:rPr>
        <w:t>performance.</w:t>
      </w:r>
      <w:r>
        <w:rPr>
          <w:color w:val="2C2C2A"/>
          <w:spacing w:val="23"/>
        </w:rPr>
        <w:t xml:space="preserve"> </w:t>
      </w:r>
      <w:r>
        <w:rPr>
          <w:color w:val="2C2C2A"/>
        </w:rPr>
        <w:t>ACE does not measure itself against the full 32 million addressable population in Year 15, it measures itself against 300,000 committed, housed, and economically integrated residents who constitute the proof of concept that drives national Phase 4 replication;</w:t>
      </w:r>
    </w:p>
    <w:p w14:paraId="521C6572" w14:textId="77777777" w:rsidR="006D1AF8" w:rsidRDefault="00000000">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266C9B89" w14:textId="77777777" w:rsidR="006D1AF8" w:rsidRDefault="00000000">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2F97976F" w14:textId="77777777" w:rsidR="006D1AF8" w:rsidRDefault="00000000">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65994DCC" w14:textId="77777777" w:rsidR="006D1AF8" w:rsidRDefault="00000000">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454A6818" w14:textId="77777777" w:rsidR="006D1AF8" w:rsidRDefault="006D1AF8">
      <w:pPr>
        <w:pStyle w:val="BodyText"/>
        <w:spacing w:before="6"/>
        <w:ind w:left="0"/>
        <w:jc w:val="left"/>
        <w:rPr>
          <w:sz w:val="27"/>
        </w:rPr>
      </w:pPr>
    </w:p>
    <w:p w14:paraId="52884A84" w14:textId="77777777" w:rsidR="006D1AF8" w:rsidRDefault="00000000">
      <w:pPr>
        <w:ind w:left="240"/>
        <w:rPr>
          <w:b/>
          <w:sz w:val="20"/>
        </w:rPr>
      </w:pPr>
      <w:r>
        <w:rPr>
          <w:b/>
          <w:color w:val="886912"/>
          <w:sz w:val="20"/>
        </w:rPr>
        <w:t>PHASE 4 - CIVILIZATION (YEARS 15–25)</w:t>
      </w:r>
    </w:p>
    <w:p w14:paraId="519F9613" w14:textId="77777777" w:rsidR="006D1AF8" w:rsidRDefault="00000000">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724D34DC" w14:textId="77777777" w:rsidR="006D1AF8" w:rsidRDefault="00000000">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r>
        <w:rPr>
          <w:color w:val="2C2C2A"/>
        </w:rPr>
        <w:t>not</w:t>
      </w:r>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16F1D396" w14:textId="77777777" w:rsidR="006D1AF8" w:rsidRDefault="00000000">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564ED81D" w14:textId="77777777" w:rsidR="006D1AF8" w:rsidRDefault="00000000">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29C5BA56" w14:textId="77777777" w:rsidR="006D1AF8" w:rsidRDefault="00000000">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218A3B01" w14:textId="77777777" w:rsidR="006D1AF8" w:rsidRDefault="006D1AF8">
      <w:pPr>
        <w:spacing w:line="288" w:lineRule="auto"/>
        <w:sectPr w:rsidR="006D1AF8">
          <w:pgSz w:w="12240" w:h="15840"/>
          <w:pgMar w:top="900" w:right="1180" w:bottom="900" w:left="1200" w:header="714" w:footer="707" w:gutter="0"/>
          <w:cols w:space="720"/>
        </w:sectPr>
      </w:pPr>
    </w:p>
    <w:p w14:paraId="4F064CF6" w14:textId="77777777" w:rsidR="006D1AF8" w:rsidRDefault="006D1AF8">
      <w:pPr>
        <w:pStyle w:val="BodyText"/>
        <w:ind w:left="0"/>
        <w:jc w:val="left"/>
        <w:rPr>
          <w:sz w:val="20"/>
        </w:rPr>
      </w:pPr>
    </w:p>
    <w:p w14:paraId="3FC34AAA" w14:textId="77777777" w:rsidR="006D1AF8" w:rsidRDefault="006D1AF8">
      <w:pPr>
        <w:pStyle w:val="BodyText"/>
        <w:spacing w:before="5"/>
        <w:ind w:left="0"/>
        <w:jc w:val="left"/>
      </w:pPr>
    </w:p>
    <w:p w14:paraId="421438AB" w14:textId="77777777" w:rsidR="006D1AF8" w:rsidRDefault="00000000">
      <w:pPr>
        <w:pStyle w:val="Heading5"/>
        <w:spacing w:before="186"/>
      </w:pPr>
      <w:r>
        <w:rPr>
          <w:color w:val="886912"/>
        </w:rPr>
        <w:t xml:space="preserve">Sec. 502. </w:t>
      </w:r>
      <w:r>
        <w:rPr>
          <w:color w:val="1A1A1A"/>
        </w:rPr>
        <w:t>The Eight Systems: Organization of Titles VI Through XIII</w:t>
      </w:r>
    </w:p>
    <w:p w14:paraId="1CCEDAF4" w14:textId="77777777" w:rsidR="006D1AF8" w:rsidRDefault="00000000">
      <w:pPr>
        <w:pStyle w:val="BodyText"/>
        <w:spacing w:before="112" w:line="285" w:lineRule="auto"/>
        <w:ind w:left="240" w:right="240"/>
      </w:pPr>
      <w:r>
        <w:rPr>
          <w:color w:val="2C2C2A"/>
        </w:rPr>
        <w:t>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14:paraId="46B28C85" w14:textId="77777777" w:rsidR="006D1AF8" w:rsidRDefault="00000000">
      <w:pPr>
        <w:pStyle w:val="BodyText"/>
        <w:spacing w:before="95" w:line="285" w:lineRule="auto"/>
        <w:ind w:left="240" w:right="240"/>
      </w:pPr>
      <w:r>
        <w:rPr>
          <w:color w:val="2C2C2A"/>
        </w:rPr>
        <w:t>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14:paraId="4AC5A7E7" w14:textId="77777777" w:rsidR="006D1AF8" w:rsidRDefault="00000000">
      <w:pPr>
        <w:pStyle w:val="BodyText"/>
        <w:spacing w:before="95" w:line="285" w:lineRule="auto"/>
        <w:ind w:left="240" w:right="240"/>
      </w:pPr>
      <w:r>
        <w:rPr>
          <w:color w:val="2C2C2A"/>
        </w:rPr>
        <w:t>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civilization scale. Each system’s Title describes both the full Phase 4 vision and the Phase 1 through Phase 3 steps required to reach it.</w:t>
      </w:r>
    </w:p>
    <w:p w14:paraId="1BC71DBD" w14:textId="77777777" w:rsidR="006D1AF8" w:rsidRDefault="00000000">
      <w:pPr>
        <w:pStyle w:val="Heading5"/>
        <w:spacing w:before="186"/>
      </w:pPr>
      <w:r>
        <w:rPr>
          <w:color w:val="886912"/>
        </w:rPr>
        <w:t xml:space="preserve">Sec. 503. </w:t>
      </w:r>
      <w:r>
        <w:rPr>
          <w:color w:val="1A1A1A"/>
        </w:rPr>
        <w:t>The Principle of Service Permanence in Transitional Infrastructure</w:t>
      </w:r>
    </w:p>
    <w:p w14:paraId="40CCA6D0" w14:textId="77777777" w:rsidR="006D1AF8" w:rsidRDefault="00000000">
      <w:pPr>
        <w:pStyle w:val="BodyText"/>
        <w:spacing w:before="112" w:line="285" w:lineRule="auto"/>
        <w:ind w:left="240" w:right="240"/>
      </w:pPr>
      <w:r>
        <w:rPr>
          <w:color w:val="2C2C2A"/>
        </w:rPr>
        <w:t>ACE is built on sovereign ground that does not yet exist, for a population that has not yet arrived, through infrastructure that will be constructed over a twenty-five year development horizon. The gap between the day the first pioneer arrives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14:paraId="06285A86" w14:textId="77777777" w:rsidR="006D1AF8" w:rsidRDefault="00000000">
      <w:pPr>
        <w:pStyle w:val="BodyText"/>
        <w:spacing w:before="95" w:line="285" w:lineRule="auto"/>
        <w:ind w:left="240" w:right="240"/>
      </w:pPr>
      <w:r>
        <w:rPr>
          <w:color w:val="2C2C2A"/>
        </w:rPr>
        <w:t>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 stands.</w:t>
      </w:r>
    </w:p>
    <w:p w14:paraId="0201F2EB" w14:textId="77777777" w:rsidR="00384781" w:rsidRDefault="00000000">
      <w:pPr>
        <w:pStyle w:val="BodyText"/>
        <w:spacing w:before="95" w:line="285" w:lineRule="auto"/>
        <w:ind w:left="240" w:right="240"/>
        <w:rPr>
          <w:color w:val="2C2C2A"/>
        </w:rPr>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w:t>
      </w:r>
    </w:p>
    <w:p w14:paraId="27887145" w14:textId="77777777" w:rsidR="00384781" w:rsidRDefault="00384781">
      <w:pPr>
        <w:pStyle w:val="BodyText"/>
        <w:spacing w:before="95" w:line="285" w:lineRule="auto"/>
        <w:ind w:left="240" w:right="240"/>
        <w:rPr>
          <w:color w:val="2C2C2A"/>
        </w:rPr>
      </w:pPr>
    </w:p>
    <w:p w14:paraId="75614072" w14:textId="77777777" w:rsidR="00384781" w:rsidRDefault="00384781">
      <w:pPr>
        <w:pStyle w:val="BodyText"/>
        <w:spacing w:before="95" w:line="285" w:lineRule="auto"/>
        <w:ind w:left="240" w:right="240"/>
        <w:rPr>
          <w:color w:val="2C2C2A"/>
        </w:rPr>
      </w:pPr>
    </w:p>
    <w:p w14:paraId="55257BCE" w14:textId="386E2A80" w:rsidR="006D1AF8" w:rsidRDefault="00000000">
      <w:pPr>
        <w:pStyle w:val="BodyText"/>
        <w:spacing w:before="95" w:line="285" w:lineRule="auto"/>
        <w:ind w:left="240" w:right="240"/>
      </w:pPr>
      <w:r>
        <w:rPr>
          <w:color w:val="2C2C2A"/>
        </w:rPr>
        <w:t>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14:paraId="1A0B5F5C" w14:textId="77777777" w:rsidR="006D1AF8" w:rsidRDefault="00000000">
      <w:pPr>
        <w:pStyle w:val="BodyText"/>
        <w:spacing w:before="95" w:line="285" w:lineRule="auto"/>
        <w:ind w:left="240" w:right="240"/>
      </w:pPr>
      <w:r>
        <w:rPr>
          <w:color w:val="2C2C2A"/>
        </w:rPr>
        <w:t>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14:paraId="415617E0" w14:textId="77777777" w:rsidR="006D1AF8" w:rsidRDefault="00000000">
      <w:pPr>
        <w:pStyle w:val="BodyText"/>
        <w:spacing w:before="95" w:line="285" w:lineRule="auto"/>
        <w:ind w:left="240" w:right="240"/>
      </w:pPr>
      <w:r>
        <w:rPr>
          <w:color w:val="2C2C2A"/>
        </w:rPr>
        <w:t>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launches, from the first to the last. The Principle of Service Permanence and the rotational fleet model together ensure that no ACE pioneer, in any city, at any phase of development, ever goes without healthcare, banking, or education from the day they arrive.</w:t>
      </w:r>
    </w:p>
    <w:p w14:paraId="20B48CC4" w14:textId="77777777" w:rsidR="00384781" w:rsidRDefault="00384781">
      <w:pPr>
        <w:pStyle w:val="Heading3"/>
        <w:ind w:right="379"/>
        <w:rPr>
          <w:color w:val="886912"/>
        </w:rPr>
      </w:pPr>
    </w:p>
    <w:p w14:paraId="29A8C7CD" w14:textId="77777777" w:rsidR="00384781" w:rsidRDefault="00384781">
      <w:pPr>
        <w:pStyle w:val="Heading3"/>
        <w:ind w:right="379"/>
        <w:rPr>
          <w:color w:val="886912"/>
        </w:rPr>
      </w:pPr>
    </w:p>
    <w:p w14:paraId="387B9518" w14:textId="77777777" w:rsidR="00384781" w:rsidRDefault="00384781">
      <w:pPr>
        <w:pStyle w:val="Heading3"/>
        <w:ind w:right="379"/>
        <w:rPr>
          <w:color w:val="886912"/>
        </w:rPr>
      </w:pPr>
    </w:p>
    <w:p w14:paraId="1E75F023" w14:textId="77777777" w:rsidR="00384781" w:rsidRDefault="00384781">
      <w:pPr>
        <w:pStyle w:val="Heading3"/>
        <w:ind w:right="379"/>
        <w:rPr>
          <w:color w:val="886912"/>
        </w:rPr>
      </w:pPr>
    </w:p>
    <w:p w14:paraId="2A06242D" w14:textId="77777777" w:rsidR="00384781" w:rsidRDefault="00384781">
      <w:pPr>
        <w:pStyle w:val="Heading3"/>
        <w:ind w:right="379"/>
        <w:rPr>
          <w:color w:val="886912"/>
        </w:rPr>
      </w:pPr>
    </w:p>
    <w:p w14:paraId="3D1CFFA1" w14:textId="77777777" w:rsidR="00384781" w:rsidRDefault="00384781">
      <w:pPr>
        <w:pStyle w:val="Heading3"/>
        <w:ind w:right="379"/>
        <w:rPr>
          <w:color w:val="886912"/>
        </w:rPr>
      </w:pPr>
    </w:p>
    <w:p w14:paraId="1652D7BB" w14:textId="77777777" w:rsidR="00384781" w:rsidRDefault="00384781">
      <w:pPr>
        <w:pStyle w:val="Heading3"/>
        <w:ind w:right="379"/>
        <w:rPr>
          <w:color w:val="886912"/>
        </w:rPr>
      </w:pPr>
    </w:p>
    <w:p w14:paraId="1D2391D2" w14:textId="77777777" w:rsidR="00384781" w:rsidRDefault="00384781">
      <w:pPr>
        <w:pStyle w:val="Heading3"/>
        <w:ind w:right="379"/>
        <w:rPr>
          <w:color w:val="886912"/>
        </w:rPr>
      </w:pPr>
    </w:p>
    <w:p w14:paraId="5A8080A7" w14:textId="77777777" w:rsidR="00384781" w:rsidRDefault="00384781">
      <w:pPr>
        <w:pStyle w:val="Heading3"/>
        <w:ind w:right="379"/>
        <w:rPr>
          <w:color w:val="886912"/>
        </w:rPr>
      </w:pPr>
    </w:p>
    <w:p w14:paraId="06D19285" w14:textId="77777777" w:rsidR="00384781" w:rsidRDefault="00384781">
      <w:pPr>
        <w:pStyle w:val="Heading3"/>
        <w:ind w:right="379"/>
        <w:rPr>
          <w:color w:val="886912"/>
        </w:rPr>
      </w:pPr>
    </w:p>
    <w:p w14:paraId="4FAE9781" w14:textId="77777777" w:rsidR="00384781" w:rsidRDefault="00384781">
      <w:pPr>
        <w:pStyle w:val="Heading3"/>
        <w:ind w:right="379"/>
        <w:rPr>
          <w:color w:val="886912"/>
        </w:rPr>
      </w:pPr>
    </w:p>
    <w:p w14:paraId="5AB21645" w14:textId="77777777" w:rsidR="00384781" w:rsidRDefault="00384781">
      <w:pPr>
        <w:pStyle w:val="Heading3"/>
        <w:ind w:right="379"/>
        <w:rPr>
          <w:color w:val="886912"/>
        </w:rPr>
      </w:pPr>
    </w:p>
    <w:p w14:paraId="7EA7C21F" w14:textId="77777777" w:rsidR="00384781" w:rsidRDefault="00384781">
      <w:pPr>
        <w:pStyle w:val="Heading3"/>
        <w:ind w:right="379"/>
        <w:rPr>
          <w:color w:val="886912"/>
        </w:rPr>
      </w:pPr>
    </w:p>
    <w:p w14:paraId="17F9F55C" w14:textId="77777777" w:rsidR="00384781" w:rsidRDefault="00384781">
      <w:pPr>
        <w:pStyle w:val="Heading3"/>
        <w:ind w:right="379"/>
        <w:rPr>
          <w:color w:val="886912"/>
        </w:rPr>
      </w:pPr>
    </w:p>
    <w:p w14:paraId="0DEDA8FA" w14:textId="77777777" w:rsidR="00384781" w:rsidRDefault="00384781">
      <w:pPr>
        <w:pStyle w:val="Heading3"/>
        <w:ind w:right="379"/>
        <w:rPr>
          <w:color w:val="886912"/>
        </w:rPr>
      </w:pPr>
    </w:p>
    <w:p w14:paraId="299631A6" w14:textId="77777777" w:rsidR="00384781" w:rsidRDefault="00384781">
      <w:pPr>
        <w:pStyle w:val="Heading3"/>
        <w:ind w:right="379"/>
        <w:rPr>
          <w:color w:val="886912"/>
        </w:rPr>
      </w:pPr>
    </w:p>
    <w:p w14:paraId="25211A4B" w14:textId="77777777" w:rsidR="00384781" w:rsidRDefault="00384781">
      <w:pPr>
        <w:pStyle w:val="Heading3"/>
        <w:ind w:right="379"/>
        <w:rPr>
          <w:color w:val="886912"/>
        </w:rPr>
      </w:pPr>
    </w:p>
    <w:p w14:paraId="01814FA8" w14:textId="77777777" w:rsidR="00384781" w:rsidRDefault="00384781">
      <w:pPr>
        <w:pStyle w:val="Heading3"/>
        <w:ind w:right="379"/>
        <w:rPr>
          <w:color w:val="886912"/>
        </w:rPr>
      </w:pPr>
    </w:p>
    <w:p w14:paraId="2E10E9FE" w14:textId="77777777" w:rsidR="00384781" w:rsidRDefault="00384781">
      <w:pPr>
        <w:pStyle w:val="Heading3"/>
        <w:ind w:right="379"/>
        <w:rPr>
          <w:color w:val="886912"/>
        </w:rPr>
      </w:pPr>
    </w:p>
    <w:p w14:paraId="06BB1E30" w14:textId="77777777" w:rsidR="00384781" w:rsidRDefault="00384781">
      <w:pPr>
        <w:pStyle w:val="Heading3"/>
        <w:ind w:right="379"/>
        <w:rPr>
          <w:color w:val="886912"/>
        </w:rPr>
      </w:pPr>
    </w:p>
    <w:p w14:paraId="3782CB76" w14:textId="77777777" w:rsidR="00384781" w:rsidRDefault="00384781">
      <w:pPr>
        <w:pStyle w:val="Heading3"/>
        <w:ind w:right="379"/>
        <w:rPr>
          <w:color w:val="886912"/>
        </w:rPr>
      </w:pPr>
    </w:p>
    <w:p w14:paraId="183C19B6" w14:textId="77777777" w:rsidR="00384781" w:rsidRDefault="00384781">
      <w:pPr>
        <w:pStyle w:val="Heading3"/>
        <w:ind w:right="379"/>
        <w:rPr>
          <w:color w:val="886912"/>
        </w:rPr>
      </w:pPr>
    </w:p>
    <w:p w14:paraId="78799E64" w14:textId="77777777" w:rsidR="00384781" w:rsidRDefault="00384781">
      <w:pPr>
        <w:pStyle w:val="Heading3"/>
        <w:ind w:right="379"/>
        <w:rPr>
          <w:color w:val="886912"/>
        </w:rPr>
      </w:pPr>
    </w:p>
    <w:p w14:paraId="5D24C09B" w14:textId="77777777" w:rsidR="00384781" w:rsidRDefault="00384781">
      <w:pPr>
        <w:pStyle w:val="Heading3"/>
        <w:ind w:right="379"/>
        <w:rPr>
          <w:color w:val="886912"/>
        </w:rPr>
      </w:pPr>
    </w:p>
    <w:p w14:paraId="56F6F982" w14:textId="77777777" w:rsidR="00384781" w:rsidRDefault="00384781">
      <w:pPr>
        <w:pStyle w:val="Heading3"/>
        <w:ind w:right="379"/>
        <w:rPr>
          <w:color w:val="886912"/>
        </w:rPr>
      </w:pPr>
    </w:p>
    <w:p w14:paraId="2963E63E" w14:textId="77777777" w:rsidR="00384781" w:rsidRDefault="00384781">
      <w:pPr>
        <w:pStyle w:val="Heading3"/>
        <w:ind w:right="379"/>
        <w:rPr>
          <w:color w:val="886912"/>
        </w:rPr>
      </w:pPr>
    </w:p>
    <w:p w14:paraId="1EDEC2D8" w14:textId="5BCED8E6" w:rsidR="006D1AF8" w:rsidRDefault="00000000">
      <w:pPr>
        <w:pStyle w:val="Heading3"/>
        <w:ind w:right="379"/>
      </w:pPr>
      <w:r>
        <w:rPr>
          <w:color w:val="886912"/>
        </w:rPr>
        <w:t>TITLE VI</w:t>
      </w:r>
    </w:p>
    <w:p w14:paraId="62E5A378" w14:textId="77777777" w:rsidR="006D1AF8" w:rsidRDefault="00000000">
      <w:pPr>
        <w:spacing w:before="65"/>
        <w:ind w:left="370" w:right="377"/>
        <w:jc w:val="center"/>
        <w:rPr>
          <w:b/>
          <w:sz w:val="30"/>
        </w:rPr>
      </w:pPr>
      <w:r>
        <w:rPr>
          <w:b/>
          <w:color w:val="1A1A1A"/>
          <w:sz w:val="30"/>
        </w:rPr>
        <w:t>EDUCATION SYSTEM</w:t>
      </w:r>
    </w:p>
    <w:p w14:paraId="1EBD2BFB" w14:textId="77777777" w:rsidR="006D1AF8" w:rsidRDefault="006D1AF8">
      <w:pPr>
        <w:pStyle w:val="BodyText"/>
        <w:ind w:left="0"/>
        <w:jc w:val="left"/>
        <w:rPr>
          <w:b/>
          <w:sz w:val="20"/>
        </w:rPr>
      </w:pPr>
    </w:p>
    <w:p w14:paraId="5A4CF98C" w14:textId="77777777" w:rsidR="006D1AF8" w:rsidRDefault="00000000">
      <w:pPr>
        <w:pStyle w:val="BodyText"/>
        <w:spacing w:before="5"/>
        <w:ind w:left="0"/>
        <w:jc w:val="left"/>
        <w:rPr>
          <w:b/>
          <w:sz w:val="17"/>
        </w:rPr>
      </w:pPr>
      <w:r>
        <w:pict w14:anchorId="62BE14BD">
          <v:line id="_x0000_s2072" style="position:absolute;z-index:251652096;mso-wrap-distance-left:0;mso-wrap-distance-right:0;mso-position-horizontal-relative:page" from="70.6pt,12.25pt" to="541.55pt,12.25pt" strokecolor="#886912" strokeweight=".48pt">
            <w10:wrap type="topAndBottom" anchorx="page"/>
          </v:line>
        </w:pict>
      </w:r>
    </w:p>
    <w:p w14:paraId="560E66FF" w14:textId="77777777" w:rsidR="006D1AF8" w:rsidRDefault="00000000">
      <w:pPr>
        <w:pStyle w:val="Heading5"/>
        <w:spacing w:before="189"/>
      </w:pPr>
      <w:r>
        <w:rPr>
          <w:color w:val="886912"/>
        </w:rPr>
        <w:t xml:space="preserve">Sec. 601. </w:t>
      </w:r>
      <w:r>
        <w:rPr>
          <w:color w:val="1A1A1A"/>
        </w:rPr>
        <w:t>ACE Education Framework</w:t>
      </w:r>
    </w:p>
    <w:p w14:paraId="01921723" w14:textId="77777777" w:rsidR="006D1AF8" w:rsidRDefault="00000000">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5C8E4CAA" w14:textId="77777777" w:rsidR="006D1AF8" w:rsidRDefault="006D1AF8">
      <w:pPr>
        <w:pStyle w:val="BodyText"/>
        <w:spacing w:before="9"/>
        <w:ind w:left="0"/>
        <w:jc w:val="left"/>
        <w:rPr>
          <w:sz w:val="25"/>
        </w:rPr>
      </w:pPr>
    </w:p>
    <w:p w14:paraId="5A200361" w14:textId="77777777" w:rsidR="006D1AF8" w:rsidRDefault="00000000">
      <w:pPr>
        <w:pStyle w:val="Heading5"/>
      </w:pPr>
      <w:r>
        <w:rPr>
          <w:color w:val="886912"/>
        </w:rPr>
        <w:t xml:space="preserve">Sec. 602. </w:t>
      </w:r>
      <w:r>
        <w:rPr>
          <w:color w:val="1A1A1A"/>
        </w:rPr>
        <w:t>Cultural Integration Mandate</w:t>
      </w:r>
    </w:p>
    <w:p w14:paraId="192E7B94" w14:textId="77777777" w:rsidR="006D1AF8" w:rsidRDefault="00000000">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2747A05A" w14:textId="77777777" w:rsidR="006D1AF8" w:rsidRDefault="006D1AF8">
      <w:pPr>
        <w:pStyle w:val="BodyText"/>
        <w:spacing w:before="5"/>
        <w:ind w:left="0"/>
        <w:jc w:val="left"/>
        <w:rPr>
          <w:sz w:val="26"/>
        </w:rPr>
      </w:pPr>
    </w:p>
    <w:p w14:paraId="01DF7065" w14:textId="77777777" w:rsidR="006D1AF8" w:rsidRDefault="00000000">
      <w:pPr>
        <w:pStyle w:val="Heading5"/>
      </w:pPr>
      <w:r>
        <w:rPr>
          <w:color w:val="886912"/>
        </w:rPr>
        <w:t xml:space="preserve">Sec. 603. </w:t>
      </w:r>
      <w:r>
        <w:rPr>
          <w:color w:val="1A1A1A"/>
        </w:rPr>
        <w:t>Education Tiers</w:t>
      </w:r>
    </w:p>
    <w:p w14:paraId="73E7820B" w14:textId="77777777" w:rsidR="006D1AF8" w:rsidRDefault="00000000">
      <w:pPr>
        <w:pStyle w:val="BodyText"/>
        <w:spacing w:before="124"/>
        <w:ind w:left="240"/>
        <w:jc w:val="left"/>
      </w:pPr>
      <w:r>
        <w:rPr>
          <w:color w:val="2C2C2A"/>
        </w:rPr>
        <w:t>The ACE education system shall comprise the following tiers:</w:t>
      </w:r>
    </w:p>
    <w:p w14:paraId="1374D869" w14:textId="77777777" w:rsidR="006D1AF8" w:rsidRDefault="00000000">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049EFAA8" w14:textId="77777777" w:rsidR="006D1AF8" w:rsidRDefault="00000000">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6202AF95" w14:textId="77777777" w:rsidR="006D1AF8" w:rsidRDefault="00000000">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business and finance, arts and media, civic and law, and health and wellness; mandatory Grade 8 community apprenticeship;</w:t>
      </w:r>
    </w:p>
    <w:p w14:paraId="1C16DBF2" w14:textId="77777777" w:rsidR="006D1AF8" w:rsidRDefault="00000000">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34008D36" w14:textId="77777777" w:rsidR="006D1AF8" w:rsidRDefault="00000000">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r>
        <w:rPr>
          <w:color w:val="2C2C2A"/>
        </w:rPr>
        <w:t>ACEinfrastructure;</w:t>
      </w:r>
    </w:p>
    <w:p w14:paraId="1436103C" w14:textId="77777777" w:rsidR="006D1AF8" w:rsidRDefault="00000000">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79198970" w14:textId="77777777" w:rsidR="006D1AF8" w:rsidRDefault="006D1AF8">
      <w:pPr>
        <w:pStyle w:val="BodyText"/>
        <w:spacing w:before="9"/>
        <w:ind w:left="0"/>
        <w:jc w:val="left"/>
        <w:rPr>
          <w:sz w:val="25"/>
        </w:rPr>
      </w:pPr>
    </w:p>
    <w:p w14:paraId="63BA7E01" w14:textId="77777777" w:rsidR="006D1AF8" w:rsidRDefault="00000000">
      <w:pPr>
        <w:pStyle w:val="Heading5"/>
        <w:jc w:val="both"/>
      </w:pPr>
      <w:r>
        <w:rPr>
          <w:color w:val="886912"/>
        </w:rPr>
        <w:t xml:space="preserve">Sec. 604. </w:t>
      </w:r>
      <w:r>
        <w:rPr>
          <w:color w:val="1A1A1A"/>
        </w:rPr>
        <w:t>Accreditation Strategy</w:t>
      </w:r>
    </w:p>
    <w:p w14:paraId="0480D0FF" w14:textId="77777777" w:rsidR="006D1AF8" w:rsidRDefault="00000000">
      <w:pPr>
        <w:pStyle w:val="BodyText"/>
        <w:spacing w:before="124"/>
        <w:ind w:left="240"/>
      </w:pPr>
      <w:r>
        <w:rPr>
          <w:color w:val="2C2C2A"/>
        </w:rPr>
        <w:t>ACE shall pursue educational accreditation through the following phased approach:</w:t>
      </w:r>
    </w:p>
    <w:p w14:paraId="5CDE77F0" w14:textId="77777777" w:rsidR="006D1AF8" w:rsidRDefault="006D1AF8">
      <w:pPr>
        <w:sectPr w:rsidR="006D1AF8">
          <w:pgSz w:w="12240" w:h="15840"/>
          <w:pgMar w:top="900" w:right="1180" w:bottom="900" w:left="1200" w:header="714" w:footer="707" w:gutter="0"/>
          <w:cols w:space="720"/>
        </w:sectPr>
      </w:pPr>
    </w:p>
    <w:p w14:paraId="5DAC1FF5" w14:textId="77777777" w:rsidR="006D1AF8" w:rsidRDefault="006D1AF8">
      <w:pPr>
        <w:pStyle w:val="BodyText"/>
        <w:ind w:left="0"/>
        <w:jc w:val="left"/>
        <w:rPr>
          <w:sz w:val="23"/>
        </w:rPr>
      </w:pPr>
    </w:p>
    <w:p w14:paraId="2F52D7D1" w14:textId="77777777" w:rsidR="006D1AF8" w:rsidRDefault="00000000">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182E304A" w14:textId="77777777" w:rsidR="006D1AF8" w:rsidRDefault="00000000">
      <w:pPr>
        <w:pStyle w:val="ListParagraph"/>
        <w:numPr>
          <w:ilvl w:val="0"/>
          <w:numId w:val="6"/>
        </w:numPr>
        <w:tabs>
          <w:tab w:val="left" w:pos="961"/>
        </w:tabs>
        <w:spacing w:before="55" w:line="285" w:lineRule="auto"/>
        <w:ind w:right="251"/>
      </w:pPr>
      <w:r>
        <w:rPr>
          <w:color w:val="2C2C2A"/>
        </w:rPr>
        <w:t>K–12 institutions shall simultaneously pursue regional accreditation through AdvancED/Cognia to ensure national diploma</w:t>
      </w:r>
      <w:r>
        <w:rPr>
          <w:color w:val="2C2C2A"/>
          <w:spacing w:val="-14"/>
        </w:rPr>
        <w:t xml:space="preserve"> </w:t>
      </w:r>
      <w:r>
        <w:rPr>
          <w:color w:val="2C2C2A"/>
        </w:rPr>
        <w:t>recognition;</w:t>
      </w:r>
    </w:p>
    <w:p w14:paraId="3EFF45AC" w14:textId="77777777" w:rsidR="006D1AF8" w:rsidRDefault="00000000">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6220B990" w14:textId="5EFA5E9F" w:rsidR="006D1AF8" w:rsidRDefault="00000000">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r>
        <w:rPr>
          <w:color w:val="2C2C2A"/>
        </w:rPr>
        <w:t>first enrollment;</w:t>
      </w:r>
    </w:p>
    <w:p w14:paraId="595A030C" w14:textId="74C63BDB" w:rsidR="006D1AF8" w:rsidRDefault="00000000" w:rsidP="00682DBE">
      <w:pPr>
        <w:pStyle w:val="ListParagraph"/>
        <w:numPr>
          <w:ilvl w:val="0"/>
          <w:numId w:val="6"/>
        </w:numPr>
        <w:tabs>
          <w:tab w:val="left" w:pos="961"/>
        </w:tabs>
        <w:spacing w:line="285" w:lineRule="auto"/>
        <w:ind w:right="259"/>
      </w:pPr>
      <w:r>
        <w:rPr>
          <w:color w:val="2C2C2A"/>
        </w:rPr>
        <w:t>Individual professional schools within ACE University shall pursue relevant body accreditation (ABA, LCME, AACSB, ABET) as institutions</w:t>
      </w:r>
      <w:r>
        <w:rPr>
          <w:color w:val="2C2C2A"/>
          <w:spacing w:val="-9"/>
        </w:rPr>
        <w:t xml:space="preserve"> </w:t>
      </w:r>
      <w:r>
        <w:rPr>
          <w:color w:val="2C2C2A"/>
        </w:rPr>
        <w:t>mature.</w:t>
      </w:r>
    </w:p>
    <w:p w14:paraId="6D33D28D" w14:textId="77777777" w:rsidR="006D1AF8" w:rsidRDefault="00000000">
      <w:pPr>
        <w:pStyle w:val="Heading5"/>
        <w:spacing w:before="186"/>
      </w:pPr>
      <w:r>
        <w:rPr>
          <w:color w:val="886912"/>
        </w:rPr>
        <w:t xml:space="preserve">Sec. 605. </w:t>
      </w:r>
      <w:r>
        <w:rPr>
          <w:color w:val="1A1A1A"/>
        </w:rPr>
        <w:t>Phase 1 Education Bridge: Pioneer Learning Infrastructure</w:t>
      </w:r>
    </w:p>
    <w:p w14:paraId="78215A57" w14:textId="77777777" w:rsidR="006D1AF8" w:rsidRDefault="00000000">
      <w:pPr>
        <w:pStyle w:val="BodyText"/>
        <w:spacing w:before="112" w:line="285" w:lineRule="auto"/>
        <w:ind w:left="240" w:right="240"/>
      </w:pPr>
      <w:r>
        <w:rPr>
          <w:color w:val="2C2C2A"/>
        </w:rPr>
        <w:t>The ACE education system established in Sections 601 through 604 of this Title describes the full, permanent education architecture ACE builds across the twenty-five year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14:paraId="3293A3D5" w14:textId="77777777" w:rsidR="006D1AF8" w:rsidRDefault="00000000">
      <w:pPr>
        <w:pStyle w:val="BodyText"/>
        <w:spacing w:before="95" w:line="285" w:lineRule="auto"/>
        <w:ind w:left="240" w:right="240"/>
      </w:pPr>
      <w:r>
        <w:rPr>
          <w:b/>
          <w:bCs/>
          <w:color w:val="2C2C2A"/>
        </w:rPr>
        <w:t xml:space="preserve">A. 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14:paraId="6500EF54" w14:textId="77777777" w:rsidR="006D1AF8" w:rsidRDefault="00000000">
      <w:pPr>
        <w:pStyle w:val="BodyText"/>
        <w:spacing w:before="95" w:line="285" w:lineRule="auto"/>
        <w:ind w:left="240" w:right="240"/>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14:paraId="2CF0CA16" w14:textId="77777777" w:rsidR="00682DBE" w:rsidRDefault="00000000">
      <w:pPr>
        <w:pStyle w:val="BodyText"/>
        <w:spacing w:before="95" w:line="285" w:lineRule="auto"/>
        <w:ind w:left="240" w:right="240"/>
        <w:rPr>
          <w:color w:val="2C2C2A"/>
        </w:rPr>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including staffing, materials, maintenance, and technology licensing: $800,000 to $1.2 million. </w:t>
      </w:r>
    </w:p>
    <w:p w14:paraId="14AE221F" w14:textId="77777777" w:rsidR="00682DBE" w:rsidRDefault="00682DBE">
      <w:pPr>
        <w:pStyle w:val="BodyText"/>
        <w:spacing w:before="95" w:line="285" w:lineRule="auto"/>
        <w:ind w:left="240" w:right="240"/>
        <w:rPr>
          <w:color w:val="2C2C2A"/>
        </w:rPr>
      </w:pPr>
    </w:p>
    <w:p w14:paraId="2E9D9FB8" w14:textId="77777777" w:rsidR="00682DBE" w:rsidRDefault="00682DBE">
      <w:pPr>
        <w:pStyle w:val="BodyText"/>
        <w:spacing w:before="95" w:line="285" w:lineRule="auto"/>
        <w:ind w:left="240" w:right="240"/>
        <w:rPr>
          <w:color w:val="2C2C2A"/>
        </w:rPr>
      </w:pPr>
    </w:p>
    <w:p w14:paraId="1128A814" w14:textId="77777777" w:rsidR="00682DBE" w:rsidRDefault="00682DBE">
      <w:pPr>
        <w:pStyle w:val="BodyText"/>
        <w:spacing w:before="95" w:line="285" w:lineRule="auto"/>
        <w:ind w:left="240" w:right="240"/>
        <w:rPr>
          <w:color w:val="2C2C2A"/>
        </w:rPr>
      </w:pPr>
    </w:p>
    <w:p w14:paraId="6FEA5842" w14:textId="700529FC" w:rsidR="006D1AF8" w:rsidRDefault="00000000">
      <w:pPr>
        <w:pStyle w:val="BodyText"/>
        <w:spacing w:before="95" w:line="285" w:lineRule="auto"/>
        <w:ind w:left="240" w:right="240"/>
      </w:pPr>
      <w:r>
        <w:rPr>
          <w:color w:val="2C2C2A"/>
        </w:rPr>
        <w:t>These costs are included within the $20 million per-city Pioneer Healthcare Endowment established in Title VIII Section 808, as named line items in that endowment’s budget alongside the healthcare and banking bridge costs.</w:t>
      </w:r>
    </w:p>
    <w:p w14:paraId="0C48C7A7" w14:textId="77777777" w:rsidR="006D1AF8" w:rsidRDefault="00000000">
      <w:pPr>
        <w:pStyle w:val="BodyText"/>
        <w:spacing w:before="95" w:line="285" w:lineRule="auto"/>
        <w:ind w:left="240" w:right="240"/>
      </w:pPr>
      <w:r>
        <w:rPr>
          <w:b/>
          <w:bCs/>
          <w:color w:val="2C2C2A"/>
        </w:rPr>
        <w:t xml:space="preserve">B. 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14:paraId="5F2005E4" w14:textId="77777777" w:rsidR="006D1AF8" w:rsidRDefault="00000000">
      <w:pPr>
        <w:pStyle w:val="ListParagraph"/>
        <w:numPr>
          <w:ilvl w:val="0"/>
          <w:numId w:val="1"/>
        </w:numPr>
        <w:spacing w:before="147" w:line="285" w:lineRule="auto"/>
        <w:ind w:right="240"/>
        <w:jc w:val="both"/>
      </w:pPr>
      <w:r>
        <w:rPr>
          <w:color w:val="2C2C2A"/>
        </w:rPr>
        <w:t>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14:paraId="6A8EECD1" w14:textId="77777777" w:rsidR="006D1AF8" w:rsidRDefault="00000000">
      <w:pPr>
        <w:pStyle w:val="ListParagraph"/>
        <w:numPr>
          <w:ilvl w:val="0"/>
          <w:numId w:val="1"/>
        </w:numPr>
        <w:spacing w:before="98" w:line="285" w:lineRule="auto"/>
        <w:ind w:right="240"/>
        <w:jc w:val="both"/>
      </w:pPr>
      <w:r>
        <w:rPr>
          <w:color w:val="2C2C2A"/>
        </w:rPr>
        <w:t>Vocational and Trade Institute: Hands-on vocational training delivered partially on-site in 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14:paraId="08200AD6" w14:textId="77777777" w:rsidR="006D1AF8" w:rsidRDefault="00000000">
      <w:pPr>
        <w:pStyle w:val="ListParagraph"/>
        <w:numPr>
          <w:ilvl w:val="0"/>
          <w:numId w:val="1"/>
        </w:numPr>
        <w:spacing w:before="98" w:line="285" w:lineRule="auto"/>
        <w:ind w:right="240"/>
        <w:jc w:val="both"/>
      </w:pPr>
      <w:r>
        <w:rPr>
          <w:color w:val="2C2C2A"/>
        </w:rPr>
        <w:t>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14:paraId="504C5F5A" w14:textId="77777777" w:rsidR="006D1AF8" w:rsidRDefault="00000000">
      <w:pPr>
        <w:pStyle w:val="BodyText"/>
        <w:spacing w:before="95" w:line="285" w:lineRule="auto"/>
        <w:ind w:left="240" w:right="240"/>
      </w:pPr>
      <w:r>
        <w:rPr>
          <w:b/>
          <w:bCs/>
          <w:color w:val="2C2C2A"/>
        </w:rPr>
        <w:t xml:space="preserve">C. Regulatory Path for Both Tracks. </w:t>
      </w:r>
      <w:r>
        <w:rPr>
          <w:color w:val="2C2C2A"/>
        </w:rPr>
        <w:t>ACE’s education bridge must be legally operational and issuing recognized credentials from the first day of instruction. The regulatory path differs between the two territorial tracks:</w:t>
      </w:r>
    </w:p>
    <w:p w14:paraId="1CF2CE99" w14:textId="77777777" w:rsidR="006D1AF8" w:rsidRDefault="00000000">
      <w:pPr>
        <w:pStyle w:val="ListParagraph"/>
        <w:numPr>
          <w:ilvl w:val="0"/>
          <w:numId w:val="1"/>
        </w:numPr>
        <w:spacing w:before="147" w:line="285" w:lineRule="auto"/>
        <w:ind w:right="240"/>
        <w:jc w:val="both"/>
      </w:pPr>
      <w:r>
        <w:rPr>
          <w:color w:val="2C2C2A"/>
        </w:rPr>
        <w:t>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14:paraId="29EC8153" w14:textId="77777777" w:rsidR="006D1AF8" w:rsidRDefault="00000000">
      <w:pPr>
        <w:pStyle w:val="ListParagraph"/>
        <w:numPr>
          <w:ilvl w:val="0"/>
          <w:numId w:val="1"/>
        </w:numPr>
        <w:spacing w:before="98" w:line="285" w:lineRule="auto"/>
        <w:ind w:right="240"/>
        <w:jc w:val="both"/>
      </w:pPr>
      <w:r>
        <w:rPr>
          <w:color w:val="2C2C2A"/>
        </w:rPr>
        <w:t>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diplomas, and enroll students from the first day of instruction. ACE legal counsel shall identify and secure the appropriate regulatory authorization in each BLM-path state during the site preparation phase, before pioneer arrival. No ACE city launches on the BLM path without a confirmed, legally operative education registration in place.</w:t>
      </w:r>
    </w:p>
    <w:p w14:paraId="1A22D25A" w14:textId="77777777" w:rsidR="00682DBE" w:rsidRDefault="00682DBE">
      <w:pPr>
        <w:pStyle w:val="BodyText"/>
        <w:spacing w:before="95" w:line="285" w:lineRule="auto"/>
        <w:ind w:left="240" w:right="240"/>
        <w:rPr>
          <w:b/>
          <w:bCs/>
          <w:color w:val="2C2C2A"/>
        </w:rPr>
      </w:pPr>
    </w:p>
    <w:p w14:paraId="712A1A67" w14:textId="5FC4C0BC" w:rsidR="006D1AF8" w:rsidRDefault="00000000">
      <w:pPr>
        <w:pStyle w:val="BodyText"/>
        <w:spacing w:before="95" w:line="285" w:lineRule="auto"/>
        <w:ind w:left="240" w:right="240"/>
      </w:pPr>
      <w:r>
        <w:rPr>
          <w:b/>
          <w:bCs/>
          <w:color w:val="2C2C2A"/>
        </w:rPr>
        <w:t xml:space="preserve">D. 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14:paraId="7743C5AB" w14:textId="77777777" w:rsidR="006D1AF8" w:rsidRDefault="00000000">
      <w:pPr>
        <w:pStyle w:val="BodyText"/>
        <w:spacing w:before="95" w:line="285" w:lineRule="auto"/>
        <w:ind w:left="240" w:right="240"/>
      </w:pPr>
      <w:r>
        <w:rPr>
          <w:b/>
          <w:bCs/>
          <w:color w:val="2C2C2A"/>
        </w:rPr>
        <w:t xml:space="preserve">E. 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14:paraId="7E0332D2" w14:textId="77777777" w:rsidR="006D1AF8" w:rsidRDefault="00000000">
      <w:pPr>
        <w:pStyle w:val="BodyText"/>
        <w:spacing w:before="95" w:line="285" w:lineRule="auto"/>
        <w:ind w:left="240" w:right="240"/>
      </w:pPr>
      <w:r>
        <w:rPr>
          <w:b/>
          <w:bCs/>
          <w:color w:val="2C2C2A"/>
        </w:rPr>
        <w:t xml:space="preserve">F. The Three Systems Together. </w:t>
      </w:r>
      <w:r>
        <w:rPr>
          <w:color w:val="2C2C2A"/>
        </w:rPr>
        <w:t>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14:paraId="055D7D4F" w14:textId="77777777" w:rsidR="00682DBE" w:rsidRDefault="00682DBE">
      <w:pPr>
        <w:pStyle w:val="Heading3"/>
        <w:ind w:right="379"/>
        <w:rPr>
          <w:color w:val="886912"/>
        </w:rPr>
      </w:pPr>
    </w:p>
    <w:p w14:paraId="154C97F9" w14:textId="77777777" w:rsidR="00682DBE" w:rsidRDefault="00682DBE">
      <w:pPr>
        <w:pStyle w:val="Heading3"/>
        <w:ind w:right="379"/>
        <w:rPr>
          <w:color w:val="886912"/>
        </w:rPr>
      </w:pPr>
    </w:p>
    <w:p w14:paraId="5A08DEDA" w14:textId="77777777" w:rsidR="00682DBE" w:rsidRDefault="00682DBE">
      <w:pPr>
        <w:pStyle w:val="Heading3"/>
        <w:ind w:right="379"/>
        <w:rPr>
          <w:color w:val="886912"/>
        </w:rPr>
      </w:pPr>
    </w:p>
    <w:p w14:paraId="1D7C2F90" w14:textId="77777777" w:rsidR="00682DBE" w:rsidRDefault="00682DBE">
      <w:pPr>
        <w:pStyle w:val="Heading3"/>
        <w:ind w:right="379"/>
        <w:rPr>
          <w:color w:val="886912"/>
        </w:rPr>
      </w:pPr>
    </w:p>
    <w:p w14:paraId="73CA0423" w14:textId="77777777" w:rsidR="00682DBE" w:rsidRDefault="00682DBE">
      <w:pPr>
        <w:pStyle w:val="Heading3"/>
        <w:ind w:right="379"/>
        <w:rPr>
          <w:color w:val="886912"/>
        </w:rPr>
      </w:pPr>
    </w:p>
    <w:p w14:paraId="300BB954" w14:textId="77777777" w:rsidR="00682DBE" w:rsidRDefault="00682DBE">
      <w:pPr>
        <w:pStyle w:val="Heading3"/>
        <w:ind w:right="379"/>
        <w:rPr>
          <w:color w:val="886912"/>
        </w:rPr>
      </w:pPr>
    </w:p>
    <w:p w14:paraId="1DE1B25A" w14:textId="77777777" w:rsidR="00682DBE" w:rsidRDefault="00682DBE">
      <w:pPr>
        <w:pStyle w:val="Heading3"/>
        <w:ind w:right="379"/>
        <w:rPr>
          <w:color w:val="886912"/>
        </w:rPr>
      </w:pPr>
    </w:p>
    <w:p w14:paraId="3B9D786C" w14:textId="77777777" w:rsidR="00682DBE" w:rsidRDefault="00682DBE">
      <w:pPr>
        <w:pStyle w:val="Heading3"/>
        <w:ind w:right="379"/>
        <w:rPr>
          <w:color w:val="886912"/>
        </w:rPr>
      </w:pPr>
    </w:p>
    <w:p w14:paraId="5DED9366" w14:textId="77777777" w:rsidR="00682DBE" w:rsidRDefault="00682DBE">
      <w:pPr>
        <w:pStyle w:val="Heading3"/>
        <w:ind w:right="379"/>
        <w:rPr>
          <w:color w:val="886912"/>
        </w:rPr>
      </w:pPr>
    </w:p>
    <w:p w14:paraId="74D6189A" w14:textId="77777777" w:rsidR="00682DBE" w:rsidRDefault="00682DBE">
      <w:pPr>
        <w:pStyle w:val="Heading3"/>
        <w:ind w:right="379"/>
        <w:rPr>
          <w:color w:val="886912"/>
        </w:rPr>
      </w:pPr>
    </w:p>
    <w:p w14:paraId="0202CD14" w14:textId="77777777" w:rsidR="00682DBE" w:rsidRDefault="00682DBE">
      <w:pPr>
        <w:pStyle w:val="Heading3"/>
        <w:ind w:right="379"/>
        <w:rPr>
          <w:color w:val="886912"/>
        </w:rPr>
      </w:pPr>
    </w:p>
    <w:p w14:paraId="5CBB0ADC" w14:textId="77777777" w:rsidR="00682DBE" w:rsidRDefault="00682DBE">
      <w:pPr>
        <w:pStyle w:val="Heading3"/>
        <w:ind w:right="379"/>
        <w:rPr>
          <w:color w:val="886912"/>
        </w:rPr>
      </w:pPr>
    </w:p>
    <w:p w14:paraId="26422CC9" w14:textId="77777777" w:rsidR="00682DBE" w:rsidRDefault="00682DBE">
      <w:pPr>
        <w:pStyle w:val="Heading3"/>
        <w:ind w:right="379"/>
        <w:rPr>
          <w:color w:val="886912"/>
        </w:rPr>
      </w:pPr>
    </w:p>
    <w:p w14:paraId="100DCFFF" w14:textId="77777777" w:rsidR="00682DBE" w:rsidRDefault="00682DBE">
      <w:pPr>
        <w:pStyle w:val="Heading3"/>
        <w:ind w:right="379"/>
        <w:rPr>
          <w:color w:val="886912"/>
        </w:rPr>
      </w:pPr>
    </w:p>
    <w:p w14:paraId="4C328DF6" w14:textId="77777777" w:rsidR="00682DBE" w:rsidRDefault="00682DBE">
      <w:pPr>
        <w:pStyle w:val="Heading3"/>
        <w:ind w:right="379"/>
        <w:rPr>
          <w:color w:val="886912"/>
        </w:rPr>
      </w:pPr>
    </w:p>
    <w:p w14:paraId="36686F4E" w14:textId="77777777" w:rsidR="00682DBE" w:rsidRDefault="00682DBE">
      <w:pPr>
        <w:pStyle w:val="Heading3"/>
        <w:ind w:right="379"/>
        <w:rPr>
          <w:color w:val="886912"/>
        </w:rPr>
      </w:pPr>
    </w:p>
    <w:p w14:paraId="3A4F1A50" w14:textId="77777777" w:rsidR="00682DBE" w:rsidRDefault="00682DBE">
      <w:pPr>
        <w:pStyle w:val="Heading3"/>
        <w:ind w:right="379"/>
        <w:rPr>
          <w:color w:val="886912"/>
        </w:rPr>
      </w:pPr>
    </w:p>
    <w:p w14:paraId="37A29374" w14:textId="77777777" w:rsidR="00682DBE" w:rsidRDefault="00682DBE">
      <w:pPr>
        <w:pStyle w:val="Heading3"/>
        <w:ind w:right="379"/>
        <w:rPr>
          <w:color w:val="886912"/>
        </w:rPr>
      </w:pPr>
    </w:p>
    <w:p w14:paraId="5BC18C50" w14:textId="07B14B4E" w:rsidR="006D1AF8" w:rsidRDefault="00000000">
      <w:pPr>
        <w:pStyle w:val="Heading3"/>
        <w:ind w:right="379"/>
      </w:pPr>
      <w:r>
        <w:rPr>
          <w:color w:val="886912"/>
        </w:rPr>
        <w:t>TITLE VII</w:t>
      </w:r>
    </w:p>
    <w:p w14:paraId="2B30B3CD" w14:textId="77777777" w:rsidR="006D1AF8" w:rsidRDefault="00000000">
      <w:pPr>
        <w:spacing w:before="65"/>
        <w:ind w:left="1579"/>
        <w:rPr>
          <w:b/>
          <w:sz w:val="30"/>
        </w:rPr>
      </w:pPr>
      <w:r>
        <w:rPr>
          <w:b/>
          <w:color w:val="1A1A1A"/>
          <w:sz w:val="30"/>
        </w:rPr>
        <w:t>PUBLIC SAFETY AND RESTORATIVE JUSTICE</w:t>
      </w:r>
    </w:p>
    <w:p w14:paraId="066E980B" w14:textId="77777777" w:rsidR="006D1AF8" w:rsidRDefault="006D1AF8">
      <w:pPr>
        <w:pStyle w:val="BodyText"/>
        <w:ind w:left="0"/>
        <w:jc w:val="left"/>
        <w:rPr>
          <w:b/>
          <w:sz w:val="20"/>
        </w:rPr>
      </w:pPr>
    </w:p>
    <w:p w14:paraId="5BCB85EE" w14:textId="77777777" w:rsidR="006D1AF8" w:rsidRDefault="00000000">
      <w:pPr>
        <w:pStyle w:val="BodyText"/>
        <w:spacing w:before="5"/>
        <w:ind w:left="0"/>
        <w:jc w:val="left"/>
        <w:rPr>
          <w:b/>
          <w:sz w:val="17"/>
        </w:rPr>
      </w:pPr>
      <w:r>
        <w:pict w14:anchorId="312E7838">
          <v:line id="_x0000_s2071" style="position:absolute;z-index:251653120;mso-wrap-distance-left:0;mso-wrap-distance-right:0;mso-position-horizontal-relative:page" from="70.6pt,12.25pt" to="541.55pt,12.25pt" strokecolor="#886912" strokeweight=".48pt">
            <w10:wrap type="topAndBottom" anchorx="page"/>
          </v:line>
        </w:pict>
      </w:r>
    </w:p>
    <w:p w14:paraId="29DDF48C" w14:textId="77777777" w:rsidR="006D1AF8" w:rsidRDefault="00000000">
      <w:pPr>
        <w:pStyle w:val="Heading5"/>
        <w:spacing w:before="189"/>
      </w:pPr>
      <w:r>
        <w:rPr>
          <w:color w:val="886912"/>
        </w:rPr>
        <w:t xml:space="preserve">Sec. 701. </w:t>
      </w:r>
      <w:r>
        <w:rPr>
          <w:color w:val="1A1A1A"/>
        </w:rPr>
        <w:t>Public Safety Philosophy</w:t>
      </w:r>
    </w:p>
    <w:p w14:paraId="42FB66B7" w14:textId="77777777" w:rsidR="006D1AF8" w:rsidRDefault="00000000">
      <w:pPr>
        <w:pStyle w:val="BodyText"/>
        <w:spacing w:before="111" w:line="285" w:lineRule="auto"/>
        <w:ind w:left="240" w:right="252"/>
      </w:pPr>
      <w:r>
        <w:rPr>
          <w:color w:val="2C2C2A"/>
        </w:rPr>
        <w:t>ACE public safety systems shall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41A05BBD" w14:textId="77777777" w:rsidR="006D1AF8" w:rsidRDefault="006D1AF8">
      <w:pPr>
        <w:pStyle w:val="BodyText"/>
        <w:spacing w:before="5"/>
        <w:ind w:left="0"/>
        <w:jc w:val="left"/>
        <w:rPr>
          <w:sz w:val="26"/>
        </w:rPr>
      </w:pPr>
    </w:p>
    <w:p w14:paraId="3FEC32A8" w14:textId="77777777" w:rsidR="006D1AF8" w:rsidRDefault="00000000">
      <w:pPr>
        <w:pStyle w:val="Heading5"/>
      </w:pPr>
      <w:r>
        <w:rPr>
          <w:color w:val="886912"/>
        </w:rPr>
        <w:t xml:space="preserve">Sec. 702. </w:t>
      </w:r>
      <w:r>
        <w:rPr>
          <w:color w:val="1A1A1A"/>
        </w:rPr>
        <w:t>ACE Peacekeeping Corps</w:t>
      </w:r>
    </w:p>
    <w:p w14:paraId="63603E6E" w14:textId="77777777" w:rsidR="006D1AF8" w:rsidRDefault="00000000">
      <w:pPr>
        <w:pStyle w:val="BodyText"/>
        <w:spacing w:before="127"/>
        <w:ind w:left="240"/>
        <w:jc w:val="left"/>
      </w:pPr>
      <w:r>
        <w:rPr>
          <w:color w:val="2C2C2A"/>
        </w:rPr>
        <w:t>ACE shall establish a community-based Peacekeeping Corps comprising three response tiers:</w:t>
      </w:r>
    </w:p>
    <w:p w14:paraId="7E47F546" w14:textId="77777777" w:rsidR="006D1AF8" w:rsidRDefault="00000000">
      <w:pPr>
        <w:pStyle w:val="ListParagraph"/>
        <w:numPr>
          <w:ilvl w:val="0"/>
          <w:numId w:val="7"/>
        </w:numPr>
        <w:tabs>
          <w:tab w:val="left" w:pos="961"/>
        </w:tabs>
        <w:spacing w:before="150" w:line="285" w:lineRule="auto"/>
        <w:ind w:right="240"/>
        <w:jc w:val="both"/>
      </w:pPr>
      <w:r>
        <w:rPr>
          <w:color w:val="2C2C2A"/>
        </w:rPr>
        <w:t>Tier 1 - Community Care Responders (unarmed): Trained social workers, mental health professionals, and community mediators who shall handle the majority of all calls for service, including wellness checks, neighbor disputes, mental health crises, and non- violent community</w:t>
      </w:r>
      <w:r>
        <w:rPr>
          <w:color w:val="2C2C2A"/>
          <w:spacing w:val="-1"/>
        </w:rPr>
        <w:t xml:space="preserve"> </w:t>
      </w:r>
      <w:r>
        <w:rPr>
          <w:color w:val="2C2C2A"/>
        </w:rPr>
        <w:t>conflict;</w:t>
      </w:r>
    </w:p>
    <w:p w14:paraId="29996D2D" w14:textId="77777777" w:rsidR="006D1AF8" w:rsidRDefault="00000000">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7DFE1CCD" w14:textId="77777777" w:rsidR="006D1AF8" w:rsidRDefault="00000000">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18A3F34A" w14:textId="77777777" w:rsidR="006D1AF8" w:rsidRDefault="006D1AF8">
      <w:pPr>
        <w:pStyle w:val="BodyText"/>
        <w:spacing w:before="1"/>
        <w:ind w:left="0"/>
        <w:jc w:val="left"/>
        <w:rPr>
          <w:sz w:val="26"/>
        </w:rPr>
      </w:pPr>
    </w:p>
    <w:p w14:paraId="64B91973" w14:textId="77777777" w:rsidR="006D1AF8" w:rsidRDefault="00000000">
      <w:pPr>
        <w:pStyle w:val="Heading5"/>
      </w:pPr>
      <w:r>
        <w:rPr>
          <w:color w:val="886912"/>
        </w:rPr>
        <w:t xml:space="preserve">Sec. 703. </w:t>
      </w:r>
      <w:r>
        <w:rPr>
          <w:color w:val="1A1A1A"/>
        </w:rPr>
        <w:t>Restorative Justice System</w:t>
      </w:r>
    </w:p>
    <w:p w14:paraId="2C123A21" w14:textId="77777777" w:rsidR="006D1AF8" w:rsidRDefault="00000000">
      <w:pPr>
        <w:pStyle w:val="BodyText"/>
        <w:spacing w:before="124" w:line="285" w:lineRule="auto"/>
        <w:ind w:left="240" w:right="1016"/>
        <w:jc w:val="left"/>
      </w:pPr>
      <w:r>
        <w:rPr>
          <w:color w:val="2C2C2A"/>
        </w:rPr>
        <w:t>ACE shall establish a Restorative Justice Office administering three tracks of community accountability:</w:t>
      </w:r>
    </w:p>
    <w:p w14:paraId="524CC64D" w14:textId="77777777" w:rsidR="006D1AF8" w:rsidRDefault="00000000">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6660484B" w14:textId="77777777" w:rsidR="006D1AF8" w:rsidRDefault="00000000">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16C25AA9" w14:textId="77777777" w:rsidR="006D1AF8" w:rsidRDefault="00000000">
      <w:pPr>
        <w:pStyle w:val="ListParagraph"/>
        <w:numPr>
          <w:ilvl w:val="0"/>
          <w:numId w:val="7"/>
        </w:numPr>
        <w:tabs>
          <w:tab w:val="left" w:pos="961"/>
        </w:tabs>
        <w:spacing w:before="58" w:line="285" w:lineRule="auto"/>
        <w:ind w:right="249"/>
        <w:jc w:val="both"/>
      </w:pPr>
      <w:r>
        <w:rPr>
          <w:color w:val="2C2C2A"/>
        </w:rPr>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391CD113" w14:textId="77777777" w:rsidR="006D1AF8" w:rsidRDefault="006D1AF8">
      <w:pPr>
        <w:pStyle w:val="BodyText"/>
        <w:spacing w:before="9"/>
        <w:ind w:left="0"/>
        <w:jc w:val="left"/>
        <w:rPr>
          <w:sz w:val="25"/>
        </w:rPr>
      </w:pPr>
    </w:p>
    <w:p w14:paraId="218D8AEA" w14:textId="77777777" w:rsidR="006D1AF8" w:rsidRDefault="00000000">
      <w:pPr>
        <w:pStyle w:val="Heading5"/>
      </w:pPr>
      <w:r>
        <w:rPr>
          <w:color w:val="886912"/>
        </w:rPr>
        <w:t xml:space="preserve">Sec. 704. </w:t>
      </w:r>
      <w:r>
        <w:rPr>
          <w:color w:val="1A1A1A"/>
        </w:rPr>
        <w:t>Community Safety Board</w:t>
      </w:r>
    </w:p>
    <w:p w14:paraId="4E16F1A6" w14:textId="77777777" w:rsidR="006D1AF8" w:rsidRDefault="00000000">
      <w:pPr>
        <w:pStyle w:val="BodyText"/>
        <w:spacing w:before="121"/>
        <w:ind w:left="240"/>
        <w:jc w:val="left"/>
      </w:pPr>
      <w:r>
        <w:rPr>
          <w:color w:val="2C2C2A"/>
        </w:rPr>
        <w:t>An elected Community Safety Board of seven (7) members, four (4) Black American and three</w:t>
      </w:r>
    </w:p>
    <w:p w14:paraId="61414173" w14:textId="77777777" w:rsidR="006D1AF8" w:rsidRDefault="00000000">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1F78B1F2" w14:textId="77777777" w:rsidR="006D1AF8" w:rsidRDefault="006D1AF8">
      <w:pPr>
        <w:spacing w:line="285" w:lineRule="auto"/>
        <w:sectPr w:rsidR="006D1AF8">
          <w:pgSz w:w="12240" w:h="15840"/>
          <w:pgMar w:top="900" w:right="1180" w:bottom="900" w:left="1200" w:header="714" w:footer="707" w:gutter="0"/>
          <w:cols w:space="720"/>
        </w:sectPr>
      </w:pPr>
    </w:p>
    <w:p w14:paraId="744F4A3B" w14:textId="77777777" w:rsidR="006D1AF8" w:rsidRDefault="006D1AF8">
      <w:pPr>
        <w:pStyle w:val="BodyText"/>
        <w:ind w:left="0"/>
        <w:jc w:val="left"/>
        <w:rPr>
          <w:sz w:val="23"/>
        </w:rPr>
      </w:pPr>
    </w:p>
    <w:p w14:paraId="20DFB7EA" w14:textId="77777777" w:rsidR="006D1AF8" w:rsidRDefault="00000000">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419F56DD" w14:textId="77777777" w:rsidR="006D1AF8" w:rsidRDefault="006D1AF8">
      <w:pPr>
        <w:pStyle w:val="BodyText"/>
        <w:spacing w:before="1"/>
        <w:ind w:left="0"/>
        <w:jc w:val="left"/>
        <w:rPr>
          <w:sz w:val="26"/>
        </w:rPr>
      </w:pPr>
    </w:p>
    <w:p w14:paraId="18D4215F" w14:textId="77777777" w:rsidR="006D1AF8" w:rsidRDefault="00000000">
      <w:pPr>
        <w:pStyle w:val="Heading5"/>
      </w:pPr>
      <w:r>
        <w:rPr>
          <w:color w:val="886912"/>
        </w:rPr>
        <w:t xml:space="preserve">Sec. 705. </w:t>
      </w:r>
      <w:r>
        <w:rPr>
          <w:color w:val="1A1A1A"/>
        </w:rPr>
        <w:t>Jurisdictional Sovereignty</w:t>
      </w:r>
    </w:p>
    <w:p w14:paraId="6F52559C" w14:textId="288297E4" w:rsidR="006D1AF8" w:rsidRDefault="00000000" w:rsidP="003F18D9">
      <w:pPr>
        <w:pStyle w:val="BodyText"/>
        <w:spacing w:before="213" w:line="285" w:lineRule="auto"/>
        <w:ind w:left="240" w:right="238"/>
      </w:pPr>
      <w:r>
        <w:rPr>
          <w:color w:val="2C2C2A"/>
        </w:rPr>
        <w:t>ACE shall fully exercise the tribal jurisdiction available under federal law to limit the access of outside law enforcement agencies to ACE Territory. ACE shall maintain legal counsel on permanent retainer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44AB2B8C" w14:textId="77777777" w:rsidR="006D1AF8" w:rsidRDefault="00000000">
      <w:pPr>
        <w:pStyle w:val="Heading5"/>
        <w:spacing w:before="186"/>
      </w:pPr>
      <w:r>
        <w:rPr>
          <w:color w:val="886912"/>
        </w:rPr>
        <w:t xml:space="preserve">Sec. 706. </w:t>
      </w:r>
      <w:r>
        <w:rPr>
          <w:color w:val="1A1A1A"/>
        </w:rPr>
        <w:t>Phase 1 Public Safety Bridge: Pioneer Safety Infrastructure</w:t>
      </w:r>
    </w:p>
    <w:p w14:paraId="75B266A8" w14:textId="77777777" w:rsidR="006D1AF8" w:rsidRDefault="00000000">
      <w:pPr>
        <w:pStyle w:val="BodyText"/>
        <w:spacing w:before="112" w:line="285" w:lineRule="auto"/>
        <w:ind w:left="240" w:right="240"/>
      </w:pPr>
      <w:r>
        <w:rPr>
          <w:color w:val="2C2C2A"/>
        </w:rPr>
        <w:t>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14:paraId="58194233" w14:textId="77777777" w:rsidR="006D1AF8" w:rsidRDefault="00000000">
      <w:pPr>
        <w:pStyle w:val="BodyText"/>
        <w:spacing w:before="95" w:line="285" w:lineRule="auto"/>
        <w:ind w:left="240" w:right="240"/>
      </w:pPr>
      <w:r>
        <w:rPr>
          <w:b/>
          <w:bCs/>
          <w:color w:val="2C2C2A"/>
        </w:rPr>
        <w:t xml:space="preserve">A. Pioneer Peacekeeping Unit. </w:t>
      </w:r>
      <w:r>
        <w:rPr>
          <w:color w:val="2C2C2A"/>
        </w:rPr>
        <w:t>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14:paraId="5C0D9271" w14:textId="77777777" w:rsidR="006D1AF8" w:rsidRDefault="00000000">
      <w:pPr>
        <w:pStyle w:val="BodyText"/>
        <w:spacing w:before="95" w:line="285" w:lineRule="auto"/>
        <w:ind w:left="240" w:right="240"/>
      </w:pPr>
      <w:r>
        <w:rPr>
          <w:color w:val="2C2C2A"/>
        </w:rPr>
        <w:t>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14:paraId="0FB7D2D1" w14:textId="77777777" w:rsidR="006D1AF8" w:rsidRDefault="00000000">
      <w:pPr>
        <w:pStyle w:val="BodyText"/>
        <w:spacing w:before="95" w:line="285" w:lineRule="auto"/>
        <w:ind w:left="240" w:right="240"/>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32C3C275" w14:textId="77777777" w:rsidR="003F18D9" w:rsidRDefault="00000000">
      <w:pPr>
        <w:pStyle w:val="BodyText"/>
        <w:spacing w:before="95" w:line="285" w:lineRule="auto"/>
        <w:ind w:left="240" w:right="240"/>
        <w:rPr>
          <w:color w:val="2C2C2A"/>
        </w:rPr>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w:t>
      </w:r>
    </w:p>
    <w:p w14:paraId="15BCE33E" w14:textId="77777777" w:rsidR="003F18D9" w:rsidRDefault="003F18D9">
      <w:pPr>
        <w:pStyle w:val="BodyText"/>
        <w:spacing w:before="95" w:line="285" w:lineRule="auto"/>
        <w:ind w:left="240" w:right="240"/>
        <w:rPr>
          <w:color w:val="2C2C2A"/>
        </w:rPr>
      </w:pPr>
    </w:p>
    <w:p w14:paraId="1A1F66A2" w14:textId="1B07CFD5" w:rsidR="006D1AF8" w:rsidRDefault="00000000">
      <w:pPr>
        <w:pStyle w:val="BodyText"/>
        <w:spacing w:before="95" w:line="285" w:lineRule="auto"/>
        <w:ind w:left="240" w:right="240"/>
      </w:pPr>
      <w:r>
        <w:rPr>
          <w:color w:val="2C2C2A"/>
        </w:rPr>
        <w:t>As the permanent campus is constructed, the modular station is decommissioned and its reusable components redeployed to the next ACE city launch.</w:t>
      </w:r>
    </w:p>
    <w:p w14:paraId="41B10C00" w14:textId="77777777" w:rsidR="006D1AF8" w:rsidRDefault="00000000">
      <w:pPr>
        <w:pStyle w:val="BodyText"/>
        <w:spacing w:before="95" w:line="285" w:lineRule="auto"/>
        <w:ind w:left="240" w:right="240"/>
      </w:pPr>
      <w:r>
        <w:rPr>
          <w:color w:val="2C2C2A"/>
        </w:rPr>
        <w:t>Capital cost of the modular safety station including structure, communications equipment, vehicles, and equipment: $300,000 to $500,000. Annual operating cost including personnel, vehicles, maintenance, and training: $1.5 million to $2.5 million for a pioneer community of up to 5,000 residents. These costs are included within the $20 million per-city Pioneer Healthcare Endowment as named line items.</w:t>
      </w:r>
    </w:p>
    <w:p w14:paraId="402629DA" w14:textId="77777777" w:rsidR="006D1AF8" w:rsidRDefault="00000000">
      <w:pPr>
        <w:pStyle w:val="BodyText"/>
        <w:spacing w:before="95" w:line="285" w:lineRule="auto"/>
        <w:ind w:left="240" w:right="240"/>
      </w:pPr>
      <w:r>
        <w:rPr>
          <w:b/>
          <w:bCs/>
          <w:color w:val="2C2C2A"/>
        </w:rPr>
        <w:t xml:space="preserve">C. Communications and Dispatch Infrastructure. </w:t>
      </w:r>
      <w:r>
        <w:rPr>
          <w:color w:val="2C2C2A"/>
        </w:rPr>
        <w:t>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Section 809, and the emergency transport fleet. A single emergency contact point for all safety, medical, and fire response is operational before the first pioneer arrives. Communications infrastructure capital cost: $100,000 to $200,000 at Phase 1 scale.</w:t>
      </w:r>
    </w:p>
    <w:p w14:paraId="13205F79" w14:textId="77777777" w:rsidR="006D1AF8" w:rsidRDefault="00000000">
      <w:pPr>
        <w:pStyle w:val="BodyText"/>
        <w:spacing w:before="95" w:line="285" w:lineRule="auto"/>
        <w:ind w:left="240" w:right="240"/>
      </w:pPr>
      <w:r>
        <w:rPr>
          <w:b/>
          <w:bCs/>
          <w:color w:val="2C2C2A"/>
        </w:rPr>
        <w:t xml:space="preserve">D. Interim Community Safety Oversight. </w:t>
      </w:r>
      <w:r>
        <w:rPr>
          <w:color w:val="2C2C2A"/>
        </w:rPr>
        <w:t>The full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14:paraId="5BFB5F2D" w14:textId="77777777" w:rsidR="006D1AF8" w:rsidRDefault="00000000">
      <w:pPr>
        <w:pStyle w:val="BodyText"/>
        <w:spacing w:before="95" w:line="285" w:lineRule="auto"/>
        <w:ind w:left="240" w:right="240"/>
      </w:pPr>
      <w:r>
        <w:rPr>
          <w:b/>
          <w:bCs/>
          <w:color w:val="2C2C2A"/>
        </w:rPr>
        <w:t xml:space="preserve">E. Jurisdictional Sovereignty from Day One. </w:t>
      </w:r>
      <w:r>
        <w:rPr>
          <w:color w:val="2C2C2A"/>
        </w:rPr>
        <w:t>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14:paraId="1738F776" w14:textId="77777777" w:rsidR="003F18D9" w:rsidRDefault="00000000">
      <w:pPr>
        <w:pStyle w:val="BodyText"/>
        <w:spacing w:before="95" w:line="285" w:lineRule="auto"/>
        <w:ind w:left="240" w:right="240"/>
        <w:rPr>
          <w:color w:val="2C2C2A"/>
        </w:rPr>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w:t>
      </w:r>
    </w:p>
    <w:p w14:paraId="0A8DED1A" w14:textId="77777777" w:rsidR="003F18D9" w:rsidRDefault="003F18D9">
      <w:pPr>
        <w:pStyle w:val="BodyText"/>
        <w:spacing w:before="95" w:line="285" w:lineRule="auto"/>
        <w:ind w:left="240" w:right="240"/>
        <w:rPr>
          <w:color w:val="2C2C2A"/>
        </w:rPr>
      </w:pPr>
    </w:p>
    <w:p w14:paraId="4B5D7A56" w14:textId="77777777" w:rsidR="003F18D9" w:rsidRDefault="003F18D9">
      <w:pPr>
        <w:pStyle w:val="BodyText"/>
        <w:spacing w:before="95" w:line="285" w:lineRule="auto"/>
        <w:ind w:left="240" w:right="240"/>
        <w:rPr>
          <w:color w:val="2C2C2A"/>
        </w:rPr>
      </w:pPr>
    </w:p>
    <w:p w14:paraId="7C7B2F74" w14:textId="77777777" w:rsidR="003F18D9" w:rsidRDefault="003F18D9">
      <w:pPr>
        <w:pStyle w:val="BodyText"/>
        <w:spacing w:before="95" w:line="285" w:lineRule="auto"/>
        <w:ind w:left="240" w:right="240"/>
        <w:rPr>
          <w:color w:val="2C2C2A"/>
        </w:rPr>
      </w:pPr>
    </w:p>
    <w:p w14:paraId="557F205B" w14:textId="5C2B196C" w:rsidR="006D1AF8" w:rsidRDefault="00000000">
      <w:pPr>
        <w:pStyle w:val="BodyText"/>
        <w:spacing w:before="95" w:line="285" w:lineRule="auto"/>
        <w:ind w:left="240" w:right="240"/>
      </w:pPr>
      <w:r>
        <w:rPr>
          <w:color w:val="2C2C2A"/>
        </w:rPr>
        <w:t>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the civilization to be built before they can live in it.</w:t>
      </w:r>
    </w:p>
    <w:p w14:paraId="36B02794" w14:textId="77777777" w:rsidR="003F18D9" w:rsidRDefault="003F18D9">
      <w:pPr>
        <w:pStyle w:val="Heading3"/>
        <w:rPr>
          <w:color w:val="886912"/>
        </w:rPr>
      </w:pPr>
    </w:p>
    <w:p w14:paraId="3C218299" w14:textId="77777777" w:rsidR="003F18D9" w:rsidRDefault="003F18D9">
      <w:pPr>
        <w:pStyle w:val="Heading3"/>
        <w:rPr>
          <w:color w:val="886912"/>
        </w:rPr>
      </w:pPr>
    </w:p>
    <w:p w14:paraId="38373AAD" w14:textId="77777777" w:rsidR="003F18D9" w:rsidRDefault="003F18D9">
      <w:pPr>
        <w:pStyle w:val="Heading3"/>
        <w:rPr>
          <w:color w:val="886912"/>
        </w:rPr>
      </w:pPr>
    </w:p>
    <w:p w14:paraId="64D057A6" w14:textId="77777777" w:rsidR="003F18D9" w:rsidRDefault="003F18D9">
      <w:pPr>
        <w:pStyle w:val="Heading3"/>
        <w:rPr>
          <w:color w:val="886912"/>
        </w:rPr>
      </w:pPr>
    </w:p>
    <w:p w14:paraId="73856EDA" w14:textId="77777777" w:rsidR="003F18D9" w:rsidRDefault="003F18D9">
      <w:pPr>
        <w:pStyle w:val="Heading3"/>
        <w:rPr>
          <w:color w:val="886912"/>
        </w:rPr>
      </w:pPr>
    </w:p>
    <w:p w14:paraId="061AC554" w14:textId="77777777" w:rsidR="003F18D9" w:rsidRDefault="003F18D9">
      <w:pPr>
        <w:pStyle w:val="Heading3"/>
        <w:rPr>
          <w:color w:val="886912"/>
        </w:rPr>
      </w:pPr>
    </w:p>
    <w:p w14:paraId="3D94351C" w14:textId="77777777" w:rsidR="003F18D9" w:rsidRDefault="003F18D9">
      <w:pPr>
        <w:pStyle w:val="Heading3"/>
        <w:rPr>
          <w:color w:val="886912"/>
        </w:rPr>
      </w:pPr>
    </w:p>
    <w:p w14:paraId="474320BC" w14:textId="77777777" w:rsidR="003F18D9" w:rsidRDefault="003F18D9">
      <w:pPr>
        <w:pStyle w:val="Heading3"/>
        <w:rPr>
          <w:color w:val="886912"/>
        </w:rPr>
      </w:pPr>
    </w:p>
    <w:p w14:paraId="74D7BFDD" w14:textId="77777777" w:rsidR="003F18D9" w:rsidRDefault="003F18D9">
      <w:pPr>
        <w:pStyle w:val="Heading3"/>
        <w:rPr>
          <w:color w:val="886912"/>
        </w:rPr>
      </w:pPr>
    </w:p>
    <w:p w14:paraId="57AB81F4" w14:textId="77777777" w:rsidR="003F18D9" w:rsidRDefault="003F18D9">
      <w:pPr>
        <w:pStyle w:val="Heading3"/>
        <w:rPr>
          <w:color w:val="886912"/>
        </w:rPr>
      </w:pPr>
    </w:p>
    <w:p w14:paraId="04552FA1" w14:textId="77777777" w:rsidR="003F18D9" w:rsidRDefault="003F18D9">
      <w:pPr>
        <w:pStyle w:val="Heading3"/>
        <w:rPr>
          <w:color w:val="886912"/>
        </w:rPr>
      </w:pPr>
    </w:p>
    <w:p w14:paraId="47CA6250" w14:textId="77777777" w:rsidR="003F18D9" w:rsidRDefault="003F18D9">
      <w:pPr>
        <w:pStyle w:val="Heading3"/>
        <w:rPr>
          <w:color w:val="886912"/>
        </w:rPr>
      </w:pPr>
    </w:p>
    <w:p w14:paraId="0748D5F8" w14:textId="77777777" w:rsidR="003F18D9" w:rsidRDefault="003F18D9">
      <w:pPr>
        <w:pStyle w:val="Heading3"/>
        <w:rPr>
          <w:color w:val="886912"/>
        </w:rPr>
      </w:pPr>
    </w:p>
    <w:p w14:paraId="4908B508" w14:textId="77777777" w:rsidR="003F18D9" w:rsidRDefault="003F18D9">
      <w:pPr>
        <w:pStyle w:val="Heading3"/>
        <w:rPr>
          <w:color w:val="886912"/>
        </w:rPr>
      </w:pPr>
    </w:p>
    <w:p w14:paraId="5876E80B" w14:textId="77777777" w:rsidR="003F18D9" w:rsidRDefault="003F18D9">
      <w:pPr>
        <w:pStyle w:val="Heading3"/>
        <w:rPr>
          <w:color w:val="886912"/>
        </w:rPr>
      </w:pPr>
    </w:p>
    <w:p w14:paraId="712DBD87" w14:textId="77777777" w:rsidR="003F18D9" w:rsidRDefault="003F18D9">
      <w:pPr>
        <w:pStyle w:val="Heading3"/>
        <w:rPr>
          <w:color w:val="886912"/>
        </w:rPr>
      </w:pPr>
    </w:p>
    <w:p w14:paraId="05D0BF81" w14:textId="77777777" w:rsidR="003F18D9" w:rsidRDefault="003F18D9">
      <w:pPr>
        <w:pStyle w:val="Heading3"/>
        <w:rPr>
          <w:color w:val="886912"/>
        </w:rPr>
      </w:pPr>
    </w:p>
    <w:p w14:paraId="667F69A4" w14:textId="77777777" w:rsidR="003F18D9" w:rsidRDefault="003F18D9">
      <w:pPr>
        <w:pStyle w:val="Heading3"/>
        <w:rPr>
          <w:color w:val="886912"/>
        </w:rPr>
      </w:pPr>
    </w:p>
    <w:p w14:paraId="678A5367" w14:textId="77777777" w:rsidR="003F18D9" w:rsidRDefault="003F18D9">
      <w:pPr>
        <w:pStyle w:val="Heading3"/>
        <w:rPr>
          <w:color w:val="886912"/>
        </w:rPr>
      </w:pPr>
    </w:p>
    <w:p w14:paraId="04BE2479" w14:textId="77777777" w:rsidR="003F18D9" w:rsidRDefault="003F18D9">
      <w:pPr>
        <w:pStyle w:val="Heading3"/>
        <w:rPr>
          <w:color w:val="886912"/>
        </w:rPr>
      </w:pPr>
    </w:p>
    <w:p w14:paraId="7DECE314" w14:textId="77777777" w:rsidR="003F18D9" w:rsidRDefault="003F18D9">
      <w:pPr>
        <w:pStyle w:val="Heading3"/>
        <w:rPr>
          <w:color w:val="886912"/>
        </w:rPr>
      </w:pPr>
    </w:p>
    <w:p w14:paraId="717A1306" w14:textId="77777777" w:rsidR="003F18D9" w:rsidRDefault="003F18D9">
      <w:pPr>
        <w:pStyle w:val="Heading3"/>
        <w:rPr>
          <w:color w:val="886912"/>
        </w:rPr>
      </w:pPr>
    </w:p>
    <w:p w14:paraId="65069C1A" w14:textId="77777777" w:rsidR="003F18D9" w:rsidRDefault="003F18D9">
      <w:pPr>
        <w:pStyle w:val="Heading3"/>
        <w:rPr>
          <w:color w:val="886912"/>
        </w:rPr>
      </w:pPr>
    </w:p>
    <w:p w14:paraId="08336F89" w14:textId="77777777" w:rsidR="003F18D9" w:rsidRDefault="003F18D9">
      <w:pPr>
        <w:pStyle w:val="Heading3"/>
        <w:rPr>
          <w:color w:val="886912"/>
        </w:rPr>
      </w:pPr>
    </w:p>
    <w:p w14:paraId="1DBEA9E4" w14:textId="77777777" w:rsidR="003F18D9" w:rsidRDefault="003F18D9">
      <w:pPr>
        <w:pStyle w:val="Heading3"/>
        <w:rPr>
          <w:color w:val="886912"/>
        </w:rPr>
      </w:pPr>
    </w:p>
    <w:p w14:paraId="26BE3FA9" w14:textId="77777777" w:rsidR="003F18D9" w:rsidRDefault="003F18D9">
      <w:pPr>
        <w:pStyle w:val="Heading3"/>
        <w:rPr>
          <w:color w:val="886912"/>
        </w:rPr>
      </w:pPr>
    </w:p>
    <w:p w14:paraId="0322E3DF" w14:textId="77777777" w:rsidR="003F18D9" w:rsidRDefault="003F18D9">
      <w:pPr>
        <w:pStyle w:val="Heading3"/>
        <w:rPr>
          <w:color w:val="886912"/>
        </w:rPr>
      </w:pPr>
    </w:p>
    <w:p w14:paraId="663EC5E1" w14:textId="77777777" w:rsidR="003F18D9" w:rsidRDefault="003F18D9">
      <w:pPr>
        <w:pStyle w:val="Heading3"/>
        <w:rPr>
          <w:color w:val="886912"/>
        </w:rPr>
      </w:pPr>
    </w:p>
    <w:p w14:paraId="005881E8" w14:textId="77777777" w:rsidR="003F18D9" w:rsidRDefault="003F18D9">
      <w:pPr>
        <w:pStyle w:val="Heading3"/>
        <w:rPr>
          <w:color w:val="886912"/>
        </w:rPr>
      </w:pPr>
    </w:p>
    <w:p w14:paraId="5F908D65" w14:textId="77777777" w:rsidR="003F18D9" w:rsidRDefault="003F18D9">
      <w:pPr>
        <w:pStyle w:val="Heading3"/>
        <w:rPr>
          <w:color w:val="886912"/>
        </w:rPr>
      </w:pPr>
    </w:p>
    <w:p w14:paraId="1106202A" w14:textId="77777777" w:rsidR="003F18D9" w:rsidRDefault="003F18D9">
      <w:pPr>
        <w:pStyle w:val="Heading3"/>
        <w:rPr>
          <w:color w:val="886912"/>
        </w:rPr>
      </w:pPr>
    </w:p>
    <w:p w14:paraId="08C1C67C" w14:textId="77777777" w:rsidR="003F18D9" w:rsidRDefault="003F18D9">
      <w:pPr>
        <w:pStyle w:val="Heading3"/>
        <w:rPr>
          <w:color w:val="886912"/>
        </w:rPr>
      </w:pPr>
    </w:p>
    <w:p w14:paraId="465AA381" w14:textId="77777777" w:rsidR="003F18D9" w:rsidRDefault="003F18D9">
      <w:pPr>
        <w:pStyle w:val="Heading3"/>
        <w:rPr>
          <w:color w:val="886912"/>
        </w:rPr>
      </w:pPr>
    </w:p>
    <w:p w14:paraId="7F788FB7" w14:textId="77777777" w:rsidR="003F18D9" w:rsidRDefault="003F18D9">
      <w:pPr>
        <w:pStyle w:val="Heading3"/>
        <w:rPr>
          <w:color w:val="886912"/>
        </w:rPr>
      </w:pPr>
    </w:p>
    <w:p w14:paraId="42EB395F" w14:textId="77777777" w:rsidR="003F18D9" w:rsidRDefault="003F18D9">
      <w:pPr>
        <w:pStyle w:val="Heading3"/>
        <w:rPr>
          <w:color w:val="886912"/>
        </w:rPr>
      </w:pPr>
    </w:p>
    <w:p w14:paraId="32A3FCC2" w14:textId="77777777" w:rsidR="003F18D9" w:rsidRDefault="003F18D9">
      <w:pPr>
        <w:pStyle w:val="Heading3"/>
        <w:rPr>
          <w:color w:val="886912"/>
        </w:rPr>
      </w:pPr>
    </w:p>
    <w:p w14:paraId="08D83C3C" w14:textId="77777777" w:rsidR="003F18D9" w:rsidRDefault="003F18D9">
      <w:pPr>
        <w:pStyle w:val="Heading3"/>
        <w:rPr>
          <w:color w:val="886912"/>
        </w:rPr>
      </w:pPr>
    </w:p>
    <w:p w14:paraId="01C53576" w14:textId="77777777" w:rsidR="003F18D9" w:rsidRDefault="003F18D9">
      <w:pPr>
        <w:pStyle w:val="Heading3"/>
        <w:rPr>
          <w:color w:val="886912"/>
        </w:rPr>
      </w:pPr>
    </w:p>
    <w:p w14:paraId="00CC3FF2" w14:textId="77777777" w:rsidR="003F18D9" w:rsidRDefault="003F18D9">
      <w:pPr>
        <w:pStyle w:val="Heading3"/>
        <w:rPr>
          <w:color w:val="886912"/>
        </w:rPr>
      </w:pPr>
    </w:p>
    <w:p w14:paraId="2CD71F5D" w14:textId="77777777" w:rsidR="003F18D9" w:rsidRDefault="003F18D9">
      <w:pPr>
        <w:pStyle w:val="Heading3"/>
        <w:rPr>
          <w:color w:val="886912"/>
        </w:rPr>
      </w:pPr>
    </w:p>
    <w:p w14:paraId="12F68507" w14:textId="77777777" w:rsidR="003F18D9" w:rsidRDefault="003F18D9">
      <w:pPr>
        <w:pStyle w:val="Heading3"/>
        <w:rPr>
          <w:color w:val="886912"/>
        </w:rPr>
      </w:pPr>
    </w:p>
    <w:p w14:paraId="09092931" w14:textId="53DAFBB1" w:rsidR="006D1AF8" w:rsidRDefault="00000000">
      <w:pPr>
        <w:pStyle w:val="Heading3"/>
      </w:pPr>
      <w:r>
        <w:rPr>
          <w:color w:val="886912"/>
        </w:rPr>
        <w:t>TITLE VIII</w:t>
      </w:r>
    </w:p>
    <w:p w14:paraId="3F7DE004" w14:textId="77777777" w:rsidR="006D1AF8" w:rsidRDefault="00000000">
      <w:pPr>
        <w:spacing w:before="65"/>
        <w:ind w:left="2645"/>
        <w:rPr>
          <w:b/>
          <w:sz w:val="30"/>
        </w:rPr>
      </w:pPr>
      <w:r>
        <w:rPr>
          <w:b/>
          <w:color w:val="1A1A1A"/>
          <w:sz w:val="30"/>
        </w:rPr>
        <w:t>HEALTHCARE AND WELLNESS</w:t>
      </w:r>
    </w:p>
    <w:p w14:paraId="5B07E187" w14:textId="77777777" w:rsidR="006D1AF8" w:rsidRDefault="006D1AF8">
      <w:pPr>
        <w:pStyle w:val="BodyText"/>
        <w:ind w:left="0"/>
        <w:jc w:val="left"/>
        <w:rPr>
          <w:b/>
          <w:sz w:val="20"/>
        </w:rPr>
      </w:pPr>
    </w:p>
    <w:p w14:paraId="5863DD58" w14:textId="77777777" w:rsidR="006D1AF8" w:rsidRDefault="00000000">
      <w:pPr>
        <w:pStyle w:val="BodyText"/>
        <w:spacing w:before="5"/>
        <w:ind w:left="0"/>
        <w:jc w:val="left"/>
        <w:rPr>
          <w:b/>
          <w:sz w:val="17"/>
        </w:rPr>
      </w:pPr>
      <w:r>
        <w:pict w14:anchorId="5EC6C2DA">
          <v:line id="_x0000_s2070" style="position:absolute;z-index:251654144;mso-wrap-distance-left:0;mso-wrap-distance-right:0;mso-position-horizontal-relative:page" from="70.6pt,12.25pt" to="541.55pt,12.25pt" strokecolor="#886912" strokeweight=".48pt">
            <w10:wrap type="topAndBottom" anchorx="page"/>
          </v:line>
        </w:pict>
      </w:r>
    </w:p>
    <w:p w14:paraId="0A2F68FD" w14:textId="77777777" w:rsidR="006D1AF8" w:rsidRDefault="00000000">
      <w:pPr>
        <w:pStyle w:val="Heading5"/>
        <w:spacing w:before="189"/>
      </w:pPr>
      <w:r>
        <w:rPr>
          <w:color w:val="886912"/>
        </w:rPr>
        <w:t xml:space="preserve">Sec. 801. </w:t>
      </w:r>
      <w:r>
        <w:rPr>
          <w:color w:val="1A1A1A"/>
        </w:rPr>
        <w:t>Foundational Philosophy</w:t>
      </w:r>
    </w:p>
    <w:p w14:paraId="57DB7A97" w14:textId="77777777" w:rsidR="006D1AF8" w:rsidRDefault="00000000">
      <w:pPr>
        <w:pStyle w:val="BodyText"/>
        <w:spacing w:before="111" w:line="285" w:lineRule="auto"/>
        <w:ind w:left="240" w:right="239"/>
      </w:pPr>
      <w:r>
        <w:rPr>
          <w:color w:val="2C2C2A"/>
        </w:rPr>
        <w:t xml:space="preserve">ACE healthcare is built on three foundational rejections of the American medical model. First: health is not a commodity. No ACE resident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and builds cultural trust as a clinical</w:t>
      </w:r>
      <w:r>
        <w:rPr>
          <w:color w:val="2C2C2A"/>
          <w:spacing w:val="-9"/>
        </w:rPr>
        <w:t xml:space="preserve"> </w:t>
      </w:r>
      <w:r>
        <w:rPr>
          <w:color w:val="2C2C2A"/>
        </w:rPr>
        <w:t>instrument.</w:t>
      </w:r>
    </w:p>
    <w:p w14:paraId="19FAD40A" w14:textId="77777777" w:rsidR="006D1AF8" w:rsidRDefault="006D1AF8">
      <w:pPr>
        <w:pStyle w:val="BodyText"/>
        <w:spacing w:before="6"/>
        <w:ind w:left="0"/>
        <w:jc w:val="left"/>
        <w:rPr>
          <w:sz w:val="25"/>
        </w:rPr>
      </w:pPr>
    </w:p>
    <w:p w14:paraId="46A54DA9" w14:textId="77777777" w:rsidR="006D1AF8" w:rsidRDefault="00000000">
      <w:pPr>
        <w:pStyle w:val="Heading5"/>
      </w:pPr>
      <w:r>
        <w:rPr>
          <w:color w:val="886912"/>
        </w:rPr>
        <w:t xml:space="preserve">Sec. 802. </w:t>
      </w:r>
      <w:r>
        <w:rPr>
          <w:color w:val="1A1A1A"/>
        </w:rPr>
        <w:t>ACE Healthcare Institutions - Phased Development</w:t>
      </w:r>
    </w:p>
    <w:p w14:paraId="4EA137EB" w14:textId="77777777" w:rsidR="006D1AF8" w:rsidRDefault="00000000">
      <w:pPr>
        <w:pStyle w:val="BodyText"/>
        <w:spacing w:before="124"/>
        <w:ind w:left="240"/>
        <w:jc w:val="left"/>
      </w:pPr>
      <w:r>
        <w:rPr>
          <w:color w:val="2C2C2A"/>
        </w:rPr>
        <w:t>ACE shall establish the following healthcare institutions in sequence:</w:t>
      </w:r>
    </w:p>
    <w:p w14:paraId="19EAFEF3" w14:textId="77777777" w:rsidR="006D1AF8" w:rsidRDefault="006D1AF8">
      <w:pPr>
        <w:pStyle w:val="BodyText"/>
        <w:ind w:left="0"/>
        <w:jc w:val="left"/>
        <w:rPr>
          <w:sz w:val="20"/>
        </w:rPr>
      </w:pPr>
    </w:p>
    <w:p w14:paraId="67437C2D" w14:textId="77777777" w:rsidR="006D1AF8" w:rsidRDefault="00000000">
      <w:pPr>
        <w:ind w:left="240"/>
        <w:rPr>
          <w:b/>
          <w:sz w:val="24"/>
        </w:rPr>
      </w:pPr>
      <w:r>
        <w:rPr>
          <w:b/>
          <w:color w:val="1A1A1A"/>
          <w:sz w:val="24"/>
        </w:rPr>
        <w:t>Phase 2 - ACE Community Health Clinic</w:t>
      </w:r>
    </w:p>
    <w:p w14:paraId="22FFCAA1" w14:textId="77777777" w:rsidR="006D1AF8" w:rsidRDefault="00000000">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4A0D34C4" w14:textId="77777777" w:rsidR="006D1AF8" w:rsidRDefault="00000000">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77AE1878" w14:textId="77777777" w:rsidR="006D1AF8" w:rsidRDefault="00000000">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6CEDA88E" w14:textId="77777777" w:rsidR="006D1AF8" w:rsidRDefault="00000000">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74683E41" w14:textId="77777777" w:rsidR="006D1AF8" w:rsidRDefault="00000000">
      <w:pPr>
        <w:pStyle w:val="ListParagraph"/>
        <w:numPr>
          <w:ilvl w:val="1"/>
          <w:numId w:val="4"/>
        </w:numPr>
        <w:tabs>
          <w:tab w:val="left" w:pos="960"/>
          <w:tab w:val="left" w:pos="961"/>
        </w:tabs>
        <w:spacing w:before="56"/>
        <w:jc w:val="left"/>
      </w:pPr>
      <w:r>
        <w:rPr>
          <w:color w:val="2C2C2A"/>
        </w:rPr>
        <w:t>Extended operating hours of not less than 7am to 9pm, seven days per</w:t>
      </w:r>
      <w:r>
        <w:rPr>
          <w:color w:val="2C2C2A"/>
          <w:spacing w:val="-40"/>
        </w:rPr>
        <w:t xml:space="preserve"> </w:t>
      </w:r>
      <w:r>
        <w:rPr>
          <w:color w:val="2C2C2A"/>
        </w:rPr>
        <w:t>week.</w:t>
      </w:r>
    </w:p>
    <w:p w14:paraId="5E292864" w14:textId="77777777" w:rsidR="006D1AF8" w:rsidRDefault="006D1AF8">
      <w:pPr>
        <w:pStyle w:val="BodyText"/>
        <w:spacing w:before="9"/>
        <w:ind w:left="0"/>
        <w:jc w:val="left"/>
        <w:rPr>
          <w:sz w:val="19"/>
        </w:rPr>
      </w:pPr>
    </w:p>
    <w:p w14:paraId="6BFF6A01" w14:textId="77777777" w:rsidR="006D1AF8" w:rsidRDefault="00000000">
      <w:pPr>
        <w:pStyle w:val="Heading4"/>
      </w:pPr>
      <w:r>
        <w:rPr>
          <w:color w:val="1A1A1A"/>
        </w:rPr>
        <w:t>Phase 3 - ACE Community Hospital</w:t>
      </w:r>
    </w:p>
    <w:p w14:paraId="409294DC" w14:textId="77777777" w:rsidR="006D1AF8" w:rsidRDefault="00000000">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5265965C" w14:textId="77777777" w:rsidR="006D1AF8" w:rsidRDefault="00000000">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1E462A7B" w14:textId="77777777" w:rsidR="006D1AF8" w:rsidRDefault="00000000">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r>
        <w:rPr>
          <w:color w:val="2C2C2A"/>
        </w:rPr>
        <w:t>transfercapability.</w:t>
      </w:r>
    </w:p>
    <w:p w14:paraId="04D8691C" w14:textId="77777777" w:rsidR="006D1AF8" w:rsidRDefault="006D1AF8">
      <w:pPr>
        <w:spacing w:line="285" w:lineRule="auto"/>
        <w:jc w:val="both"/>
        <w:sectPr w:rsidR="006D1AF8">
          <w:pgSz w:w="12240" w:h="15840"/>
          <w:pgMar w:top="900" w:right="1180" w:bottom="900" w:left="1200" w:header="714" w:footer="707" w:gutter="0"/>
          <w:cols w:space="720"/>
        </w:sectPr>
      </w:pPr>
    </w:p>
    <w:p w14:paraId="7D450207" w14:textId="77777777" w:rsidR="006D1AF8" w:rsidRDefault="006D1AF8">
      <w:pPr>
        <w:pStyle w:val="BodyText"/>
        <w:spacing w:before="5"/>
        <w:ind w:left="0"/>
        <w:jc w:val="left"/>
        <w:rPr>
          <w:sz w:val="21"/>
        </w:rPr>
      </w:pPr>
    </w:p>
    <w:p w14:paraId="5B6BC2D9" w14:textId="77777777" w:rsidR="006D1AF8" w:rsidRDefault="00000000">
      <w:pPr>
        <w:pStyle w:val="Heading4"/>
        <w:spacing w:before="93"/>
      </w:pPr>
      <w:r>
        <w:rPr>
          <w:color w:val="1A1A1A"/>
        </w:rPr>
        <w:t>Phase 3–4 - ACE Specialty Facilities</w:t>
      </w:r>
    </w:p>
    <w:p w14:paraId="501EE5DC" w14:textId="77777777" w:rsidR="006D1AF8" w:rsidRDefault="00000000">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4C64F965" w14:textId="77777777" w:rsidR="006D1AF8" w:rsidRDefault="00000000">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58C074AD" w14:textId="77777777" w:rsidR="006D1AF8" w:rsidRDefault="00000000">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6A48FAA5" w14:textId="77777777" w:rsidR="006D1AF8" w:rsidRDefault="006D1AF8">
      <w:pPr>
        <w:pStyle w:val="BodyText"/>
        <w:spacing w:before="11"/>
        <w:ind w:left="0"/>
        <w:jc w:val="left"/>
        <w:rPr>
          <w:sz w:val="25"/>
        </w:rPr>
      </w:pPr>
    </w:p>
    <w:p w14:paraId="0CC47811" w14:textId="77777777" w:rsidR="006D1AF8" w:rsidRDefault="00000000">
      <w:pPr>
        <w:pStyle w:val="Heading5"/>
      </w:pPr>
      <w:r>
        <w:rPr>
          <w:color w:val="886912"/>
        </w:rPr>
        <w:t xml:space="preserve">Sec. 803. </w:t>
      </w:r>
      <w:r>
        <w:rPr>
          <w:color w:val="1A1A1A"/>
        </w:rPr>
        <w:t>Maternal and Birth Health</w:t>
      </w:r>
    </w:p>
    <w:p w14:paraId="683EDBC5" w14:textId="77777777" w:rsidR="006D1AF8" w:rsidRDefault="00000000">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4E820C3A" w14:textId="77777777" w:rsidR="006D1AF8" w:rsidRDefault="00000000">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6E1BE9FB" w14:textId="77777777" w:rsidR="006D1AF8" w:rsidRDefault="00000000">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3FEC2504" w14:textId="77777777" w:rsidR="006D1AF8" w:rsidRDefault="00000000">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6154D468" w14:textId="77777777" w:rsidR="006D1AF8" w:rsidRDefault="00000000">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0E657E57" w14:textId="77777777" w:rsidR="006D1AF8" w:rsidRDefault="006D1AF8">
      <w:pPr>
        <w:pStyle w:val="BodyText"/>
        <w:ind w:left="0"/>
        <w:jc w:val="left"/>
        <w:rPr>
          <w:sz w:val="26"/>
        </w:rPr>
      </w:pPr>
    </w:p>
    <w:p w14:paraId="66AC79F0" w14:textId="77777777" w:rsidR="006D1AF8" w:rsidRDefault="00000000">
      <w:pPr>
        <w:pStyle w:val="Heading5"/>
      </w:pPr>
      <w:r>
        <w:rPr>
          <w:color w:val="886912"/>
        </w:rPr>
        <w:t xml:space="preserve">Sec. 804. </w:t>
      </w:r>
      <w:r>
        <w:rPr>
          <w:color w:val="1A1A1A"/>
        </w:rPr>
        <w:t>Mental Health and Historical Trauma</w:t>
      </w:r>
    </w:p>
    <w:p w14:paraId="01CEDE15" w14:textId="77777777" w:rsidR="006D1AF8" w:rsidRDefault="00000000">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 located</w:t>
      </w:r>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782A82B3" w14:textId="77777777" w:rsidR="006D1AF8" w:rsidRDefault="00000000">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11E4FA47" w14:textId="77777777" w:rsidR="006D1AF8" w:rsidRDefault="00000000">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186239E8" w14:textId="77777777" w:rsidR="006D1AF8" w:rsidRDefault="006D1AF8">
      <w:pPr>
        <w:spacing w:line="285" w:lineRule="auto"/>
        <w:jc w:val="both"/>
        <w:sectPr w:rsidR="006D1AF8">
          <w:pgSz w:w="12240" w:h="15840"/>
          <w:pgMar w:top="900" w:right="1180" w:bottom="900" w:left="1200" w:header="714" w:footer="707" w:gutter="0"/>
          <w:cols w:space="720"/>
        </w:sectPr>
      </w:pPr>
    </w:p>
    <w:p w14:paraId="0B543108" w14:textId="77777777" w:rsidR="006D1AF8" w:rsidRDefault="006D1AF8">
      <w:pPr>
        <w:pStyle w:val="BodyText"/>
        <w:ind w:left="0"/>
        <w:jc w:val="left"/>
        <w:rPr>
          <w:sz w:val="23"/>
        </w:rPr>
      </w:pPr>
    </w:p>
    <w:p w14:paraId="37E9B8C7" w14:textId="77777777" w:rsidR="006D1AF8" w:rsidRDefault="00000000">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1C627EF7" w14:textId="77777777" w:rsidR="006D1AF8" w:rsidRDefault="00000000">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09AD86F3" w14:textId="77777777" w:rsidR="006D1AF8" w:rsidRDefault="00000000">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611EDB1D" w14:textId="77777777" w:rsidR="006D1AF8" w:rsidRDefault="006D1AF8">
      <w:pPr>
        <w:pStyle w:val="BodyText"/>
        <w:spacing w:before="9"/>
        <w:ind w:left="0"/>
        <w:jc w:val="left"/>
        <w:rPr>
          <w:sz w:val="25"/>
        </w:rPr>
      </w:pPr>
    </w:p>
    <w:p w14:paraId="77C8C245" w14:textId="77777777" w:rsidR="006D1AF8" w:rsidRDefault="00000000">
      <w:pPr>
        <w:pStyle w:val="Heading5"/>
      </w:pPr>
      <w:r>
        <w:rPr>
          <w:color w:val="886912"/>
        </w:rPr>
        <w:t xml:space="preserve">Sec. 805. </w:t>
      </w:r>
      <w:r>
        <w:rPr>
          <w:color w:val="1A1A1A"/>
        </w:rPr>
        <w:t>Traditional Healing Integration Protocol</w:t>
      </w:r>
    </w:p>
    <w:p w14:paraId="6BD1CFFE" w14:textId="77777777" w:rsidR="006D1AF8" w:rsidRDefault="00000000">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6B253816" w14:textId="77777777" w:rsidR="006D1AF8" w:rsidRDefault="00000000">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0DE584BA" w14:textId="77777777" w:rsidR="006D1AF8" w:rsidRDefault="00000000">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39219A3A" w14:textId="77777777" w:rsidR="006D1AF8" w:rsidRDefault="00000000">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592687EC" w14:textId="77777777" w:rsidR="006D1AF8" w:rsidRDefault="00000000">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3639554E" w14:textId="77777777" w:rsidR="006D1AF8" w:rsidRDefault="00000000">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508A72BE" w14:textId="77777777" w:rsidR="006D1AF8" w:rsidRDefault="006D1AF8">
      <w:pPr>
        <w:pStyle w:val="BodyText"/>
        <w:spacing w:before="1"/>
        <w:ind w:left="0"/>
        <w:jc w:val="left"/>
        <w:rPr>
          <w:sz w:val="26"/>
        </w:rPr>
      </w:pPr>
    </w:p>
    <w:p w14:paraId="6A60C1F5" w14:textId="77777777" w:rsidR="006D1AF8" w:rsidRDefault="00000000">
      <w:pPr>
        <w:pStyle w:val="Heading5"/>
        <w:spacing w:before="1"/>
      </w:pPr>
      <w:r>
        <w:rPr>
          <w:color w:val="886912"/>
        </w:rPr>
        <w:t xml:space="preserve">Sec. 806. </w:t>
      </w:r>
      <w:r>
        <w:rPr>
          <w:color w:val="1A1A1A"/>
        </w:rPr>
        <w:t>Healthcare Workforce Development</w:t>
      </w:r>
    </w:p>
    <w:p w14:paraId="2E50726C" w14:textId="4549D6C6" w:rsidR="00C51D1A" w:rsidRDefault="00000000" w:rsidP="00C51D1A">
      <w:pPr>
        <w:pStyle w:val="BodyText"/>
        <w:spacing w:before="123" w:line="285" w:lineRule="auto"/>
        <w:ind w:left="240" w:right="231"/>
        <w:rPr>
          <w:sz w:val="26"/>
        </w:rPr>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self-sufficiency; a</w:t>
      </w:r>
      <w:r>
        <w:rPr>
          <w:color w:val="2C2C2A"/>
          <w:spacing w:val="-12"/>
        </w:rPr>
        <w:t xml:space="preserve"> </w:t>
      </w:r>
      <w:r>
        <w:rPr>
          <w:color w:val="2C2C2A"/>
        </w:rPr>
        <w:t>majority</w:t>
      </w:r>
      <w:r>
        <w:rPr>
          <w:color w:val="2C2C2A"/>
          <w:spacing w:val="-3"/>
        </w:rPr>
        <w:t xml:space="preserve"> </w:t>
      </w:r>
      <w:r>
        <w:rPr>
          <w:color w:val="2C2C2A"/>
        </w:rPr>
        <w:t>of</w:t>
      </w:r>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12AA3890" w14:textId="77777777" w:rsidR="00C51D1A" w:rsidRDefault="00C51D1A">
      <w:pPr>
        <w:pStyle w:val="BodyText"/>
        <w:spacing w:before="1"/>
        <w:ind w:left="0"/>
        <w:jc w:val="left"/>
        <w:rPr>
          <w:sz w:val="26"/>
        </w:rPr>
      </w:pPr>
    </w:p>
    <w:p w14:paraId="6409E1B4" w14:textId="77777777" w:rsidR="006D1AF8" w:rsidRDefault="00000000">
      <w:pPr>
        <w:pStyle w:val="Heading5"/>
      </w:pPr>
      <w:r>
        <w:rPr>
          <w:color w:val="886912"/>
        </w:rPr>
        <w:t xml:space="preserve">Sec. 807. </w:t>
      </w:r>
      <w:r>
        <w:rPr>
          <w:color w:val="1A1A1A"/>
        </w:rPr>
        <w:t>Biomedical Research Equity and the ACE Pharmacogenomics Standard</w:t>
      </w:r>
    </w:p>
    <w:p w14:paraId="6A249F37" w14:textId="77777777" w:rsidR="006D1AF8" w:rsidRDefault="00000000">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19FCDF3E" w14:textId="77777777" w:rsidR="006D1AF8" w:rsidRDefault="006D1AF8">
      <w:pPr>
        <w:spacing w:line="285" w:lineRule="auto"/>
        <w:sectPr w:rsidR="006D1AF8">
          <w:pgSz w:w="12240" w:h="15840"/>
          <w:pgMar w:top="900" w:right="1180" w:bottom="900" w:left="1200" w:header="714" w:footer="707" w:gutter="0"/>
          <w:cols w:space="720"/>
        </w:sectPr>
      </w:pPr>
    </w:p>
    <w:p w14:paraId="150D1455" w14:textId="77777777" w:rsidR="006D1AF8" w:rsidRDefault="006D1AF8">
      <w:pPr>
        <w:pStyle w:val="BodyText"/>
        <w:spacing w:before="9"/>
        <w:ind w:left="0"/>
        <w:jc w:val="left"/>
      </w:pPr>
    </w:p>
    <w:p w14:paraId="31D1CD4F" w14:textId="77777777" w:rsidR="006D1AF8" w:rsidRDefault="00000000">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58BE0DAA" w14:textId="77777777" w:rsidR="006D1AF8" w:rsidRDefault="00000000">
      <w:pPr>
        <w:pStyle w:val="Heading4"/>
        <w:spacing w:before="181"/>
        <w:jc w:val="both"/>
      </w:pPr>
      <w:r>
        <w:rPr>
          <w:color w:val="1A1A1A"/>
        </w:rPr>
        <w:t>The research pipeline problem</w:t>
      </w:r>
    </w:p>
    <w:p w14:paraId="0E1F14EB" w14:textId="77777777" w:rsidR="006D1AF8" w:rsidRDefault="00000000">
      <w:pPr>
        <w:pStyle w:val="BodyText"/>
        <w:spacing w:before="101" w:line="285" w:lineRule="auto"/>
        <w:ind w:left="240" w:right="241"/>
      </w:pPr>
      <w:r>
        <w:rPr>
          <w:color w:val="2C2C2A"/>
        </w:rPr>
        <w:t>The standard preclinical research model relies on the C57BL/6 inbred laboratory mouse,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is generated for a single, artificially uniform genetic background. This data is then extrapolated to human populations of profound genetic diversity without adequate validation across that diversity.</w:t>
      </w:r>
    </w:p>
    <w:p w14:paraId="59722CE6" w14:textId="77777777" w:rsidR="006D1AF8" w:rsidRDefault="00000000">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0C314FDF" w14:textId="77777777" w:rsidR="006D1AF8" w:rsidRDefault="00000000">
      <w:pPr>
        <w:pStyle w:val="Heading4"/>
        <w:spacing w:before="176"/>
        <w:jc w:val="both"/>
      </w:pPr>
      <w:r>
        <w:rPr>
          <w:color w:val="1A1A1A"/>
        </w:rPr>
        <w:t>The genetic basis of differential drug response</w:t>
      </w:r>
    </w:p>
    <w:p w14:paraId="5AD1C918" w14:textId="77777777" w:rsidR="006D1AF8" w:rsidRDefault="00000000">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r>
        <w:rPr>
          <w:color w:val="2C2C2A"/>
        </w:rPr>
        <w:t>the</w:t>
      </w:r>
      <w:r>
        <w:rPr>
          <w:color w:val="2C2C2A"/>
          <w:spacing w:val="-17"/>
        </w:rPr>
        <w:t xml:space="preserve"> </w:t>
      </w:r>
      <w:r>
        <w:rPr>
          <w:color w:val="2C2C2A"/>
        </w:rPr>
        <w:t>majority</w:t>
      </w:r>
      <w:r>
        <w:rPr>
          <w:color w:val="2C2C2A"/>
          <w:spacing w:val="-14"/>
        </w:rPr>
        <w:t xml:space="preserve"> </w:t>
      </w:r>
      <w:r>
        <w:rPr>
          <w:color w:val="2C2C2A"/>
        </w:rPr>
        <w:t>of</w:t>
      </w:r>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well- documented genetic variants that differ significantly in prevalence between African-descent and European-descent populations. Standard pharmaceutical dosing is calibrated to the variant most common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3D1C8891" w14:textId="77777777" w:rsidR="006D1AF8" w:rsidRDefault="00000000">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0AAFFD45" w14:textId="77777777" w:rsidR="006D1AF8" w:rsidRDefault="00000000">
      <w:pPr>
        <w:pStyle w:val="Heading4"/>
        <w:spacing w:before="179"/>
        <w:jc w:val="both"/>
      </w:pPr>
      <w:r>
        <w:rPr>
          <w:color w:val="1A1A1A"/>
        </w:rPr>
        <w:t>The ACE pharmaceutical standard</w:t>
      </w:r>
    </w:p>
    <w:p w14:paraId="1C93E456" w14:textId="77777777" w:rsidR="006D1AF8" w:rsidRDefault="00000000">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70AB676B" w14:textId="77777777" w:rsidR="006D1AF8" w:rsidRPr="00D24683" w:rsidRDefault="00000000">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06F77878" w14:textId="77777777" w:rsidR="00D24683" w:rsidRDefault="00D24683" w:rsidP="00D24683">
      <w:pPr>
        <w:tabs>
          <w:tab w:val="left" w:pos="960"/>
          <w:tab w:val="left" w:pos="961"/>
        </w:tabs>
        <w:spacing w:before="98" w:line="285" w:lineRule="auto"/>
        <w:ind w:right="243"/>
      </w:pPr>
    </w:p>
    <w:p w14:paraId="191ACB2E" w14:textId="77777777" w:rsidR="00D24683" w:rsidRDefault="00D24683" w:rsidP="00D24683">
      <w:pPr>
        <w:tabs>
          <w:tab w:val="left" w:pos="960"/>
          <w:tab w:val="left" w:pos="961"/>
        </w:tabs>
        <w:spacing w:before="98" w:line="285" w:lineRule="auto"/>
        <w:ind w:right="243"/>
      </w:pPr>
    </w:p>
    <w:p w14:paraId="50ACCFF0" w14:textId="77777777" w:rsidR="00D24683" w:rsidRDefault="00D24683" w:rsidP="00D24683">
      <w:pPr>
        <w:tabs>
          <w:tab w:val="left" w:pos="960"/>
          <w:tab w:val="left" w:pos="961"/>
        </w:tabs>
        <w:spacing w:before="98" w:line="285" w:lineRule="auto"/>
        <w:ind w:right="243"/>
      </w:pPr>
    </w:p>
    <w:p w14:paraId="40212655" w14:textId="1709EE35" w:rsidR="006D1AF8" w:rsidRDefault="00000000" w:rsidP="00D24683">
      <w:pPr>
        <w:pStyle w:val="ListParagraph"/>
        <w:numPr>
          <w:ilvl w:val="1"/>
          <w:numId w:val="4"/>
        </w:numPr>
        <w:spacing w:before="108" w:line="285" w:lineRule="auto"/>
        <w:ind w:right="240"/>
      </w:pPr>
      <w:r w:rsidRPr="00D24683">
        <w:rPr>
          <w:color w:val="2C2C2A"/>
        </w:rPr>
        <w:t>Flagging any drug whose approval trial population was less than ten percent (10%) Black or Indigenous, or for which no published pharmacogenomic subgroup analysis exists, for</w:t>
      </w:r>
      <w:r w:rsidR="00D24683">
        <w:rPr>
          <w:color w:val="2C2C2A"/>
        </w:rPr>
        <w:t xml:space="preserve"> </w:t>
      </w:r>
      <w:r w:rsidRPr="00D24683">
        <w:rPr>
          <w:color w:val="2C2C2A"/>
        </w:rPr>
        <w:t>enhanced monitoring and alternative consideration;</w:t>
      </w:r>
    </w:p>
    <w:p w14:paraId="52C86BE9" w14:textId="77777777" w:rsidR="006D1AF8" w:rsidRDefault="00000000">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6DE0AC19" w14:textId="77777777" w:rsidR="006D1AF8" w:rsidRDefault="00000000">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5F372ED8" w14:textId="77777777" w:rsidR="006D1AF8" w:rsidRDefault="00000000">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630D06BC" w14:textId="77777777" w:rsidR="006D1AF8" w:rsidRDefault="00000000">
      <w:pPr>
        <w:pStyle w:val="Heading4"/>
        <w:spacing w:before="176"/>
      </w:pPr>
      <w:r>
        <w:rPr>
          <w:color w:val="1A1A1A"/>
        </w:rPr>
        <w:t>The ACE Medical Research Institute mandate</w:t>
      </w:r>
    </w:p>
    <w:p w14:paraId="05C83437" w14:textId="77777777" w:rsidR="006D1AF8" w:rsidRDefault="00000000">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6C87D441" w14:textId="77777777" w:rsidR="006D1AF8" w:rsidRDefault="00000000">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31E6BD3F" w14:textId="77777777" w:rsidR="006D1AF8" w:rsidRDefault="00000000">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7BF6E8A2" w14:textId="77777777" w:rsidR="006D1AF8" w:rsidRDefault="00000000">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4A478B62" w14:textId="77777777" w:rsidR="006D1AF8" w:rsidRDefault="00000000">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35BB043F" w14:textId="77777777" w:rsidR="006D1AF8" w:rsidRDefault="00000000">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629EAFF7" w14:textId="77777777" w:rsidR="006D1AF8" w:rsidRDefault="00000000">
      <w:pPr>
        <w:pStyle w:val="Heading4"/>
        <w:spacing w:before="177"/>
      </w:pPr>
      <w:r>
        <w:rPr>
          <w:color w:val="1A1A1A"/>
        </w:rPr>
        <w:t>ACE medical education standard</w:t>
      </w:r>
    </w:p>
    <w:p w14:paraId="7CD170B7" w14:textId="77777777" w:rsidR="006D1AF8" w:rsidRDefault="00000000">
      <w:pPr>
        <w:pStyle w:val="BodyText"/>
        <w:spacing w:before="103" w:line="285" w:lineRule="auto"/>
        <w:ind w:left="240" w:right="242"/>
        <w:rPr>
          <w:color w:val="2C2C2A"/>
        </w:rPr>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5AE0EB56" w14:textId="77777777" w:rsidR="00F80AE8" w:rsidRDefault="00F80AE8">
      <w:pPr>
        <w:pStyle w:val="BodyText"/>
        <w:spacing w:before="103" w:line="285" w:lineRule="auto"/>
        <w:ind w:left="240" w:right="242"/>
        <w:rPr>
          <w:color w:val="2C2C2A"/>
        </w:rPr>
      </w:pPr>
    </w:p>
    <w:p w14:paraId="02A34266" w14:textId="77777777" w:rsidR="00F80AE8" w:rsidRDefault="00F80AE8">
      <w:pPr>
        <w:pStyle w:val="BodyText"/>
        <w:spacing w:before="103" w:line="285" w:lineRule="auto"/>
        <w:ind w:left="240" w:right="242"/>
        <w:rPr>
          <w:color w:val="2C2C2A"/>
        </w:rPr>
      </w:pPr>
    </w:p>
    <w:p w14:paraId="09DE2275" w14:textId="77777777" w:rsidR="006D1AF8" w:rsidRDefault="00000000">
      <w:pPr>
        <w:pStyle w:val="Heading5"/>
        <w:spacing w:before="153"/>
      </w:pPr>
      <w:r>
        <w:rPr>
          <w:color w:val="886912"/>
        </w:rPr>
        <w:t xml:space="preserve">Sec. 808. </w:t>
      </w:r>
      <w:r>
        <w:rPr>
          <w:color w:val="1A1A1A"/>
        </w:rPr>
        <w:t>ACE MediSave Program</w:t>
      </w:r>
    </w:p>
    <w:p w14:paraId="29DC8D4A" w14:textId="77777777" w:rsidR="006D1AF8" w:rsidRDefault="00000000">
      <w:pPr>
        <w:pStyle w:val="BodyText"/>
        <w:spacing w:before="124" w:line="285" w:lineRule="auto"/>
        <w:ind w:left="240" w:right="242"/>
      </w:pPr>
      <w:r>
        <w:rPr>
          <w:color w:val="2C2C2A"/>
        </w:rPr>
        <w:t>The ACE MediSave Account, a sub-account of each resident’s ACE-CPF, shall serve as the primary mechanism for financing healthcare costs within ACE Territory. The ACE MediSave Program shall function as follows:</w:t>
      </w:r>
    </w:p>
    <w:p w14:paraId="0D251EDC" w14:textId="77777777" w:rsidR="006D1AF8" w:rsidRDefault="00000000">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641DA2A1" w14:textId="77777777" w:rsidR="006D1AF8" w:rsidRDefault="00000000">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5FF4E9FB" w14:textId="77777777" w:rsidR="006D1AF8" w:rsidRDefault="00000000">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51C126D0" w14:textId="77777777" w:rsidR="006D1AF8" w:rsidRDefault="00000000">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79FAD13A" w14:textId="77777777" w:rsidR="006D1AF8" w:rsidRDefault="00000000">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08B694FF" w14:textId="77777777" w:rsidR="006D1AF8" w:rsidRDefault="00000000">
      <w:pPr>
        <w:pStyle w:val="Heading5"/>
        <w:spacing w:before="186"/>
      </w:pPr>
      <w:r>
        <w:rPr>
          <w:color w:val="886912"/>
        </w:rPr>
        <w:t xml:space="preserve">Sec. 809. </w:t>
      </w:r>
      <w:r>
        <w:rPr>
          <w:color w:val="1A1A1A"/>
        </w:rPr>
        <w:t>Phase 1 Healthcare Bridge: Pioneer Medical Infrastructure</w:t>
      </w:r>
    </w:p>
    <w:p w14:paraId="5F7E9E9A" w14:textId="77777777" w:rsidR="006D1AF8" w:rsidRDefault="00000000">
      <w:pPr>
        <w:pStyle w:val="BodyText"/>
        <w:spacing w:before="112" w:line="285" w:lineRule="auto"/>
        <w:ind w:left="240" w:right="240"/>
      </w:pPr>
      <w:r>
        <w:rPr>
          <w:color w:val="2C2C2A"/>
        </w:rPr>
        <w:t>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14:paraId="17975AFB" w14:textId="77777777" w:rsidR="006D1AF8" w:rsidRDefault="00000000">
      <w:pPr>
        <w:pStyle w:val="BodyText"/>
        <w:spacing w:before="95" w:line="285" w:lineRule="auto"/>
        <w:ind w:left="240" w:right="240"/>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64F2399C" w14:textId="77777777" w:rsidR="00F80AE8" w:rsidRDefault="00000000">
      <w:pPr>
        <w:pStyle w:val="BodyText"/>
        <w:spacing w:before="95" w:line="285" w:lineRule="auto"/>
        <w:ind w:left="240" w:right="240"/>
        <w:rPr>
          <w:color w:val="2C2C2A"/>
        </w:rPr>
      </w:pPr>
      <w:r>
        <w:rPr>
          <w:b/>
          <w:bCs/>
          <w:color w:val="2C2C2A"/>
        </w:rPr>
        <w:t xml:space="preserve">A. Mobile Clinical Unit Fleet. </w:t>
      </w:r>
      <w:r>
        <w:rPr>
          <w:color w:val="2C2C2A"/>
        </w:rPr>
        <w:t xml:space="preserve">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w:t>
      </w:r>
    </w:p>
    <w:p w14:paraId="7579C2A3" w14:textId="77777777" w:rsidR="00F80AE8" w:rsidRDefault="00F80AE8">
      <w:pPr>
        <w:pStyle w:val="BodyText"/>
        <w:spacing w:before="95" w:line="285" w:lineRule="auto"/>
        <w:ind w:left="240" w:right="240"/>
        <w:rPr>
          <w:color w:val="2C2C2A"/>
        </w:rPr>
      </w:pPr>
    </w:p>
    <w:p w14:paraId="649A06E9" w14:textId="77777777" w:rsidR="00F80AE8" w:rsidRDefault="00F80AE8">
      <w:pPr>
        <w:pStyle w:val="BodyText"/>
        <w:spacing w:before="95" w:line="285" w:lineRule="auto"/>
        <w:ind w:left="240" w:right="240"/>
        <w:rPr>
          <w:color w:val="2C2C2A"/>
        </w:rPr>
      </w:pPr>
    </w:p>
    <w:p w14:paraId="248A0B47" w14:textId="5B2CE6AB" w:rsidR="006D1AF8" w:rsidRDefault="00000000">
      <w:pPr>
        <w:pStyle w:val="BodyText"/>
        <w:spacing w:before="95" w:line="285" w:lineRule="auto"/>
        <w:ind w:left="240" w:right="240"/>
      </w:pPr>
      <w:r>
        <w:rPr>
          <w:color w:val="2C2C2A"/>
        </w:rPr>
        <w:t>Each unit is staffed by a physician or nurse practitioner, a registered nurse, a medical assistant, and a community health worker trained in the cultural and historical health context of ACE communities.</w:t>
      </w:r>
    </w:p>
    <w:p w14:paraId="5EDF7031" w14:textId="77777777" w:rsidR="006D1AF8" w:rsidRDefault="00000000">
      <w:pPr>
        <w:pStyle w:val="BodyText"/>
        <w:spacing w:before="95" w:line="285" w:lineRule="auto"/>
        <w:ind w:left="240" w:right="240"/>
      </w:pPr>
      <w:r>
        <w:rPr>
          <w:color w:val="2C2C2A"/>
        </w:rPr>
        <w:t>Mobile clinical units shall be stationed on the parcels designated in the ACE master development plan as the permanent locations of ACE’s future community clinics and hospital campus. This is not incidental. The mobile unit is the first structure on the land that will become the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 expense.</w:t>
      </w:r>
    </w:p>
    <w:p w14:paraId="3CDFF9FE" w14:textId="77777777" w:rsidR="006D1AF8" w:rsidRDefault="00000000">
      <w:pPr>
        <w:pStyle w:val="BodyText"/>
        <w:spacing w:before="95" w:line="285" w:lineRule="auto"/>
        <w:ind w:left="240" w:right="240"/>
      </w:pPr>
      <w:r>
        <w:rPr>
          <w:color w:val="2C2C2A"/>
        </w:rPr>
        <w:t>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cost per unit: $1 million to $1.2 million. Annual operating cost per unit including staffing, supplies, maintenance, and pharmacy: $1.5 million.</w:t>
      </w:r>
    </w:p>
    <w:p w14:paraId="77865837" w14:textId="77777777" w:rsidR="006D1AF8" w:rsidRDefault="00000000">
      <w:pPr>
        <w:pStyle w:val="BodyText"/>
        <w:spacing w:before="95" w:line="285" w:lineRule="auto"/>
        <w:ind w:left="240" w:right="240"/>
      </w:pPr>
      <w:r>
        <w:rPr>
          <w:b/>
          <w:bCs/>
          <w:color w:val="2C2C2A"/>
        </w:rPr>
        <w:t xml:space="preserve">B. Emergency Transport and Trauma Access Agreements. </w:t>
      </w:r>
      <w:r>
        <w:rPr>
          <w:color w:val="2C2C2A"/>
        </w:rPr>
        <w:t>For medical emergencies requiring capabilities beyond the mobile clinical units, ACE shall establish, prior to the arrival of the first pioneer residents, the following transport and access agreements:</w:t>
      </w:r>
    </w:p>
    <w:p w14:paraId="77F3391A" w14:textId="77777777" w:rsidR="006D1AF8" w:rsidRDefault="00000000">
      <w:pPr>
        <w:pStyle w:val="ListParagraph"/>
        <w:numPr>
          <w:ilvl w:val="0"/>
          <w:numId w:val="1"/>
        </w:numPr>
        <w:spacing w:before="147" w:line="285" w:lineRule="auto"/>
        <w:ind w:right="240"/>
        <w:jc w:val="both"/>
      </w:pPr>
      <w:r>
        <w:rPr>
          <w:color w:val="2C2C2A"/>
        </w:rPr>
        <w:t>A dedicated air ambulance on-call agreement with a licensed helicopter emergency medical service provider, providing guaranteed response time coverage for ACE Territory. Annual contract cost: $1 million to $1.5 million per city.</w:t>
      </w:r>
    </w:p>
    <w:p w14:paraId="48E295DA" w14:textId="77777777" w:rsidR="006D1AF8" w:rsidRDefault="00000000">
      <w:pPr>
        <w:pStyle w:val="ListParagraph"/>
        <w:numPr>
          <w:ilvl w:val="0"/>
          <w:numId w:val="1"/>
        </w:numPr>
        <w:spacing w:before="98" w:line="285" w:lineRule="auto"/>
        <w:ind w:right="240"/>
        <w:jc w:val="both"/>
      </w:pPr>
      <w:r>
        <w:rPr>
          <w:color w:val="2C2C2A"/>
        </w:rPr>
        <w:t>A ground ambulance fleet of not fewer than three fully equipped emergency medical vehicles stationed within ACE Territory, staffed at all times by licensed emergency medical technicians. Capital cost per vehicle: $200,000 to $250,000. Annual operating cost per vehicle including staffing, maintenance, and supplies: $350,000.</w:t>
      </w:r>
    </w:p>
    <w:p w14:paraId="379BAC54" w14:textId="77777777" w:rsidR="006D1AF8" w:rsidRDefault="00000000">
      <w:pPr>
        <w:pStyle w:val="ListParagraph"/>
        <w:numPr>
          <w:ilvl w:val="0"/>
          <w:numId w:val="1"/>
        </w:numPr>
        <w:spacing w:before="98" w:line="285" w:lineRule="auto"/>
        <w:ind w:right="240"/>
        <w:jc w:val="both"/>
      </w:pPr>
      <w:r>
        <w:rPr>
          <w:color w:val="2C2C2A"/>
        </w:rPr>
        <w:t>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14:paraId="6A2EEE13" w14:textId="77777777" w:rsidR="006D1AF8" w:rsidRDefault="00000000">
      <w:pPr>
        <w:pStyle w:val="BodyText"/>
        <w:spacing w:before="95" w:line="285" w:lineRule="auto"/>
        <w:ind w:left="240" w:right="240"/>
      </w:pPr>
      <w:r>
        <w:rPr>
          <w:b/>
          <w:bCs/>
          <w:color w:val="2C2C2A"/>
        </w:rPr>
        <w:t xml:space="preserve">C. Telehealth as Primary Care Layer. </w:t>
      </w:r>
      <w:r>
        <w:rPr>
          <w:color w:val="2C2C2A"/>
        </w:rPr>
        <w:t>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cost: $1 million to $1.5 million per city at Phase 1 population scale.</w:t>
      </w:r>
    </w:p>
    <w:p w14:paraId="4155A08E" w14:textId="77777777" w:rsidR="00F80AE8" w:rsidRDefault="00F80AE8">
      <w:pPr>
        <w:pStyle w:val="BodyText"/>
        <w:spacing w:before="95" w:line="285" w:lineRule="auto"/>
        <w:ind w:left="240" w:right="240"/>
        <w:rPr>
          <w:b/>
          <w:bCs/>
          <w:color w:val="2C2C2A"/>
        </w:rPr>
      </w:pPr>
    </w:p>
    <w:p w14:paraId="25704DC2" w14:textId="0407FBDB" w:rsidR="006D1AF8" w:rsidRDefault="00000000">
      <w:pPr>
        <w:pStyle w:val="BodyText"/>
        <w:spacing w:before="95" w:line="285" w:lineRule="auto"/>
        <w:ind w:left="240" w:right="240"/>
      </w:pPr>
      <w:r>
        <w:rPr>
          <w:b/>
          <w:bCs/>
          <w:color w:val="2C2C2A"/>
        </w:rPr>
        <w:t xml:space="preserve">D. The Pioneer Healthcare Endowment. </w:t>
      </w:r>
      <w:r>
        <w:rPr>
          <w:color w:val="2C2C2A"/>
        </w:rPr>
        <w:t>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14:paraId="6063D2CF" w14:textId="77777777" w:rsidR="006D1AF8" w:rsidRDefault="00000000">
      <w:pPr>
        <w:pStyle w:val="BodyText"/>
        <w:spacing w:before="95" w:line="285" w:lineRule="auto"/>
        <w:ind w:left="240" w:right="240"/>
      </w:pPr>
      <w:r>
        <w:rPr>
          <w:color w:val="2C2C2A"/>
        </w:rPr>
        <w:t>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costs, equipment failure, and population growth above projections. The $20 million per-city figure is calibrated to 2026 dollars and shall be adjusted for inflation in each subsequent city launch.</w:t>
      </w:r>
    </w:p>
    <w:p w14:paraId="709B260A" w14:textId="77777777" w:rsidR="006D1AF8" w:rsidRDefault="00000000">
      <w:pPr>
        <w:pStyle w:val="BodyText"/>
        <w:spacing w:before="95" w:line="285" w:lineRule="auto"/>
        <w:ind w:left="240" w:right="240"/>
      </w:pPr>
      <w:r>
        <w:rPr>
          <w:color w:val="2C2C2A"/>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14:paraId="0B0F3B7B" w14:textId="77777777" w:rsidR="006D1AF8" w:rsidRDefault="00000000">
      <w:pPr>
        <w:pStyle w:val="BodyText"/>
        <w:spacing w:before="95" w:line="285" w:lineRule="auto"/>
        <w:ind w:left="240" w:right="240"/>
      </w:pPr>
      <w:r>
        <w:rPr>
          <w:color w:val="2C2C2A"/>
        </w:rPr>
        <w:t>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14:paraId="62699C3F" w14:textId="77777777" w:rsidR="006D1AF8" w:rsidRDefault="00000000">
      <w:pPr>
        <w:pStyle w:val="BodyText"/>
        <w:spacing w:before="95" w:line="285" w:lineRule="auto"/>
        <w:ind w:left="240" w:right="240"/>
      </w:pPr>
      <w:r>
        <w:rPr>
          <w:b/>
          <w:bCs/>
          <w:color w:val="2C2C2A"/>
        </w:rPr>
        <w:t xml:space="preserve">E. The Replication Model. </w:t>
      </w:r>
      <w:r>
        <w:rPr>
          <w:color w:val="2C2C2A"/>
        </w:rPr>
        <w:t>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14:paraId="089C106E" w14:textId="77777777" w:rsidR="006D1AF8" w:rsidRDefault="00000000">
      <w:pPr>
        <w:pStyle w:val="BodyText"/>
        <w:spacing w:before="95" w:line="285" w:lineRule="auto"/>
        <w:ind w:left="240" w:right="240"/>
      </w:pPr>
      <w:r>
        <w:rPr>
          <w:color w:val="2C2C2A"/>
        </w:rPr>
        <w:t>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14:paraId="73D59B07" w14:textId="77777777" w:rsidR="005D028F" w:rsidRDefault="00000000">
      <w:pPr>
        <w:pStyle w:val="BodyText"/>
        <w:spacing w:before="95" w:line="285" w:lineRule="auto"/>
        <w:ind w:left="240" w:right="240"/>
        <w:rPr>
          <w:color w:val="2C2C2A"/>
        </w:rPr>
      </w:pPr>
      <w:r>
        <w:rPr>
          <w:b/>
          <w:bCs/>
          <w:color w:val="2C2C2A"/>
        </w:rPr>
        <w:t xml:space="preserve">F. MediSave Phase-In Threshold. </w:t>
      </w:r>
      <w:r>
        <w:rPr>
          <w:color w:val="2C2C2A"/>
        </w:rPr>
        <w:t xml:space="preserve">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w:t>
      </w:r>
    </w:p>
    <w:p w14:paraId="4E85337A" w14:textId="77777777" w:rsidR="005D028F" w:rsidRDefault="005D028F">
      <w:pPr>
        <w:pStyle w:val="BodyText"/>
        <w:spacing w:before="95" w:line="285" w:lineRule="auto"/>
        <w:ind w:left="240" w:right="240"/>
        <w:rPr>
          <w:color w:val="2C2C2A"/>
        </w:rPr>
      </w:pPr>
    </w:p>
    <w:p w14:paraId="20B863E7" w14:textId="77777777" w:rsidR="005D028F" w:rsidRDefault="005D028F">
      <w:pPr>
        <w:pStyle w:val="BodyText"/>
        <w:spacing w:before="95" w:line="285" w:lineRule="auto"/>
        <w:ind w:left="240" w:right="240"/>
        <w:rPr>
          <w:color w:val="2C2C2A"/>
        </w:rPr>
      </w:pPr>
    </w:p>
    <w:p w14:paraId="662F02E2" w14:textId="6714B6DF" w:rsidR="006D1AF8" w:rsidRDefault="00000000">
      <w:pPr>
        <w:pStyle w:val="BodyText"/>
        <w:spacing w:before="95" w:line="285" w:lineRule="auto"/>
        <w:ind w:left="240" w:right="240"/>
      </w:pPr>
      <w:r>
        <w:rPr>
          <w:color w:val="2C2C2A"/>
        </w:rPr>
        <w:t>Until both conditions are met, the Pioneer Healthcare Endowment remains the primary funding source for healthcare in that city and MediSave operates in supplementary accumulation mode, building the pool that will assume full responsibility at the threshold date.</w:t>
      </w:r>
    </w:p>
    <w:p w14:paraId="348E7769" w14:textId="77777777" w:rsidR="006D1AF8" w:rsidRDefault="006D1AF8">
      <w:pPr>
        <w:spacing w:line="285" w:lineRule="auto"/>
        <w:sectPr w:rsidR="006D1AF8">
          <w:pgSz w:w="12240" w:h="15840"/>
          <w:pgMar w:top="900" w:right="1180" w:bottom="900" w:left="1200" w:header="714" w:footer="707" w:gutter="0"/>
          <w:cols w:space="720"/>
        </w:sectPr>
      </w:pPr>
    </w:p>
    <w:p w14:paraId="5887D2C8" w14:textId="77777777" w:rsidR="006D1AF8" w:rsidRDefault="006D1AF8">
      <w:pPr>
        <w:pStyle w:val="BodyText"/>
        <w:spacing w:before="2"/>
        <w:ind w:left="0"/>
        <w:jc w:val="left"/>
        <w:rPr>
          <w:sz w:val="20"/>
        </w:rPr>
      </w:pPr>
    </w:p>
    <w:p w14:paraId="6DAE221D" w14:textId="77777777" w:rsidR="006D1AF8" w:rsidRDefault="00000000">
      <w:pPr>
        <w:pStyle w:val="Heading3"/>
        <w:spacing w:before="91"/>
        <w:ind w:right="378"/>
      </w:pPr>
      <w:r>
        <w:rPr>
          <w:color w:val="886912"/>
        </w:rPr>
        <w:t>TITLE IX</w:t>
      </w:r>
    </w:p>
    <w:p w14:paraId="4C5F9C1C" w14:textId="77777777" w:rsidR="006D1AF8" w:rsidRDefault="00000000">
      <w:pPr>
        <w:spacing w:before="64"/>
        <w:ind w:left="1802"/>
        <w:rPr>
          <w:b/>
          <w:sz w:val="30"/>
        </w:rPr>
      </w:pPr>
      <w:r>
        <w:rPr>
          <w:b/>
          <w:color w:val="1A1A1A"/>
          <w:sz w:val="30"/>
        </w:rPr>
        <w:t>GOVERNANCE AND LEGAL SOVEREIGNTY</w:t>
      </w:r>
    </w:p>
    <w:p w14:paraId="0AF4B578" w14:textId="77777777" w:rsidR="006D1AF8" w:rsidRDefault="006D1AF8">
      <w:pPr>
        <w:pStyle w:val="BodyText"/>
        <w:ind w:left="0"/>
        <w:jc w:val="left"/>
        <w:rPr>
          <w:b/>
          <w:sz w:val="20"/>
        </w:rPr>
      </w:pPr>
    </w:p>
    <w:p w14:paraId="68E26128" w14:textId="77777777" w:rsidR="006D1AF8" w:rsidRDefault="00000000">
      <w:pPr>
        <w:pStyle w:val="BodyText"/>
        <w:spacing w:before="2"/>
        <w:ind w:left="0"/>
        <w:jc w:val="left"/>
        <w:rPr>
          <w:b/>
          <w:sz w:val="17"/>
        </w:rPr>
      </w:pPr>
      <w:r>
        <w:pict w14:anchorId="0A2DFC1E">
          <v:line id="_x0000_s2069" style="position:absolute;z-index:251655168;mso-wrap-distance-left:0;mso-wrap-distance-right:0;mso-position-horizontal-relative:page" from="70.6pt,12.1pt" to="541.55pt,12.1pt" strokecolor="#886912" strokeweight=".48pt">
            <w10:wrap type="topAndBottom" anchorx="page"/>
          </v:line>
        </w:pict>
      </w:r>
    </w:p>
    <w:p w14:paraId="4FB62DF2" w14:textId="77777777" w:rsidR="006D1AF8" w:rsidRDefault="00000000">
      <w:pPr>
        <w:pStyle w:val="Heading5"/>
        <w:spacing w:before="186"/>
      </w:pPr>
      <w:r>
        <w:rPr>
          <w:color w:val="886912"/>
        </w:rPr>
        <w:t xml:space="preserve">Sec. 901. </w:t>
      </w:r>
      <w:r>
        <w:rPr>
          <w:color w:val="1A1A1A"/>
        </w:rPr>
        <w:t>The ACE Governing Charter (Cross-Reference to Title XX)</w:t>
      </w:r>
    </w:p>
    <w:p w14:paraId="1B0D84C4" w14:textId="77777777" w:rsidR="006D1AF8" w:rsidRDefault="00000000">
      <w:pPr>
        <w:pStyle w:val="BodyText"/>
        <w:spacing w:before="95" w:line="285" w:lineRule="auto"/>
        <w:ind w:left="240" w:right="240"/>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14:paraId="70AB2399" w14:textId="77777777" w:rsidR="006D1AF8" w:rsidRDefault="00000000">
      <w:pPr>
        <w:pStyle w:val="BodyText"/>
        <w:spacing w:before="95" w:line="285" w:lineRule="auto"/>
        <w:ind w:left="240" w:right="240"/>
      </w:pPr>
      <w:r>
        <w:rPr>
          <w:color w:val="2C2C2A"/>
        </w:rPr>
        <w:t>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14:paraId="7081A0F6" w14:textId="77777777" w:rsidR="006D1AF8" w:rsidRDefault="00000000">
      <w:pPr>
        <w:pStyle w:val="Heading5"/>
        <w:spacing w:before="186"/>
      </w:pPr>
      <w:r>
        <w:rPr>
          <w:color w:val="886912"/>
        </w:rPr>
        <w:t xml:space="preserve">Sec. 902. </w:t>
      </w:r>
      <w:r>
        <w:rPr>
          <w:color w:val="1A1A1A"/>
        </w:rPr>
        <w:t>External Political Strategy: The Four-Track Framework</w:t>
      </w:r>
    </w:p>
    <w:p w14:paraId="3808EB4A" w14:textId="77777777" w:rsidR="006D1AF8" w:rsidRDefault="006D1AF8">
      <w:pPr>
        <w:pStyle w:val="BodyText"/>
        <w:spacing w:before="3"/>
        <w:ind w:left="0"/>
        <w:jc w:val="left"/>
        <w:rPr>
          <w:b/>
          <w:sz w:val="32"/>
        </w:rPr>
      </w:pPr>
    </w:p>
    <w:p w14:paraId="49373B57" w14:textId="77777777" w:rsidR="006D1AF8" w:rsidRDefault="00000000">
      <w:pPr>
        <w:pStyle w:val="BodyText"/>
        <w:spacing w:line="285" w:lineRule="auto"/>
        <w:ind w:left="240" w:right="252"/>
      </w:pPr>
      <w:r>
        <w:rPr>
          <w:color w:val="2C2C2A"/>
        </w:rPr>
        <w:t>ACE shall pursue a coordinated external political strategy designed to protect ACE sovereignty, advance the legal and policy interests of both Black and Native American communities, and expand the conditions necessary for ACE’s long-term success. This strategy shall include:</w:t>
      </w:r>
    </w:p>
    <w:p w14:paraId="66EC610E" w14:textId="77777777" w:rsidR="006D1AF8" w:rsidRDefault="00000000">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155437DF" w14:textId="77777777" w:rsidR="006D1AF8" w:rsidRDefault="00000000">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r>
      <w:r>
        <w:rPr>
          <w:color w:val="2C2C2A"/>
        </w:rPr>
        <w:tab/>
        <w:t>building</w:t>
      </w:r>
      <w:r>
        <w:rPr>
          <w:color w:val="2C2C2A"/>
        </w:rPr>
        <w:tab/>
        <w:t>with</w:t>
      </w:r>
      <w:r>
        <w:rPr>
          <w:color w:val="2C2C2A"/>
        </w:rPr>
        <w:tab/>
        <w:t>established</w:t>
      </w:r>
      <w:r>
        <w:rPr>
          <w:color w:val="2C2C2A"/>
        </w:rPr>
        <w:tab/>
        <w:t>civil</w:t>
      </w:r>
      <w:r>
        <w:rPr>
          <w:color w:val="2C2C2A"/>
        </w:rPr>
        <w:tab/>
        <w:t>rights</w:t>
      </w:r>
      <w:r>
        <w:rPr>
          <w:color w:val="2C2C2A"/>
        </w:rPr>
        <w:tab/>
        <w:t>organizations,</w:t>
      </w:r>
      <w:r>
        <w:rPr>
          <w:color w:val="2C2C2A"/>
        </w:rPr>
        <w:tab/>
        <w:t>Indigenous</w:t>
      </w:r>
      <w:r>
        <w:rPr>
          <w:color w:val="2C2C2A"/>
        </w:rPr>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5AF01B0F" w14:textId="77777777" w:rsidR="006D1AF8" w:rsidRDefault="00000000">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484AFF5E" w14:textId="77777777" w:rsidR="006D1AF8" w:rsidRDefault="00000000">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305158F6" w14:textId="77777777" w:rsidR="005D028F" w:rsidRDefault="005D028F">
      <w:pPr>
        <w:pStyle w:val="BodyText"/>
        <w:spacing w:before="95" w:line="285" w:lineRule="auto"/>
        <w:ind w:left="240" w:right="240"/>
        <w:rPr>
          <w:color w:val="2C2C2A"/>
        </w:rPr>
      </w:pPr>
    </w:p>
    <w:p w14:paraId="00A632A4" w14:textId="77777777" w:rsidR="005D028F" w:rsidRDefault="005D028F">
      <w:pPr>
        <w:pStyle w:val="BodyText"/>
        <w:spacing w:before="95" w:line="285" w:lineRule="auto"/>
        <w:ind w:left="240" w:right="240"/>
        <w:rPr>
          <w:color w:val="2C2C2A"/>
        </w:rPr>
      </w:pPr>
    </w:p>
    <w:p w14:paraId="003388BA" w14:textId="3BCE9E93" w:rsidR="006D1AF8" w:rsidRDefault="00000000">
      <w:pPr>
        <w:pStyle w:val="BodyText"/>
        <w:spacing w:before="95" w:line="285" w:lineRule="auto"/>
        <w:ind w:left="240" w:right="240"/>
      </w:pPr>
      <w:r>
        <w:rPr>
          <w:color w:val="2C2C2A"/>
        </w:rPr>
        <w:t>ACE’s external political strategy operates simultaneously across three domestic tracks and one international track, each established in detail in the Titles that follow this one. This Section serves as the coordinating framework that ties those tracks together and ensures that each reinforces the others rather than competing with them.</w:t>
      </w:r>
    </w:p>
    <w:p w14:paraId="5410F74C" w14:textId="77777777" w:rsidR="006D1AF8" w:rsidRDefault="00000000">
      <w:pPr>
        <w:pStyle w:val="BodyText"/>
        <w:spacing w:before="95" w:line="285" w:lineRule="auto"/>
        <w:ind w:left="240" w:right="240"/>
      </w:pPr>
      <w:r>
        <w:rPr>
          <w:color w:val="2C2C2A"/>
        </w:rPr>
        <w:t>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argument.</w:t>
      </w:r>
    </w:p>
    <w:p w14:paraId="29EC1380" w14:textId="77777777" w:rsidR="006D1AF8" w:rsidRDefault="00000000">
      <w:pPr>
        <w:pStyle w:val="BodyText"/>
        <w:spacing w:before="95" w:line="285" w:lineRule="auto"/>
        <w:ind w:left="240" w:right="240"/>
      </w:pPr>
      <w:r>
        <w:rPr>
          <w:color w:val="2C2C2A"/>
        </w:rPr>
        <w:t>Domestic Track 2: The Contingency Land Claim. Title XXI of this Act establishes ACE’s parallel, non-tribal-dependent path to sovereign territory through a congressional land claim to 33.15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14:paraId="60B4E526" w14:textId="77777777" w:rsidR="006D1AF8" w:rsidRDefault="00000000">
      <w:pPr>
        <w:pStyle w:val="BodyText"/>
        <w:spacing w:before="95" w:line="285" w:lineRule="auto"/>
        <w:ind w:left="240" w:right="240"/>
      </w:pPr>
      <w:r>
        <w:rPr>
          <w:color w:val="2C2C2A"/>
        </w:rPr>
        <w:t>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14:paraId="16C7BFDE" w14:textId="77777777" w:rsidR="006D1AF8" w:rsidRDefault="00000000">
      <w:pPr>
        <w:pStyle w:val="BodyText"/>
        <w:spacing w:before="95" w:line="285" w:lineRule="auto"/>
        <w:ind w:left="240" w:right="240"/>
      </w:pPr>
      <w:r>
        <w:rPr>
          <w:color w:val="2C2C2A"/>
        </w:rPr>
        <w:t>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14:paraId="0818720E" w14:textId="77777777" w:rsidR="006D1AF8" w:rsidRDefault="00000000">
      <w:pPr>
        <w:pStyle w:val="BodyText"/>
        <w:spacing w:before="95" w:line="285" w:lineRule="auto"/>
        <w:ind w:left="240" w:right="240"/>
      </w:pPr>
      <w:r>
        <w:rPr>
          <w:color w:val="2C2C2A"/>
        </w:rPr>
        <w:t>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14:paraId="2CDC44BA" w14:textId="77777777" w:rsidR="006D1AF8" w:rsidRDefault="006D1AF8">
      <w:pPr>
        <w:spacing w:line="285" w:lineRule="auto"/>
        <w:jc w:val="both"/>
        <w:sectPr w:rsidR="006D1AF8">
          <w:pgSz w:w="12240" w:h="15840"/>
          <w:pgMar w:top="900" w:right="1180" w:bottom="900" w:left="1200" w:header="714" w:footer="707" w:gutter="0"/>
          <w:cols w:space="720"/>
        </w:sectPr>
      </w:pPr>
    </w:p>
    <w:p w14:paraId="19454B8B" w14:textId="77777777" w:rsidR="006D1AF8" w:rsidRDefault="006D1AF8">
      <w:pPr>
        <w:pStyle w:val="BodyText"/>
        <w:ind w:left="0"/>
        <w:jc w:val="left"/>
        <w:rPr>
          <w:sz w:val="20"/>
        </w:rPr>
      </w:pPr>
    </w:p>
    <w:p w14:paraId="126FE146" w14:textId="77777777" w:rsidR="006D1AF8" w:rsidRDefault="006D1AF8">
      <w:pPr>
        <w:pStyle w:val="BodyText"/>
        <w:spacing w:before="5"/>
        <w:ind w:left="0"/>
        <w:jc w:val="left"/>
      </w:pPr>
    </w:p>
    <w:p w14:paraId="692202BC" w14:textId="77777777" w:rsidR="006D1AF8" w:rsidRDefault="00000000">
      <w:pPr>
        <w:pStyle w:val="Heading3"/>
        <w:ind w:right="379"/>
      </w:pPr>
      <w:r>
        <w:rPr>
          <w:color w:val="886912"/>
        </w:rPr>
        <w:t>TITLE X</w:t>
      </w:r>
    </w:p>
    <w:p w14:paraId="58CFCB00" w14:textId="77777777" w:rsidR="006D1AF8" w:rsidRDefault="00000000">
      <w:pPr>
        <w:spacing w:before="65"/>
        <w:ind w:left="370" w:right="392"/>
        <w:jc w:val="center"/>
        <w:rPr>
          <w:b/>
          <w:sz w:val="30"/>
        </w:rPr>
      </w:pPr>
      <w:r>
        <w:rPr>
          <w:b/>
          <w:color w:val="1A1A1A"/>
          <w:sz w:val="30"/>
        </w:rPr>
        <w:t>FOOD SOVEREIGNTY, AGRICULTURE, AND ENVIRONMENTAL STEWARDSHIP</w:t>
      </w:r>
    </w:p>
    <w:p w14:paraId="36AB9DA3" w14:textId="77777777" w:rsidR="006D1AF8" w:rsidRDefault="006D1AF8">
      <w:pPr>
        <w:pStyle w:val="BodyText"/>
        <w:ind w:left="0"/>
        <w:jc w:val="left"/>
        <w:rPr>
          <w:b/>
          <w:sz w:val="20"/>
        </w:rPr>
      </w:pPr>
    </w:p>
    <w:p w14:paraId="70CB397F" w14:textId="77777777" w:rsidR="006D1AF8" w:rsidRDefault="00000000">
      <w:pPr>
        <w:pStyle w:val="BodyText"/>
        <w:spacing w:before="6"/>
        <w:ind w:left="0"/>
        <w:jc w:val="left"/>
        <w:rPr>
          <w:b/>
          <w:sz w:val="17"/>
        </w:rPr>
      </w:pPr>
      <w:r>
        <w:pict w14:anchorId="212DB2FD">
          <v:line id="_x0000_s2068" style="position:absolute;z-index:251656192;mso-wrap-distance-left:0;mso-wrap-distance-right:0;mso-position-horizontal-relative:page" from="70.6pt,12.3pt" to="541.55pt,12.3pt" strokecolor="#886912" strokeweight=".48pt">
            <w10:wrap type="topAndBottom" anchorx="page"/>
          </v:line>
        </w:pict>
      </w:r>
    </w:p>
    <w:p w14:paraId="3F69C1AF" w14:textId="77777777" w:rsidR="006D1AF8" w:rsidRDefault="00000000">
      <w:pPr>
        <w:pStyle w:val="Heading5"/>
        <w:spacing w:before="186"/>
      </w:pPr>
      <w:r>
        <w:rPr>
          <w:color w:val="886912"/>
        </w:rPr>
        <w:t xml:space="preserve">Sec. 1001. </w:t>
      </w:r>
      <w:r>
        <w:rPr>
          <w:color w:val="1A1A1A"/>
        </w:rPr>
        <w:t>The Native Agricultural Sovereignty Principle</w:t>
      </w:r>
    </w:p>
    <w:p w14:paraId="57383CDA" w14:textId="77777777" w:rsidR="006D1AF8" w:rsidRDefault="00000000">
      <w:pPr>
        <w:pStyle w:val="BodyText"/>
        <w:spacing w:before="112" w:line="285" w:lineRule="auto"/>
        <w:ind w:left="240" w:right="240"/>
      </w:pPr>
      <w:r>
        <w:rPr>
          <w:color w:val="2C2C2A"/>
        </w:rPr>
        <w:t>Native American tribal nations are not passive land providers in the ACE food and agricultural system. They are the senior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23834EB7" w14:textId="77777777" w:rsidR="006D1AF8" w:rsidRDefault="00000000">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7F6F7BF2" w14:textId="77777777" w:rsidR="006D1AF8" w:rsidRDefault="006D1AF8">
      <w:pPr>
        <w:pStyle w:val="BodyText"/>
        <w:spacing w:before="2"/>
        <w:ind w:left="0"/>
        <w:jc w:val="left"/>
        <w:rPr>
          <w:sz w:val="25"/>
        </w:rPr>
      </w:pPr>
    </w:p>
    <w:p w14:paraId="72F2FF54" w14:textId="77777777" w:rsidR="006D1AF8" w:rsidRDefault="00000000">
      <w:pPr>
        <w:pStyle w:val="Heading5"/>
      </w:pPr>
      <w:r>
        <w:rPr>
          <w:color w:val="886912"/>
        </w:rPr>
        <w:t xml:space="preserve">Sec. 1002. </w:t>
      </w:r>
      <w:r>
        <w:rPr>
          <w:color w:val="1A1A1A"/>
        </w:rPr>
        <w:t>ACE Agricultural Cooperative - Structure and Tribal Equity</w:t>
      </w:r>
    </w:p>
    <w:p w14:paraId="6F3A22A3" w14:textId="77777777" w:rsidR="006D1AF8" w:rsidRDefault="00000000">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244FC16D" w14:textId="77777777" w:rsidR="006D1AF8" w:rsidRDefault="00000000">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22BC2FF7" w14:textId="77777777" w:rsidR="006D1AF8" w:rsidRDefault="00000000">
      <w:pPr>
        <w:pStyle w:val="ListParagraph"/>
        <w:numPr>
          <w:ilvl w:val="1"/>
          <w:numId w:val="4"/>
        </w:numPr>
        <w:tabs>
          <w:tab w:val="left" w:pos="961"/>
        </w:tabs>
        <w:spacing w:line="285" w:lineRule="auto"/>
        <w:ind w:right="242"/>
      </w:pPr>
      <w:r>
        <w:rPr>
          <w:color w:val="2C2C2A"/>
        </w:rPr>
        <w:t>ACE community equity stake: The remaining forty-nine percent (49%) of cooperative ownership is distributed among ACE community farmer-members on the basis of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2888E781" w14:textId="77777777" w:rsidR="006D1AF8" w:rsidRDefault="00000000">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2726125C" w14:textId="77777777" w:rsidR="006D1AF8" w:rsidRDefault="006D1AF8">
      <w:pPr>
        <w:spacing w:line="285" w:lineRule="auto"/>
        <w:jc w:val="both"/>
        <w:sectPr w:rsidR="006D1AF8">
          <w:pgSz w:w="12240" w:h="15840"/>
          <w:pgMar w:top="900" w:right="1180" w:bottom="900" w:left="1200" w:header="714" w:footer="707" w:gutter="0"/>
          <w:cols w:space="720"/>
        </w:sectPr>
      </w:pPr>
    </w:p>
    <w:p w14:paraId="7A9B2CBC" w14:textId="77777777" w:rsidR="006D1AF8" w:rsidRDefault="006D1AF8">
      <w:pPr>
        <w:pStyle w:val="BodyText"/>
        <w:ind w:left="0"/>
        <w:jc w:val="left"/>
        <w:rPr>
          <w:sz w:val="23"/>
        </w:rPr>
      </w:pPr>
    </w:p>
    <w:p w14:paraId="2E1015EB" w14:textId="77777777" w:rsidR="006D1AF8" w:rsidRDefault="00000000">
      <w:pPr>
        <w:pStyle w:val="BodyText"/>
        <w:spacing w:before="93" w:line="285" w:lineRule="auto"/>
        <w:jc w:val="left"/>
      </w:pPr>
      <w:r>
        <w:rPr>
          <w:color w:val="2C2C2A"/>
        </w:rPr>
        <w:t>The Cooperative board chair rotates annually between a tribal appointee and an ACE elected director;</w:t>
      </w:r>
    </w:p>
    <w:p w14:paraId="3A25A852" w14:textId="77777777" w:rsidR="006D1AF8" w:rsidRDefault="00000000">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51B7245C" w14:textId="77777777" w:rsidR="006D1AF8" w:rsidRDefault="00000000">
      <w:pPr>
        <w:pStyle w:val="Heading5"/>
        <w:spacing w:before="167"/>
      </w:pPr>
      <w:r>
        <w:rPr>
          <w:color w:val="886912"/>
        </w:rPr>
        <w:t xml:space="preserve">Sec. 1003. </w:t>
      </w:r>
      <w:r>
        <w:rPr>
          <w:color w:val="1A1A1A"/>
        </w:rPr>
        <w:t>Native Agricultural Knowledge Transfer - The ACE Farming Academy</w:t>
      </w:r>
    </w:p>
    <w:p w14:paraId="79FABDB4" w14:textId="77777777" w:rsidR="006D1AF8" w:rsidRDefault="00000000">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234C8BE4" w14:textId="77777777" w:rsidR="006D1AF8" w:rsidRDefault="00000000">
      <w:pPr>
        <w:spacing w:before="175"/>
        <w:ind w:left="240"/>
        <w:rPr>
          <w:b/>
          <w:sz w:val="24"/>
        </w:rPr>
      </w:pPr>
      <w:r>
        <w:rPr>
          <w:b/>
          <w:color w:val="1A1A1A"/>
          <w:sz w:val="24"/>
        </w:rPr>
        <w:t>What the Academy teaches</w:t>
      </w:r>
    </w:p>
    <w:p w14:paraId="4A9F7A13" w14:textId="77777777" w:rsidR="006D1AF8" w:rsidRDefault="00000000">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631B1958" w14:textId="77777777" w:rsidR="006D1AF8" w:rsidRDefault="00000000">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21A83B22" w14:textId="77777777" w:rsidR="006D1AF8" w:rsidRDefault="00000000">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4DF14BFC" w14:textId="77777777" w:rsidR="006D1AF8" w:rsidRDefault="00000000">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3CFCEB13" w14:textId="77777777" w:rsidR="006D1AF8" w:rsidRDefault="00000000">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4DD2FA4A" w14:textId="77777777" w:rsidR="006D1AF8" w:rsidRDefault="00000000">
      <w:pPr>
        <w:pStyle w:val="Heading4"/>
        <w:spacing w:before="174"/>
      </w:pPr>
      <w:r>
        <w:rPr>
          <w:color w:val="1A1A1A"/>
        </w:rPr>
        <w:t>Academy structure</w:t>
      </w:r>
    </w:p>
    <w:p w14:paraId="31D8C02D" w14:textId="77777777" w:rsidR="006D1AF8" w:rsidRDefault="00000000">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63514946" w14:textId="77777777" w:rsidR="006D1AF8" w:rsidRDefault="00000000">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4074F4D8" w14:textId="77777777" w:rsidR="006D1AF8" w:rsidRDefault="00000000">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61E1EA51" w14:textId="77777777" w:rsidR="006D1AF8" w:rsidRDefault="006D1AF8">
      <w:pPr>
        <w:spacing w:line="285" w:lineRule="auto"/>
        <w:jc w:val="both"/>
        <w:sectPr w:rsidR="006D1AF8">
          <w:pgSz w:w="12240" w:h="15840"/>
          <w:pgMar w:top="900" w:right="1180" w:bottom="900" w:left="1200" w:header="714" w:footer="707" w:gutter="0"/>
          <w:cols w:space="720"/>
        </w:sectPr>
      </w:pPr>
    </w:p>
    <w:p w14:paraId="32E71C30" w14:textId="77777777" w:rsidR="006D1AF8" w:rsidRDefault="006D1AF8">
      <w:pPr>
        <w:pStyle w:val="BodyText"/>
        <w:ind w:left="0"/>
        <w:jc w:val="left"/>
        <w:rPr>
          <w:sz w:val="20"/>
        </w:rPr>
      </w:pPr>
    </w:p>
    <w:p w14:paraId="658FD70F" w14:textId="77777777" w:rsidR="006D1AF8" w:rsidRDefault="00000000">
      <w:pPr>
        <w:pStyle w:val="Heading5"/>
        <w:spacing w:before="94"/>
      </w:pPr>
      <w:r>
        <w:rPr>
          <w:color w:val="886912"/>
        </w:rPr>
        <w:t xml:space="preserve">Sec. 1004. </w:t>
      </w:r>
      <w:r>
        <w:rPr>
          <w:color w:val="1A1A1A"/>
        </w:rPr>
        <w:t>Food Production Goals and Distribution</w:t>
      </w:r>
    </w:p>
    <w:p w14:paraId="5A3A4632" w14:textId="77777777" w:rsidR="006D1AF8" w:rsidRDefault="00000000">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08A3CDA6" w14:textId="77777777" w:rsidR="006D1AF8" w:rsidRDefault="00000000">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0F1518D9" w14:textId="77777777" w:rsidR="006D1AF8" w:rsidRDefault="00000000">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3766F182" w14:textId="77777777" w:rsidR="006D1AF8" w:rsidRDefault="00000000">
      <w:pPr>
        <w:pStyle w:val="ListParagraph"/>
        <w:numPr>
          <w:ilvl w:val="1"/>
          <w:numId w:val="4"/>
        </w:numPr>
        <w:tabs>
          <w:tab w:val="left" w:pos="961"/>
        </w:tabs>
        <w:spacing w:before="58" w:line="285" w:lineRule="auto"/>
        <w:ind w:right="240"/>
      </w:pPr>
      <w:r>
        <w:rPr>
          <w:color w:val="2C2C2A"/>
        </w:rPr>
        <w:t>ACE Regional Distribution: Surplus production above internal community needs is sold through a regional distribution program, with priority given to Black-owned and tribal- owned grocery and food service</w:t>
      </w:r>
      <w:r>
        <w:rPr>
          <w:color w:val="2C2C2A"/>
          <w:spacing w:val="-17"/>
        </w:rPr>
        <w:t xml:space="preserve"> </w:t>
      </w:r>
      <w:r>
        <w:rPr>
          <w:color w:val="2C2C2A"/>
        </w:rPr>
        <w:t>businesses;</w:t>
      </w:r>
    </w:p>
    <w:p w14:paraId="034BD64E" w14:textId="77777777" w:rsidR="006D1AF8" w:rsidRDefault="00000000">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0F692C28" w14:textId="77777777" w:rsidR="006D1AF8" w:rsidRDefault="006D1AF8">
      <w:pPr>
        <w:pStyle w:val="BodyText"/>
        <w:spacing w:before="8"/>
        <w:ind w:left="0"/>
        <w:jc w:val="left"/>
        <w:rPr>
          <w:sz w:val="25"/>
        </w:rPr>
      </w:pPr>
    </w:p>
    <w:p w14:paraId="50CFA864" w14:textId="77777777" w:rsidR="006D1AF8" w:rsidRDefault="00000000">
      <w:pPr>
        <w:pStyle w:val="Heading5"/>
      </w:pPr>
      <w:r>
        <w:rPr>
          <w:color w:val="886912"/>
        </w:rPr>
        <w:t xml:space="preserve">Sec. 1005. </w:t>
      </w:r>
      <w:r>
        <w:rPr>
          <w:color w:val="1A1A1A"/>
        </w:rPr>
        <w:t>Energy Independence</w:t>
      </w:r>
    </w:p>
    <w:p w14:paraId="497BD51A" w14:textId="77777777" w:rsidR="006D1AF8" w:rsidRDefault="00000000">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2EAB18F1" w14:textId="77777777" w:rsidR="006D1AF8" w:rsidRDefault="00000000">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74E8AEDD" w14:textId="77777777" w:rsidR="006D1AF8" w:rsidRDefault="00000000">
      <w:pPr>
        <w:pStyle w:val="ListParagraph"/>
        <w:numPr>
          <w:ilvl w:val="1"/>
          <w:numId w:val="4"/>
        </w:numPr>
        <w:tabs>
          <w:tab w:val="left" w:pos="961"/>
        </w:tabs>
        <w:spacing w:line="285" w:lineRule="auto"/>
        <w:ind w:right="262"/>
      </w:pPr>
      <w:r>
        <w:rPr>
          <w:color w:val="2C2C2A"/>
        </w:rPr>
        <w:t>Revenue from energy sales is directed to the ACE Community Services Fund as one of its primary revenue streams, providing recurring income that grows as community population</w:t>
      </w:r>
      <w:r>
        <w:rPr>
          <w:color w:val="2C2C2A"/>
          <w:spacing w:val="-1"/>
        </w:rPr>
        <w:t xml:space="preserve"> </w:t>
      </w:r>
      <w:r>
        <w:rPr>
          <w:color w:val="2C2C2A"/>
        </w:rPr>
        <w:t>grows;</w:t>
      </w:r>
    </w:p>
    <w:p w14:paraId="1D8941E8" w14:textId="77777777" w:rsidR="006D1AF8" w:rsidRDefault="00000000">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35B2313B" w14:textId="77777777" w:rsidR="006D1AF8" w:rsidRDefault="006D1AF8">
      <w:pPr>
        <w:pStyle w:val="BodyText"/>
        <w:spacing w:before="5"/>
        <w:ind w:left="0"/>
        <w:jc w:val="left"/>
        <w:rPr>
          <w:sz w:val="26"/>
        </w:rPr>
      </w:pPr>
    </w:p>
    <w:p w14:paraId="10177702" w14:textId="77777777" w:rsidR="006D1AF8" w:rsidRDefault="00000000">
      <w:pPr>
        <w:pStyle w:val="Heading5"/>
        <w:jc w:val="both"/>
      </w:pPr>
      <w:r>
        <w:rPr>
          <w:color w:val="886912"/>
        </w:rPr>
        <w:t xml:space="preserve">Sec. 1006. </w:t>
      </w:r>
      <w:r>
        <w:rPr>
          <w:color w:val="1A1A1A"/>
        </w:rPr>
        <w:t>Environmental Stewardship and Indigenous Land Practices</w:t>
      </w:r>
    </w:p>
    <w:p w14:paraId="6F3D41A5" w14:textId="77777777" w:rsidR="006D1AF8" w:rsidRDefault="00000000">
      <w:pPr>
        <w:pStyle w:val="BodyText"/>
        <w:spacing w:before="122"/>
        <w:ind w:left="240"/>
      </w:pPr>
      <w:r>
        <w:rPr>
          <w:color w:val="2C2C2A"/>
        </w:rPr>
        <w:t>ACE adopts the tribal partner’s traditional environmental stewardship practices as the governing</w:t>
      </w:r>
    </w:p>
    <w:p w14:paraId="1C0C4071" w14:textId="77777777" w:rsidR="006D1AF8" w:rsidRDefault="00000000">
      <w:pPr>
        <w:pStyle w:val="BodyText"/>
        <w:spacing w:before="47"/>
        <w:ind w:left="240"/>
      </w:pPr>
      <w:r>
        <w:rPr>
          <w:color w:val="2C2C2A"/>
        </w:rPr>
        <w:t>framework for all land use within ACE Territory. This includes:</w:t>
      </w:r>
    </w:p>
    <w:p w14:paraId="1D10FF4D" w14:textId="77777777" w:rsidR="006D1AF8" w:rsidRDefault="00000000">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301EF50E" w14:textId="77777777" w:rsidR="006D1AF8" w:rsidRDefault="00000000">
      <w:pPr>
        <w:pStyle w:val="BodyText"/>
        <w:spacing w:before="47"/>
        <w:ind w:left="370" w:right="204"/>
        <w:jc w:val="center"/>
      </w:pPr>
      <w:r>
        <w:rPr>
          <w:color w:val="2C2C2A"/>
        </w:rPr>
        <w:t>prescribed burning practices for vegetation management and wildfire risk reduction,</w:t>
      </w:r>
    </w:p>
    <w:p w14:paraId="2EABE9E3" w14:textId="77777777" w:rsidR="006D1AF8" w:rsidRDefault="006D1AF8">
      <w:pPr>
        <w:jc w:val="center"/>
        <w:sectPr w:rsidR="006D1AF8">
          <w:pgSz w:w="12240" w:h="15840"/>
          <w:pgMar w:top="900" w:right="1180" w:bottom="900" w:left="1200" w:header="714" w:footer="707" w:gutter="0"/>
          <w:cols w:space="720"/>
        </w:sectPr>
      </w:pPr>
    </w:p>
    <w:p w14:paraId="14386E1A" w14:textId="77777777" w:rsidR="006D1AF8" w:rsidRDefault="006D1AF8">
      <w:pPr>
        <w:pStyle w:val="BodyText"/>
        <w:spacing w:before="9"/>
        <w:ind w:left="0"/>
        <w:jc w:val="left"/>
      </w:pPr>
    </w:p>
    <w:p w14:paraId="53E49D9B" w14:textId="77777777" w:rsidR="006D1AF8" w:rsidRDefault="00000000">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047F2C10" w14:textId="77777777" w:rsidR="006D1AF8" w:rsidRDefault="00000000">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1DCA12BE" w14:textId="77777777" w:rsidR="006D1AF8" w:rsidRDefault="00000000">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6C3DCDF3" w14:textId="77777777" w:rsidR="006D1AF8" w:rsidRDefault="00000000">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1A12D5B2" w14:textId="77777777" w:rsidR="006D1AF8" w:rsidRDefault="00000000">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5F9CCF3A" w14:textId="77777777" w:rsidR="006D1AF8" w:rsidRDefault="00000000">
      <w:pPr>
        <w:spacing w:before="181"/>
        <w:ind w:left="240"/>
        <w:rPr>
          <w:b/>
          <w:sz w:val="24"/>
        </w:rPr>
      </w:pPr>
      <w:r>
        <w:rPr>
          <w:b/>
          <w:color w:val="1A1A1A"/>
          <w:sz w:val="24"/>
        </w:rPr>
        <w:t>The public health foundation</w:t>
      </w:r>
    </w:p>
    <w:p w14:paraId="1DC6BB70" w14:textId="77777777" w:rsidR="006D1AF8" w:rsidRDefault="00000000">
      <w:pPr>
        <w:pStyle w:val="BodyText"/>
        <w:spacing w:before="100" w:line="285" w:lineRule="auto"/>
        <w:ind w:left="240" w:right="239"/>
      </w:pPr>
      <w:r>
        <w:rPr>
          <w:color w:val="2C2C2A"/>
        </w:rPr>
        <w:t>The food standards established in this Section are grounded in public health evidence, not in governance control or the imposition of any particular religious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6C118995" w14:textId="77777777" w:rsidR="006D1AF8" w:rsidRDefault="00000000">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77D8076C" w14:textId="77777777" w:rsidR="006D1AF8" w:rsidRDefault="00000000">
      <w:pPr>
        <w:pStyle w:val="BodyText"/>
        <w:spacing w:before="89" w:line="285" w:lineRule="auto"/>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35A1A276" w14:textId="77777777" w:rsidR="006D1AF8" w:rsidRDefault="006D1AF8">
      <w:pPr>
        <w:spacing w:line="285" w:lineRule="auto"/>
        <w:sectPr w:rsidR="006D1AF8">
          <w:pgSz w:w="12240" w:h="15840"/>
          <w:pgMar w:top="900" w:right="1180" w:bottom="900" w:left="1200" w:header="714" w:footer="707" w:gutter="0"/>
          <w:cols w:space="720"/>
        </w:sectPr>
      </w:pPr>
    </w:p>
    <w:p w14:paraId="14E255D2" w14:textId="77777777" w:rsidR="006D1AF8" w:rsidRDefault="006D1AF8">
      <w:pPr>
        <w:pStyle w:val="BodyText"/>
        <w:spacing w:before="3"/>
        <w:ind w:left="0"/>
        <w:jc w:val="left"/>
        <w:rPr>
          <w:sz w:val="21"/>
        </w:rPr>
      </w:pPr>
    </w:p>
    <w:p w14:paraId="4A0321AB" w14:textId="77777777" w:rsidR="006D1AF8" w:rsidRDefault="00000000">
      <w:pPr>
        <w:pStyle w:val="Heading4"/>
        <w:spacing w:before="92"/>
      </w:pPr>
      <w:r>
        <w:rPr>
          <w:color w:val="1A1A1A"/>
        </w:rPr>
        <w:t>The documented health case against pork consumption</w:t>
      </w:r>
    </w:p>
    <w:p w14:paraId="752F88CA" w14:textId="77777777" w:rsidR="006D1AF8" w:rsidRDefault="00000000">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3B9FAE43" w14:textId="77777777" w:rsidR="006D1AF8" w:rsidRDefault="00000000">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77ED03FF" w14:textId="77777777" w:rsidR="006D1AF8" w:rsidRDefault="00000000">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5ABF4EA9" w14:textId="77777777" w:rsidR="006D1AF8" w:rsidRDefault="00000000" w:rsidP="00AE64B0">
      <w:pPr>
        <w:pStyle w:val="ListParagraph"/>
        <w:numPr>
          <w:ilvl w:val="1"/>
          <w:numId w:val="4"/>
        </w:numPr>
        <w:tabs>
          <w:tab w:val="left" w:pos="960"/>
          <w:tab w:val="left" w:pos="961"/>
        </w:tabs>
        <w:spacing w:before="55" w:line="285" w:lineRule="auto"/>
        <w:ind w:right="286"/>
        <w:jc w:val="left"/>
      </w:pPr>
      <w:r>
        <w:rPr>
          <w:color w:val="2C2C2A"/>
        </w:rPr>
        <w:t>Type 2 diabetes: The combination of high saturated fat, high sodium, and high caloric density characteristic of processed pork products contributes directly to the insulin resistance and obesity that underlie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7839A180" w14:textId="77777777" w:rsidR="006D1AF8" w:rsidRDefault="00000000">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55F5B238" w14:textId="77777777" w:rsidR="006D1AF8" w:rsidRDefault="00000000">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4DC2FEF6" w14:textId="77777777" w:rsidR="006D1AF8" w:rsidRDefault="00000000">
      <w:pPr>
        <w:pStyle w:val="Heading4"/>
        <w:spacing w:before="174"/>
      </w:pPr>
      <w:r>
        <w:rPr>
          <w:color w:val="1A1A1A"/>
        </w:rPr>
        <w:t>Halal certification standard - the community health default</w:t>
      </w:r>
    </w:p>
    <w:p w14:paraId="4CBBFD6E" w14:textId="77777777" w:rsidR="006D1AF8" w:rsidRDefault="00000000">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62F64B89" w14:textId="77777777" w:rsidR="006D1AF8" w:rsidRDefault="006D1AF8">
      <w:pPr>
        <w:spacing w:line="285" w:lineRule="auto"/>
        <w:sectPr w:rsidR="006D1AF8">
          <w:pgSz w:w="12240" w:h="15840"/>
          <w:pgMar w:top="900" w:right="1180" w:bottom="900" w:left="1200" w:header="714" w:footer="707" w:gutter="0"/>
          <w:cols w:space="720"/>
        </w:sectPr>
      </w:pPr>
    </w:p>
    <w:p w14:paraId="1DBCBA29" w14:textId="77777777" w:rsidR="006D1AF8" w:rsidRDefault="006D1AF8">
      <w:pPr>
        <w:pStyle w:val="BodyText"/>
        <w:ind w:left="0"/>
        <w:jc w:val="left"/>
        <w:rPr>
          <w:sz w:val="23"/>
        </w:rPr>
      </w:pPr>
    </w:p>
    <w:p w14:paraId="6C3E863E" w14:textId="77777777" w:rsidR="006D1AF8" w:rsidRDefault="00000000">
      <w:pPr>
        <w:pStyle w:val="ListParagraph"/>
        <w:numPr>
          <w:ilvl w:val="1"/>
          <w:numId w:val="4"/>
        </w:numPr>
        <w:tabs>
          <w:tab w:val="left" w:pos="961"/>
        </w:tabs>
        <w:spacing w:before="93" w:line="285" w:lineRule="auto"/>
        <w:ind w:right="256"/>
      </w:pPr>
      <w:r>
        <w:rPr>
          <w:color w:val="2C2C2A"/>
        </w:rPr>
        <w:t>All food service establishments seeking an ACE Commercial License shall declare their halal certification status at application. Certified halal establishments receive preferred licensing terms and priority placement in ACE commercial</w:t>
      </w:r>
      <w:r>
        <w:rPr>
          <w:color w:val="2C2C2A"/>
          <w:spacing w:val="-19"/>
        </w:rPr>
        <w:t xml:space="preserve"> </w:t>
      </w:r>
      <w:r>
        <w:rPr>
          <w:color w:val="2C2C2A"/>
        </w:rPr>
        <w:t>districts;</w:t>
      </w:r>
    </w:p>
    <w:p w14:paraId="35B0E013" w14:textId="77777777" w:rsidR="006D1AF8" w:rsidRDefault="00000000">
      <w:pPr>
        <w:pStyle w:val="ListParagraph"/>
        <w:numPr>
          <w:ilvl w:val="1"/>
          <w:numId w:val="4"/>
        </w:numPr>
        <w:tabs>
          <w:tab w:val="left" w:pos="961"/>
        </w:tabs>
        <w:spacing w:before="60" w:line="285" w:lineRule="auto"/>
        <w:ind w:right="246"/>
      </w:pPr>
      <w:r>
        <w:rPr>
          <w:color w:val="2C2C2A"/>
        </w:rPr>
        <w:t>The ACE Commercial Licensing Board maintains a live compliance dashboard ensuring the 80% halal floor is maintained at all times. When the proportion falls below 80%, the Board prioritizes halal-certified applicants in the next licensing cycle until compliance is restored;</w:t>
      </w:r>
    </w:p>
    <w:p w14:paraId="5D9113F0" w14:textId="77777777" w:rsidR="006D1AF8" w:rsidRDefault="00000000">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21B6D2A1" w14:textId="77777777" w:rsidR="006D1AF8" w:rsidRDefault="00000000">
      <w:pPr>
        <w:pStyle w:val="Heading4"/>
        <w:spacing w:before="173"/>
      </w:pPr>
      <w:r>
        <w:rPr>
          <w:color w:val="1A1A1A"/>
        </w:rPr>
        <w:t>Swine prohibition - ACE Territory</w:t>
      </w:r>
    </w:p>
    <w:p w14:paraId="7DBB284D" w14:textId="77777777" w:rsidR="006D1AF8" w:rsidRDefault="00000000">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10060C8F" w14:textId="77777777" w:rsidR="006D1AF8" w:rsidRDefault="00000000">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531C83B8" w14:textId="77777777" w:rsidR="006D1AF8" w:rsidRDefault="00000000">
      <w:pPr>
        <w:pStyle w:val="ListParagraph"/>
        <w:numPr>
          <w:ilvl w:val="1"/>
          <w:numId w:val="4"/>
        </w:numPr>
        <w:tabs>
          <w:tab w:val="left" w:pos="961"/>
        </w:tabs>
        <w:spacing w:before="56" w:line="285" w:lineRule="auto"/>
        <w:ind w:right="240"/>
      </w:pPr>
      <w:r>
        <w:rPr>
          <w:color w:val="2C2C2A"/>
        </w:rPr>
        <w:t>Domestic and pet prohibition: No ACE resident shall keep any pig, hog, miniature pig, teacup</w:t>
      </w:r>
      <w:r>
        <w:rPr>
          <w:color w:val="2C2C2A"/>
          <w:spacing w:val="-12"/>
        </w:rPr>
        <w:t xml:space="preserve"> </w:t>
      </w:r>
      <w:r>
        <w:rPr>
          <w:color w:val="2C2C2A"/>
        </w:rPr>
        <w:t>pig,</w:t>
      </w:r>
      <w:r>
        <w:rPr>
          <w:color w:val="2C2C2A"/>
          <w:spacing w:val="-11"/>
        </w:rPr>
        <w:t xml:space="preserve"> </w:t>
      </w:r>
      <w:r>
        <w:rPr>
          <w:color w:val="2C2C2A"/>
        </w:rPr>
        <w:t>or</w:t>
      </w:r>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07F60569" w14:textId="77777777" w:rsidR="006D1AF8" w:rsidRDefault="00000000">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043A3F47" w14:textId="77777777" w:rsidR="006D1AF8" w:rsidRDefault="00000000">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499A27C3" w14:textId="77777777" w:rsidR="006D1AF8" w:rsidRDefault="00000000">
      <w:pPr>
        <w:pStyle w:val="Heading4"/>
        <w:spacing w:before="178"/>
      </w:pPr>
      <w:r>
        <w:rPr>
          <w:color w:val="1A1A1A"/>
        </w:rPr>
        <w:t>Pork products in food service - controlled tribal procurement only</w:t>
      </w:r>
    </w:p>
    <w:p w14:paraId="39F43AAF" w14:textId="77777777" w:rsidR="006D1AF8" w:rsidRDefault="00000000">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697C130E" w14:textId="77777777" w:rsidR="006D1AF8" w:rsidRDefault="00000000">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57F3E4DD" w14:textId="77777777" w:rsidR="006D1AF8" w:rsidRDefault="006D1AF8">
      <w:pPr>
        <w:spacing w:line="285" w:lineRule="auto"/>
        <w:jc w:val="both"/>
        <w:sectPr w:rsidR="006D1AF8">
          <w:pgSz w:w="12240" w:h="15840"/>
          <w:pgMar w:top="900" w:right="1180" w:bottom="900" w:left="1200" w:header="714" w:footer="707" w:gutter="0"/>
          <w:cols w:space="720"/>
        </w:sectPr>
      </w:pPr>
    </w:p>
    <w:p w14:paraId="429FD7E3" w14:textId="77777777" w:rsidR="006D1AF8" w:rsidRDefault="006D1AF8">
      <w:pPr>
        <w:pStyle w:val="BodyText"/>
        <w:ind w:left="0"/>
        <w:jc w:val="left"/>
        <w:rPr>
          <w:sz w:val="20"/>
        </w:rPr>
      </w:pPr>
    </w:p>
    <w:p w14:paraId="092A04FF" w14:textId="77777777" w:rsidR="006D1AF8" w:rsidRDefault="006D1AF8">
      <w:pPr>
        <w:pStyle w:val="BodyText"/>
        <w:ind w:left="0"/>
        <w:jc w:val="left"/>
        <w:rPr>
          <w:sz w:val="20"/>
        </w:rPr>
      </w:pPr>
    </w:p>
    <w:p w14:paraId="2C0E62D6" w14:textId="77777777" w:rsidR="006D1AF8" w:rsidRDefault="006D1AF8">
      <w:pPr>
        <w:pStyle w:val="BodyText"/>
        <w:spacing w:before="5"/>
        <w:ind w:left="0"/>
        <w:jc w:val="left"/>
      </w:pPr>
    </w:p>
    <w:p w14:paraId="3EF2680F" w14:textId="77777777" w:rsidR="006D1AF8" w:rsidRDefault="00000000">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748EE9C1" w14:textId="77777777" w:rsidR="006D1AF8" w:rsidRDefault="00000000">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29AA76F1" w14:textId="77777777" w:rsidR="006D1AF8" w:rsidRDefault="00000000">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0BA1CFB3" w14:textId="77777777" w:rsidR="006D1AF8" w:rsidRDefault="00000000">
      <w:pPr>
        <w:pStyle w:val="Heading4"/>
        <w:spacing w:before="174"/>
      </w:pPr>
      <w:r>
        <w:rPr>
          <w:color w:val="1A1A1A"/>
        </w:rPr>
        <w:t>Partnership with the Nation of Islam on ACE food health initiative</w:t>
      </w:r>
    </w:p>
    <w:p w14:paraId="59A9B8D4" w14:textId="77777777" w:rsidR="006D1AF8" w:rsidRDefault="00000000">
      <w:pPr>
        <w:pStyle w:val="BodyText"/>
        <w:spacing w:before="106" w:line="285" w:lineRule="auto"/>
        <w:ind w:left="245" w:right="242"/>
      </w:pPr>
      <w:r>
        <w:rPr>
          <w:color w:val="2C2C2A"/>
        </w:rPr>
        <w:t>ACE formally recognizes the Nation of Islam’s eight-decade contribution to Black community health education through its dietary teachings, and invites the Nation of Islam to serve as a founding partner in the ACE Food Health Initiative a community education program advancing clean eating, pork-free nutrition, and the elimination of the chronic disease patterns that have diminished Black community health and longevity. The NOI’s organizational infrastructure, community trust, and documented experience operating clean food enterprises make them a natural</w:t>
      </w:r>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r>
        <w:rPr>
          <w:color w:val="2C2C2A"/>
        </w:rPr>
        <w:t>partner</w:t>
      </w:r>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5F247CB3" w14:textId="77777777" w:rsidR="006D1AF8" w:rsidRDefault="00000000">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15D0B725" w14:textId="77777777" w:rsidR="006D1AF8" w:rsidRDefault="00000000">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030ED14C" w14:textId="77777777" w:rsidR="006D1AF8" w:rsidRDefault="006D1AF8">
      <w:pPr>
        <w:spacing w:line="285" w:lineRule="auto"/>
        <w:jc w:val="both"/>
        <w:sectPr w:rsidR="006D1AF8">
          <w:pgSz w:w="12240" w:h="15840"/>
          <w:pgMar w:top="900" w:right="1180" w:bottom="900" w:left="1200" w:header="714" w:footer="707" w:gutter="0"/>
          <w:cols w:space="720"/>
        </w:sectPr>
      </w:pPr>
    </w:p>
    <w:p w14:paraId="6A8015B1" w14:textId="77777777" w:rsidR="006D1AF8" w:rsidRDefault="006D1AF8">
      <w:pPr>
        <w:pStyle w:val="BodyText"/>
        <w:ind w:left="0"/>
        <w:jc w:val="left"/>
        <w:rPr>
          <w:b/>
          <w:sz w:val="20"/>
        </w:rPr>
      </w:pPr>
    </w:p>
    <w:p w14:paraId="4ECD1346" w14:textId="77777777" w:rsidR="006D1AF8" w:rsidRDefault="006D1AF8">
      <w:pPr>
        <w:pStyle w:val="BodyText"/>
        <w:spacing w:before="3"/>
        <w:ind w:left="0"/>
        <w:jc w:val="left"/>
        <w:rPr>
          <w:b/>
          <w:sz w:val="26"/>
        </w:rPr>
      </w:pPr>
    </w:p>
    <w:p w14:paraId="2C694B75" w14:textId="77777777" w:rsidR="006D1AF8" w:rsidRDefault="00000000">
      <w:pPr>
        <w:spacing w:before="91"/>
        <w:ind w:left="370" w:right="379"/>
        <w:jc w:val="center"/>
        <w:rPr>
          <w:b/>
          <w:sz w:val="26"/>
        </w:rPr>
      </w:pPr>
      <w:r>
        <w:rPr>
          <w:b/>
          <w:color w:val="886912"/>
          <w:sz w:val="26"/>
        </w:rPr>
        <w:t>TITLE XI</w:t>
      </w:r>
    </w:p>
    <w:p w14:paraId="5E8097FA" w14:textId="77777777" w:rsidR="006D1AF8" w:rsidRDefault="00000000">
      <w:pPr>
        <w:spacing w:before="62"/>
        <w:ind w:left="1188"/>
        <w:rPr>
          <w:b/>
          <w:sz w:val="30"/>
        </w:rPr>
      </w:pPr>
      <w:r>
        <w:rPr>
          <w:b/>
          <w:color w:val="1A1A1A"/>
          <w:sz w:val="30"/>
        </w:rPr>
        <w:t>MEDIA, CULTURE, AND NARRATIVE SOVEREIGNTY</w:t>
      </w:r>
    </w:p>
    <w:p w14:paraId="06532ECF" w14:textId="77777777" w:rsidR="006D1AF8" w:rsidRDefault="006D1AF8">
      <w:pPr>
        <w:pStyle w:val="BodyText"/>
        <w:ind w:left="0"/>
        <w:jc w:val="left"/>
        <w:rPr>
          <w:b/>
          <w:sz w:val="20"/>
        </w:rPr>
      </w:pPr>
    </w:p>
    <w:p w14:paraId="40377EA3" w14:textId="77777777" w:rsidR="006D1AF8" w:rsidRDefault="00000000">
      <w:pPr>
        <w:pStyle w:val="BodyText"/>
        <w:spacing w:before="8"/>
        <w:ind w:left="0"/>
        <w:jc w:val="left"/>
        <w:rPr>
          <w:b/>
          <w:sz w:val="24"/>
        </w:rPr>
      </w:pPr>
      <w:r>
        <w:pict w14:anchorId="71384E34">
          <v:line id="_x0000_s2067" style="position:absolute;z-index:251657216;mso-wrap-distance-left:0;mso-wrap-distance-right:0;mso-position-horizontal-relative:page" from="71.45pt,16.45pt" to="542.4pt,16.45pt" strokecolor="#886912" strokeweight=".48pt">
            <w10:wrap type="topAndBottom" anchorx="page"/>
          </v:line>
        </w:pict>
      </w:r>
    </w:p>
    <w:p w14:paraId="2C01F8FA" w14:textId="77777777" w:rsidR="006D1AF8" w:rsidRDefault="00000000">
      <w:pPr>
        <w:spacing w:before="213"/>
        <w:ind w:left="240"/>
        <w:rPr>
          <w:b/>
        </w:rPr>
      </w:pPr>
      <w:r>
        <w:rPr>
          <w:b/>
          <w:color w:val="886912"/>
        </w:rPr>
        <w:t xml:space="preserve">Sec. 1101. </w:t>
      </w:r>
      <w:r>
        <w:rPr>
          <w:b/>
          <w:color w:val="1A1A1A"/>
        </w:rPr>
        <w:t>ACE Media Network</w:t>
      </w:r>
    </w:p>
    <w:p w14:paraId="62B9466A" w14:textId="77777777" w:rsidR="006D1AF8" w:rsidRDefault="00000000">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78CF482A" w14:textId="77777777" w:rsidR="006D1AF8" w:rsidRDefault="00000000">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43107688" w14:textId="77777777" w:rsidR="006D1AF8" w:rsidRDefault="00000000">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69A0223C" w14:textId="77777777" w:rsidR="006D1AF8" w:rsidRDefault="00000000">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3F4E480A" w14:textId="77777777" w:rsidR="006D1AF8" w:rsidRDefault="00000000">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392E8538" w14:textId="77777777" w:rsidR="006D1AF8" w:rsidRDefault="006D1AF8">
      <w:pPr>
        <w:pStyle w:val="BodyText"/>
        <w:spacing w:before="10"/>
        <w:ind w:left="0"/>
        <w:jc w:val="left"/>
        <w:rPr>
          <w:sz w:val="25"/>
        </w:rPr>
      </w:pPr>
    </w:p>
    <w:p w14:paraId="48B98A2A" w14:textId="77777777" w:rsidR="006D1AF8" w:rsidRDefault="00000000">
      <w:pPr>
        <w:pStyle w:val="Heading5"/>
      </w:pPr>
      <w:r>
        <w:rPr>
          <w:color w:val="886912"/>
        </w:rPr>
        <w:t xml:space="preserve">Sec. 1102. </w:t>
      </w:r>
      <w:r>
        <w:rPr>
          <w:color w:val="1A1A1A"/>
        </w:rPr>
        <w:t>Cultural Preservation Mandate</w:t>
      </w:r>
    </w:p>
    <w:p w14:paraId="10F6386A" w14:textId="77777777" w:rsidR="006D1AF8" w:rsidRDefault="00000000">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50DEF51A" w14:textId="77777777" w:rsidR="006D1AF8" w:rsidRDefault="006D1AF8">
      <w:pPr>
        <w:spacing w:line="285" w:lineRule="auto"/>
        <w:sectPr w:rsidR="006D1AF8">
          <w:pgSz w:w="12240" w:h="15840"/>
          <w:pgMar w:top="900" w:right="1180" w:bottom="900" w:left="1200" w:header="714" w:footer="707" w:gutter="0"/>
          <w:cols w:space="720"/>
        </w:sectPr>
      </w:pPr>
    </w:p>
    <w:p w14:paraId="146DC1F0" w14:textId="77777777" w:rsidR="006D1AF8" w:rsidRDefault="006D1AF8">
      <w:pPr>
        <w:pStyle w:val="BodyText"/>
        <w:ind w:left="0"/>
        <w:jc w:val="left"/>
        <w:rPr>
          <w:sz w:val="20"/>
        </w:rPr>
      </w:pPr>
    </w:p>
    <w:p w14:paraId="51B5BF58" w14:textId="77777777" w:rsidR="006D1AF8" w:rsidRDefault="006D1AF8">
      <w:pPr>
        <w:pStyle w:val="BodyText"/>
        <w:spacing w:before="5"/>
        <w:ind w:left="0"/>
        <w:jc w:val="left"/>
      </w:pPr>
    </w:p>
    <w:p w14:paraId="447A84C9" w14:textId="77777777" w:rsidR="006D1AF8" w:rsidRDefault="00000000">
      <w:pPr>
        <w:pStyle w:val="Heading3"/>
        <w:ind w:right="379"/>
      </w:pPr>
      <w:r>
        <w:rPr>
          <w:color w:val="886912"/>
        </w:rPr>
        <w:t>TITLE XII</w:t>
      </w:r>
    </w:p>
    <w:p w14:paraId="2B44E97D" w14:textId="77777777" w:rsidR="006D1AF8" w:rsidRDefault="00000000">
      <w:pPr>
        <w:spacing w:before="65"/>
        <w:ind w:left="370" w:right="393"/>
        <w:jc w:val="center"/>
        <w:rPr>
          <w:b/>
          <w:sz w:val="30"/>
        </w:rPr>
      </w:pPr>
      <w:r>
        <w:rPr>
          <w:b/>
          <w:color w:val="1A1A1A"/>
          <w:sz w:val="30"/>
        </w:rPr>
        <w:t>GLOBAL ALLIANCES AND EXPANSION</w:t>
      </w:r>
    </w:p>
    <w:p w14:paraId="0DBE2B6B" w14:textId="77777777" w:rsidR="006D1AF8" w:rsidRDefault="006D1AF8">
      <w:pPr>
        <w:pStyle w:val="BodyText"/>
        <w:ind w:left="0"/>
        <w:jc w:val="left"/>
        <w:rPr>
          <w:b/>
          <w:sz w:val="20"/>
        </w:rPr>
      </w:pPr>
    </w:p>
    <w:p w14:paraId="53945487" w14:textId="77777777" w:rsidR="006D1AF8" w:rsidRDefault="00000000">
      <w:pPr>
        <w:pStyle w:val="BodyText"/>
        <w:spacing w:before="5"/>
        <w:ind w:left="0"/>
        <w:jc w:val="left"/>
        <w:rPr>
          <w:b/>
          <w:sz w:val="17"/>
        </w:rPr>
      </w:pPr>
      <w:r>
        <w:pict w14:anchorId="181D06DF">
          <v:line id="_x0000_s2066" style="position:absolute;z-index:251658240;mso-wrap-distance-left:0;mso-wrap-distance-right:0;mso-position-horizontal-relative:page" from="70.6pt,12.25pt" to="541.55pt,12.25pt" strokecolor="#886912" strokeweight=".48pt">
            <w10:wrap type="topAndBottom" anchorx="page"/>
          </v:line>
        </w:pict>
      </w:r>
    </w:p>
    <w:p w14:paraId="7C7BA2C5" w14:textId="77777777" w:rsidR="006D1AF8" w:rsidRDefault="00000000">
      <w:pPr>
        <w:pStyle w:val="Heading5"/>
        <w:spacing w:before="220"/>
        <w:jc w:val="both"/>
      </w:pPr>
      <w:r>
        <w:rPr>
          <w:color w:val="886912"/>
        </w:rPr>
        <w:t xml:space="preserve">Sec. 1201. </w:t>
      </w:r>
      <w:r>
        <w:rPr>
          <w:color w:val="1A1A1A"/>
        </w:rPr>
        <w:t>International Relationships</w:t>
      </w:r>
    </w:p>
    <w:p w14:paraId="2E2056B4" w14:textId="77777777" w:rsidR="006D1AF8" w:rsidRDefault="00000000">
      <w:pPr>
        <w:pStyle w:val="BodyText"/>
        <w:spacing w:before="126"/>
        <w:ind w:left="240"/>
      </w:pPr>
      <w:r>
        <w:rPr>
          <w:color w:val="2C2C2A"/>
        </w:rPr>
        <w:t>ACE shall pursue formal trade, cultural, and solidarity relationships with:</w:t>
      </w:r>
    </w:p>
    <w:p w14:paraId="29AB0A0A" w14:textId="77777777" w:rsidR="006D1AF8" w:rsidRDefault="00000000">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21ACE286" w14:textId="77777777" w:rsidR="006D1AF8" w:rsidRDefault="00000000">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Afro-Caribbeanpopulations;</w:t>
      </w:r>
    </w:p>
    <w:p w14:paraId="007AEDB3" w14:textId="77777777" w:rsidR="006D1AF8" w:rsidRDefault="00000000">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06FD964A" w14:textId="77777777" w:rsidR="006D1AF8" w:rsidRDefault="00000000">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497B5971" w14:textId="77777777" w:rsidR="006D1AF8" w:rsidRDefault="006D1AF8">
      <w:pPr>
        <w:pStyle w:val="BodyText"/>
        <w:spacing w:before="2"/>
        <w:ind w:left="0"/>
        <w:jc w:val="left"/>
        <w:rPr>
          <w:sz w:val="30"/>
        </w:rPr>
      </w:pPr>
    </w:p>
    <w:p w14:paraId="1C23311D" w14:textId="77777777" w:rsidR="006D1AF8" w:rsidRDefault="00000000">
      <w:pPr>
        <w:pStyle w:val="Heading5"/>
        <w:jc w:val="both"/>
      </w:pPr>
      <w:r>
        <w:rPr>
          <w:color w:val="886912"/>
        </w:rPr>
        <w:t xml:space="preserve">Sec. 1202. </w:t>
      </w:r>
      <w:r>
        <w:rPr>
          <w:color w:val="1A1A1A"/>
        </w:rPr>
        <w:t>National Replication</w:t>
      </w:r>
    </w:p>
    <w:p w14:paraId="0D1FD44B" w14:textId="77777777" w:rsidR="006D1AF8" w:rsidRDefault="00000000">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192001E9" w14:textId="77777777" w:rsidR="006D1AF8" w:rsidRDefault="006D1AF8">
      <w:pPr>
        <w:spacing w:line="285" w:lineRule="auto"/>
        <w:sectPr w:rsidR="006D1AF8">
          <w:pgSz w:w="12240" w:h="15840"/>
          <w:pgMar w:top="900" w:right="1180" w:bottom="900" w:left="1200" w:header="714" w:footer="707" w:gutter="0"/>
          <w:cols w:space="720"/>
        </w:sectPr>
      </w:pPr>
    </w:p>
    <w:p w14:paraId="7BF6181D" w14:textId="77777777" w:rsidR="006D1AF8" w:rsidRDefault="006D1AF8">
      <w:pPr>
        <w:pStyle w:val="BodyText"/>
        <w:ind w:left="0"/>
        <w:jc w:val="left"/>
        <w:rPr>
          <w:sz w:val="20"/>
        </w:rPr>
      </w:pPr>
    </w:p>
    <w:p w14:paraId="2B0813E3" w14:textId="77777777" w:rsidR="006D1AF8" w:rsidRDefault="006D1AF8">
      <w:pPr>
        <w:pStyle w:val="BodyText"/>
        <w:spacing w:before="5"/>
        <w:ind w:left="0"/>
        <w:jc w:val="left"/>
      </w:pPr>
    </w:p>
    <w:p w14:paraId="6FEFAEF9" w14:textId="77777777" w:rsidR="006D1AF8" w:rsidRDefault="00000000">
      <w:pPr>
        <w:pStyle w:val="Heading3"/>
      </w:pPr>
      <w:r>
        <w:rPr>
          <w:color w:val="886912"/>
        </w:rPr>
        <w:t>TITLE XIII</w:t>
      </w:r>
    </w:p>
    <w:p w14:paraId="5918798C" w14:textId="77777777" w:rsidR="006D1AF8" w:rsidRDefault="00000000">
      <w:pPr>
        <w:spacing w:before="65"/>
        <w:ind w:left="1495"/>
        <w:rPr>
          <w:b/>
          <w:sz w:val="30"/>
        </w:rPr>
      </w:pPr>
      <w:r>
        <w:rPr>
          <w:b/>
          <w:color w:val="1A1A1A"/>
          <w:sz w:val="30"/>
        </w:rPr>
        <w:t>COMMUNITY WEALTH AND HEALTH SECURITY</w:t>
      </w:r>
    </w:p>
    <w:p w14:paraId="1AFBC9B3" w14:textId="77777777" w:rsidR="006D1AF8" w:rsidRDefault="006D1AF8">
      <w:pPr>
        <w:pStyle w:val="BodyText"/>
        <w:ind w:left="0"/>
        <w:jc w:val="left"/>
        <w:rPr>
          <w:b/>
          <w:sz w:val="20"/>
        </w:rPr>
      </w:pPr>
    </w:p>
    <w:p w14:paraId="4875A9B3" w14:textId="77777777" w:rsidR="006D1AF8" w:rsidRDefault="00000000">
      <w:pPr>
        <w:pStyle w:val="BodyText"/>
        <w:spacing w:before="5"/>
        <w:ind w:left="0"/>
        <w:jc w:val="left"/>
        <w:rPr>
          <w:b/>
          <w:sz w:val="17"/>
        </w:rPr>
      </w:pPr>
      <w:r>
        <w:pict w14:anchorId="2C9D54BB">
          <v:line id="_x0000_s2065" style="position:absolute;z-index:251659264;mso-wrap-distance-left:0;mso-wrap-distance-right:0;mso-position-horizontal-relative:page" from="70.6pt,12.25pt" to="541.55pt,12.25pt" strokecolor="#886912" strokeweight=".48pt">
            <w10:wrap type="topAndBottom" anchorx="page"/>
          </v:line>
        </w:pict>
      </w:r>
    </w:p>
    <w:p w14:paraId="64FC116A" w14:textId="77777777" w:rsidR="006D1AF8" w:rsidRDefault="00000000">
      <w:pPr>
        <w:pStyle w:val="Heading5"/>
        <w:spacing w:before="189"/>
      </w:pPr>
      <w:r>
        <w:rPr>
          <w:color w:val="886912"/>
        </w:rPr>
        <w:t xml:space="preserve">Sec. 1301. </w:t>
      </w:r>
      <w:r>
        <w:rPr>
          <w:color w:val="1A1A1A"/>
        </w:rPr>
        <w:t>Purpose and Foundational Model</w:t>
      </w:r>
    </w:p>
    <w:p w14:paraId="35350419" w14:textId="77777777" w:rsidR="006D1AF8" w:rsidRDefault="00000000">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4DEAFED6" w14:textId="77777777" w:rsidR="006D1AF8" w:rsidRDefault="006D1AF8">
      <w:pPr>
        <w:pStyle w:val="BodyText"/>
        <w:spacing w:before="6"/>
        <w:ind w:left="0"/>
        <w:jc w:val="left"/>
        <w:rPr>
          <w:sz w:val="25"/>
        </w:rPr>
      </w:pPr>
    </w:p>
    <w:p w14:paraId="4B3F23B8" w14:textId="77777777" w:rsidR="006D1AF8" w:rsidRDefault="00000000">
      <w:pPr>
        <w:pStyle w:val="Heading5"/>
      </w:pPr>
      <w:r>
        <w:rPr>
          <w:color w:val="886912"/>
        </w:rPr>
        <w:t xml:space="preserve">Sec. 1302. </w:t>
      </w:r>
      <w:r>
        <w:rPr>
          <w:color w:val="1A1A1A"/>
        </w:rPr>
        <w:t>ACE Community Provident Fund (ACE-CPF)</w:t>
      </w:r>
    </w:p>
    <w:p w14:paraId="504A2ABA" w14:textId="77777777" w:rsidR="006D1AF8" w:rsidRDefault="00000000">
      <w:pPr>
        <w:pStyle w:val="BodyText"/>
        <w:spacing w:before="124" w:line="285" w:lineRule="auto"/>
        <w:ind w:left="240" w:right="246"/>
      </w:pPr>
      <w:r>
        <w:rPr>
          <w:color w:val="2C2C2A"/>
        </w:rPr>
        <w:t>ACE shall establish the ACE Community Provident Fund (ACE-CPF), a mandatory structured savings system for all ACE residents engaged in compensated employment or cooperative enterprise within ACE Territory. The ACE-CPF shall function as follows:</w:t>
      </w:r>
    </w:p>
    <w:p w14:paraId="4855F617" w14:textId="77777777" w:rsidR="006D1AF8" w:rsidRDefault="00000000">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24CEA600" w14:textId="77777777" w:rsidR="006D1AF8" w:rsidRDefault="00000000">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26C31914" w14:textId="77777777" w:rsidR="006D1AF8" w:rsidRDefault="00000000">
      <w:pPr>
        <w:pStyle w:val="ListParagraph"/>
        <w:numPr>
          <w:ilvl w:val="0"/>
          <w:numId w:val="2"/>
        </w:numPr>
        <w:tabs>
          <w:tab w:val="left" w:pos="1321"/>
        </w:tabs>
        <w:spacing w:before="58" w:line="288" w:lineRule="auto"/>
        <w:ind w:right="242"/>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25A5EE42" w14:textId="77777777" w:rsidR="006D1AF8" w:rsidRDefault="00000000">
      <w:pPr>
        <w:pStyle w:val="ListParagraph"/>
        <w:numPr>
          <w:ilvl w:val="0"/>
          <w:numId w:val="2"/>
        </w:numPr>
        <w:tabs>
          <w:tab w:val="left" w:pos="1321"/>
        </w:tabs>
        <w:spacing w:before="55" w:line="285" w:lineRule="auto"/>
        <w:ind w:right="244"/>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r>
        <w:rPr>
          <w:color w:val="2C2C2A"/>
        </w:rPr>
        <w:t>resident</w:t>
      </w:r>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69B21338" w14:textId="77777777" w:rsidR="006D1AF8" w:rsidRDefault="00000000">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r>
        <w:rPr>
          <w:color w:val="2C2C2A"/>
        </w:rPr>
        <w:t>thisTitle.</w:t>
      </w:r>
    </w:p>
    <w:p w14:paraId="6F9842DA" w14:textId="77777777" w:rsidR="006D1AF8" w:rsidRDefault="00000000">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3F499A89" w14:textId="77777777" w:rsidR="006D1AF8" w:rsidRDefault="00000000">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05BA3EA2" w14:textId="77777777" w:rsidR="006D1AF8" w:rsidRDefault="006D1AF8">
      <w:pPr>
        <w:spacing w:line="285" w:lineRule="auto"/>
        <w:jc w:val="both"/>
        <w:sectPr w:rsidR="006D1AF8">
          <w:pgSz w:w="12240" w:h="15840"/>
          <w:pgMar w:top="900" w:right="1180" w:bottom="900" w:left="1200" w:header="714" w:footer="707" w:gutter="0"/>
          <w:cols w:space="720"/>
        </w:sectPr>
      </w:pPr>
    </w:p>
    <w:p w14:paraId="55017D8E" w14:textId="77777777" w:rsidR="006D1AF8" w:rsidRDefault="006D1AF8">
      <w:pPr>
        <w:pStyle w:val="BodyText"/>
        <w:spacing w:before="9"/>
        <w:ind w:left="0"/>
        <w:jc w:val="left"/>
      </w:pPr>
    </w:p>
    <w:p w14:paraId="353A8CF9" w14:textId="77777777" w:rsidR="006D1AF8" w:rsidRDefault="00000000" w:rsidP="0030591F">
      <w:pPr>
        <w:pStyle w:val="ListParagraph"/>
        <w:numPr>
          <w:ilvl w:val="1"/>
          <w:numId w:val="4"/>
        </w:numPr>
        <w:tabs>
          <w:tab w:val="left" w:pos="961"/>
        </w:tabs>
        <w:spacing w:before="58" w:line="285" w:lineRule="auto"/>
        <w:ind w:right="237"/>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223F04E0" w14:textId="77777777" w:rsidR="006D1AF8" w:rsidRDefault="00000000">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66AAC5BD" w14:textId="77777777" w:rsidR="006D1AF8" w:rsidRDefault="00000000">
      <w:pPr>
        <w:pStyle w:val="Heading5"/>
        <w:spacing w:before="153"/>
      </w:pPr>
      <w:r>
        <w:rPr>
          <w:color w:val="886912"/>
        </w:rPr>
        <w:t xml:space="preserve">Sec. 1303. </w:t>
      </w:r>
      <w:r>
        <w:rPr>
          <w:color w:val="1A1A1A"/>
        </w:rPr>
        <w:t>ACE MediSave Program (Cross-Reference)</w:t>
      </w:r>
    </w:p>
    <w:p w14:paraId="4070BEA0" w14:textId="77777777" w:rsidR="006D1AF8" w:rsidRDefault="00000000">
      <w:pPr>
        <w:pStyle w:val="BodyText"/>
        <w:spacing w:before="95" w:line="285" w:lineRule="auto"/>
        <w:ind w:left="240" w:right="240"/>
      </w:pPr>
      <w:r>
        <w:rPr>
          <w:color w:val="2C2C2A"/>
        </w:rPr>
        <w:t>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are located in Title VIII to ensure the healthcare system and its financing are presented to the reader in a single, complete sequence.</w:t>
      </w:r>
    </w:p>
    <w:p w14:paraId="404DC73B" w14:textId="77777777" w:rsidR="006D1AF8" w:rsidRDefault="00000000">
      <w:pPr>
        <w:pStyle w:val="Heading5"/>
      </w:pPr>
      <w:r>
        <w:rPr>
          <w:color w:val="886912"/>
        </w:rPr>
        <w:t xml:space="preserve">Sec. 1304. </w:t>
      </w:r>
      <w:r>
        <w:rPr>
          <w:color w:val="1A1A1A"/>
        </w:rPr>
        <w:t>Zero Homelessness Mandate</w:t>
      </w:r>
    </w:p>
    <w:p w14:paraId="6C0A22BC" w14:textId="2832509D" w:rsidR="006D1AF8" w:rsidRDefault="00000000" w:rsidP="00AE64B0">
      <w:pPr>
        <w:pStyle w:val="BodyText"/>
        <w:spacing w:before="124" w:line="285" w:lineRule="auto"/>
        <w:ind w:left="240" w:right="240"/>
        <w:rPr>
          <w:sz w:val="23"/>
        </w:rPr>
      </w:pPr>
      <w:r>
        <w:rPr>
          <w:color w:val="2C2C2A"/>
        </w:rPr>
        <w:t>ACE declares as a foundational and non-negotiable community standard that no ACE resident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5BE3671A" w14:textId="77777777" w:rsidR="006D1AF8" w:rsidRDefault="00000000">
      <w:pPr>
        <w:pStyle w:val="Heading5"/>
        <w:spacing w:before="93"/>
      </w:pPr>
      <w:r>
        <w:rPr>
          <w:color w:val="886912"/>
        </w:rPr>
        <w:t xml:space="preserve">Sec. 1305. </w:t>
      </w:r>
      <w:r>
        <w:rPr>
          <w:color w:val="1A1A1A"/>
        </w:rPr>
        <w:t>The ACE Social Contract</w:t>
      </w:r>
    </w:p>
    <w:p w14:paraId="3DF7445C" w14:textId="77777777" w:rsidR="006D1AF8" w:rsidRDefault="00000000">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5206572F" w14:textId="77777777" w:rsidR="006D1AF8" w:rsidRDefault="00000000">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584B9724" w14:textId="77777777" w:rsidR="006D1AF8" w:rsidRDefault="00000000">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66F21D96" w14:textId="77777777" w:rsidR="006D1AF8" w:rsidRDefault="00000000">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7165F7B4" w14:textId="77777777" w:rsidR="006D1AF8" w:rsidRDefault="00000000">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6FDCAA07" w14:textId="77777777" w:rsidR="006D1AF8" w:rsidRDefault="00000000">
      <w:pPr>
        <w:pStyle w:val="BodyText"/>
        <w:spacing w:before="101"/>
        <w:ind w:left="240"/>
      </w:pPr>
      <w:r>
        <w:rPr>
          <w:color w:val="2C2C2A"/>
        </w:rPr>
        <w:t>This is the promise ACE makes. Not as aspiration. As architecture.</w:t>
      </w:r>
    </w:p>
    <w:p w14:paraId="7F73AF46" w14:textId="77777777" w:rsidR="006D1AF8" w:rsidRDefault="006D1AF8">
      <w:pPr>
        <w:pStyle w:val="BodyText"/>
        <w:ind w:left="0"/>
        <w:jc w:val="left"/>
        <w:rPr>
          <w:sz w:val="20"/>
        </w:rPr>
      </w:pPr>
    </w:p>
    <w:p w14:paraId="1417FD74" w14:textId="77777777" w:rsidR="006D1AF8" w:rsidRDefault="00000000">
      <w:pPr>
        <w:pStyle w:val="BodyText"/>
        <w:spacing w:before="6"/>
        <w:ind w:left="0"/>
        <w:jc w:val="left"/>
        <w:rPr>
          <w:sz w:val="18"/>
        </w:rPr>
      </w:pPr>
      <w:r>
        <w:pict w14:anchorId="2AC85ADC">
          <v:line id="_x0000_s2064" style="position:absolute;z-index:251660288;mso-wrap-distance-left:0;mso-wrap-distance-right:0;mso-position-horizontal-relative:page" from="70.6pt,12.9pt" to="541.55pt,12.9pt" strokecolor="#886912" strokeweight=".48pt">
            <w10:wrap type="topAndBottom" anchorx="page"/>
          </v:line>
        </w:pict>
      </w:r>
    </w:p>
    <w:p w14:paraId="776309B4" w14:textId="77777777" w:rsidR="006D1AF8" w:rsidRDefault="006D1AF8">
      <w:pPr>
        <w:rPr>
          <w:sz w:val="18"/>
        </w:rPr>
        <w:sectPr w:rsidR="006D1AF8">
          <w:pgSz w:w="12240" w:h="15840"/>
          <w:pgMar w:top="900" w:right="1180" w:bottom="900" w:left="1200" w:header="714" w:footer="707" w:gutter="0"/>
          <w:cols w:space="720"/>
        </w:sectPr>
      </w:pPr>
    </w:p>
    <w:p w14:paraId="2D7831EE" w14:textId="77777777" w:rsidR="006D1AF8" w:rsidRDefault="006D1AF8">
      <w:pPr>
        <w:pStyle w:val="BodyText"/>
        <w:ind w:left="0"/>
        <w:jc w:val="left"/>
        <w:rPr>
          <w:sz w:val="20"/>
        </w:rPr>
      </w:pPr>
    </w:p>
    <w:p w14:paraId="772054E5" w14:textId="77777777" w:rsidR="006D1AF8" w:rsidRDefault="006D1AF8">
      <w:pPr>
        <w:pStyle w:val="BodyText"/>
        <w:spacing w:before="5"/>
        <w:ind w:left="0"/>
        <w:jc w:val="left"/>
      </w:pPr>
    </w:p>
    <w:p w14:paraId="2E65C270" w14:textId="77777777" w:rsidR="006D1AF8" w:rsidRDefault="00000000">
      <w:pPr>
        <w:pStyle w:val="Heading3"/>
      </w:pPr>
      <w:r>
        <w:rPr>
          <w:color w:val="886912"/>
        </w:rPr>
        <w:t>TITLE XIV</w:t>
      </w:r>
    </w:p>
    <w:p w14:paraId="10E1163C" w14:textId="77777777" w:rsidR="006D1AF8" w:rsidRDefault="00000000">
      <w:pPr>
        <w:spacing w:before="65"/>
        <w:ind w:left="569"/>
        <w:rPr>
          <w:b/>
          <w:sz w:val="30"/>
        </w:rPr>
      </w:pPr>
      <w:r>
        <w:rPr>
          <w:b/>
          <w:color w:val="1A1A1A"/>
          <w:sz w:val="30"/>
        </w:rPr>
        <w:t>ACE ECONOMIC SOVEREIGNTY AND COMMUNITY FINANCE</w:t>
      </w:r>
    </w:p>
    <w:p w14:paraId="261EC395" w14:textId="77777777" w:rsidR="006D1AF8" w:rsidRDefault="006D1AF8">
      <w:pPr>
        <w:pStyle w:val="BodyText"/>
        <w:ind w:left="0"/>
        <w:jc w:val="left"/>
        <w:rPr>
          <w:b/>
          <w:sz w:val="20"/>
        </w:rPr>
      </w:pPr>
    </w:p>
    <w:p w14:paraId="0541DF0F" w14:textId="77777777" w:rsidR="006D1AF8" w:rsidRDefault="00000000">
      <w:pPr>
        <w:pStyle w:val="BodyText"/>
        <w:spacing w:before="5"/>
        <w:ind w:left="0"/>
        <w:jc w:val="left"/>
        <w:rPr>
          <w:b/>
          <w:sz w:val="17"/>
        </w:rPr>
      </w:pPr>
      <w:r>
        <w:pict w14:anchorId="635263FD">
          <v:line id="_x0000_s2063" style="position:absolute;z-index:251661312;mso-wrap-distance-left:0;mso-wrap-distance-right:0;mso-position-horizontal-relative:page" from="70.6pt,12.25pt" to="541.55pt,12.25pt" strokecolor="#886912" strokeweight=".48pt">
            <w10:wrap type="topAndBottom" anchorx="page"/>
          </v:line>
        </w:pict>
      </w:r>
    </w:p>
    <w:p w14:paraId="4B16F134" w14:textId="77777777" w:rsidR="006D1AF8" w:rsidRDefault="00000000">
      <w:pPr>
        <w:pStyle w:val="Heading5"/>
        <w:spacing w:before="189"/>
      </w:pPr>
      <w:r>
        <w:rPr>
          <w:color w:val="886912"/>
        </w:rPr>
        <w:t xml:space="preserve">Sec. 1401. </w:t>
      </w:r>
      <w:r>
        <w:rPr>
          <w:color w:val="1A1A1A"/>
        </w:rPr>
        <w:t>Economic Philosophy</w:t>
      </w:r>
    </w:p>
    <w:p w14:paraId="4A303EEB" w14:textId="77777777" w:rsidR="006D1AF8" w:rsidRDefault="00000000">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37EA8DD8" w14:textId="77777777" w:rsidR="006D1AF8" w:rsidRDefault="00000000">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3C507475" w14:textId="77777777" w:rsidR="006D1AF8" w:rsidRDefault="006D1AF8">
      <w:pPr>
        <w:pStyle w:val="BodyText"/>
        <w:spacing w:before="4"/>
        <w:ind w:left="0"/>
        <w:jc w:val="left"/>
        <w:rPr>
          <w:sz w:val="26"/>
        </w:rPr>
      </w:pPr>
    </w:p>
    <w:p w14:paraId="75906FF0" w14:textId="77777777" w:rsidR="006D1AF8" w:rsidRDefault="00000000">
      <w:pPr>
        <w:pStyle w:val="Heading5"/>
      </w:pPr>
      <w:r>
        <w:rPr>
          <w:color w:val="886912"/>
        </w:rPr>
        <w:t xml:space="preserve">Sec. 1402. </w:t>
      </w:r>
      <w:r>
        <w:rPr>
          <w:color w:val="1A1A1A"/>
        </w:rPr>
        <w:t>The Two-Stream Funding Model</w:t>
      </w:r>
    </w:p>
    <w:p w14:paraId="4123364F" w14:textId="77777777" w:rsidR="006D1AF8" w:rsidRDefault="00000000">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7EE752BB" w14:textId="77777777" w:rsidR="006D1AF8" w:rsidRDefault="00000000">
      <w:pPr>
        <w:spacing w:before="182"/>
        <w:ind w:left="240"/>
        <w:rPr>
          <w:b/>
          <w:sz w:val="24"/>
        </w:rPr>
      </w:pPr>
      <w:r>
        <w:rPr>
          <w:b/>
          <w:color w:val="1A1A1A"/>
          <w:sz w:val="24"/>
        </w:rPr>
        <w:t>Stream 1 - ACE Infrastructure Enterprise Revenue</w:t>
      </w:r>
    </w:p>
    <w:p w14:paraId="0B5DCE91" w14:textId="77777777" w:rsidR="006D1AF8" w:rsidRDefault="00000000">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28CA4341" w14:textId="77777777" w:rsidR="006D1AF8" w:rsidRDefault="00000000">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7282DF64" w14:textId="77777777" w:rsidR="006D1AF8" w:rsidRDefault="00000000">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 structured to be affordable rather than extractive provides stable, recurring income to the community development</w:t>
      </w:r>
      <w:r>
        <w:rPr>
          <w:color w:val="2C2C2A"/>
          <w:spacing w:val="-7"/>
        </w:rPr>
        <w:t xml:space="preserve"> </w:t>
      </w:r>
      <w:r>
        <w:rPr>
          <w:color w:val="2C2C2A"/>
        </w:rPr>
        <w:t>fund.</w:t>
      </w:r>
    </w:p>
    <w:p w14:paraId="21C0E3CF" w14:textId="77777777" w:rsidR="006D1AF8" w:rsidRDefault="00000000">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7FF04600" w14:textId="77777777" w:rsidR="006D1AF8" w:rsidRDefault="006D1AF8">
      <w:pPr>
        <w:spacing w:line="285" w:lineRule="auto"/>
        <w:jc w:val="both"/>
        <w:sectPr w:rsidR="006D1AF8">
          <w:pgSz w:w="12240" w:h="15840"/>
          <w:pgMar w:top="900" w:right="1180" w:bottom="900" w:left="1200" w:header="714" w:footer="707" w:gutter="0"/>
          <w:cols w:space="720"/>
        </w:sectPr>
      </w:pPr>
    </w:p>
    <w:p w14:paraId="3FBA6AFB" w14:textId="77777777" w:rsidR="006D1AF8" w:rsidRDefault="006D1AF8">
      <w:pPr>
        <w:pStyle w:val="BodyText"/>
        <w:ind w:left="0"/>
        <w:jc w:val="left"/>
        <w:rPr>
          <w:sz w:val="23"/>
        </w:rPr>
      </w:pPr>
    </w:p>
    <w:p w14:paraId="6DA6F81F" w14:textId="77777777" w:rsidR="006D1AF8" w:rsidRDefault="00000000">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3989AE67" w14:textId="77777777" w:rsidR="006D1AF8" w:rsidRDefault="00000000">
      <w:pPr>
        <w:pStyle w:val="ListParagraph"/>
        <w:numPr>
          <w:ilvl w:val="1"/>
          <w:numId w:val="4"/>
        </w:numPr>
        <w:tabs>
          <w:tab w:val="left" w:pos="961"/>
        </w:tabs>
        <w:spacing w:before="163" w:line="285" w:lineRule="auto"/>
        <w:ind w:right="253"/>
      </w:pPr>
      <w:r>
        <w:rPr>
          <w:color w:val="2C2C2A"/>
        </w:rPr>
        <w:t>ACE Agricultural Enterprise: The ACE cooperative farm produces food for internal consumption and regional commercial sale. Surplus agricultural revenue funds the food sovereignty and community nutrition</w:t>
      </w:r>
      <w:r>
        <w:rPr>
          <w:color w:val="2C2C2A"/>
          <w:spacing w:val="-8"/>
        </w:rPr>
        <w:t xml:space="preserve"> </w:t>
      </w:r>
      <w:r>
        <w:rPr>
          <w:color w:val="2C2C2A"/>
        </w:rPr>
        <w:t>programs.</w:t>
      </w:r>
    </w:p>
    <w:p w14:paraId="71F48A0B" w14:textId="77777777" w:rsidR="006D1AF8" w:rsidRDefault="00000000">
      <w:pPr>
        <w:pStyle w:val="Heading4"/>
        <w:spacing w:before="177"/>
      </w:pPr>
      <w:r>
        <w:rPr>
          <w:color w:val="1A1A1A"/>
        </w:rPr>
        <w:t>Stream 2 - Community Services Contribution</w:t>
      </w:r>
    </w:p>
    <w:p w14:paraId="4D60C606" w14:textId="77777777" w:rsidR="006D1AF8" w:rsidRDefault="00000000">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1499C21A" w14:textId="77777777" w:rsidR="006D1AF8" w:rsidRDefault="00000000">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69B824D4" w14:textId="77777777" w:rsidR="006D1AF8" w:rsidRDefault="00000000">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5869BA7F" w14:textId="77777777" w:rsidR="006D1AF8" w:rsidRDefault="006D1AF8">
      <w:pPr>
        <w:pStyle w:val="BodyText"/>
        <w:spacing w:before="1"/>
        <w:ind w:left="0"/>
        <w:jc w:val="left"/>
        <w:rPr>
          <w:b/>
          <w:sz w:val="24"/>
        </w:rPr>
      </w:pPr>
    </w:p>
    <w:p w14:paraId="6B248009" w14:textId="77777777" w:rsidR="006D1AF8" w:rsidRDefault="00000000">
      <w:pPr>
        <w:pStyle w:val="Heading5"/>
      </w:pPr>
      <w:r>
        <w:rPr>
          <w:color w:val="886912"/>
        </w:rPr>
        <w:t xml:space="preserve">Sec. 1403. </w:t>
      </w:r>
      <w:r>
        <w:rPr>
          <w:color w:val="1A1A1A"/>
        </w:rPr>
        <w:t>ACE Infrastructure Ownership - The Strategic Layer</w:t>
      </w:r>
    </w:p>
    <w:p w14:paraId="7250DAAB" w14:textId="77777777" w:rsidR="006D1AF8" w:rsidRDefault="00000000">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22E1C6A3" w14:textId="77777777" w:rsidR="006D1AF8" w:rsidRDefault="00000000">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4A8E2013" w14:textId="77777777" w:rsidR="006D1AF8" w:rsidRDefault="00000000">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49714FF8" w14:textId="77777777" w:rsidR="006D1AF8" w:rsidRDefault="00000000">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1B15B97C" w14:textId="77777777" w:rsidR="006D1AF8" w:rsidRDefault="00000000">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2B797C1A" w14:textId="77777777" w:rsidR="006D1AF8" w:rsidRDefault="00000000">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6E9AB1CE" w14:textId="77777777" w:rsidR="006D1AF8" w:rsidRDefault="00000000">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3FA42D2A" w14:textId="77777777" w:rsidR="006D1AF8" w:rsidRDefault="006D1AF8">
      <w:pPr>
        <w:spacing w:line="285" w:lineRule="auto"/>
        <w:jc w:val="both"/>
        <w:sectPr w:rsidR="006D1AF8">
          <w:pgSz w:w="12240" w:h="15840"/>
          <w:pgMar w:top="900" w:right="1180" w:bottom="900" w:left="1200" w:header="714" w:footer="707" w:gutter="0"/>
          <w:cols w:space="720"/>
        </w:sectPr>
      </w:pPr>
    </w:p>
    <w:p w14:paraId="18656B84" w14:textId="77777777" w:rsidR="006D1AF8" w:rsidRDefault="006D1AF8">
      <w:pPr>
        <w:pStyle w:val="BodyText"/>
        <w:spacing w:before="9"/>
        <w:ind w:left="0"/>
        <w:jc w:val="left"/>
      </w:pPr>
    </w:p>
    <w:p w14:paraId="05DA76D5" w14:textId="77777777" w:rsidR="006D1AF8" w:rsidRDefault="00000000">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290D6E9F" w14:textId="77777777" w:rsidR="006D1AF8" w:rsidRDefault="006D1AF8">
      <w:pPr>
        <w:pStyle w:val="BodyText"/>
        <w:spacing w:before="2"/>
        <w:ind w:left="0"/>
        <w:jc w:val="left"/>
        <w:rPr>
          <w:sz w:val="26"/>
        </w:rPr>
      </w:pPr>
    </w:p>
    <w:p w14:paraId="035987CE" w14:textId="77777777" w:rsidR="006D1AF8" w:rsidRDefault="00000000">
      <w:pPr>
        <w:pStyle w:val="Heading5"/>
      </w:pPr>
      <w:r>
        <w:rPr>
          <w:color w:val="886912"/>
        </w:rPr>
        <w:t xml:space="preserve">Sec. 1404. </w:t>
      </w:r>
      <w:r>
        <w:rPr>
          <w:color w:val="1A1A1A"/>
        </w:rPr>
        <w:t>Commercial Economy - Free Enterprise Within ACE Territory</w:t>
      </w:r>
    </w:p>
    <w:p w14:paraId="1CBBAC99" w14:textId="77777777" w:rsidR="006D1AF8" w:rsidRDefault="00000000">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66D93D5A" w14:textId="77777777" w:rsidR="006D1AF8" w:rsidRDefault="00000000">
      <w:pPr>
        <w:pStyle w:val="Heading4"/>
        <w:spacing w:before="146"/>
      </w:pPr>
      <w:r>
        <w:rPr>
          <w:color w:val="1A1A1A"/>
        </w:rPr>
        <w:t>ACE Commercial Licensing</w:t>
      </w:r>
    </w:p>
    <w:p w14:paraId="37138262" w14:textId="77777777" w:rsidR="006D1AF8" w:rsidRDefault="00000000">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027DB788" w14:textId="77777777" w:rsidR="006D1AF8" w:rsidRDefault="00000000">
      <w:pPr>
        <w:pStyle w:val="ListParagraph"/>
        <w:numPr>
          <w:ilvl w:val="1"/>
          <w:numId w:val="4"/>
        </w:numPr>
        <w:tabs>
          <w:tab w:val="left" w:pos="961"/>
        </w:tabs>
        <w:spacing w:line="285" w:lineRule="auto"/>
        <w:ind w:right="244"/>
      </w:pPr>
      <w:r>
        <w:rPr>
          <w:color w:val="2C2C2A"/>
        </w:rPr>
        <w:t>Businesses majority-owned by ACE residents, receive preferred licensing terms, including reduced CSC rates in their first three years of operation, priority access to ACE MLI financing, and preferred placement in ACE commercial districts and marketplace platforms.</w:t>
      </w:r>
    </w:p>
    <w:p w14:paraId="2BF68C49" w14:textId="77777777" w:rsidR="006D1AF8" w:rsidRDefault="00000000">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2C70A8FC" w14:textId="77777777" w:rsidR="006D1AF8" w:rsidRDefault="00000000">
      <w:pPr>
        <w:pStyle w:val="Heading4"/>
        <w:spacing w:before="179"/>
      </w:pPr>
      <w:r>
        <w:rPr>
          <w:color w:val="1A1A1A"/>
        </w:rPr>
        <w:t>Cooperative enterprise - the preferred commercial model</w:t>
      </w:r>
    </w:p>
    <w:p w14:paraId="790F9B91" w14:textId="77777777" w:rsidR="006D1AF8" w:rsidRDefault="00000000">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66D00994" w14:textId="77777777" w:rsidR="006D1AF8" w:rsidRDefault="00000000">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560C4F00" w14:textId="77777777" w:rsidR="006D1AF8" w:rsidRDefault="00000000">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313FA3D8" w14:textId="77777777" w:rsidR="006D1AF8" w:rsidRDefault="00000000">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717D5E12" w14:textId="77777777" w:rsidR="006D1AF8" w:rsidRDefault="00000000">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718ED91D" w14:textId="77777777" w:rsidR="006D1AF8" w:rsidRDefault="006D1AF8">
      <w:pPr>
        <w:pStyle w:val="BodyText"/>
        <w:spacing w:before="2"/>
        <w:ind w:left="0"/>
        <w:jc w:val="left"/>
        <w:rPr>
          <w:sz w:val="30"/>
        </w:rPr>
      </w:pPr>
    </w:p>
    <w:p w14:paraId="102C220D" w14:textId="77777777" w:rsidR="006D1AF8" w:rsidRDefault="00000000">
      <w:pPr>
        <w:pStyle w:val="Heading5"/>
      </w:pPr>
      <w:r>
        <w:rPr>
          <w:color w:val="886912"/>
        </w:rPr>
        <w:t xml:space="preserve">Sec. 1405. </w:t>
      </w:r>
      <w:r>
        <w:rPr>
          <w:color w:val="1A1A1A"/>
        </w:rPr>
        <w:t>ACE Majority Lending Institution Network</w:t>
      </w:r>
    </w:p>
    <w:p w14:paraId="08231196" w14:textId="77777777" w:rsidR="006D1AF8" w:rsidRDefault="00000000">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44665832" w14:textId="77777777" w:rsidR="006D1AF8" w:rsidRDefault="006D1AF8">
      <w:pPr>
        <w:spacing w:line="285" w:lineRule="auto"/>
        <w:sectPr w:rsidR="006D1AF8">
          <w:pgSz w:w="12240" w:h="15840"/>
          <w:pgMar w:top="900" w:right="1180" w:bottom="900" w:left="1200" w:header="714" w:footer="707" w:gutter="0"/>
          <w:cols w:space="720"/>
        </w:sectPr>
      </w:pPr>
    </w:p>
    <w:p w14:paraId="2552528D" w14:textId="77777777" w:rsidR="006D1AF8" w:rsidRDefault="006D1AF8">
      <w:pPr>
        <w:pStyle w:val="BodyText"/>
        <w:spacing w:before="5"/>
        <w:ind w:left="0"/>
        <w:jc w:val="left"/>
        <w:rPr>
          <w:sz w:val="21"/>
        </w:rPr>
      </w:pPr>
    </w:p>
    <w:p w14:paraId="6235C3A3" w14:textId="77777777" w:rsidR="006D1AF8" w:rsidRDefault="00000000">
      <w:pPr>
        <w:pStyle w:val="Heading4"/>
        <w:spacing w:before="93"/>
      </w:pPr>
      <w:r>
        <w:rPr>
          <w:color w:val="1A1A1A"/>
        </w:rPr>
        <w:t>MLI structure and services</w:t>
      </w:r>
    </w:p>
    <w:p w14:paraId="439F2AF1" w14:textId="77777777" w:rsidR="006D1AF8" w:rsidRDefault="00000000">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4C3F3A83" w14:textId="77777777" w:rsidR="006D1AF8" w:rsidRDefault="00000000">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r>
        <w:rPr>
          <w:color w:val="2C2C2A"/>
        </w:rPr>
        <w:t>MLIs</w:t>
      </w:r>
      <w:r>
        <w:rPr>
          <w:color w:val="2C2C2A"/>
          <w:spacing w:val="-14"/>
        </w:rPr>
        <w:t xml:space="preserve"> </w:t>
      </w:r>
      <w:r>
        <w:rPr>
          <w:color w:val="2C2C2A"/>
        </w:rPr>
        <w:t>shall</w:t>
      </w:r>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30B4A110" w14:textId="77777777" w:rsidR="006D1AF8" w:rsidRDefault="00000000">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1C93A4C0" w14:textId="77777777" w:rsidR="006D1AF8" w:rsidRDefault="00000000">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67242D98" w14:textId="77777777" w:rsidR="006D1AF8" w:rsidRDefault="00000000">
      <w:pPr>
        <w:pStyle w:val="Heading4"/>
        <w:spacing w:before="146"/>
      </w:pPr>
      <w:r>
        <w:rPr>
          <w:color w:val="1A1A1A"/>
        </w:rPr>
        <w:t>The internal circulation mandate</w:t>
      </w:r>
    </w:p>
    <w:p w14:paraId="71F603DF" w14:textId="77777777" w:rsidR="006D1AF8" w:rsidRDefault="00000000">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05FF722F" w14:textId="77777777" w:rsidR="006D1AF8" w:rsidRDefault="006D1AF8">
      <w:pPr>
        <w:pStyle w:val="BodyText"/>
        <w:spacing w:before="4"/>
        <w:ind w:left="0"/>
        <w:jc w:val="left"/>
        <w:rPr>
          <w:sz w:val="25"/>
        </w:rPr>
      </w:pPr>
    </w:p>
    <w:p w14:paraId="33CC2567" w14:textId="77777777" w:rsidR="006D1AF8" w:rsidRDefault="00000000">
      <w:pPr>
        <w:pStyle w:val="Heading5"/>
      </w:pPr>
      <w:r>
        <w:rPr>
          <w:color w:val="886912"/>
        </w:rPr>
        <w:t xml:space="preserve">Sec. 1405a. </w:t>
      </w:r>
      <w:r>
        <w:rPr>
          <w:color w:val="1A1A1A"/>
        </w:rPr>
        <w:t>ACE Economic Solidarity Culture - Building the Behavioral Ecosystem</w:t>
      </w:r>
    </w:p>
    <w:p w14:paraId="39C3C054" w14:textId="77777777" w:rsidR="006D1AF8" w:rsidRDefault="00000000">
      <w:pPr>
        <w:pStyle w:val="BodyText"/>
        <w:spacing w:before="124" w:line="285" w:lineRule="auto"/>
        <w:ind w:left="240" w:right="240"/>
      </w:pPr>
      <w:r>
        <w:rPr>
          <w:color w:val="2C2C2A"/>
        </w:rPr>
        <w:t>The ACE economic model depends on a behavioral reality no legal structure can compel: ACE residents choosing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25B61D2D" w14:textId="77777777" w:rsidR="006D1AF8" w:rsidRDefault="00000000">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568A05D6" w14:textId="77777777" w:rsidR="006D1AF8" w:rsidRDefault="00000000">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080ECF51" w14:textId="77777777" w:rsidR="006D1AF8" w:rsidRDefault="006D1AF8">
      <w:pPr>
        <w:spacing w:line="285" w:lineRule="auto"/>
        <w:jc w:val="both"/>
        <w:sectPr w:rsidR="006D1AF8">
          <w:pgSz w:w="12240" w:h="15840"/>
          <w:pgMar w:top="900" w:right="1180" w:bottom="900" w:left="1200" w:header="714" w:footer="707" w:gutter="0"/>
          <w:cols w:space="720"/>
        </w:sectPr>
      </w:pPr>
    </w:p>
    <w:p w14:paraId="3B341178" w14:textId="77777777" w:rsidR="006D1AF8" w:rsidRDefault="006D1AF8">
      <w:pPr>
        <w:pStyle w:val="BodyText"/>
        <w:ind w:left="0"/>
        <w:jc w:val="left"/>
        <w:rPr>
          <w:sz w:val="23"/>
        </w:rPr>
      </w:pPr>
    </w:p>
    <w:p w14:paraId="578F0787" w14:textId="77777777" w:rsidR="006D1AF8" w:rsidRDefault="00000000">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r>
        <w:rPr>
          <w:color w:val="2C2C2A"/>
        </w:rPr>
        <w:t>to</w:t>
      </w:r>
      <w:r>
        <w:rPr>
          <w:color w:val="2C2C2A"/>
          <w:spacing w:val="-6"/>
        </w:rPr>
        <w:t xml:space="preserve"> </w:t>
      </w:r>
      <w:r>
        <w:rPr>
          <w:color w:val="2C2C2A"/>
        </w:rPr>
        <w:t>outside</w:t>
      </w:r>
      <w:r>
        <w:rPr>
          <w:color w:val="2C2C2A"/>
          <w:spacing w:val="-34"/>
        </w:rPr>
        <w:t xml:space="preserve"> </w:t>
      </w:r>
      <w:r>
        <w:rPr>
          <w:color w:val="2C2C2A"/>
        </w:rPr>
        <w:t>spending;</w:t>
      </w:r>
    </w:p>
    <w:p w14:paraId="2520A534" w14:textId="77777777" w:rsidR="006D1AF8" w:rsidRDefault="00000000">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706E8997" w14:textId="77777777" w:rsidR="006D1AF8" w:rsidRDefault="00000000">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5BA14D8E" w14:textId="77777777" w:rsidR="006D1AF8" w:rsidRDefault="00000000">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56292969" w14:textId="77777777" w:rsidR="006D1AF8" w:rsidRDefault="006D1AF8">
      <w:pPr>
        <w:pStyle w:val="BodyText"/>
        <w:spacing w:before="11"/>
        <w:ind w:left="0"/>
        <w:jc w:val="left"/>
        <w:rPr>
          <w:sz w:val="25"/>
        </w:rPr>
      </w:pPr>
    </w:p>
    <w:p w14:paraId="04267F69" w14:textId="77777777" w:rsidR="006D1AF8" w:rsidRDefault="00000000">
      <w:pPr>
        <w:pStyle w:val="Heading5"/>
      </w:pPr>
      <w:r>
        <w:rPr>
          <w:color w:val="886912"/>
        </w:rPr>
        <w:t xml:space="preserve">Sec. 1406. </w:t>
      </w:r>
      <w:r>
        <w:rPr>
          <w:color w:val="1A1A1A"/>
        </w:rPr>
        <w:t>ACE Revenue Streams - Diversified Economic Base</w:t>
      </w:r>
    </w:p>
    <w:p w14:paraId="53F27F96" w14:textId="77777777" w:rsidR="006D1AF8" w:rsidRDefault="00000000">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19159049" w14:textId="77777777" w:rsidR="006D1AF8" w:rsidRDefault="00000000">
      <w:pPr>
        <w:pStyle w:val="Heading4"/>
        <w:spacing w:before="179"/>
      </w:pPr>
      <w:r>
        <w:rPr>
          <w:color w:val="1A1A1A"/>
        </w:rPr>
        <w:t>Agriculture and food</w:t>
      </w:r>
    </w:p>
    <w:p w14:paraId="6B4CFE7C" w14:textId="77777777" w:rsidR="006D1AF8" w:rsidRDefault="00000000">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r>
        <w:rPr>
          <w:color w:val="2C2C2A"/>
        </w:rPr>
        <w:t>producing</w:t>
      </w:r>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03CBBD35" w14:textId="77777777" w:rsidR="006D1AF8" w:rsidRDefault="00000000">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3A264BEF" w14:textId="77777777" w:rsidR="006D1AF8" w:rsidRDefault="00000000">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6A3BD3B5" w14:textId="77777777" w:rsidR="006D1AF8" w:rsidRDefault="00000000">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1435B653" w14:textId="77777777" w:rsidR="006D1AF8" w:rsidRDefault="00000000">
      <w:pPr>
        <w:pStyle w:val="Heading4"/>
        <w:spacing w:before="179"/>
      </w:pPr>
      <w:r>
        <w:rPr>
          <w:color w:val="1A1A1A"/>
        </w:rPr>
        <w:t>Energy</w:t>
      </w:r>
    </w:p>
    <w:p w14:paraId="6BA05362" w14:textId="77777777" w:rsidR="006D1AF8" w:rsidRDefault="00000000">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00ABD084" w14:textId="77777777" w:rsidR="006D1AF8" w:rsidRDefault="00000000">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5A6AF972" w14:textId="77777777" w:rsidR="006D1AF8" w:rsidRDefault="00000000">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54F06BAC" w14:textId="77777777" w:rsidR="006D1AF8" w:rsidRDefault="006D1AF8">
      <w:pPr>
        <w:spacing w:line="285" w:lineRule="auto"/>
        <w:jc w:val="both"/>
        <w:sectPr w:rsidR="006D1AF8">
          <w:pgSz w:w="12240" w:h="15840"/>
          <w:pgMar w:top="900" w:right="1180" w:bottom="900" w:left="1200" w:header="714" w:footer="707" w:gutter="0"/>
          <w:cols w:space="720"/>
        </w:sectPr>
      </w:pPr>
    </w:p>
    <w:p w14:paraId="265F81F3" w14:textId="77777777" w:rsidR="006D1AF8" w:rsidRDefault="006D1AF8">
      <w:pPr>
        <w:pStyle w:val="BodyText"/>
        <w:spacing w:before="3"/>
        <w:ind w:left="0"/>
        <w:jc w:val="left"/>
        <w:rPr>
          <w:sz w:val="21"/>
        </w:rPr>
      </w:pPr>
    </w:p>
    <w:p w14:paraId="3909004C" w14:textId="77777777" w:rsidR="006D1AF8" w:rsidRDefault="00000000">
      <w:pPr>
        <w:pStyle w:val="Heading4"/>
        <w:spacing w:before="92"/>
      </w:pPr>
      <w:r>
        <w:rPr>
          <w:color w:val="1A1A1A"/>
        </w:rPr>
        <w:t>Technology and digital economy</w:t>
      </w:r>
    </w:p>
    <w:p w14:paraId="295D4637" w14:textId="77777777" w:rsidR="006D1AF8" w:rsidRDefault="00000000">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7A5B8751" w14:textId="77777777" w:rsidR="006D1AF8" w:rsidRDefault="00000000">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24631860" w14:textId="77777777" w:rsidR="006D1AF8" w:rsidRDefault="00000000">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08AAEEB9" w14:textId="77777777" w:rsidR="006D1AF8" w:rsidRDefault="00000000">
      <w:pPr>
        <w:pStyle w:val="Heading4"/>
        <w:spacing w:before="180"/>
      </w:pPr>
      <w:r>
        <w:rPr>
          <w:color w:val="1A1A1A"/>
        </w:rPr>
        <w:t>Tourism and culture</w:t>
      </w:r>
    </w:p>
    <w:p w14:paraId="2094EC80" w14:textId="77777777" w:rsidR="006D1AF8" w:rsidRDefault="00000000">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0C41B44F"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4FAEEAF4" w14:textId="77777777" w:rsidR="006D1AF8" w:rsidRDefault="00000000">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04786B96" w14:textId="77777777" w:rsidR="006D1AF8" w:rsidRDefault="00000000">
      <w:pPr>
        <w:pStyle w:val="Heading4"/>
        <w:spacing w:before="180"/>
      </w:pPr>
      <w:r>
        <w:rPr>
          <w:color w:val="1A1A1A"/>
        </w:rPr>
        <w:t>Manufacturing</w:t>
      </w:r>
    </w:p>
    <w:p w14:paraId="1AC3FDE9" w14:textId="77777777" w:rsidR="006D1AF8" w:rsidRDefault="00000000">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6BF091C2" w14:textId="77777777" w:rsidR="006D1AF8" w:rsidRDefault="00000000">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0714AF93" w14:textId="77777777" w:rsidR="006D1AF8" w:rsidRDefault="00000000">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3FA043B0" w14:textId="77777777" w:rsidR="006D1AF8" w:rsidRDefault="006D1AF8">
      <w:pPr>
        <w:pStyle w:val="BodyText"/>
        <w:spacing w:before="9"/>
        <w:ind w:left="0"/>
        <w:jc w:val="left"/>
        <w:rPr>
          <w:sz w:val="25"/>
        </w:rPr>
      </w:pPr>
    </w:p>
    <w:p w14:paraId="02519401" w14:textId="77777777" w:rsidR="006D1AF8" w:rsidRDefault="00000000">
      <w:pPr>
        <w:pStyle w:val="Heading5"/>
      </w:pPr>
      <w:r>
        <w:rPr>
          <w:color w:val="886912"/>
        </w:rPr>
        <w:t xml:space="preserve">Sec. 1407. </w:t>
      </w:r>
      <w:r>
        <w:rPr>
          <w:color w:val="1A1A1A"/>
        </w:rPr>
        <w:t>Community Investment Bonds - Mobilizing the Community as Investor</w:t>
      </w:r>
    </w:p>
    <w:p w14:paraId="0EA78E68" w14:textId="77777777" w:rsidR="006D1AF8" w:rsidRDefault="00000000">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4D0EED6C" w14:textId="77777777" w:rsidR="006D1AF8" w:rsidRDefault="00000000">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50B71735" w14:textId="77777777" w:rsidR="006D1AF8" w:rsidRDefault="00000000">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1B023754" w14:textId="77777777" w:rsidR="006D1AF8" w:rsidRDefault="00000000">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3F115AA5" w14:textId="77777777" w:rsidR="006D1AF8" w:rsidRDefault="006D1AF8">
      <w:pPr>
        <w:spacing w:line="285" w:lineRule="auto"/>
        <w:jc w:val="both"/>
        <w:sectPr w:rsidR="006D1AF8">
          <w:pgSz w:w="12240" w:h="15840"/>
          <w:pgMar w:top="900" w:right="1180" w:bottom="900" w:left="1200" w:header="714" w:footer="707" w:gutter="0"/>
          <w:cols w:space="720"/>
        </w:sectPr>
      </w:pPr>
    </w:p>
    <w:p w14:paraId="17CF5093" w14:textId="77777777" w:rsidR="006D1AF8" w:rsidRDefault="006D1AF8">
      <w:pPr>
        <w:pStyle w:val="BodyText"/>
        <w:spacing w:before="9"/>
        <w:ind w:left="0"/>
        <w:jc w:val="left"/>
      </w:pPr>
    </w:p>
    <w:p w14:paraId="0752C8B5" w14:textId="77777777" w:rsidR="006D1AF8" w:rsidRDefault="00000000">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a residency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0DEA8F2A" w14:textId="77777777" w:rsidR="006D1AF8" w:rsidRDefault="00000000">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7A82F5B4" w14:textId="77777777" w:rsidR="006D1AF8" w:rsidRDefault="006D1AF8">
      <w:pPr>
        <w:pStyle w:val="BodyText"/>
        <w:spacing w:before="5"/>
        <w:ind w:left="0"/>
        <w:jc w:val="left"/>
        <w:rPr>
          <w:sz w:val="26"/>
        </w:rPr>
      </w:pPr>
    </w:p>
    <w:p w14:paraId="0D18E41E" w14:textId="77777777" w:rsidR="006D1AF8" w:rsidRDefault="00000000">
      <w:pPr>
        <w:pStyle w:val="Heading5"/>
      </w:pPr>
      <w:r>
        <w:rPr>
          <w:color w:val="886912"/>
        </w:rPr>
        <w:t xml:space="preserve">Sec. 1408. </w:t>
      </w:r>
      <w:r>
        <w:rPr>
          <w:color w:val="1A1A1A"/>
        </w:rPr>
        <w:t>Major Donor Initiative</w:t>
      </w:r>
    </w:p>
    <w:p w14:paraId="0EF411C4" w14:textId="77777777" w:rsidR="006D1AF8" w:rsidRDefault="00000000">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445A4EE4" w14:textId="77777777" w:rsidR="006D1AF8" w:rsidRDefault="00000000">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57914DA1" w14:textId="77777777" w:rsidR="006D1AF8" w:rsidRDefault="00000000">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r>
        <w:rPr>
          <w:color w:val="2C2C2A"/>
        </w:rPr>
        <w:t>ACE</w:t>
      </w:r>
      <w:r>
        <w:rPr>
          <w:color w:val="2C2C2A"/>
          <w:spacing w:val="-6"/>
        </w:rPr>
        <w:t xml:space="preserve"> </w:t>
      </w:r>
      <w:r>
        <w:rPr>
          <w:color w:val="2C2C2A"/>
        </w:rPr>
        <w:t>school</w:t>
      </w:r>
      <w:r>
        <w:rPr>
          <w:color w:val="2C2C2A"/>
          <w:spacing w:val="-7"/>
        </w:rPr>
        <w:t xml:space="preserve"> </w:t>
      </w:r>
      <w:r>
        <w:rPr>
          <w:color w:val="2C2C2A"/>
        </w:rPr>
        <w:t>names</w:t>
      </w:r>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7C5BFA4B" w14:textId="77777777" w:rsidR="006D1AF8" w:rsidRDefault="00000000">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6F9E0328" w14:textId="77777777" w:rsidR="006D1AF8" w:rsidRDefault="00000000">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1BEC15BC" w14:textId="77777777" w:rsidR="006D1AF8" w:rsidRDefault="00000000">
      <w:pPr>
        <w:pStyle w:val="ListParagraph"/>
        <w:numPr>
          <w:ilvl w:val="1"/>
          <w:numId w:val="4"/>
        </w:numPr>
        <w:tabs>
          <w:tab w:val="left" w:pos="961"/>
        </w:tabs>
        <w:spacing w:before="164" w:line="285" w:lineRule="auto"/>
        <w:ind w:right="239"/>
      </w:pPr>
      <w:r>
        <w:rPr>
          <w:color w:val="2C2C2A"/>
        </w:rPr>
        <w:t>The</w:t>
      </w:r>
      <w:r>
        <w:rPr>
          <w:color w:val="2C2C2A"/>
          <w:spacing w:val="-6"/>
        </w:rPr>
        <w:t xml:space="preserve"> </w:t>
      </w:r>
      <w:r>
        <w:rPr>
          <w:color w:val="2C2C2A"/>
        </w:rPr>
        <w:t>exemption</w:t>
      </w:r>
      <w:r>
        <w:rPr>
          <w:color w:val="2C2C2A"/>
          <w:spacing w:val="-6"/>
        </w:rPr>
        <w:t xml:space="preserve"> </w:t>
      </w:r>
      <w:r>
        <w:rPr>
          <w:color w:val="2C2C2A"/>
        </w:rPr>
        <w:t>shall</w:t>
      </w:r>
      <w:r>
        <w:rPr>
          <w:color w:val="2C2C2A"/>
          <w:spacing w:val="-9"/>
        </w:rPr>
        <w:t xml:space="preserve"> </w:t>
      </w:r>
      <w:r>
        <w:rPr>
          <w:color w:val="2C2C2A"/>
        </w:rPr>
        <w:t>be</w:t>
      </w:r>
      <w:r>
        <w:rPr>
          <w:color w:val="2C2C2A"/>
          <w:spacing w:val="-10"/>
        </w:rPr>
        <w:t xml:space="preserve"> </w:t>
      </w:r>
      <w:r>
        <w:rPr>
          <w:color w:val="2C2C2A"/>
        </w:rPr>
        <w:t>administered</w:t>
      </w:r>
      <w:r>
        <w:rPr>
          <w:color w:val="2C2C2A"/>
          <w:spacing w:val="-12"/>
        </w:rPr>
        <w:t xml:space="preserve"> </w:t>
      </w:r>
      <w:r>
        <w:rPr>
          <w:color w:val="2C2C2A"/>
        </w:rPr>
        <w:t>through</w:t>
      </w:r>
      <w:r>
        <w:rPr>
          <w:color w:val="2C2C2A"/>
          <w:spacing w:val="-8"/>
        </w:rPr>
        <w:t xml:space="preserve"> </w:t>
      </w:r>
      <w:r>
        <w:rPr>
          <w:color w:val="2C2C2A"/>
        </w:rPr>
        <w:t>ACE's</w:t>
      </w:r>
      <w:r>
        <w:rPr>
          <w:color w:val="2C2C2A"/>
          <w:spacing w:val="-5"/>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7"/>
        </w:rPr>
        <w:t xml:space="preserve"> </w:t>
      </w:r>
      <w:r>
        <w:rPr>
          <w:color w:val="2C2C2A"/>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rPr>
        <w:t xml:space="preserve"> </w:t>
      </w:r>
      <w:r>
        <w:rPr>
          <w:color w:val="2C2C2A"/>
        </w:rPr>
        <w:t>built.</w:t>
      </w:r>
    </w:p>
    <w:p w14:paraId="4B0A9F0B" w14:textId="77777777" w:rsidR="006D1AF8" w:rsidRDefault="00000000">
      <w:pPr>
        <w:pStyle w:val="BodyText"/>
        <w:spacing w:before="76" w:line="285" w:lineRule="auto"/>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14:paraId="7184495A" w14:textId="77777777" w:rsidR="006D1AF8" w:rsidRDefault="006D1AF8">
      <w:pPr>
        <w:spacing w:line="285" w:lineRule="auto"/>
        <w:sectPr w:rsidR="006D1AF8">
          <w:pgSz w:w="12240" w:h="15840"/>
          <w:pgMar w:top="900" w:right="1180" w:bottom="900" w:left="1200" w:header="714" w:footer="707" w:gutter="0"/>
          <w:cols w:space="720"/>
        </w:sectPr>
      </w:pPr>
    </w:p>
    <w:p w14:paraId="7AFEF229" w14:textId="77777777" w:rsidR="006D1AF8" w:rsidRDefault="006D1AF8">
      <w:pPr>
        <w:pStyle w:val="BodyText"/>
        <w:spacing w:before="5"/>
        <w:ind w:left="0"/>
        <w:jc w:val="left"/>
        <w:rPr>
          <w:sz w:val="21"/>
        </w:rPr>
      </w:pPr>
    </w:p>
    <w:p w14:paraId="219D0176" w14:textId="77777777" w:rsidR="006D1AF8" w:rsidRDefault="00000000">
      <w:pPr>
        <w:pStyle w:val="Heading4"/>
        <w:spacing w:before="93"/>
      </w:pPr>
      <w:r>
        <w:rPr>
          <w:color w:val="1A1A1A"/>
        </w:rPr>
        <w:t>Federal capital gains exemption on ACE investments</w:t>
      </w:r>
    </w:p>
    <w:p w14:paraId="1F4DDB5E" w14:textId="77777777" w:rsidR="006D1AF8" w:rsidRDefault="00000000">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08E57447" w14:textId="77777777" w:rsidR="006D1AF8" w:rsidRDefault="00000000">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65AA7413" w14:textId="77777777" w:rsidR="006D1AF8" w:rsidRDefault="00000000">
      <w:pPr>
        <w:pStyle w:val="Heading4"/>
        <w:spacing w:before="177"/>
      </w:pPr>
      <w:r>
        <w:rPr>
          <w:color w:val="1A1A1A"/>
        </w:rPr>
        <w:t>Estate and inheritance tax relief</w:t>
      </w:r>
    </w:p>
    <w:p w14:paraId="5733E427" w14:textId="77777777" w:rsidR="006D1AF8" w:rsidRDefault="00000000">
      <w:pPr>
        <w:pStyle w:val="ListParagraph"/>
        <w:numPr>
          <w:ilvl w:val="1"/>
          <w:numId w:val="4"/>
        </w:numPr>
        <w:tabs>
          <w:tab w:val="left" w:pos="961"/>
        </w:tabs>
        <w:spacing w:before="106" w:line="285" w:lineRule="auto"/>
        <w:ind w:right="240"/>
      </w:pPr>
      <w:r>
        <w:rPr>
          <w:color w:val="2C2C2A"/>
        </w:rPr>
        <w:t>Black</w:t>
      </w:r>
      <w:r>
        <w:rPr>
          <w:color w:val="2C2C2A"/>
          <w:spacing w:val="-7"/>
        </w:rPr>
        <w:t xml:space="preserve"> </w:t>
      </w:r>
      <w:r>
        <w:rPr>
          <w:color w:val="2C2C2A"/>
        </w:rPr>
        <w:t>American</w:t>
      </w:r>
      <w:r>
        <w:rPr>
          <w:color w:val="2C2C2A"/>
          <w:spacing w:val="-11"/>
        </w:rPr>
        <w:t xml:space="preserve"> </w:t>
      </w:r>
      <w:r>
        <w:rPr>
          <w:color w:val="2C2C2A"/>
        </w:rPr>
        <w:t>families</w:t>
      </w:r>
      <w:r>
        <w:rPr>
          <w:color w:val="2C2C2A"/>
          <w:spacing w:val="-3"/>
        </w:rPr>
        <w:t xml:space="preserve"> </w:t>
      </w:r>
      <w:r>
        <w:rPr>
          <w:color w:val="2C2C2A"/>
        </w:rPr>
        <w:t>transferring</w:t>
      </w:r>
      <w:r>
        <w:rPr>
          <w:color w:val="2C2C2A"/>
          <w:spacing w:val="-7"/>
        </w:rPr>
        <w:t xml:space="preserve"> </w:t>
      </w:r>
      <w:r>
        <w:rPr>
          <w:color w:val="2C2C2A"/>
        </w:rPr>
        <w:t>ACE</w:t>
      </w:r>
      <w:r>
        <w:rPr>
          <w:color w:val="2C2C2A"/>
          <w:spacing w:val="-8"/>
        </w:rPr>
        <w:t xml:space="preserve"> </w:t>
      </w:r>
      <w:r>
        <w:rPr>
          <w:color w:val="2C2C2A"/>
        </w:rPr>
        <w:t>community</w:t>
      </w:r>
      <w:r>
        <w:rPr>
          <w:color w:val="2C2C2A"/>
          <w:spacing w:val="-3"/>
        </w:rPr>
        <w:t xml:space="preserve"> </w:t>
      </w:r>
      <w:r>
        <w:rPr>
          <w:color w:val="2C2C2A"/>
        </w:rPr>
        <w:t>assets,</w:t>
      </w:r>
      <w:r>
        <w:rPr>
          <w:color w:val="2C2C2A"/>
          <w:spacing w:val="-8"/>
        </w:rPr>
        <w:t xml:space="preserve"> </w:t>
      </w:r>
      <w:r>
        <w:rPr>
          <w:color w:val="2C2C2A"/>
        </w:rPr>
        <w:t>homes,</w:t>
      </w:r>
      <w:r>
        <w:rPr>
          <w:color w:val="2C2C2A"/>
          <w:spacing w:val="-5"/>
        </w:rPr>
        <w:t xml:space="preserve"> </w:t>
      </w:r>
      <w:r>
        <w:rPr>
          <w:color w:val="2C2C2A"/>
        </w:rPr>
        <w:t>cooperative</w:t>
      </w:r>
      <w:r>
        <w:rPr>
          <w:color w:val="2C2C2A"/>
          <w:spacing w:val="-6"/>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rPr>
        <w:t xml:space="preserve"> </w:t>
      </w:r>
      <w:r>
        <w:rPr>
          <w:color w:val="2C2C2A"/>
        </w:rPr>
        <w:t>created.</w:t>
      </w:r>
    </w:p>
    <w:p w14:paraId="7CC4918B" w14:textId="77777777" w:rsidR="006D1AF8" w:rsidRDefault="00000000">
      <w:pPr>
        <w:pStyle w:val="Heading5"/>
        <w:spacing w:before="186"/>
      </w:pPr>
      <w:r>
        <w:rPr>
          <w:color w:val="886912"/>
        </w:rPr>
        <w:t xml:space="preserve">Sec. 1409. </w:t>
      </w:r>
      <w:r>
        <w:rPr>
          <w:color w:val="1A1A1A"/>
        </w:rPr>
        <w:t>Phase 1 MLI Bridge: Pioneer Banking Infrastructure</w:t>
      </w:r>
    </w:p>
    <w:p w14:paraId="1C10787C" w14:textId="77777777" w:rsidR="006D1AF8" w:rsidRDefault="00000000">
      <w:pPr>
        <w:pStyle w:val="BodyText"/>
        <w:spacing w:before="112" w:line="285" w:lineRule="auto"/>
        <w:ind w:left="240" w:right="240"/>
      </w:pPr>
      <w:r>
        <w:rPr>
          <w:color w:val="2C2C2A"/>
        </w:rPr>
        <w:t>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14:paraId="3EEAF19B" w14:textId="77777777" w:rsidR="006D1AF8" w:rsidRDefault="00000000">
      <w:pPr>
        <w:pStyle w:val="BodyText"/>
        <w:spacing w:before="95" w:line="285" w:lineRule="auto"/>
        <w:ind w:left="240" w:right="240"/>
      </w:pPr>
      <w:r>
        <w:rPr>
          <w:color w:val="2C2C2A"/>
        </w:rPr>
        <w:t>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14:paraId="5643A8DD" w14:textId="77777777" w:rsidR="006D1AF8" w:rsidRDefault="00000000">
      <w:pPr>
        <w:pStyle w:val="BodyText"/>
        <w:spacing w:before="95" w:line="285" w:lineRule="auto"/>
        <w:ind w:left="240" w:right="240"/>
      </w:pPr>
      <w:r>
        <w:rPr>
          <w:b/>
          <w:bCs/>
          <w:color w:val="2C2C2A"/>
        </w:rPr>
        <w:t xml:space="preserve">A. Modular Banking Units. </w:t>
      </w:r>
      <w:r>
        <w:rPr>
          <w:color w:val="2C2C2A"/>
        </w:rPr>
        <w:t>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14:paraId="6623FC38" w14:textId="77777777" w:rsidR="00DD6B58" w:rsidRDefault="00000000">
      <w:pPr>
        <w:pStyle w:val="BodyText"/>
        <w:spacing w:before="95" w:line="285" w:lineRule="auto"/>
        <w:ind w:left="240" w:right="240"/>
        <w:rPr>
          <w:color w:val="2C2C2A"/>
        </w:rPr>
      </w:pPr>
      <w:r>
        <w:rPr>
          <w:color w:val="2C2C2A"/>
        </w:rPr>
        <w:t xml:space="preserve">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w:t>
      </w:r>
    </w:p>
    <w:p w14:paraId="64DE2A1C" w14:textId="77777777" w:rsidR="00DD6B58" w:rsidRDefault="00DD6B58">
      <w:pPr>
        <w:pStyle w:val="BodyText"/>
        <w:spacing w:before="95" w:line="285" w:lineRule="auto"/>
        <w:ind w:left="240" w:right="240"/>
        <w:rPr>
          <w:color w:val="2C2C2A"/>
        </w:rPr>
      </w:pPr>
    </w:p>
    <w:p w14:paraId="0701690C" w14:textId="77777777" w:rsidR="00DD6B58" w:rsidRDefault="00DD6B58">
      <w:pPr>
        <w:pStyle w:val="BodyText"/>
        <w:spacing w:before="95" w:line="285" w:lineRule="auto"/>
        <w:ind w:left="240" w:right="240"/>
        <w:rPr>
          <w:color w:val="2C2C2A"/>
        </w:rPr>
      </w:pPr>
    </w:p>
    <w:p w14:paraId="797B056F" w14:textId="77777777" w:rsidR="00DD6B58" w:rsidRDefault="00DD6B58">
      <w:pPr>
        <w:pStyle w:val="BodyText"/>
        <w:spacing w:before="95" w:line="285" w:lineRule="auto"/>
        <w:ind w:left="240" w:right="240"/>
        <w:rPr>
          <w:color w:val="2C2C2A"/>
        </w:rPr>
      </w:pPr>
    </w:p>
    <w:p w14:paraId="7CB21327" w14:textId="5C27AF40" w:rsidR="006D1AF8" w:rsidRDefault="00000000">
      <w:pPr>
        <w:pStyle w:val="BodyText"/>
        <w:spacing w:before="95" w:line="285" w:lineRule="auto"/>
        <w:ind w:left="240" w:right="240"/>
      </w:pPr>
      <w:r>
        <w:rPr>
          <w:color w:val="2C2C2A"/>
        </w:rPr>
        <w:t>ACE shall obtain the applicable federal or state banking charter for its MLI operations in coordination with legal counsel prior to deploying the modular units.</w:t>
      </w:r>
    </w:p>
    <w:p w14:paraId="5695BC72" w14:textId="77777777" w:rsidR="006D1AF8" w:rsidRDefault="00000000">
      <w:pPr>
        <w:pStyle w:val="BodyText"/>
        <w:spacing w:before="95" w:line="285" w:lineRule="auto"/>
        <w:ind w:left="240" w:right="240"/>
      </w:pPr>
      <w:r>
        <w:rPr>
          <w:color w:val="2C2C2A"/>
        </w:rPr>
        <w:t>Capital cost per modular banking unit including structure, equipment, vault, and technology integration: $150,000 to $250,000. Annual operating cost per unit including staffing, technology licensing, security, and regulatory compliance: $600,000 to $800,000. Two units per pioneer city at launch: capital cost $300,000 to $500,000, annual operating cost $1.2 million to $1.6 million.</w:t>
      </w:r>
    </w:p>
    <w:p w14:paraId="496B563A" w14:textId="77777777" w:rsidR="006D1AF8" w:rsidRDefault="00000000">
      <w:pPr>
        <w:pStyle w:val="BodyText"/>
        <w:spacing w:before="95" w:line="285" w:lineRule="auto"/>
        <w:ind w:left="240" w:right="240"/>
      </w:pPr>
      <w:r>
        <w:rPr>
          <w:b/>
          <w:bCs/>
          <w:color w:val="2C2C2A"/>
        </w:rPr>
        <w:t xml:space="preserve">B. Core Banking Services at Launch. </w:t>
      </w:r>
      <w:r>
        <w:rPr>
          <w:color w:val="2C2C2A"/>
        </w:rPr>
        <w:t>The Phase 1 MLI Bridge shall provide, from the date of first pioneer arrival, the following services to all registered ACE Community Members:</w:t>
      </w:r>
    </w:p>
    <w:p w14:paraId="35D7CFBB" w14:textId="77777777" w:rsidR="006D1AF8" w:rsidRDefault="00000000">
      <w:pPr>
        <w:pStyle w:val="ListParagraph"/>
        <w:numPr>
          <w:ilvl w:val="0"/>
          <w:numId w:val="1"/>
        </w:numPr>
        <w:spacing w:before="147" w:line="285" w:lineRule="auto"/>
        <w:ind w:right="240"/>
        <w:jc w:val="both"/>
      </w:pPr>
      <w:r>
        <w:rPr>
          <w:color w:val="2C2C2A"/>
        </w:rPr>
        <w:t>Personal checking and savings accounts with no minimum balance requirements and no monthly fees for ACE Community Members;</w:t>
      </w:r>
    </w:p>
    <w:p w14:paraId="3348F88C" w14:textId="77777777" w:rsidR="006D1AF8" w:rsidRDefault="00000000">
      <w:pPr>
        <w:pStyle w:val="ListParagraph"/>
        <w:numPr>
          <w:ilvl w:val="0"/>
          <w:numId w:val="1"/>
        </w:numPr>
        <w:spacing w:before="98" w:line="285" w:lineRule="auto"/>
        <w:ind w:right="240"/>
        <w:jc w:val="both"/>
      </w:pPr>
      <w:r>
        <w:rPr>
          <w:color w:val="2C2C2A"/>
        </w:rPr>
        <w:t>ACE Community Investment Bond purchase and administration;</w:t>
      </w:r>
    </w:p>
    <w:p w14:paraId="1173F4DE" w14:textId="77777777" w:rsidR="006D1AF8" w:rsidRDefault="00000000">
      <w:pPr>
        <w:pStyle w:val="ListParagraph"/>
        <w:numPr>
          <w:ilvl w:val="0"/>
          <w:numId w:val="1"/>
        </w:numPr>
        <w:spacing w:before="98" w:line="285" w:lineRule="auto"/>
        <w:ind w:right="240"/>
        <w:jc w:val="both"/>
      </w:pPr>
      <w:r>
        <w:rPr>
          <w:color w:val="2C2C2A"/>
        </w:rPr>
        <w:t>ACE-CPF account enrollment and administration;</w:t>
      </w:r>
    </w:p>
    <w:p w14:paraId="2885B29B" w14:textId="77777777" w:rsidR="006D1AF8" w:rsidRDefault="00000000">
      <w:pPr>
        <w:pStyle w:val="ListParagraph"/>
        <w:numPr>
          <w:ilvl w:val="0"/>
          <w:numId w:val="1"/>
        </w:numPr>
        <w:spacing w:before="98" w:line="285" w:lineRule="auto"/>
        <w:ind w:right="240"/>
        <w:jc w:val="both"/>
      </w:pPr>
      <w:r>
        <w:rPr>
          <w:color w:val="2C2C2A"/>
        </w:rPr>
        <w:t>ACE MediSave founding contribution processing;</w:t>
      </w:r>
    </w:p>
    <w:p w14:paraId="2C21A280" w14:textId="77777777" w:rsidR="006D1AF8" w:rsidRDefault="00000000">
      <w:pPr>
        <w:pStyle w:val="ListParagraph"/>
        <w:numPr>
          <w:ilvl w:val="0"/>
          <w:numId w:val="1"/>
        </w:numPr>
        <w:spacing w:before="98" w:line="285" w:lineRule="auto"/>
        <w:ind w:right="240"/>
        <w:jc w:val="both"/>
      </w:pPr>
      <w:r>
        <w:rPr>
          <w:color w:val="2C2C2A"/>
        </w:rPr>
        <w:t>Personal loans and small business startup loans at ACE cooperative rates;</w:t>
      </w:r>
    </w:p>
    <w:p w14:paraId="2163D933" w14:textId="77777777" w:rsidR="006D1AF8" w:rsidRDefault="00000000">
      <w:pPr>
        <w:pStyle w:val="ListParagraph"/>
        <w:numPr>
          <w:ilvl w:val="0"/>
          <w:numId w:val="1"/>
        </w:numPr>
        <w:spacing w:before="98" w:line="285" w:lineRule="auto"/>
        <w:ind w:right="240"/>
        <w:jc w:val="both"/>
      </w:pPr>
      <w:r>
        <w:rPr>
          <w:color w:val="2C2C2A"/>
        </w:rPr>
        <w:t>Financial counseling and credit-building services;</w:t>
      </w:r>
    </w:p>
    <w:p w14:paraId="0E90450F" w14:textId="77777777" w:rsidR="006D1AF8" w:rsidRDefault="00000000">
      <w:pPr>
        <w:pStyle w:val="ListParagraph"/>
        <w:numPr>
          <w:ilvl w:val="0"/>
          <w:numId w:val="1"/>
        </w:numPr>
        <w:spacing w:before="98" w:line="285" w:lineRule="auto"/>
        <w:ind w:right="240"/>
        <w:jc w:val="both"/>
      </w:pPr>
      <w:r>
        <w:rPr>
          <w:color w:val="2C2C2A"/>
        </w:rPr>
        <w:t>Remote account access via ACE’s broadband infrastructure for residents in areas of ACE Territory not within walking distance of a modular unit.</w:t>
      </w:r>
    </w:p>
    <w:p w14:paraId="4FB60785" w14:textId="77777777" w:rsidR="006D1AF8" w:rsidRDefault="00000000">
      <w:pPr>
        <w:pStyle w:val="BodyText"/>
        <w:spacing w:before="95" w:line="285" w:lineRule="auto"/>
        <w:ind w:left="240" w:right="240"/>
      </w:pPr>
      <w:r>
        <w:rPr>
          <w:b/>
          <w:bCs/>
          <w:color w:val="2C2C2A"/>
        </w:rPr>
        <w:t xml:space="preserve">C. The Replication Model. </w:t>
      </w:r>
      <w:r>
        <w:rPr>
          <w:color w:val="2C2C2A"/>
        </w:rPr>
        <w:t>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14:paraId="0E7280F7" w14:textId="4A8C2FF7" w:rsidR="006D1AF8" w:rsidRDefault="00000000" w:rsidP="00DD6B58">
      <w:pPr>
        <w:pStyle w:val="BodyText"/>
        <w:spacing w:before="95" w:line="285" w:lineRule="auto"/>
        <w:ind w:left="240" w:right="240"/>
        <w:rPr>
          <w:sz w:val="20"/>
        </w:rPr>
      </w:pPr>
      <w:r>
        <w:rPr>
          <w:b/>
          <w:bCs/>
          <w:color w:val="2C2C2A"/>
        </w:rPr>
        <w:t xml:space="preserve">D. 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14:paraId="59CA3FE6" w14:textId="77777777" w:rsidR="006D1AF8" w:rsidRDefault="00000000">
      <w:pPr>
        <w:pStyle w:val="Heading5"/>
        <w:spacing w:before="186"/>
      </w:pPr>
      <w:r>
        <w:rPr>
          <w:color w:val="886912"/>
        </w:rPr>
        <w:t xml:space="preserve">Sec. 1410. </w:t>
      </w:r>
      <w:r>
        <w:rPr>
          <w:color w:val="1A1A1A"/>
        </w:rPr>
        <w:t>Phase 1 Pioneer City Launch Budget</w:t>
      </w:r>
    </w:p>
    <w:p w14:paraId="3F022EED" w14:textId="77777777" w:rsidR="006D1AF8" w:rsidRDefault="00000000">
      <w:pPr>
        <w:pStyle w:val="BodyText"/>
        <w:spacing w:before="112" w:line="285" w:lineRule="auto"/>
        <w:ind w:left="240" w:right="240"/>
        <w:rPr>
          <w:color w:val="2C2C2A"/>
        </w:rPr>
      </w:pPr>
      <w:r>
        <w:rPr>
          <w:color w:val="2C2C2A"/>
        </w:rPr>
        <w:t>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14:paraId="7A19EAFC" w14:textId="77777777" w:rsidR="00DD6B58" w:rsidRDefault="00DD6B58">
      <w:pPr>
        <w:pStyle w:val="BodyText"/>
        <w:spacing w:before="112" w:line="285" w:lineRule="auto"/>
        <w:ind w:left="240" w:right="240"/>
        <w:rPr>
          <w:color w:val="2C2C2A"/>
        </w:rPr>
      </w:pPr>
    </w:p>
    <w:p w14:paraId="1AE3B14B" w14:textId="77777777" w:rsidR="00DD6B58" w:rsidRDefault="00DD6B58">
      <w:pPr>
        <w:pStyle w:val="BodyText"/>
        <w:spacing w:before="112" w:line="285" w:lineRule="auto"/>
        <w:ind w:left="240" w:right="240"/>
        <w:rPr>
          <w:color w:val="2C2C2A"/>
        </w:rPr>
      </w:pPr>
    </w:p>
    <w:p w14:paraId="48A83474" w14:textId="77777777" w:rsidR="00DD6B58" w:rsidRDefault="00DD6B58">
      <w:pPr>
        <w:pStyle w:val="BodyText"/>
        <w:spacing w:before="112" w:line="285" w:lineRule="auto"/>
        <w:ind w:left="240" w:right="240"/>
      </w:pPr>
    </w:p>
    <w:p w14:paraId="51CF01CE" w14:textId="77777777" w:rsidR="006D1AF8" w:rsidRDefault="00000000">
      <w:pPr>
        <w:pStyle w:val="BodyText"/>
        <w:spacing w:before="95" w:line="285" w:lineRule="auto"/>
        <w:ind w:left="240" w:right="240"/>
      </w:pPr>
      <w:r>
        <w:rPr>
          <w:b/>
          <w:bCs/>
          <w:color w:val="2C2C2A"/>
        </w:rPr>
        <w:t xml:space="preserve">A. Network Capital Investment (One-Time, Serves All Cities). </w:t>
      </w:r>
      <w:r>
        <w:rPr>
          <w:color w:val="2C2C2A"/>
        </w:rPr>
        <w:t>The following capital costs are incurred once at the network level and amortized across all cities as the fleet rotates through the replication cycle. They are not repeated for each city launch:</w:t>
      </w:r>
    </w:p>
    <w:p w14:paraId="0D850F29" w14:textId="77777777" w:rsidR="006D1AF8" w:rsidRDefault="00000000">
      <w:pPr>
        <w:pStyle w:val="ListParagraph"/>
        <w:numPr>
          <w:ilvl w:val="0"/>
          <w:numId w:val="1"/>
        </w:numPr>
        <w:spacing w:before="147" w:line="285" w:lineRule="auto"/>
        <w:ind w:right="240"/>
        <w:jc w:val="both"/>
      </w:pPr>
      <w:r>
        <w:rPr>
          <w:b/>
          <w:bCs/>
          <w:color w:val="2C2C2A"/>
        </w:rPr>
        <w:t xml:space="preserve">Mobile clinical unit fleet (4 units at launch, expandable): </w:t>
      </w:r>
      <w:r>
        <w:rPr>
          <w:color w:val="2C2C2A"/>
        </w:rPr>
        <w:t>$4 million to $5 million. Redeployed from city to city as permanent clinics open.</w:t>
      </w:r>
    </w:p>
    <w:p w14:paraId="44A34AC5" w14:textId="77777777" w:rsidR="006D1AF8" w:rsidRDefault="00000000">
      <w:pPr>
        <w:pStyle w:val="ListParagraph"/>
        <w:numPr>
          <w:ilvl w:val="0"/>
          <w:numId w:val="1"/>
        </w:numPr>
        <w:spacing w:before="147" w:line="285" w:lineRule="auto"/>
        <w:ind w:right="240"/>
        <w:jc w:val="both"/>
      </w:pPr>
      <w:r>
        <w:rPr>
          <w:b/>
          <w:bCs/>
          <w:color w:val="2C2C2A"/>
        </w:rPr>
        <w:t xml:space="preserve">Modular classroom fleet (4-unit elementary campus cluster): </w:t>
      </w:r>
      <w:r>
        <w:rPr>
          <w:color w:val="2C2C2A"/>
        </w:rPr>
        <w:t>$320,000 to $600,000. Redeployed from city to city as permanent schools open.</w:t>
      </w:r>
    </w:p>
    <w:p w14:paraId="47784E38" w14:textId="77777777" w:rsidR="006D1AF8" w:rsidRDefault="00000000">
      <w:pPr>
        <w:pStyle w:val="ListParagraph"/>
        <w:numPr>
          <w:ilvl w:val="0"/>
          <w:numId w:val="1"/>
        </w:numPr>
        <w:spacing w:before="147" w:line="285" w:lineRule="auto"/>
        <w:ind w:right="240"/>
        <w:jc w:val="both"/>
      </w:pPr>
      <w:r>
        <w:rPr>
          <w:b/>
          <w:bCs/>
          <w:color w:val="2C2C2A"/>
        </w:rPr>
        <w:t xml:space="preserve">Modular banking units (2 units at launch): </w:t>
      </w:r>
      <w:r>
        <w:rPr>
          <w:color w:val="2C2C2A"/>
        </w:rPr>
        <w:t>$300,000 to $500,000. Redeployed from city to city as permanent MLI branches open.</w:t>
      </w:r>
    </w:p>
    <w:p w14:paraId="6D5D8E56" w14:textId="77777777" w:rsidR="006D1AF8" w:rsidRDefault="00000000">
      <w:pPr>
        <w:pStyle w:val="ListParagraph"/>
        <w:numPr>
          <w:ilvl w:val="0"/>
          <w:numId w:val="1"/>
        </w:numPr>
        <w:spacing w:before="147" w:line="285" w:lineRule="auto"/>
        <w:ind w:right="240"/>
        <w:jc w:val="both"/>
      </w:pPr>
      <w:r>
        <w:rPr>
          <w:b/>
          <w:bCs/>
          <w:color w:val="2C2C2A"/>
        </w:rPr>
        <w:t xml:space="preserve">Modular safety station (1 unit at launch): </w:t>
      </w:r>
      <w:r>
        <w:rPr>
          <w:color w:val="2C2C2A"/>
        </w:rPr>
        <w:t>$300,000 to $500,000. Redeployed as permanent public safety campus is constructed.</w:t>
      </w:r>
    </w:p>
    <w:p w14:paraId="392A6AD6"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fleet (3 ambulances): </w:t>
      </w:r>
      <w:r>
        <w:rPr>
          <w:color w:val="2C2C2A"/>
        </w:rPr>
        <w:t>$600,000 to $750,000. Permanent fleet asset, supplemented in later cities.</w:t>
      </w:r>
    </w:p>
    <w:p w14:paraId="2B51554E" w14:textId="77777777" w:rsidR="006D1AF8" w:rsidRDefault="00000000">
      <w:pPr>
        <w:pStyle w:val="ListParagraph"/>
        <w:numPr>
          <w:ilvl w:val="0"/>
          <w:numId w:val="1"/>
        </w:numPr>
        <w:spacing w:before="147" w:line="285" w:lineRule="auto"/>
        <w:ind w:right="240"/>
        <w:jc w:val="both"/>
      </w:pPr>
      <w:r>
        <w:rPr>
          <w:b/>
          <w:bCs/>
          <w:color w:val="2C2C2A"/>
        </w:rPr>
        <w:t xml:space="preserve">Broadband and communications infrastructure: </w:t>
      </w:r>
      <w:r>
        <w:rPr>
          <w:color w:val="2C2C2A"/>
        </w:rPr>
        <w:t>$500,000 to $800,000 per city. Required for all Eight Systems and serves as telehealth, distance learning, dispatch, and media network backbone simultaneously.</w:t>
      </w:r>
    </w:p>
    <w:p w14:paraId="6A4268B3" w14:textId="77777777" w:rsidR="006D1AF8" w:rsidRDefault="00000000">
      <w:pPr>
        <w:pStyle w:val="BodyText"/>
        <w:spacing w:before="95" w:line="285" w:lineRule="auto"/>
        <w:ind w:left="240" w:right="240"/>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14:paraId="10B7934A" w14:textId="77777777" w:rsidR="006D1AF8" w:rsidRDefault="00000000">
      <w:pPr>
        <w:pStyle w:val="BodyText"/>
        <w:spacing w:before="95" w:line="285" w:lineRule="auto"/>
        <w:ind w:left="240" w:right="240"/>
      </w:pPr>
      <w:r>
        <w:rPr>
          <w:b/>
          <w:bCs/>
          <w:color w:val="2C2C2A"/>
        </w:rPr>
        <w:t xml:space="preserve">B. Per-City Year 1 Operating Costs. </w:t>
      </w:r>
      <w:r>
        <w:rPr>
          <w:color w:val="2C2C2A"/>
        </w:rPr>
        <w:t>The following costs recur annually for each pioneer city, sized for a Year 1 population of up to 5,000 pioneers. Costs scale as population grows, with each system’s staffing ratios established in their respective Title sections governing the expansion:</w:t>
      </w:r>
    </w:p>
    <w:p w14:paraId="6D9A45D0" w14:textId="77777777" w:rsidR="006D1AF8" w:rsidRDefault="00000000">
      <w:pPr>
        <w:pStyle w:val="ListParagraph"/>
        <w:numPr>
          <w:ilvl w:val="0"/>
          <w:numId w:val="1"/>
        </w:numPr>
        <w:spacing w:before="147" w:line="285" w:lineRule="auto"/>
        <w:ind w:right="240"/>
        <w:jc w:val="both"/>
      </w:pPr>
      <w:r>
        <w:rPr>
          <w:b/>
          <w:bCs/>
          <w:color w:val="2C2C2A"/>
        </w:rPr>
        <w:t xml:space="preserve">Healthcare bridge operations: </w:t>
      </w:r>
      <w:r>
        <w:rPr>
          <w:color w:val="2C2C2A"/>
        </w:rPr>
        <w:t>4 mobile clinical units at $1.5 million per unit annually, plus telehealth network contract at $1 million to $1.5 million: $7 million to $7.5 million per year. (Title VIII Sec. 809)</w:t>
      </w:r>
    </w:p>
    <w:p w14:paraId="527524C9" w14:textId="77777777" w:rsidR="006D1AF8" w:rsidRDefault="00000000">
      <w:pPr>
        <w:pStyle w:val="ListParagraph"/>
        <w:numPr>
          <w:ilvl w:val="0"/>
          <w:numId w:val="1"/>
        </w:numPr>
        <w:spacing w:before="147" w:line="285" w:lineRule="auto"/>
        <w:ind w:right="240"/>
        <w:jc w:val="both"/>
      </w:pPr>
      <w:r>
        <w:rPr>
          <w:b/>
          <w:bCs/>
          <w:color w:val="2C2C2A"/>
        </w:rPr>
        <w:t xml:space="preserve">Air ambulance on-call contract: </w:t>
      </w:r>
      <w:r>
        <w:rPr>
          <w:color w:val="2C2C2A"/>
        </w:rPr>
        <w:t>$1 million to $1.5 million per year. (Title VIII Sec. 809)</w:t>
      </w:r>
    </w:p>
    <w:p w14:paraId="73112655"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operations: </w:t>
      </w:r>
      <w:r>
        <w:rPr>
          <w:color w:val="2C2C2A"/>
        </w:rPr>
        <w:t>3 ambulances at $350,000 per vehicle annually: $1.05 million per year. (Title VIII Sec. 809)</w:t>
      </w:r>
    </w:p>
    <w:p w14:paraId="73F8799F" w14:textId="77777777" w:rsidR="006D1AF8" w:rsidRDefault="00000000">
      <w:pPr>
        <w:pStyle w:val="ListParagraph"/>
        <w:numPr>
          <w:ilvl w:val="0"/>
          <w:numId w:val="1"/>
        </w:numPr>
        <w:spacing w:before="147" w:line="285" w:lineRule="auto"/>
        <w:ind w:right="240"/>
        <w:jc w:val="both"/>
      </w:pPr>
      <w:r>
        <w:rPr>
          <w:b/>
          <w:bCs/>
          <w:color w:val="2C2C2A"/>
        </w:rPr>
        <w:t xml:space="preserve">Education bridge operations: </w:t>
      </w:r>
      <w:r>
        <w:rPr>
          <w:color w:val="2C2C2A"/>
        </w:rPr>
        <w:t>4-unit modular campus at $800,000 to $1.2 million annually including staffing and Pioneer Educator Fellowship stipends, plus ACE Media Network distance learning platform and HBCU partnership fees at $500,000 annually: $1.3 million to $1.7 million per year. (Title VI Sec. 605)</w:t>
      </w:r>
    </w:p>
    <w:p w14:paraId="1E5EB496" w14:textId="77777777" w:rsidR="006D1AF8" w:rsidRPr="00DD6B58" w:rsidRDefault="00000000">
      <w:pPr>
        <w:pStyle w:val="ListParagraph"/>
        <w:numPr>
          <w:ilvl w:val="0"/>
          <w:numId w:val="1"/>
        </w:numPr>
        <w:spacing w:before="147" w:line="285" w:lineRule="auto"/>
        <w:ind w:right="240"/>
        <w:jc w:val="both"/>
      </w:pPr>
      <w:r>
        <w:rPr>
          <w:b/>
          <w:bCs/>
          <w:color w:val="2C2C2A"/>
        </w:rPr>
        <w:t xml:space="preserve">Banking bridge operations: </w:t>
      </w:r>
      <w:r>
        <w:rPr>
          <w:color w:val="2C2C2A"/>
        </w:rPr>
        <w:t>2 modular MLI units at $600,000 to $800,000 each annually: $1.2 million to $1.6 million per year. (Title XIV Sec. 1409)</w:t>
      </w:r>
    </w:p>
    <w:p w14:paraId="77BB197C" w14:textId="77777777" w:rsidR="00DD6B58" w:rsidRDefault="00DD6B58" w:rsidP="00DD6B58">
      <w:pPr>
        <w:spacing w:before="147" w:line="285" w:lineRule="auto"/>
        <w:ind w:right="240"/>
        <w:jc w:val="both"/>
      </w:pPr>
    </w:p>
    <w:p w14:paraId="19B917F3" w14:textId="77777777" w:rsidR="00DD6B58" w:rsidRDefault="00DD6B58" w:rsidP="00DD6B58">
      <w:pPr>
        <w:spacing w:before="147" w:line="285" w:lineRule="auto"/>
        <w:ind w:right="240"/>
        <w:jc w:val="both"/>
      </w:pPr>
    </w:p>
    <w:p w14:paraId="3242A0A8"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operations: </w:t>
      </w:r>
      <w:r>
        <w:rPr>
          <w:color w:val="2C2C2A"/>
        </w:rPr>
        <w:t>Pioneer Peacekeeping Unit personnel, vehicles, equipment, and training: $1.5 million to $2.5 million per year. (Title VII Sec. 706)</w:t>
      </w:r>
    </w:p>
    <w:p w14:paraId="411A0F6B" w14:textId="77777777" w:rsidR="006D1AF8" w:rsidRDefault="00000000">
      <w:pPr>
        <w:pStyle w:val="ListParagraph"/>
        <w:numPr>
          <w:ilvl w:val="0"/>
          <w:numId w:val="1"/>
        </w:numPr>
        <w:spacing w:before="147" w:line="285" w:lineRule="auto"/>
        <w:ind w:right="240"/>
        <w:jc w:val="both"/>
      </w:pPr>
      <w:r>
        <w:rPr>
          <w:b/>
          <w:bCs/>
          <w:color w:val="2C2C2A"/>
        </w:rPr>
        <w:t xml:space="preserve">Legal counsel on retainer: </w:t>
      </w:r>
      <w:r>
        <w:rPr>
          <w:color w:val="2C2C2A"/>
        </w:rPr>
        <w:t>Jurisdictional sovereignty, tribal engagement, and regulatory compliance counsel: $500,000 to $750,000 per year. (Title VII Sec. 705)</w:t>
      </w:r>
    </w:p>
    <w:p w14:paraId="1FCE532A" w14:textId="77777777" w:rsidR="006D1AF8" w:rsidRDefault="00000000">
      <w:pPr>
        <w:pStyle w:val="ListParagraph"/>
        <w:numPr>
          <w:ilvl w:val="0"/>
          <w:numId w:val="1"/>
        </w:numPr>
        <w:spacing w:before="147" w:line="285" w:lineRule="auto"/>
        <w:ind w:right="240"/>
        <w:jc w:val="both"/>
      </w:pPr>
      <w:r>
        <w:rPr>
          <w:b/>
          <w:bCs/>
          <w:color w:val="2C2C2A"/>
        </w:rPr>
        <w:t xml:space="preserve">Community administration and Founding Board operations: </w:t>
      </w:r>
      <w:r>
        <w:rPr>
          <w:color w:val="2C2C2A"/>
        </w:rPr>
        <w:t>Staff, facilities, travel, and coordination for pioneer city governance before the elected Assembly is seated: $500,000 to $750,000 per year.</w:t>
      </w:r>
    </w:p>
    <w:p w14:paraId="49593D30" w14:textId="77777777" w:rsidR="006D1AF8" w:rsidRDefault="00000000">
      <w:pPr>
        <w:pStyle w:val="BodyText"/>
        <w:spacing w:before="95" w:line="285" w:lineRule="auto"/>
        <w:ind w:left="240" w:right="240"/>
      </w:pPr>
      <w:r>
        <w:rPr>
          <w:color w:val="2C2C2A"/>
        </w:rPr>
        <w:t>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14:paraId="7F8D267C" w14:textId="77777777" w:rsidR="006D1AF8" w:rsidRDefault="00000000">
      <w:pPr>
        <w:pStyle w:val="BodyText"/>
        <w:spacing w:before="95" w:line="285" w:lineRule="auto"/>
        <w:ind w:left="240" w:right="240"/>
      </w:pPr>
      <w:r>
        <w:rPr>
          <w:b/>
          <w:bCs/>
          <w:color w:val="2C2C2A"/>
        </w:rPr>
        <w:t xml:space="preserve">C. 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14:paraId="650A7142" w14:textId="77777777" w:rsidR="006D1AF8" w:rsidRDefault="00000000">
      <w:pPr>
        <w:pStyle w:val="ListParagraph"/>
        <w:numPr>
          <w:ilvl w:val="0"/>
          <w:numId w:val="1"/>
        </w:numPr>
        <w:spacing w:before="147" w:line="285" w:lineRule="auto"/>
        <w:ind w:right="240"/>
        <w:jc w:val="both"/>
      </w:pPr>
      <w:r>
        <w:rPr>
          <w:b/>
          <w:bCs/>
          <w:color w:val="2C2C2A"/>
        </w:rPr>
        <w:t xml:space="preserve">Healthcare bridge (mobile units, telehealth, transport): </w:t>
      </w:r>
      <w:r>
        <w:rPr>
          <w:color w:val="2C2C2A"/>
        </w:rPr>
        <w:t>$12 million to $13 million (60 to 65 percent of total). Largest single cost due to medical staffing, pharmaceutical supply, and air ambulance contract.</w:t>
      </w:r>
    </w:p>
    <w:p w14:paraId="5CA7E7E3" w14:textId="77777777" w:rsidR="006D1AF8" w:rsidRDefault="00000000">
      <w:pPr>
        <w:pStyle w:val="ListParagraph"/>
        <w:numPr>
          <w:ilvl w:val="0"/>
          <w:numId w:val="1"/>
        </w:numPr>
        <w:spacing w:before="147" w:line="285" w:lineRule="auto"/>
        <w:ind w:right="240"/>
        <w:jc w:val="both"/>
      </w:pPr>
      <w:r>
        <w:rPr>
          <w:b/>
          <w:bCs/>
          <w:color w:val="2C2C2A"/>
        </w:rPr>
        <w:t xml:space="preserve">Education bridge (modular classrooms, distance learning, faculty): </w:t>
      </w:r>
      <w:r>
        <w:rPr>
          <w:color w:val="2C2C2A"/>
        </w:rPr>
        <w:t>$2.5 million to $3 million (12 to 15 percent of total).</w:t>
      </w:r>
    </w:p>
    <w:p w14:paraId="3077D36C" w14:textId="77777777" w:rsidR="006D1AF8" w:rsidRDefault="00000000">
      <w:pPr>
        <w:pStyle w:val="ListParagraph"/>
        <w:numPr>
          <w:ilvl w:val="0"/>
          <w:numId w:val="1"/>
        </w:numPr>
        <w:spacing w:before="147" w:line="285" w:lineRule="auto"/>
        <w:ind w:right="240"/>
        <w:jc w:val="both"/>
      </w:pPr>
      <w:r>
        <w:rPr>
          <w:b/>
          <w:bCs/>
          <w:color w:val="2C2C2A"/>
        </w:rPr>
        <w:t xml:space="preserve">Banking bridge (modular MLI units, core banking operations): </w:t>
      </w:r>
      <w:r>
        <w:rPr>
          <w:color w:val="2C2C2A"/>
        </w:rPr>
        <w:t>$1.5 million to $2 million (7 to 10 percent of total).</w:t>
      </w:r>
    </w:p>
    <w:p w14:paraId="7FF6958C"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(modular station, Pioneer Peacekeeping Unit): </w:t>
      </w:r>
      <w:r>
        <w:rPr>
          <w:color w:val="2C2C2A"/>
        </w:rPr>
        <w:t>$2 million to $2.5 million (10 to 12 percent of total).</w:t>
      </w:r>
    </w:p>
    <w:p w14:paraId="31D4085B" w14:textId="77777777" w:rsidR="006D1AF8" w:rsidRDefault="00000000">
      <w:pPr>
        <w:pStyle w:val="ListParagraph"/>
        <w:numPr>
          <w:ilvl w:val="0"/>
          <w:numId w:val="1"/>
        </w:numPr>
        <w:spacing w:before="147" w:line="285" w:lineRule="auto"/>
        <w:ind w:right="240"/>
        <w:jc w:val="both"/>
      </w:pPr>
      <w:r>
        <w:rPr>
          <w:b/>
          <w:bCs/>
          <w:color w:val="2C2C2A"/>
        </w:rPr>
        <w:t xml:space="preserve">Contingency reserve (20 percent): </w:t>
      </w:r>
      <w:r>
        <w:rPr>
          <w:color w:val="2C2C2A"/>
        </w:rPr>
        <w:t>$2 million to $4 million, held in reserve for unforeseen costs, population growth above projections, and emergency response during the pioneer period.</w:t>
      </w:r>
    </w:p>
    <w:p w14:paraId="2E516580" w14:textId="77777777" w:rsidR="006D1AF8" w:rsidRDefault="00000000">
      <w:pPr>
        <w:pStyle w:val="BodyText"/>
        <w:spacing w:before="95" w:line="285" w:lineRule="auto"/>
        <w:ind w:left="240" w:right="240"/>
      </w:pPr>
      <w:r>
        <w:rPr>
          <w:color w:val="2C2C2A"/>
        </w:rPr>
        <w:t>The Endowment is fully committed before pioneer arrival. No ACE city launches without a confirmed, fully funded Endowment for that city in place.</w:t>
      </w:r>
    </w:p>
    <w:p w14:paraId="4BED2420" w14:textId="77777777" w:rsidR="00DD6B58" w:rsidRDefault="00000000">
      <w:pPr>
        <w:pStyle w:val="BodyText"/>
        <w:spacing w:before="95" w:line="285" w:lineRule="auto"/>
        <w:ind w:left="240" w:right="240"/>
        <w:rPr>
          <w:color w:val="2C2C2A"/>
        </w:rPr>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launches as they rotate through the replication cycle. This means the true marginal cost of launching each additional ACE city after the first is primarily the Year 1 operating budget, not another full capital investment. The network grows more cost-efficient with every city launched. ACE City 10 benefits from nine prior replication cycles of fleet rotation, staff training, and operational learning. </w:t>
      </w:r>
    </w:p>
    <w:p w14:paraId="1A4F6CFA" w14:textId="77777777" w:rsidR="00DD6B58" w:rsidRDefault="00DD6B58">
      <w:pPr>
        <w:pStyle w:val="BodyText"/>
        <w:spacing w:before="95" w:line="285" w:lineRule="auto"/>
        <w:ind w:left="240" w:right="240"/>
        <w:rPr>
          <w:color w:val="2C2C2A"/>
        </w:rPr>
      </w:pPr>
    </w:p>
    <w:p w14:paraId="4E9C7829" w14:textId="77777777" w:rsidR="00DD6B58" w:rsidRDefault="00DD6B58">
      <w:pPr>
        <w:pStyle w:val="BodyText"/>
        <w:spacing w:before="95" w:line="285" w:lineRule="auto"/>
        <w:ind w:left="240" w:right="240"/>
        <w:rPr>
          <w:color w:val="2C2C2A"/>
        </w:rPr>
      </w:pPr>
    </w:p>
    <w:p w14:paraId="06C58C87" w14:textId="77777777" w:rsidR="00DD6B58" w:rsidRDefault="00DD6B58">
      <w:pPr>
        <w:pStyle w:val="BodyText"/>
        <w:spacing w:before="95" w:line="285" w:lineRule="auto"/>
        <w:ind w:left="240" w:right="240"/>
        <w:rPr>
          <w:color w:val="2C2C2A"/>
        </w:rPr>
      </w:pPr>
    </w:p>
    <w:p w14:paraId="03AF9C32" w14:textId="63BA8D24" w:rsidR="006D1AF8" w:rsidRDefault="00000000">
      <w:pPr>
        <w:pStyle w:val="BodyText"/>
        <w:spacing w:before="95" w:line="285" w:lineRule="auto"/>
        <w:ind w:left="240" w:right="240"/>
      </w:pPr>
      <w:r>
        <w:rPr>
          <w:color w:val="2C2C2A"/>
        </w:rPr>
        <w:t>The $20 million per-city planning figure is the conservative first-city cost. The network cost per city decreases as the fleet grows and the replication cycle matures.</w:t>
      </w:r>
    </w:p>
    <w:p w14:paraId="0307E297" w14:textId="77777777" w:rsidR="006D1AF8" w:rsidRDefault="00000000">
      <w:pPr>
        <w:pStyle w:val="BodyText"/>
        <w:spacing w:before="95" w:line="285" w:lineRule="auto"/>
        <w:ind w:left="240" w:right="240"/>
      </w:pPr>
      <w:r>
        <w:rPr>
          <w:b/>
          <w:bCs/>
          <w:color w:val="2C2C2A"/>
        </w:rPr>
        <w:t xml:space="preserve">E. The 25-Year Funding Horizon. </w:t>
      </w:r>
      <w:r>
        <w:rPr>
          <w:color w:val="2C2C2A"/>
        </w:rPr>
        <w:t>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14:paraId="7560F351" w14:textId="77777777" w:rsidR="00DD6B58" w:rsidRDefault="00DD6B58">
      <w:pPr>
        <w:pStyle w:val="Heading3"/>
        <w:spacing w:before="91"/>
        <w:rPr>
          <w:color w:val="886912"/>
        </w:rPr>
      </w:pPr>
    </w:p>
    <w:p w14:paraId="34721D1A" w14:textId="77777777" w:rsidR="00DD6B58" w:rsidRDefault="00DD6B58">
      <w:pPr>
        <w:pStyle w:val="Heading3"/>
        <w:spacing w:before="91"/>
        <w:rPr>
          <w:color w:val="886912"/>
        </w:rPr>
      </w:pPr>
    </w:p>
    <w:p w14:paraId="7D32828F" w14:textId="77777777" w:rsidR="00DD6B58" w:rsidRDefault="00DD6B58">
      <w:pPr>
        <w:pStyle w:val="Heading3"/>
        <w:spacing w:before="91"/>
        <w:rPr>
          <w:color w:val="886912"/>
        </w:rPr>
      </w:pPr>
    </w:p>
    <w:p w14:paraId="258828FE" w14:textId="77777777" w:rsidR="00DD6B58" w:rsidRDefault="00DD6B58">
      <w:pPr>
        <w:pStyle w:val="Heading3"/>
        <w:spacing w:before="91"/>
        <w:rPr>
          <w:color w:val="886912"/>
        </w:rPr>
      </w:pPr>
    </w:p>
    <w:p w14:paraId="5C3AE811" w14:textId="77777777" w:rsidR="00DD6B58" w:rsidRDefault="00DD6B58">
      <w:pPr>
        <w:pStyle w:val="Heading3"/>
        <w:spacing w:before="91"/>
        <w:rPr>
          <w:color w:val="886912"/>
        </w:rPr>
      </w:pPr>
    </w:p>
    <w:p w14:paraId="38B35CBB" w14:textId="77777777" w:rsidR="00DD6B58" w:rsidRDefault="00DD6B58">
      <w:pPr>
        <w:pStyle w:val="Heading3"/>
        <w:spacing w:before="91"/>
        <w:rPr>
          <w:color w:val="886912"/>
        </w:rPr>
      </w:pPr>
    </w:p>
    <w:p w14:paraId="1A0B6893" w14:textId="77777777" w:rsidR="00DD6B58" w:rsidRDefault="00DD6B58">
      <w:pPr>
        <w:pStyle w:val="Heading3"/>
        <w:spacing w:before="91"/>
        <w:rPr>
          <w:color w:val="886912"/>
        </w:rPr>
      </w:pPr>
    </w:p>
    <w:p w14:paraId="1815E188" w14:textId="77777777" w:rsidR="00DD6B58" w:rsidRDefault="00DD6B58">
      <w:pPr>
        <w:pStyle w:val="Heading3"/>
        <w:spacing w:before="91"/>
        <w:rPr>
          <w:color w:val="886912"/>
        </w:rPr>
      </w:pPr>
    </w:p>
    <w:p w14:paraId="4D8FA71E" w14:textId="77777777" w:rsidR="00DD6B58" w:rsidRDefault="00DD6B58">
      <w:pPr>
        <w:pStyle w:val="Heading3"/>
        <w:spacing w:before="91"/>
        <w:rPr>
          <w:color w:val="886912"/>
        </w:rPr>
      </w:pPr>
    </w:p>
    <w:p w14:paraId="13F3D4CC" w14:textId="77777777" w:rsidR="00DD6B58" w:rsidRDefault="00DD6B58">
      <w:pPr>
        <w:pStyle w:val="Heading3"/>
        <w:spacing w:before="91"/>
        <w:rPr>
          <w:color w:val="886912"/>
        </w:rPr>
      </w:pPr>
    </w:p>
    <w:p w14:paraId="3FEC52B7" w14:textId="77777777" w:rsidR="00DD6B58" w:rsidRDefault="00DD6B58">
      <w:pPr>
        <w:pStyle w:val="Heading3"/>
        <w:spacing w:before="91"/>
        <w:rPr>
          <w:color w:val="886912"/>
        </w:rPr>
      </w:pPr>
    </w:p>
    <w:p w14:paraId="4BCD1919" w14:textId="77777777" w:rsidR="00DD6B58" w:rsidRDefault="00DD6B58">
      <w:pPr>
        <w:pStyle w:val="Heading3"/>
        <w:spacing w:before="91"/>
        <w:rPr>
          <w:color w:val="886912"/>
        </w:rPr>
      </w:pPr>
    </w:p>
    <w:p w14:paraId="7BBE19FE" w14:textId="77777777" w:rsidR="00DD6B58" w:rsidRDefault="00DD6B58">
      <w:pPr>
        <w:pStyle w:val="Heading3"/>
        <w:spacing w:before="91"/>
        <w:rPr>
          <w:color w:val="886912"/>
        </w:rPr>
      </w:pPr>
    </w:p>
    <w:p w14:paraId="367265B6" w14:textId="77777777" w:rsidR="00DD6B58" w:rsidRDefault="00DD6B58">
      <w:pPr>
        <w:pStyle w:val="Heading3"/>
        <w:spacing w:before="91"/>
        <w:rPr>
          <w:color w:val="886912"/>
        </w:rPr>
      </w:pPr>
    </w:p>
    <w:p w14:paraId="78B9271A" w14:textId="77777777" w:rsidR="00DD6B58" w:rsidRDefault="00DD6B58">
      <w:pPr>
        <w:pStyle w:val="Heading3"/>
        <w:spacing w:before="91"/>
        <w:rPr>
          <w:color w:val="886912"/>
        </w:rPr>
      </w:pPr>
    </w:p>
    <w:p w14:paraId="03DF3FBF" w14:textId="77777777" w:rsidR="00DD6B58" w:rsidRDefault="00DD6B58">
      <w:pPr>
        <w:pStyle w:val="Heading3"/>
        <w:spacing w:before="91"/>
        <w:rPr>
          <w:color w:val="886912"/>
        </w:rPr>
      </w:pPr>
    </w:p>
    <w:p w14:paraId="77E3340F" w14:textId="77777777" w:rsidR="00DD6B58" w:rsidRDefault="00DD6B58">
      <w:pPr>
        <w:pStyle w:val="Heading3"/>
        <w:spacing w:before="91"/>
        <w:rPr>
          <w:color w:val="886912"/>
        </w:rPr>
      </w:pPr>
    </w:p>
    <w:p w14:paraId="5B536C20" w14:textId="77777777" w:rsidR="00DD6B58" w:rsidRDefault="00DD6B58">
      <w:pPr>
        <w:pStyle w:val="Heading3"/>
        <w:spacing w:before="91"/>
        <w:rPr>
          <w:color w:val="886912"/>
        </w:rPr>
      </w:pPr>
    </w:p>
    <w:p w14:paraId="6E5B42BC" w14:textId="77777777" w:rsidR="00DD6B58" w:rsidRDefault="00DD6B58">
      <w:pPr>
        <w:pStyle w:val="Heading3"/>
        <w:spacing w:before="91"/>
        <w:rPr>
          <w:color w:val="886912"/>
        </w:rPr>
      </w:pPr>
    </w:p>
    <w:p w14:paraId="591D6CE6" w14:textId="77777777" w:rsidR="00DD6B58" w:rsidRDefault="00DD6B58">
      <w:pPr>
        <w:pStyle w:val="Heading3"/>
        <w:spacing w:before="91"/>
        <w:rPr>
          <w:color w:val="886912"/>
        </w:rPr>
      </w:pPr>
    </w:p>
    <w:p w14:paraId="4722421D" w14:textId="77777777" w:rsidR="00DD6B58" w:rsidRDefault="00DD6B58">
      <w:pPr>
        <w:pStyle w:val="Heading3"/>
        <w:spacing w:before="91"/>
        <w:rPr>
          <w:color w:val="886912"/>
        </w:rPr>
      </w:pPr>
    </w:p>
    <w:p w14:paraId="5E582836" w14:textId="77777777" w:rsidR="00DD6B58" w:rsidRDefault="00DD6B58">
      <w:pPr>
        <w:pStyle w:val="Heading3"/>
        <w:spacing w:before="91"/>
        <w:rPr>
          <w:color w:val="886912"/>
        </w:rPr>
      </w:pPr>
    </w:p>
    <w:p w14:paraId="11F6C45F" w14:textId="77777777" w:rsidR="00DD6B58" w:rsidRDefault="00DD6B58">
      <w:pPr>
        <w:pStyle w:val="Heading3"/>
        <w:spacing w:before="91"/>
        <w:rPr>
          <w:color w:val="886912"/>
        </w:rPr>
      </w:pPr>
    </w:p>
    <w:p w14:paraId="7B6795DE" w14:textId="77777777" w:rsidR="00DD6B58" w:rsidRDefault="00DD6B58">
      <w:pPr>
        <w:pStyle w:val="Heading3"/>
        <w:spacing w:before="91"/>
        <w:rPr>
          <w:color w:val="886912"/>
        </w:rPr>
      </w:pPr>
    </w:p>
    <w:p w14:paraId="623824A1" w14:textId="77777777" w:rsidR="00DD6B58" w:rsidRDefault="00DD6B58">
      <w:pPr>
        <w:pStyle w:val="Heading3"/>
        <w:spacing w:before="91"/>
        <w:rPr>
          <w:color w:val="886912"/>
        </w:rPr>
      </w:pPr>
    </w:p>
    <w:p w14:paraId="63CD8159" w14:textId="77777777" w:rsidR="00DD6B58" w:rsidRDefault="00DD6B58">
      <w:pPr>
        <w:pStyle w:val="Heading3"/>
        <w:spacing w:before="91"/>
        <w:rPr>
          <w:color w:val="886912"/>
        </w:rPr>
      </w:pPr>
    </w:p>
    <w:p w14:paraId="608C65B6" w14:textId="1EE21F0A" w:rsidR="006D1AF8" w:rsidRDefault="00000000">
      <w:pPr>
        <w:pStyle w:val="Heading3"/>
        <w:spacing w:before="91"/>
      </w:pPr>
      <w:r>
        <w:rPr>
          <w:color w:val="886912"/>
        </w:rPr>
        <w:t>TITLE XV</w:t>
      </w:r>
    </w:p>
    <w:p w14:paraId="0526F36E" w14:textId="77777777" w:rsidR="006D1AF8" w:rsidRDefault="00000000">
      <w:pPr>
        <w:spacing w:before="64"/>
        <w:ind w:left="1454"/>
        <w:rPr>
          <w:b/>
          <w:sz w:val="30"/>
        </w:rPr>
      </w:pPr>
      <w:r>
        <w:rPr>
          <w:b/>
          <w:color w:val="1A1A1A"/>
          <w:sz w:val="30"/>
        </w:rPr>
        <w:t>THE BLACK AMERICAN TAX EQUITY INITIATIVE</w:t>
      </w:r>
    </w:p>
    <w:p w14:paraId="42557430" w14:textId="77777777" w:rsidR="006D1AF8" w:rsidRDefault="00000000">
      <w:pPr>
        <w:pStyle w:val="Heading5"/>
        <w:spacing w:before="33"/>
      </w:pPr>
      <w:r>
        <w:rPr>
          <w:color w:val="886912"/>
        </w:rPr>
        <w:t xml:space="preserve">Sec. 1501. </w:t>
      </w:r>
      <w:r>
        <w:rPr>
          <w:color w:val="1A1A1A"/>
        </w:rPr>
        <w:t>Purpose</w:t>
      </w:r>
    </w:p>
    <w:p w14:paraId="63573C3D" w14:textId="77777777" w:rsidR="006D1AF8" w:rsidRDefault="00000000">
      <w:pPr>
        <w:pStyle w:val="BodyText"/>
        <w:spacing w:before="126" w:line="285" w:lineRule="auto"/>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14:paraId="24AED218" w14:textId="77777777" w:rsidR="006D1AF8" w:rsidRDefault="00000000">
      <w:pPr>
        <w:pStyle w:val="Heading5"/>
        <w:spacing w:line="247" w:lineRule="exact"/>
      </w:pPr>
      <w:r>
        <w:rPr>
          <w:color w:val="886912"/>
        </w:rPr>
        <w:t xml:space="preserve">Sec. 1502. </w:t>
      </w:r>
      <w:r>
        <w:rPr>
          <w:color w:val="1A1A1A"/>
        </w:rPr>
        <w:t>The Demand</w:t>
      </w:r>
    </w:p>
    <w:p w14:paraId="61BEA5B4" w14:textId="77777777" w:rsidR="006D1AF8" w:rsidRDefault="00000000">
      <w:pPr>
        <w:pStyle w:val="BodyText"/>
        <w:spacing w:before="126" w:line="285" w:lineRule="auto"/>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14:paraId="69E7D310" w14:textId="77777777" w:rsidR="006D1AF8" w:rsidRDefault="00000000">
      <w:pPr>
        <w:pStyle w:val="BodyText"/>
        <w:spacing w:before="73" w:line="285" w:lineRule="auto"/>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14:paraId="7D99037F" w14:textId="77777777" w:rsidR="006D1AF8" w:rsidRDefault="00000000">
      <w:pPr>
        <w:pStyle w:val="BodyText"/>
        <w:spacing w:before="75" w:line="285" w:lineRule="auto"/>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14:paraId="7228148C" w14:textId="77777777" w:rsidR="006D1AF8" w:rsidRDefault="00000000">
      <w:pPr>
        <w:pStyle w:val="Heading5"/>
        <w:spacing w:line="250" w:lineRule="exact"/>
      </w:pPr>
      <w:r>
        <w:rPr>
          <w:color w:val="886912"/>
        </w:rPr>
        <w:t xml:space="preserve">Sec. 1503. </w:t>
      </w:r>
      <w:r>
        <w:rPr>
          <w:color w:val="1A1A1A"/>
        </w:rPr>
        <w:t>The Legal Strategy</w:t>
      </w:r>
    </w:p>
    <w:p w14:paraId="06A930FB" w14:textId="77777777" w:rsidR="006D1AF8" w:rsidRDefault="00000000">
      <w:pPr>
        <w:pStyle w:val="BodyText"/>
        <w:spacing w:before="127"/>
        <w:ind w:left="240"/>
        <w:jc w:val="left"/>
      </w:pPr>
      <w:r>
        <w:rPr>
          <w:color w:val="2C2C2A"/>
        </w:rPr>
        <w:t>The BATEI shall be pursued through three parallel tracks:</w:t>
      </w:r>
    </w:p>
    <w:p w14:paraId="23C8B2E0" w14:textId="77777777" w:rsidR="006D1AF8" w:rsidRDefault="00000000">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6582FCDC" w14:textId="77777777" w:rsidR="006D1AF8" w:rsidRDefault="00000000">
      <w:pPr>
        <w:pStyle w:val="ListParagraph"/>
        <w:numPr>
          <w:ilvl w:val="0"/>
          <w:numId w:val="7"/>
        </w:numPr>
        <w:tabs>
          <w:tab w:val="left" w:pos="961"/>
        </w:tabs>
        <w:spacing w:before="50" w:line="285" w:lineRule="auto"/>
        <w:ind w:right="237"/>
        <w:jc w:val="both"/>
      </w:pPr>
      <w:r>
        <w:rPr>
          <w:color w:val="2C2C2A"/>
        </w:rPr>
        <w:t>Administrative</w:t>
      </w:r>
      <w:r>
        <w:rPr>
          <w:color w:val="2C2C2A"/>
          <w:spacing w:val="-19"/>
        </w:rPr>
        <w:t xml:space="preserve"> </w:t>
      </w:r>
      <w:r>
        <w:rPr>
          <w:color w:val="2C2C2A"/>
        </w:rPr>
        <w:t>action:</w:t>
      </w:r>
      <w:r>
        <w:rPr>
          <w:color w:val="2C2C2A"/>
          <w:spacing w:val="-9"/>
        </w:rPr>
        <w:t xml:space="preserve"> </w:t>
      </w:r>
      <w:r>
        <w:rPr>
          <w:color w:val="2C2C2A"/>
        </w:rPr>
        <w:t>ACE</w:t>
      </w:r>
      <w:r>
        <w:rPr>
          <w:color w:val="2C2C2A"/>
          <w:spacing w:val="-19"/>
        </w:rPr>
        <w:t xml:space="preserve"> </w:t>
      </w:r>
      <w:r>
        <w:rPr>
          <w:color w:val="2C2C2A"/>
        </w:rPr>
        <w:t>shall</w:t>
      </w:r>
      <w:r>
        <w:rPr>
          <w:color w:val="2C2C2A"/>
          <w:spacing w:val="-19"/>
        </w:rPr>
        <w:t xml:space="preserve"> </w:t>
      </w:r>
      <w:r>
        <w:rPr>
          <w:color w:val="2C2C2A"/>
        </w:rPr>
        <w:t>petition</w:t>
      </w:r>
      <w:r>
        <w:rPr>
          <w:color w:val="2C2C2A"/>
          <w:spacing w:val="-18"/>
        </w:rPr>
        <w:t xml:space="preserve"> </w:t>
      </w:r>
      <w:r>
        <w:rPr>
          <w:color w:val="2C2C2A"/>
        </w:rPr>
        <w:t>the</w:t>
      </w:r>
      <w:r>
        <w:rPr>
          <w:color w:val="2C2C2A"/>
          <w:spacing w:val="-20"/>
        </w:rPr>
        <w:t xml:space="preserve"> </w:t>
      </w:r>
      <w:r>
        <w:rPr>
          <w:color w:val="2C2C2A"/>
        </w:rPr>
        <w:t>Internal</w:t>
      </w:r>
      <w:r>
        <w:rPr>
          <w:color w:val="2C2C2A"/>
          <w:spacing w:val="-18"/>
        </w:rPr>
        <w:t xml:space="preserve"> </w:t>
      </w:r>
      <w:r>
        <w:rPr>
          <w:color w:val="2C2C2A"/>
        </w:rPr>
        <w:t>Revenue</w:t>
      </w:r>
      <w:r>
        <w:rPr>
          <w:color w:val="2C2C2A"/>
          <w:spacing w:val="-18"/>
        </w:rPr>
        <w:t xml:space="preserve"> </w:t>
      </w:r>
      <w:r>
        <w:rPr>
          <w:color w:val="2C2C2A"/>
        </w:rPr>
        <w:t>Service</w:t>
      </w:r>
      <w:r>
        <w:rPr>
          <w:color w:val="2C2C2A"/>
          <w:spacing w:val="-18"/>
        </w:rPr>
        <w:t xml:space="preserve"> </w:t>
      </w:r>
      <w:r>
        <w:rPr>
          <w:color w:val="2C2C2A"/>
        </w:rPr>
        <w:t>and</w:t>
      </w:r>
      <w:r>
        <w:rPr>
          <w:color w:val="2C2C2A"/>
          <w:spacing w:val="-15"/>
        </w:rPr>
        <w:t xml:space="preserve"> </w:t>
      </w:r>
      <w:r>
        <w:rPr>
          <w:color w:val="2C2C2A"/>
        </w:rPr>
        <w:t>the</w:t>
      </w:r>
      <w:r>
        <w:rPr>
          <w:color w:val="2C2C2A"/>
          <w:spacing w:val="-18"/>
        </w:rPr>
        <w:t xml:space="preserve"> </w:t>
      </w:r>
      <w:r>
        <w:rPr>
          <w:color w:val="2C2C2A"/>
        </w:rPr>
        <w:t>Department of</w:t>
      </w:r>
      <w:r>
        <w:rPr>
          <w:color w:val="2C2C2A"/>
          <w:spacing w:val="-16"/>
        </w:rPr>
        <w:t xml:space="preserve"> </w:t>
      </w:r>
      <w:r>
        <w:rPr>
          <w:color w:val="2C2C2A"/>
        </w:rPr>
        <w:t>the</w:t>
      </w:r>
      <w:r>
        <w:rPr>
          <w:color w:val="2C2C2A"/>
          <w:spacing w:val="-17"/>
        </w:rPr>
        <w:t xml:space="preserve"> </w:t>
      </w:r>
      <w:r>
        <w:rPr>
          <w:color w:val="2C2C2A"/>
        </w:rPr>
        <w:t>Treasury</w:t>
      </w:r>
      <w:r>
        <w:rPr>
          <w:color w:val="2C2C2A"/>
          <w:spacing w:val="-19"/>
        </w:rPr>
        <w:t xml:space="preserve"> </w:t>
      </w:r>
      <w:r>
        <w:rPr>
          <w:color w:val="2C2C2A"/>
        </w:rPr>
        <w:t>to</w:t>
      </w:r>
      <w:r>
        <w:rPr>
          <w:color w:val="2C2C2A"/>
          <w:spacing w:val="-17"/>
        </w:rPr>
        <w:t xml:space="preserve"> </w:t>
      </w:r>
      <w:r>
        <w:rPr>
          <w:color w:val="2C2C2A"/>
        </w:rPr>
        <w:t>issue</w:t>
      </w:r>
      <w:r>
        <w:rPr>
          <w:color w:val="2C2C2A"/>
          <w:spacing w:val="-17"/>
        </w:rPr>
        <w:t xml:space="preserve"> </w:t>
      </w:r>
      <w:r>
        <w:rPr>
          <w:color w:val="2C2C2A"/>
        </w:rPr>
        <w:t>guidance</w:t>
      </w:r>
      <w:r>
        <w:rPr>
          <w:color w:val="2C2C2A"/>
          <w:spacing w:val="-14"/>
        </w:rPr>
        <w:t xml:space="preserve"> </w:t>
      </w:r>
      <w:r>
        <w:rPr>
          <w:color w:val="2C2C2A"/>
        </w:rPr>
        <w:t>recognizing</w:t>
      </w:r>
      <w:r>
        <w:rPr>
          <w:color w:val="2C2C2A"/>
          <w:spacing w:val="-22"/>
        </w:rPr>
        <w:t xml:space="preserve"> </w:t>
      </w:r>
      <w:r>
        <w:rPr>
          <w:color w:val="2C2C2A"/>
        </w:rPr>
        <w:t>the</w:t>
      </w:r>
      <w:r>
        <w:rPr>
          <w:color w:val="2C2C2A"/>
          <w:spacing w:val="-19"/>
        </w:rPr>
        <w:t xml:space="preserve"> </w:t>
      </w:r>
      <w:r>
        <w:rPr>
          <w:color w:val="2C2C2A"/>
        </w:rPr>
        <w:t>tax</w:t>
      </w:r>
      <w:r>
        <w:rPr>
          <w:color w:val="2C2C2A"/>
          <w:spacing w:val="-13"/>
        </w:rPr>
        <w:t xml:space="preserve"> </w:t>
      </w:r>
      <w:r>
        <w:rPr>
          <w:color w:val="2C2C2A"/>
        </w:rPr>
        <w:t>exemption</w:t>
      </w:r>
      <w:r>
        <w:rPr>
          <w:color w:val="2C2C2A"/>
          <w:spacing w:val="-17"/>
        </w:rPr>
        <w:t xml:space="preserve"> </w:t>
      </w:r>
      <w:r>
        <w:rPr>
          <w:color w:val="2C2C2A"/>
        </w:rPr>
        <w:t>status</w:t>
      </w:r>
      <w:r>
        <w:rPr>
          <w:color w:val="2C2C2A"/>
          <w:spacing w:val="-16"/>
        </w:rPr>
        <w:t xml:space="preserve"> </w:t>
      </w:r>
      <w:r>
        <w:rPr>
          <w:color w:val="2C2C2A"/>
        </w:rPr>
        <w:t>of</w:t>
      </w:r>
      <w:r>
        <w:rPr>
          <w:color w:val="2C2C2A"/>
          <w:spacing w:val="-14"/>
        </w:rPr>
        <w:t xml:space="preserve"> </w:t>
      </w:r>
      <w:r>
        <w:rPr>
          <w:color w:val="2C2C2A"/>
        </w:rPr>
        <w:t>Black</w:t>
      </w:r>
      <w:r>
        <w:rPr>
          <w:color w:val="2C2C2A"/>
          <w:spacing w:val="-13"/>
        </w:rPr>
        <w:t xml:space="preserve"> </w:t>
      </w:r>
      <w:r>
        <w:rPr>
          <w:color w:val="2C2C2A"/>
        </w:rPr>
        <w:t>Americans operating within tribally chartered ACE entities under the existing tribal sovereignty framework, without requiring new</w:t>
      </w:r>
      <w:r>
        <w:rPr>
          <w:color w:val="2C2C2A"/>
          <w:spacing w:val="-45"/>
        </w:rPr>
        <w:t xml:space="preserve"> </w:t>
      </w:r>
      <w:r>
        <w:rPr>
          <w:color w:val="2C2C2A"/>
        </w:rPr>
        <w:t>legislation.</w:t>
      </w:r>
    </w:p>
    <w:p w14:paraId="6D2B7AAE" w14:textId="77777777" w:rsidR="006D1AF8" w:rsidRDefault="006D1AF8">
      <w:pPr>
        <w:spacing w:line="285" w:lineRule="auto"/>
        <w:jc w:val="both"/>
        <w:sectPr w:rsidR="006D1AF8">
          <w:pgSz w:w="12240" w:h="15840"/>
          <w:pgMar w:top="900" w:right="1180" w:bottom="900" w:left="1200" w:header="714" w:footer="707" w:gutter="0"/>
          <w:cols w:space="720"/>
        </w:sectPr>
      </w:pPr>
    </w:p>
    <w:p w14:paraId="380E6198" w14:textId="77777777" w:rsidR="006D1AF8" w:rsidRDefault="006D1AF8">
      <w:pPr>
        <w:pStyle w:val="BodyText"/>
        <w:ind w:left="0"/>
        <w:jc w:val="left"/>
        <w:rPr>
          <w:sz w:val="23"/>
        </w:rPr>
      </w:pPr>
    </w:p>
    <w:p w14:paraId="1AC2CBC7" w14:textId="77777777" w:rsidR="006D1AF8" w:rsidRDefault="00000000">
      <w:pPr>
        <w:pStyle w:val="BodyText"/>
        <w:spacing w:before="93" w:line="285" w:lineRule="auto"/>
        <w:ind w:right="237"/>
      </w:pPr>
      <w:r>
        <w:rPr>
          <w:color w:val="2C2C2A"/>
        </w:rPr>
        <w:t>The legal argument, that ACE's tribal charter extends its sovereign immunity and associated tax benefits to all entities operating under it, has precedent in existing IRS guidance on tribally chartered enterprises.</w:t>
      </w:r>
    </w:p>
    <w:p w14:paraId="3E1056AD" w14:textId="77777777" w:rsidR="006D1AF8" w:rsidRDefault="00000000">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13DA0C55" w14:textId="77777777" w:rsidR="006D1AF8" w:rsidRDefault="006D1AF8">
      <w:pPr>
        <w:pStyle w:val="BodyText"/>
        <w:spacing w:before="8"/>
        <w:ind w:left="0"/>
        <w:jc w:val="left"/>
        <w:rPr>
          <w:sz w:val="25"/>
        </w:rPr>
      </w:pPr>
    </w:p>
    <w:p w14:paraId="2F17D86B" w14:textId="77777777" w:rsidR="006D1AF8" w:rsidRDefault="00000000">
      <w:pPr>
        <w:pStyle w:val="Heading5"/>
      </w:pPr>
      <w:r>
        <w:rPr>
          <w:color w:val="886912"/>
        </w:rPr>
        <w:t xml:space="preserve">Sec. 1504. </w:t>
      </w:r>
      <w:r>
        <w:rPr>
          <w:color w:val="1A1A1A"/>
        </w:rPr>
        <w:t>The Political Argument</w:t>
      </w:r>
    </w:p>
    <w:p w14:paraId="40D65BE9" w14:textId="77777777" w:rsidR="006D1AF8" w:rsidRDefault="00000000">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7A90C7B7" w14:textId="77777777" w:rsidR="006D1AF8" w:rsidRDefault="00000000">
      <w:pPr>
        <w:pStyle w:val="BodyText"/>
        <w:spacing w:before="166" w:line="285" w:lineRule="auto"/>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 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1F4AC206" w14:textId="77777777" w:rsidR="006D1AF8" w:rsidRDefault="00000000">
      <w:pPr>
        <w:pStyle w:val="BodyText"/>
        <w:spacing w:before="93" w:line="285" w:lineRule="auto"/>
        <w:ind w:left="240" w:right="248"/>
      </w:pPr>
      <w:r>
        <w:rPr>
          <w:color w:val="2C2C2A"/>
        </w:rPr>
        <w:t>Black Americans were enslaved on this soil by law. Their labor built this economy without compensation. Their wealth was extracted by legal design across every generation</w:t>
      </w:r>
    </w:p>
    <w:p w14:paraId="1202347A" w14:textId="77777777" w:rsidR="006D1AF8" w:rsidRDefault="00000000">
      <w:pPr>
        <w:pStyle w:val="BodyText"/>
        <w:spacing w:before="98" w:line="285" w:lineRule="auto"/>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14:paraId="79A3ED0E" w14:textId="77777777" w:rsidR="006D1AF8" w:rsidRDefault="00000000">
      <w:pPr>
        <w:pStyle w:val="BodyText"/>
        <w:spacing w:before="99" w:line="285" w:lineRule="auto"/>
        <w:ind w:left="240" w:right="260"/>
      </w:pPr>
      <w:r>
        <w:rPr>
          <w:color w:val="2C2C2A"/>
        </w:rPr>
        <w:t>This is not a radical demand. It is the minimum application of a principle you have already accepted. ACE asks that you apply it equally.</w:t>
      </w:r>
    </w:p>
    <w:p w14:paraId="20CA2FE5" w14:textId="77777777" w:rsidR="006D1AF8" w:rsidRDefault="00000000">
      <w:pPr>
        <w:pStyle w:val="Heading5"/>
        <w:spacing w:before="186"/>
      </w:pPr>
      <w:r>
        <w:rPr>
          <w:color w:val="886912"/>
        </w:rPr>
        <w:t xml:space="preserve">Sec. 1505. </w:t>
      </w:r>
      <w:r>
        <w:rPr>
          <w:color w:val="1A1A1A"/>
        </w:rPr>
        <w:t>Implementing Framework: How the BATEI Exemption Works in Practice</w:t>
      </w:r>
    </w:p>
    <w:p w14:paraId="079C16C6" w14:textId="77777777" w:rsidR="006D1AF8" w:rsidRDefault="00000000">
      <w:pPr>
        <w:pStyle w:val="BodyText"/>
        <w:spacing w:before="112" w:line="285" w:lineRule="auto"/>
        <w:ind w:left="240" w:right="240"/>
      </w:pPr>
      <w:r>
        <w:rPr>
          <w:color w:val="2C2C2A"/>
        </w:rPr>
        <w:t>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14:paraId="0A224E59" w14:textId="77777777" w:rsidR="006D1AF8" w:rsidRDefault="00000000">
      <w:pPr>
        <w:pStyle w:val="BodyText"/>
        <w:spacing w:before="95" w:line="285" w:lineRule="auto"/>
        <w:ind w:left="240" w:right="240"/>
      </w:pPr>
      <w:r>
        <w:rPr>
          <w:color w:val="2C2C2A"/>
        </w:rPr>
        <w:t>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 member.</w:t>
      </w:r>
    </w:p>
    <w:p w14:paraId="61246A72" w14:textId="77777777" w:rsidR="006D1AF8" w:rsidRDefault="00000000">
      <w:pPr>
        <w:pStyle w:val="BodyText"/>
        <w:spacing w:before="95" w:line="285" w:lineRule="auto"/>
        <w:ind w:left="240" w:right="240"/>
        <w:rPr>
          <w:color w:val="2C2C2A"/>
        </w:rPr>
      </w:pPr>
      <w:r>
        <w:rPr>
          <w:color w:val="2C2C2A"/>
        </w:rPr>
        <w:t>Scope of the Exemption. Once enacted by Congress, the BATEI exemption operates as follows:</w:t>
      </w:r>
    </w:p>
    <w:p w14:paraId="0297D9F0" w14:textId="77777777" w:rsidR="0030591F" w:rsidRDefault="0030591F">
      <w:pPr>
        <w:pStyle w:val="BodyText"/>
        <w:spacing w:before="95" w:line="285" w:lineRule="auto"/>
        <w:ind w:left="240" w:right="240"/>
        <w:rPr>
          <w:color w:val="2C2C2A"/>
        </w:rPr>
      </w:pPr>
    </w:p>
    <w:p w14:paraId="4113E7B5" w14:textId="77777777" w:rsidR="0030591F" w:rsidRDefault="0030591F">
      <w:pPr>
        <w:pStyle w:val="BodyText"/>
        <w:spacing w:before="95" w:line="285" w:lineRule="auto"/>
        <w:ind w:left="240" w:right="240"/>
      </w:pPr>
    </w:p>
    <w:p w14:paraId="4D148782" w14:textId="68AF8197" w:rsidR="006D1AF8" w:rsidRDefault="00000000" w:rsidP="003746A5">
      <w:pPr>
        <w:pStyle w:val="ListParagraph"/>
        <w:numPr>
          <w:ilvl w:val="0"/>
          <w:numId w:val="1"/>
        </w:numPr>
        <w:spacing w:before="98" w:line="285" w:lineRule="auto"/>
        <w:ind w:right="240"/>
        <w:jc w:val="both"/>
      </w:pPr>
      <w:r w:rsidRPr="003746A5">
        <w:rPr>
          <w:color w:val="2C2C2A"/>
        </w:rPr>
        <w:t>Income earned by a registered ACE Community Member through employment within, or</w:t>
      </w:r>
      <w:r w:rsidR="003746A5">
        <w:rPr>
          <w:color w:val="2C2C2A"/>
        </w:rPr>
        <w:t xml:space="preserve"> </w:t>
      </w:r>
      <w:r w:rsidRPr="003746A5">
        <w:rPr>
          <w:color w:val="2C2C2A"/>
        </w:rPr>
        <w:t>from the operation of, an ACE-chartered entity is exempt from federal income taxation to the same extent and by the same legal mechanism as income earned by a tribal member from a tribal enterprise on tribal trust land.</w:t>
      </w:r>
    </w:p>
    <w:p w14:paraId="279F55E1" w14:textId="77777777" w:rsidR="006D1AF8" w:rsidRDefault="00000000">
      <w:pPr>
        <w:pStyle w:val="ListParagraph"/>
        <w:numPr>
          <w:ilvl w:val="0"/>
          <w:numId w:val="1"/>
        </w:numPr>
        <w:spacing w:before="98" w:line="285" w:lineRule="auto"/>
        <w:ind w:right="240"/>
        <w:jc w:val="both"/>
      </w:pPr>
      <w:r>
        <w:rPr>
          <w:color w:val="2C2C2A"/>
        </w:rPr>
        <w:t>The exemption follows the person, not the location, for income earned within ACE-chartered entities, consistent with the principle that the tribal tax exemption follows tribal members wherever they reside and conduct business within tribal enterprise structures.</w:t>
      </w:r>
    </w:p>
    <w:p w14:paraId="26AE4F70" w14:textId="77777777" w:rsidR="006D1AF8" w:rsidRDefault="00000000">
      <w:pPr>
        <w:pStyle w:val="ListParagraph"/>
        <w:numPr>
          <w:ilvl w:val="0"/>
          <w:numId w:val="1"/>
        </w:numPr>
        <w:spacing w:before="98" w:line="285" w:lineRule="auto"/>
        <w:ind w:right="240"/>
        <w:jc w:val="both"/>
      </w:pPr>
      <w:r>
        <w:rPr>
          <w:color w:val="2C2C2A"/>
        </w:rPr>
        <w:t>The exemption applies to wages, salaries, business income, investment returns from ACE Community Investment Bonds, and distributions from the ACE Community Provident Fund, where such income is generated within ACE-chartered economic structures.</w:t>
      </w:r>
    </w:p>
    <w:p w14:paraId="082A4618" w14:textId="77777777" w:rsidR="006D1AF8" w:rsidRDefault="00000000">
      <w:pPr>
        <w:pStyle w:val="ListParagraph"/>
        <w:numPr>
          <w:ilvl w:val="0"/>
          <w:numId w:val="1"/>
        </w:numPr>
        <w:spacing w:before="98" w:line="285" w:lineRule="auto"/>
        <w:ind w:right="240"/>
        <w:jc w:val="both"/>
      </w:pPr>
      <w:r>
        <w:rPr>
          <w:color w:val="2C2C2A"/>
        </w:rPr>
        <w:t>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14:paraId="58CFC85B" w14:textId="77777777" w:rsidR="006D1AF8" w:rsidRDefault="00000000">
      <w:pPr>
        <w:pStyle w:val="BodyText"/>
        <w:spacing w:before="95" w:line="285" w:lineRule="auto"/>
        <w:ind w:left="240" w:right="240"/>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36462965" w14:textId="77777777" w:rsidR="006D1AF8" w:rsidRDefault="00000000">
      <w:pPr>
        <w:pStyle w:val="BodyText"/>
        <w:spacing w:before="95" w:line="285" w:lineRule="auto"/>
        <w:ind w:left="240" w:right="240"/>
      </w:pPr>
      <w:r>
        <w:rPr>
          <w:color w:val="2C2C2A"/>
        </w:rPr>
        <w:t>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shall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14:paraId="3CAED578" w14:textId="77777777" w:rsidR="006D1AF8" w:rsidRDefault="00000000">
      <w:pPr>
        <w:pStyle w:val="BodyText"/>
        <w:spacing w:before="95" w:line="285" w:lineRule="auto"/>
        <w:ind w:left="240" w:right="240"/>
      </w:pPr>
      <w:r>
        <w:rPr>
          <w:color w:val="2C2C2A"/>
        </w:rPr>
        <w:t>Phase-In. The BATEI exemption shall be phased in as ACE Territory and ACE-chartered entities are established, consistent with the Four Phases framework in Title V. In Phase 1, ACE establishes the Member Registry and the compliance infrastructure. In Phase 2, as the first ACE Territory is secured and the first ACE-chartered enterprises begin operations, the exemption becomes claimable for qualifying income generated within those enterprises. In Phase 3 and Phase 4, as the ACE network expands to multiple territories and the national replication strategy of Title XII is activated, the exemption scales accordingly.</w:t>
      </w:r>
    </w:p>
    <w:p w14:paraId="1A4024E7" w14:textId="77777777" w:rsidR="006D1AF8" w:rsidRDefault="00000000">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29D47043" w14:textId="77777777" w:rsidR="006D1AF8" w:rsidRDefault="006D1AF8">
      <w:pPr>
        <w:spacing w:line="314" w:lineRule="auto"/>
        <w:jc w:val="both"/>
        <w:rPr>
          <w:sz w:val="20"/>
        </w:rPr>
        <w:sectPr w:rsidR="006D1AF8">
          <w:pgSz w:w="12240" w:h="15840"/>
          <w:pgMar w:top="900" w:right="1180" w:bottom="900" w:left="1200" w:header="714" w:footer="707" w:gutter="0"/>
          <w:cols w:space="720"/>
        </w:sectPr>
      </w:pPr>
    </w:p>
    <w:p w14:paraId="55E3729C" w14:textId="77777777" w:rsidR="006D1AF8" w:rsidRDefault="006D1AF8">
      <w:pPr>
        <w:pStyle w:val="BodyText"/>
        <w:ind w:left="0"/>
        <w:jc w:val="left"/>
        <w:rPr>
          <w:b/>
          <w:sz w:val="20"/>
        </w:rPr>
      </w:pPr>
    </w:p>
    <w:p w14:paraId="11B0B453" w14:textId="77777777" w:rsidR="006D1AF8" w:rsidRDefault="006D1AF8">
      <w:pPr>
        <w:pStyle w:val="BodyText"/>
        <w:spacing w:before="5"/>
        <w:ind w:left="0"/>
        <w:jc w:val="left"/>
        <w:rPr>
          <w:b/>
        </w:rPr>
      </w:pPr>
    </w:p>
    <w:p w14:paraId="43028BF9" w14:textId="77777777" w:rsidR="006D1AF8" w:rsidRDefault="00000000">
      <w:pPr>
        <w:pStyle w:val="Heading3"/>
      </w:pPr>
      <w:r>
        <w:rPr>
          <w:color w:val="886912"/>
        </w:rPr>
        <w:t>TITLE XVI</w:t>
      </w:r>
    </w:p>
    <w:p w14:paraId="53C0B5A9" w14:textId="77777777" w:rsidR="006D1AF8" w:rsidRDefault="00000000">
      <w:pPr>
        <w:spacing w:before="65"/>
        <w:ind w:left="370" w:right="392"/>
        <w:jc w:val="center"/>
        <w:rPr>
          <w:b/>
          <w:sz w:val="30"/>
        </w:rPr>
      </w:pPr>
      <w:r>
        <w:rPr>
          <w:b/>
          <w:color w:val="1A1A1A"/>
          <w:sz w:val="30"/>
        </w:rPr>
        <w:t>ACE SOVEREIGN INSTITUTIONS AND POLITICAL INFRASTRUCTURE</w:t>
      </w:r>
    </w:p>
    <w:p w14:paraId="2305E4F2" w14:textId="77777777" w:rsidR="006D1AF8" w:rsidRDefault="006D1AF8">
      <w:pPr>
        <w:pStyle w:val="BodyText"/>
        <w:ind w:left="0"/>
        <w:jc w:val="left"/>
        <w:rPr>
          <w:b/>
          <w:sz w:val="20"/>
        </w:rPr>
      </w:pPr>
    </w:p>
    <w:p w14:paraId="342CD582" w14:textId="77777777" w:rsidR="006D1AF8" w:rsidRDefault="00000000">
      <w:pPr>
        <w:pStyle w:val="BodyText"/>
        <w:spacing w:before="6"/>
        <w:ind w:left="0"/>
        <w:jc w:val="left"/>
        <w:rPr>
          <w:b/>
          <w:sz w:val="17"/>
        </w:rPr>
      </w:pPr>
      <w:r>
        <w:pict w14:anchorId="6AD2D858">
          <v:line id="_x0000_s2062" style="position:absolute;z-index:251662336;mso-wrap-distance-left:0;mso-wrap-distance-right:0;mso-position-horizontal-relative:page" from="70.6pt,12.3pt" to="541.55pt,12.3pt" strokecolor="#886912" strokeweight=".48pt">
            <w10:wrap type="topAndBottom" anchorx="page"/>
          </v:line>
        </w:pict>
      </w:r>
    </w:p>
    <w:p w14:paraId="37079B8B" w14:textId="77777777" w:rsidR="006D1AF8" w:rsidRDefault="00000000">
      <w:pPr>
        <w:pStyle w:val="Heading5"/>
        <w:spacing w:before="186"/>
      </w:pPr>
      <w:r>
        <w:rPr>
          <w:color w:val="886912"/>
        </w:rPr>
        <w:t xml:space="preserve">Sec. 1601. </w:t>
      </w:r>
      <w:r>
        <w:rPr>
          <w:color w:val="1A1A1A"/>
        </w:rPr>
        <w:t>The Sovereign Institution Mandate</w:t>
      </w:r>
    </w:p>
    <w:p w14:paraId="39E6E9A1" w14:textId="77777777" w:rsidR="006D1AF8" w:rsidRDefault="00000000">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6A9D9FED" w14:textId="77777777" w:rsidR="006D1AF8" w:rsidRDefault="00000000">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3C0D2A27" w14:textId="77777777" w:rsidR="006D1AF8" w:rsidRDefault="006D1AF8">
      <w:pPr>
        <w:pStyle w:val="BodyText"/>
        <w:spacing w:before="6"/>
        <w:ind w:left="0"/>
        <w:jc w:val="left"/>
        <w:rPr>
          <w:sz w:val="26"/>
        </w:rPr>
      </w:pPr>
    </w:p>
    <w:p w14:paraId="6016F8F3" w14:textId="77777777" w:rsidR="006D1AF8" w:rsidRDefault="00000000">
      <w:pPr>
        <w:pStyle w:val="Heading5"/>
        <w:spacing w:before="1"/>
      </w:pPr>
      <w:r>
        <w:rPr>
          <w:color w:val="886912"/>
        </w:rPr>
        <w:t xml:space="preserve">Sec. 1602. </w:t>
      </w:r>
      <w:r>
        <w:rPr>
          <w:color w:val="1A1A1A"/>
        </w:rPr>
        <w:t>The ACE Congressional Caucus</w:t>
      </w:r>
    </w:p>
    <w:p w14:paraId="6C5979DC" w14:textId="77777777" w:rsidR="006D1AF8" w:rsidRDefault="00000000">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3FA4E93A" w14:textId="77777777" w:rsidR="006D1AF8" w:rsidRDefault="00000000">
      <w:pPr>
        <w:spacing w:before="178"/>
        <w:ind w:left="240"/>
        <w:rPr>
          <w:b/>
          <w:sz w:val="24"/>
        </w:rPr>
      </w:pPr>
      <w:r>
        <w:rPr>
          <w:b/>
          <w:color w:val="1A1A1A"/>
          <w:sz w:val="24"/>
        </w:rPr>
        <w:t>Membership and endorsement</w:t>
      </w:r>
    </w:p>
    <w:p w14:paraId="34943D19" w14:textId="77777777" w:rsidR="006D1AF8" w:rsidRDefault="00000000">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35F8B88E" w14:textId="77777777" w:rsidR="006D1AF8" w:rsidRDefault="00000000">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21CCFC93" w14:textId="77777777" w:rsidR="006D1AF8" w:rsidRDefault="00000000">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500256D6" w14:textId="77777777" w:rsidR="006D1AF8" w:rsidRDefault="00000000">
      <w:pPr>
        <w:pStyle w:val="Heading4"/>
        <w:spacing w:before="177"/>
      </w:pPr>
      <w:r>
        <w:rPr>
          <w:color w:val="1A1A1A"/>
        </w:rPr>
        <w:t>The accountability distinction</w:t>
      </w:r>
    </w:p>
    <w:p w14:paraId="04CA3BDE" w14:textId="77777777" w:rsidR="006D1AF8" w:rsidRDefault="00000000">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5D676B3E" w14:textId="77777777" w:rsidR="006D1AF8" w:rsidRDefault="006D1AF8">
      <w:pPr>
        <w:spacing w:line="285" w:lineRule="auto"/>
        <w:sectPr w:rsidR="006D1AF8">
          <w:pgSz w:w="12240" w:h="15840"/>
          <w:pgMar w:top="900" w:right="1180" w:bottom="900" w:left="1200" w:header="714" w:footer="707" w:gutter="0"/>
          <w:cols w:space="720"/>
        </w:sectPr>
      </w:pPr>
    </w:p>
    <w:p w14:paraId="638A212F" w14:textId="77777777" w:rsidR="006D1AF8" w:rsidRDefault="006D1AF8">
      <w:pPr>
        <w:pStyle w:val="BodyText"/>
        <w:ind w:left="0"/>
        <w:jc w:val="left"/>
        <w:rPr>
          <w:sz w:val="23"/>
        </w:rPr>
      </w:pPr>
    </w:p>
    <w:p w14:paraId="4527E4FC" w14:textId="77777777" w:rsidR="006D1AF8" w:rsidRDefault="00000000">
      <w:pPr>
        <w:pStyle w:val="BodyText"/>
        <w:spacing w:before="93" w:line="285" w:lineRule="auto"/>
        <w:ind w:left="240" w:right="240"/>
      </w:pPr>
      <w:r>
        <w:rPr>
          <w:color w:val="2C2C2A"/>
        </w:rPr>
        <w:t>ACE Caucus members answer to ACE communities. An ACE-endorsed member who is pressured by party leadership to vote against ACE interests faces a choice between their party's goodwill and their constituency's organized power. ACE ensures that choice is never cost-free.</w:t>
      </w:r>
    </w:p>
    <w:p w14:paraId="26887A61" w14:textId="77777777" w:rsidR="006D1AF8" w:rsidRDefault="006D1AF8">
      <w:pPr>
        <w:pStyle w:val="BodyText"/>
        <w:spacing w:before="8"/>
        <w:ind w:left="0"/>
        <w:jc w:val="left"/>
        <w:rPr>
          <w:sz w:val="26"/>
        </w:rPr>
      </w:pPr>
    </w:p>
    <w:p w14:paraId="5CCBA51E" w14:textId="77777777" w:rsidR="006D1AF8" w:rsidRDefault="00000000">
      <w:pPr>
        <w:pStyle w:val="Heading5"/>
      </w:pPr>
      <w:r>
        <w:rPr>
          <w:color w:val="886912"/>
        </w:rPr>
        <w:t xml:space="preserve">Sec. 1603. </w:t>
      </w:r>
      <w:r>
        <w:rPr>
          <w:color w:val="1A1A1A"/>
        </w:rPr>
        <w:t>ACE Political Action Infrastructure</w:t>
      </w:r>
    </w:p>
    <w:p w14:paraId="0B8A4D7D" w14:textId="77777777" w:rsidR="006D1AF8" w:rsidRDefault="00000000">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53CB62DD" w14:textId="77777777" w:rsidR="006D1AF8" w:rsidRDefault="00000000">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3C9CA9CD" w14:textId="77777777" w:rsidR="006D1AF8" w:rsidRDefault="00000000">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612AFE6E" w14:textId="77777777" w:rsidR="006D1AF8" w:rsidRDefault="00000000">
      <w:pPr>
        <w:pStyle w:val="ListParagraph"/>
        <w:numPr>
          <w:ilvl w:val="1"/>
          <w:numId w:val="4"/>
        </w:numPr>
        <w:tabs>
          <w:tab w:val="left" w:pos="961"/>
        </w:tabs>
        <w:spacing w:line="285" w:lineRule="auto"/>
        <w:ind w:right="237"/>
      </w:pPr>
      <w:r>
        <w:rPr>
          <w:color w:val="2C2C2A"/>
        </w:rPr>
        <w:t>ACE Policy Institute: A community-funded think tank producing the legal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496F9D73" w14:textId="77777777" w:rsidR="006D1AF8" w:rsidRDefault="00000000">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59F8164C" w14:textId="77777777" w:rsidR="006D1AF8" w:rsidRDefault="006D1AF8">
      <w:pPr>
        <w:pStyle w:val="BodyText"/>
        <w:spacing w:before="10"/>
        <w:ind w:left="0"/>
        <w:jc w:val="left"/>
        <w:rPr>
          <w:sz w:val="26"/>
        </w:rPr>
      </w:pPr>
    </w:p>
    <w:p w14:paraId="1D7C536E" w14:textId="77777777" w:rsidR="006D1AF8" w:rsidRDefault="00000000">
      <w:pPr>
        <w:pStyle w:val="Heading5"/>
      </w:pPr>
      <w:r>
        <w:rPr>
          <w:color w:val="886912"/>
        </w:rPr>
        <w:t xml:space="preserve">Sec. 1604. </w:t>
      </w:r>
      <w:r>
        <w:rPr>
          <w:color w:val="1A1A1A"/>
        </w:rPr>
        <w:t>ACE Community Organizations - The Full Institutional Ecosystem</w:t>
      </w:r>
    </w:p>
    <w:p w14:paraId="45995311" w14:textId="77777777" w:rsidR="006D1AF8" w:rsidRDefault="00000000">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26147E2E" w14:textId="77777777" w:rsidR="006D1AF8" w:rsidRDefault="00000000">
      <w:pPr>
        <w:pStyle w:val="Heading4"/>
        <w:spacing w:before="180"/>
      </w:pPr>
      <w:r>
        <w:rPr>
          <w:color w:val="1A1A1A"/>
        </w:rPr>
        <w:t>In lieu of external civil rights organizations</w:t>
      </w:r>
    </w:p>
    <w:p w14:paraId="7B397DBA" w14:textId="77777777" w:rsidR="006D1AF8" w:rsidRDefault="00000000">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679952A9" w14:textId="77777777" w:rsidR="006D1AF8" w:rsidRDefault="00000000">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0005149C" w14:textId="77777777" w:rsidR="006D1AF8" w:rsidRDefault="00000000">
      <w:pPr>
        <w:pStyle w:val="Heading4"/>
        <w:spacing w:before="177"/>
      </w:pPr>
      <w:r>
        <w:rPr>
          <w:color w:val="1A1A1A"/>
        </w:rPr>
        <w:t>In lieu of external economic development organizations</w:t>
      </w:r>
    </w:p>
    <w:p w14:paraId="5DF457C5" w14:textId="77777777" w:rsidR="006D1AF8" w:rsidRDefault="00000000">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01D81C21" w14:textId="77777777" w:rsidR="006D1AF8" w:rsidRDefault="00000000">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5ABBCD1E" w14:textId="77777777" w:rsidR="006D1AF8" w:rsidRDefault="006D1AF8">
      <w:pPr>
        <w:spacing w:line="285" w:lineRule="auto"/>
        <w:jc w:val="both"/>
        <w:sectPr w:rsidR="006D1AF8">
          <w:pgSz w:w="12240" w:h="15840"/>
          <w:pgMar w:top="900" w:right="1180" w:bottom="900" w:left="1200" w:header="714" w:footer="707" w:gutter="0"/>
          <w:cols w:space="720"/>
        </w:sectPr>
      </w:pPr>
    </w:p>
    <w:p w14:paraId="71B8DB67" w14:textId="77777777" w:rsidR="006D1AF8" w:rsidRDefault="006D1AF8">
      <w:pPr>
        <w:pStyle w:val="BodyText"/>
        <w:spacing w:before="5"/>
        <w:ind w:left="0"/>
        <w:jc w:val="left"/>
        <w:rPr>
          <w:sz w:val="21"/>
        </w:rPr>
      </w:pPr>
    </w:p>
    <w:p w14:paraId="5BC5F7A7" w14:textId="77777777" w:rsidR="006D1AF8" w:rsidRDefault="00000000">
      <w:pPr>
        <w:pStyle w:val="Heading4"/>
        <w:spacing w:before="93"/>
      </w:pPr>
      <w:r>
        <w:rPr>
          <w:color w:val="1A1A1A"/>
        </w:rPr>
        <w:t>In lieu of external cultural and educational organizations</w:t>
      </w:r>
    </w:p>
    <w:p w14:paraId="54BA979C" w14:textId="77777777" w:rsidR="006D1AF8" w:rsidRDefault="00000000">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155722A0"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4AD81DA1" w14:textId="77777777" w:rsidR="006D1AF8" w:rsidRDefault="006D1AF8">
      <w:pPr>
        <w:spacing w:line="285" w:lineRule="auto"/>
        <w:jc w:val="both"/>
        <w:sectPr w:rsidR="006D1AF8">
          <w:pgSz w:w="12240" w:h="15840"/>
          <w:pgMar w:top="900" w:right="1180" w:bottom="900" w:left="1200" w:header="714" w:footer="707" w:gutter="0"/>
          <w:cols w:space="720"/>
        </w:sectPr>
      </w:pPr>
    </w:p>
    <w:p w14:paraId="5FF58A98" w14:textId="77777777" w:rsidR="006D1AF8" w:rsidRDefault="006D1AF8">
      <w:pPr>
        <w:pStyle w:val="BodyText"/>
        <w:ind w:left="0"/>
        <w:jc w:val="left"/>
        <w:rPr>
          <w:sz w:val="20"/>
        </w:rPr>
      </w:pPr>
    </w:p>
    <w:p w14:paraId="69D2D2A4" w14:textId="77777777" w:rsidR="006D1AF8" w:rsidRDefault="006D1AF8">
      <w:pPr>
        <w:pStyle w:val="BodyText"/>
        <w:spacing w:before="5"/>
        <w:ind w:left="0"/>
        <w:jc w:val="left"/>
      </w:pPr>
    </w:p>
    <w:p w14:paraId="57E7CD38" w14:textId="77777777" w:rsidR="006D1AF8" w:rsidRDefault="00000000">
      <w:pPr>
        <w:pStyle w:val="Heading3"/>
      </w:pPr>
      <w:r>
        <w:rPr>
          <w:color w:val="886912"/>
        </w:rPr>
        <w:t>TITLE XVII</w:t>
      </w:r>
    </w:p>
    <w:p w14:paraId="72B8CFE8" w14:textId="77777777" w:rsidR="006D1AF8" w:rsidRDefault="00000000">
      <w:pPr>
        <w:spacing w:before="65"/>
        <w:ind w:left="370" w:right="379"/>
        <w:jc w:val="center"/>
        <w:rPr>
          <w:b/>
          <w:sz w:val="30"/>
        </w:rPr>
      </w:pPr>
      <w:r>
        <w:rPr>
          <w:b/>
          <w:color w:val="1A1A1A"/>
          <w:sz w:val="30"/>
        </w:rPr>
        <w:t>TRIBAL ENGAGEMENT STRATEGY AND PARTNERSHIP DEVELOPMENT</w:t>
      </w:r>
    </w:p>
    <w:p w14:paraId="370CED12" w14:textId="77777777" w:rsidR="006D1AF8" w:rsidRDefault="006D1AF8">
      <w:pPr>
        <w:pStyle w:val="BodyText"/>
        <w:ind w:left="0"/>
        <w:jc w:val="left"/>
        <w:rPr>
          <w:b/>
          <w:sz w:val="20"/>
        </w:rPr>
      </w:pPr>
    </w:p>
    <w:p w14:paraId="05EF93B3" w14:textId="77777777" w:rsidR="006D1AF8" w:rsidRDefault="00000000">
      <w:pPr>
        <w:pStyle w:val="BodyText"/>
        <w:spacing w:before="6"/>
        <w:ind w:left="0"/>
        <w:jc w:val="left"/>
        <w:rPr>
          <w:b/>
          <w:sz w:val="17"/>
        </w:rPr>
      </w:pPr>
      <w:r>
        <w:pict w14:anchorId="35C29657">
          <v:line id="_x0000_s2061" style="position:absolute;z-index:251663360;mso-wrap-distance-left:0;mso-wrap-distance-right:0;mso-position-horizontal-relative:page" from="70.6pt,12.3pt" to="541.55pt,12.3pt" strokecolor="#886912" strokeweight=".48pt">
            <w10:wrap type="topAndBottom" anchorx="page"/>
          </v:line>
        </w:pict>
      </w:r>
    </w:p>
    <w:p w14:paraId="5301EA6E" w14:textId="77777777" w:rsidR="006D1AF8" w:rsidRDefault="00000000">
      <w:pPr>
        <w:pStyle w:val="Heading5"/>
        <w:spacing w:before="186"/>
      </w:pPr>
      <w:r>
        <w:rPr>
          <w:color w:val="886912"/>
        </w:rPr>
        <w:t xml:space="preserve">Sec. 1701. </w:t>
      </w:r>
      <w:r>
        <w:rPr>
          <w:color w:val="1A1A1A"/>
        </w:rPr>
        <w:t>Purpose</w:t>
      </w:r>
    </w:p>
    <w:p w14:paraId="0B8B64D7" w14:textId="77777777" w:rsidR="006D1AF8" w:rsidRDefault="00000000">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7DA84EA3" w14:textId="77777777" w:rsidR="006D1AF8" w:rsidRDefault="006D1AF8">
      <w:pPr>
        <w:pStyle w:val="BodyText"/>
        <w:spacing w:before="6"/>
        <w:ind w:left="0"/>
        <w:jc w:val="left"/>
        <w:rPr>
          <w:sz w:val="26"/>
        </w:rPr>
      </w:pPr>
    </w:p>
    <w:p w14:paraId="3CDDCECF" w14:textId="77777777" w:rsidR="006D1AF8" w:rsidRDefault="00000000">
      <w:pPr>
        <w:pStyle w:val="Heading5"/>
      </w:pPr>
      <w:r>
        <w:rPr>
          <w:color w:val="886912"/>
        </w:rPr>
        <w:t xml:space="preserve">Sec. 1702. </w:t>
      </w:r>
      <w:r>
        <w:rPr>
          <w:color w:val="1A1A1A"/>
        </w:rPr>
        <w:t>Pre-Engagement Preparation - Before Any Tribal Contact</w:t>
      </w:r>
    </w:p>
    <w:p w14:paraId="24539DF6" w14:textId="77777777" w:rsidR="006D1AF8" w:rsidRDefault="00000000">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36DFBA23" w14:textId="77777777" w:rsidR="006D1AF8" w:rsidRDefault="00000000">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3FF4AD67" w14:textId="77777777" w:rsidR="006D1AF8" w:rsidRDefault="00000000">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28AD1658" w14:textId="77777777" w:rsidR="006D1AF8" w:rsidRDefault="00000000">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r>
        <w:rPr>
          <w:color w:val="2C2C2A"/>
        </w:rPr>
        <w:t>opensdoors;</w:t>
      </w:r>
    </w:p>
    <w:p w14:paraId="133F0437" w14:textId="77777777" w:rsidR="006D1AF8" w:rsidRDefault="00000000">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73916813" w14:textId="77777777" w:rsidR="006D1AF8" w:rsidRDefault="006D1AF8">
      <w:pPr>
        <w:pStyle w:val="BodyText"/>
        <w:spacing w:before="8"/>
        <w:ind w:left="0"/>
        <w:jc w:val="left"/>
        <w:rPr>
          <w:sz w:val="25"/>
        </w:rPr>
      </w:pPr>
    </w:p>
    <w:p w14:paraId="2C52A6A7" w14:textId="77777777" w:rsidR="006D1AF8" w:rsidRDefault="00000000">
      <w:pPr>
        <w:pStyle w:val="Heading5"/>
        <w:spacing w:before="1"/>
      </w:pPr>
      <w:r>
        <w:rPr>
          <w:color w:val="886912"/>
        </w:rPr>
        <w:t xml:space="preserve">Sec. 1703. </w:t>
      </w:r>
      <w:r>
        <w:rPr>
          <w:color w:val="1A1A1A"/>
        </w:rPr>
        <w:t>The First Conversation - What ACE Says and How</w:t>
      </w:r>
    </w:p>
    <w:p w14:paraId="79D010FB" w14:textId="77777777" w:rsidR="006D1AF8" w:rsidRDefault="00000000">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3E2875DA" w14:textId="77777777" w:rsidR="006D1AF8" w:rsidRDefault="006D1AF8">
      <w:pPr>
        <w:spacing w:line="285" w:lineRule="auto"/>
        <w:sectPr w:rsidR="006D1AF8">
          <w:pgSz w:w="12240" w:h="15840"/>
          <w:pgMar w:top="900" w:right="1180" w:bottom="900" w:left="1200" w:header="714" w:footer="707" w:gutter="0"/>
          <w:cols w:space="720"/>
        </w:sectPr>
      </w:pPr>
    </w:p>
    <w:p w14:paraId="313E1206" w14:textId="77777777" w:rsidR="006D1AF8" w:rsidRDefault="006D1AF8">
      <w:pPr>
        <w:pStyle w:val="BodyText"/>
        <w:spacing w:before="3"/>
        <w:ind w:left="0"/>
        <w:jc w:val="left"/>
        <w:rPr>
          <w:sz w:val="21"/>
        </w:rPr>
      </w:pPr>
    </w:p>
    <w:p w14:paraId="35464440" w14:textId="77777777" w:rsidR="006D1AF8" w:rsidRDefault="00000000">
      <w:pPr>
        <w:spacing w:before="92"/>
        <w:ind w:left="240"/>
        <w:rPr>
          <w:b/>
          <w:sz w:val="24"/>
        </w:rPr>
      </w:pPr>
      <w:r>
        <w:rPr>
          <w:b/>
          <w:color w:val="1A1A1A"/>
          <w:sz w:val="24"/>
        </w:rPr>
        <w:t>The opening</w:t>
      </w:r>
    </w:p>
    <w:p w14:paraId="63B51D72" w14:textId="77777777" w:rsidR="006D1AF8" w:rsidRDefault="00000000">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36378238" w14:textId="77777777" w:rsidR="006D1AF8" w:rsidRDefault="00000000">
      <w:pPr>
        <w:pStyle w:val="Heading4"/>
        <w:spacing w:before="176"/>
      </w:pPr>
      <w:r>
        <w:rPr>
          <w:color w:val="1A1A1A"/>
        </w:rPr>
        <w:t>The three questions ACE asks first</w:t>
      </w:r>
    </w:p>
    <w:p w14:paraId="0A8B7617" w14:textId="77777777" w:rsidR="006D1AF8" w:rsidRDefault="00000000">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233DF85F" w14:textId="77777777" w:rsidR="006D1AF8" w:rsidRDefault="00000000">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1B6E07D7" w14:textId="77777777" w:rsidR="006D1AF8" w:rsidRDefault="00000000">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672F86D7" w14:textId="77777777" w:rsidR="006D1AF8" w:rsidRDefault="00000000">
      <w:pPr>
        <w:pStyle w:val="Heading4"/>
        <w:spacing w:before="177"/>
      </w:pPr>
      <w:r>
        <w:rPr>
          <w:color w:val="1A1A1A"/>
        </w:rPr>
        <w:t>What ACE offers - the four-point value proposition</w:t>
      </w:r>
    </w:p>
    <w:p w14:paraId="2554C7BD" w14:textId="77777777" w:rsidR="006D1AF8" w:rsidRDefault="00000000">
      <w:pPr>
        <w:pStyle w:val="ListParagraph"/>
        <w:numPr>
          <w:ilvl w:val="1"/>
          <w:numId w:val="4"/>
        </w:numPr>
        <w:tabs>
          <w:tab w:val="left" w:pos="961"/>
        </w:tabs>
        <w:spacing w:before="103" w:line="285" w:lineRule="auto"/>
        <w:ind w:right="247"/>
      </w:pPr>
      <w:r>
        <w:rPr>
          <w:color w:val="2C2C2A"/>
        </w:rPr>
        <w:t>Capital investment that the tribe controls the pace of: ACE brings development funding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407F6B23" w14:textId="77777777" w:rsidR="006D1AF8" w:rsidRDefault="00000000">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733DF082" w14:textId="77777777" w:rsidR="006D1AF8" w:rsidRDefault="00000000">
      <w:pPr>
        <w:pStyle w:val="ListParagraph"/>
        <w:numPr>
          <w:ilvl w:val="1"/>
          <w:numId w:val="4"/>
        </w:numPr>
        <w:tabs>
          <w:tab w:val="left" w:pos="961"/>
        </w:tabs>
        <w:spacing w:before="58" w:line="285" w:lineRule="auto"/>
        <w:ind w:right="238"/>
      </w:pPr>
      <w:r>
        <w:rPr>
          <w:color w:val="2C2C2A"/>
        </w:rPr>
        <w:t>Shared sovereignty protection: ACE’s legal team and political infrastructure actively defends</w:t>
      </w:r>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r>
        <w:rPr>
          <w:color w:val="2C2C2A"/>
        </w:rPr>
        <w:t>themboth;</w:t>
      </w:r>
    </w:p>
    <w:p w14:paraId="2A40A06B" w14:textId="77777777" w:rsidR="006D1AF8" w:rsidRDefault="00000000">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0C56DFA6" w14:textId="77777777" w:rsidR="006D1AF8" w:rsidRDefault="00000000">
      <w:pPr>
        <w:pStyle w:val="Heading4"/>
        <w:spacing w:before="181"/>
      </w:pPr>
      <w:r>
        <w:rPr>
          <w:color w:val="1A1A1A"/>
        </w:rPr>
        <w:t>What ACE never does in a tribal conversation</w:t>
      </w:r>
    </w:p>
    <w:p w14:paraId="7BCE8E4F" w14:textId="77777777" w:rsidR="006D1AF8" w:rsidRDefault="00000000">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3E3676F1" w14:textId="77777777" w:rsidR="006D1AF8" w:rsidRDefault="00000000">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4A7DDA56" w14:textId="77777777" w:rsidR="006D1AF8" w:rsidRDefault="00000000">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592DE677" w14:textId="77777777" w:rsidR="006D1AF8" w:rsidRDefault="00000000">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50EF392C" w14:textId="77777777" w:rsidR="006D1AF8" w:rsidRDefault="006D1AF8">
      <w:pPr>
        <w:spacing w:line="285" w:lineRule="auto"/>
        <w:jc w:val="both"/>
        <w:sectPr w:rsidR="006D1AF8">
          <w:pgSz w:w="12240" w:h="15840"/>
          <w:pgMar w:top="900" w:right="1180" w:bottom="900" w:left="1200" w:header="714" w:footer="707" w:gutter="0"/>
          <w:cols w:space="720"/>
        </w:sectPr>
      </w:pPr>
    </w:p>
    <w:p w14:paraId="047133F1" w14:textId="77777777" w:rsidR="006D1AF8" w:rsidRDefault="006D1AF8">
      <w:pPr>
        <w:pStyle w:val="BodyText"/>
        <w:ind w:left="0"/>
        <w:jc w:val="left"/>
        <w:rPr>
          <w:sz w:val="23"/>
        </w:rPr>
      </w:pPr>
    </w:p>
    <w:p w14:paraId="05E247B2" w14:textId="77777777" w:rsidR="006D1AF8" w:rsidRDefault="00000000">
      <w:pPr>
        <w:pStyle w:val="Heading5"/>
        <w:spacing w:before="93"/>
      </w:pPr>
      <w:r>
        <w:rPr>
          <w:color w:val="886912"/>
        </w:rPr>
        <w:t xml:space="preserve">Sec. 1704. </w:t>
      </w:r>
      <w:r>
        <w:rPr>
          <w:color w:val="1A1A1A"/>
        </w:rPr>
        <w:t>Cultivation Phase - Between First Meeting and Agreement</w:t>
      </w:r>
    </w:p>
    <w:p w14:paraId="54E53268" w14:textId="77777777" w:rsidR="006D1AF8" w:rsidRDefault="00000000">
      <w:pPr>
        <w:pStyle w:val="BodyText"/>
        <w:spacing w:before="127" w:line="285" w:lineRule="auto"/>
        <w:ind w:left="240" w:right="245"/>
      </w:pPr>
      <w:r>
        <w:rPr>
          <w:color w:val="2C2C2A"/>
        </w:rPr>
        <w:t>The period between first contact and a signed Tribal Partnership Agreement should be expected to span six months to three years. This is not a failure of the process; it is the process. Tribal governance moves deliberately, by design, because decisions made on behalf of a sovereign nation must survive leadership changes, legal challenge, and community dissent. ACE respects this entirely and builds its planning timeline around it.</w:t>
      </w:r>
    </w:p>
    <w:p w14:paraId="77CBA934" w14:textId="77777777" w:rsidR="006D1AF8" w:rsidRDefault="00000000">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5B271F88" w14:textId="77777777" w:rsidR="006D1AF8" w:rsidRDefault="00000000">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06F19720" w14:textId="77777777" w:rsidR="006D1AF8" w:rsidRDefault="00000000">
      <w:pPr>
        <w:pStyle w:val="ListParagraph"/>
        <w:numPr>
          <w:ilvl w:val="1"/>
          <w:numId w:val="4"/>
        </w:numPr>
        <w:tabs>
          <w:tab w:val="left" w:pos="961"/>
        </w:tabs>
        <w:spacing w:before="166" w:line="285" w:lineRule="auto"/>
        <w:ind w:right="244"/>
      </w:pPr>
      <w:r>
        <w:rPr>
          <w:color w:val="2C2C2A"/>
        </w:rPr>
        <w:t>ACE shall propose a formal Memorandum of Understanding (MOU) as an intermediate step</w:t>
      </w:r>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7D3F5D9E" w14:textId="77777777" w:rsidR="006D1AF8" w:rsidRDefault="00000000">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02F7830B" w14:textId="77777777" w:rsidR="006D1AF8" w:rsidRDefault="006D1AF8">
      <w:pPr>
        <w:pStyle w:val="BodyText"/>
        <w:spacing w:before="8"/>
        <w:ind w:left="0"/>
        <w:jc w:val="left"/>
        <w:rPr>
          <w:sz w:val="25"/>
        </w:rPr>
      </w:pPr>
    </w:p>
    <w:p w14:paraId="6C6AEE39" w14:textId="77777777" w:rsidR="006D1AF8" w:rsidRDefault="00000000">
      <w:pPr>
        <w:pStyle w:val="Heading5"/>
      </w:pPr>
      <w:r>
        <w:rPr>
          <w:color w:val="886912"/>
        </w:rPr>
        <w:t xml:space="preserve">Sec. 1705. </w:t>
      </w:r>
      <w:r>
        <w:rPr>
          <w:color w:val="1A1A1A"/>
        </w:rPr>
        <w:t>The Signed Agreement - What Success Looks Like</w:t>
      </w:r>
    </w:p>
    <w:p w14:paraId="5D41E782" w14:textId="77777777" w:rsidR="006D1AF8" w:rsidRDefault="00000000">
      <w:pPr>
        <w:pStyle w:val="BodyText"/>
        <w:spacing w:before="124" w:line="285" w:lineRule="auto"/>
        <w:ind w:left="245" w:right="237"/>
      </w:pPr>
      <w:r>
        <w:rPr>
          <w:color w:val="2C2C2A"/>
        </w:rPr>
        <w:t>A signed Tribal Partnership Agreement is not the end of the relationship it is the beginning of the hardest phase. ACE shall treat the signing as a public, community-celebrated event for both peoples: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445B5F3C" w14:textId="77777777" w:rsidR="006D1AF8" w:rsidRDefault="00000000">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0061680D" w14:textId="77777777" w:rsidR="006D1AF8" w:rsidRDefault="006D1AF8">
      <w:pPr>
        <w:spacing w:line="285" w:lineRule="auto"/>
        <w:sectPr w:rsidR="006D1AF8">
          <w:pgSz w:w="12240" w:h="15840"/>
          <w:pgMar w:top="900" w:right="1180" w:bottom="900" w:left="1200" w:header="714" w:footer="707" w:gutter="0"/>
          <w:cols w:space="720"/>
        </w:sectPr>
      </w:pPr>
    </w:p>
    <w:p w14:paraId="33E179BD" w14:textId="77777777" w:rsidR="006D1AF8" w:rsidRDefault="006D1AF8">
      <w:pPr>
        <w:pStyle w:val="BodyText"/>
        <w:ind w:left="0"/>
        <w:jc w:val="left"/>
        <w:rPr>
          <w:sz w:val="20"/>
        </w:rPr>
      </w:pPr>
    </w:p>
    <w:p w14:paraId="6C081848" w14:textId="77777777" w:rsidR="006D1AF8" w:rsidRDefault="006D1AF8">
      <w:pPr>
        <w:pStyle w:val="BodyText"/>
        <w:spacing w:before="5"/>
        <w:ind w:left="0"/>
        <w:jc w:val="left"/>
      </w:pPr>
    </w:p>
    <w:p w14:paraId="0D987B78" w14:textId="77777777" w:rsidR="006D1AF8" w:rsidRDefault="00000000">
      <w:pPr>
        <w:pStyle w:val="Heading3"/>
      </w:pPr>
      <w:r>
        <w:rPr>
          <w:color w:val="886912"/>
        </w:rPr>
        <w:t>TITLE XVIII</w:t>
      </w:r>
    </w:p>
    <w:p w14:paraId="2DC56111" w14:textId="77777777" w:rsidR="006D1AF8" w:rsidRDefault="00000000">
      <w:pPr>
        <w:spacing w:before="65"/>
        <w:ind w:left="370" w:right="381"/>
        <w:jc w:val="center"/>
        <w:rPr>
          <w:b/>
          <w:sz w:val="30"/>
        </w:rPr>
      </w:pPr>
      <w:r>
        <w:rPr>
          <w:b/>
          <w:color w:val="1A1A1A"/>
          <w:sz w:val="30"/>
        </w:rPr>
        <w:t>MAJOR DONOR AND COMMUNITY LEADER OUTREACH STRATEGY</w:t>
      </w:r>
    </w:p>
    <w:p w14:paraId="0829A50B" w14:textId="77777777" w:rsidR="006D1AF8" w:rsidRDefault="006D1AF8">
      <w:pPr>
        <w:pStyle w:val="BodyText"/>
        <w:ind w:left="0"/>
        <w:jc w:val="left"/>
        <w:rPr>
          <w:b/>
          <w:sz w:val="20"/>
        </w:rPr>
      </w:pPr>
    </w:p>
    <w:p w14:paraId="40AD3EA2" w14:textId="77777777" w:rsidR="006D1AF8" w:rsidRDefault="00000000">
      <w:pPr>
        <w:pStyle w:val="BodyText"/>
        <w:spacing w:before="6"/>
        <w:ind w:left="0"/>
        <w:jc w:val="left"/>
        <w:rPr>
          <w:b/>
          <w:sz w:val="17"/>
        </w:rPr>
      </w:pPr>
      <w:r>
        <w:pict w14:anchorId="050E5084">
          <v:line id="_x0000_s2060" style="position:absolute;z-index:251664384;mso-wrap-distance-left:0;mso-wrap-distance-right:0;mso-position-horizontal-relative:page" from="70.6pt,12.3pt" to="541.55pt,12.3pt" strokecolor="#886912" strokeweight=".48pt">
            <w10:wrap type="topAndBottom" anchorx="page"/>
          </v:line>
        </w:pict>
      </w:r>
    </w:p>
    <w:p w14:paraId="5148AA10" w14:textId="77777777" w:rsidR="006D1AF8" w:rsidRDefault="00000000">
      <w:pPr>
        <w:pStyle w:val="Heading5"/>
        <w:spacing w:before="186"/>
        <w:jc w:val="both"/>
      </w:pPr>
      <w:r>
        <w:rPr>
          <w:color w:val="886912"/>
        </w:rPr>
        <w:t xml:space="preserve">Sec. 1801. </w:t>
      </w:r>
      <w:r>
        <w:rPr>
          <w:color w:val="1A1A1A"/>
        </w:rPr>
        <w:t>Purpose and Philosophy</w:t>
      </w:r>
    </w:p>
    <w:p w14:paraId="6BB10027" w14:textId="77777777" w:rsidR="006D1AF8" w:rsidRDefault="00000000">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005FB7EE" w14:textId="77777777" w:rsidR="006D1AF8" w:rsidRDefault="00000000">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731FDE54" w14:textId="77777777" w:rsidR="006D1AF8" w:rsidRDefault="006D1AF8">
      <w:pPr>
        <w:pStyle w:val="BodyText"/>
        <w:spacing w:before="5"/>
        <w:ind w:left="0"/>
        <w:jc w:val="left"/>
        <w:rPr>
          <w:sz w:val="26"/>
        </w:rPr>
      </w:pPr>
    </w:p>
    <w:p w14:paraId="28A1378D" w14:textId="77777777" w:rsidR="006D1AF8" w:rsidRDefault="00000000">
      <w:pPr>
        <w:pStyle w:val="Heading5"/>
        <w:jc w:val="both"/>
      </w:pPr>
      <w:r>
        <w:rPr>
          <w:color w:val="886912"/>
        </w:rPr>
        <w:t xml:space="preserve">Sec. 1802. </w:t>
      </w:r>
      <w:r>
        <w:rPr>
          <w:color w:val="1A1A1A"/>
        </w:rPr>
        <w:t>The Four Outreach Tiers</w:t>
      </w:r>
    </w:p>
    <w:p w14:paraId="4BDCE7D3" w14:textId="77777777" w:rsidR="006D1AF8" w:rsidRDefault="006D1AF8">
      <w:pPr>
        <w:pStyle w:val="BodyText"/>
        <w:ind w:left="0"/>
        <w:jc w:val="left"/>
        <w:rPr>
          <w:b/>
          <w:sz w:val="20"/>
        </w:rPr>
      </w:pPr>
    </w:p>
    <w:p w14:paraId="74B66E0E" w14:textId="77777777" w:rsidR="006D1AF8" w:rsidRDefault="00000000">
      <w:pPr>
        <w:ind w:left="240"/>
        <w:jc w:val="both"/>
        <w:rPr>
          <w:b/>
          <w:sz w:val="24"/>
        </w:rPr>
      </w:pPr>
      <w:r>
        <w:rPr>
          <w:b/>
          <w:color w:val="1A1A1A"/>
          <w:sz w:val="24"/>
        </w:rPr>
        <w:t>Tier 0 - The Counselor: President Barack Obama</w:t>
      </w:r>
    </w:p>
    <w:p w14:paraId="15A8F837" w14:textId="77777777" w:rsidR="006D1AF8" w:rsidRDefault="00000000">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0E470377" w14:textId="77777777" w:rsidR="006D1AF8" w:rsidRDefault="00000000">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555CA985" w14:textId="77777777" w:rsidR="006D1AF8" w:rsidRDefault="00000000">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5EE0437C" w14:textId="77777777" w:rsidR="006D1AF8" w:rsidRDefault="006D1AF8">
      <w:pPr>
        <w:spacing w:line="285" w:lineRule="auto"/>
        <w:sectPr w:rsidR="006D1AF8">
          <w:pgSz w:w="12240" w:h="15840"/>
          <w:pgMar w:top="900" w:right="1180" w:bottom="900" w:left="1200" w:header="714" w:footer="707" w:gutter="0"/>
          <w:cols w:space="720"/>
        </w:sectPr>
      </w:pPr>
    </w:p>
    <w:p w14:paraId="5C89C2AA" w14:textId="77777777" w:rsidR="006D1AF8" w:rsidRDefault="006D1AF8">
      <w:pPr>
        <w:pStyle w:val="BodyText"/>
        <w:spacing w:before="3"/>
        <w:ind w:left="0"/>
        <w:jc w:val="left"/>
        <w:rPr>
          <w:sz w:val="21"/>
        </w:rPr>
      </w:pPr>
    </w:p>
    <w:p w14:paraId="2BFDCCB3" w14:textId="77777777" w:rsidR="006D1AF8" w:rsidRDefault="00000000">
      <w:pPr>
        <w:spacing w:before="92"/>
        <w:ind w:left="240"/>
        <w:rPr>
          <w:b/>
          <w:sz w:val="24"/>
        </w:rPr>
      </w:pPr>
      <w:r>
        <w:rPr>
          <w:b/>
          <w:color w:val="1A1A1A"/>
          <w:sz w:val="24"/>
        </w:rPr>
        <w:t>The approach to President Obama</w:t>
      </w:r>
    </w:p>
    <w:p w14:paraId="42A2B9CE" w14:textId="77777777" w:rsidR="006D1AF8" w:rsidRDefault="00000000" w:rsidP="00B63662">
      <w:pPr>
        <w:pStyle w:val="ListParagraph"/>
        <w:numPr>
          <w:ilvl w:val="1"/>
          <w:numId w:val="4"/>
        </w:numPr>
        <w:tabs>
          <w:tab w:val="left" w:pos="961"/>
        </w:tabs>
        <w:spacing w:before="161" w:line="285" w:lineRule="auto"/>
        <w:ind w:right="242"/>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77BEF850" w14:textId="77777777" w:rsidR="006D1AF8" w:rsidRDefault="00000000">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74490527" w14:textId="77777777" w:rsidR="006D1AF8" w:rsidRDefault="00000000">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30579F2E" w14:textId="77777777" w:rsidR="006D1AF8" w:rsidRDefault="00000000">
      <w:pPr>
        <w:pStyle w:val="ListParagraph"/>
        <w:numPr>
          <w:ilvl w:val="1"/>
          <w:numId w:val="4"/>
        </w:numPr>
        <w:tabs>
          <w:tab w:val="left" w:pos="961"/>
        </w:tabs>
        <w:spacing w:before="56" w:line="285" w:lineRule="auto"/>
        <w:ind w:right="244"/>
      </w:pPr>
      <w:r>
        <w:rPr>
          <w:color w:val="2C2C2A"/>
        </w:rPr>
        <w:t>The follow-up is through the Obama Foundation’s public contact channels with a cover note identifying ACE by name and requesting that the package be brought to the President’s personal attention. ACE does not cold-call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2C8284D9" w14:textId="77777777" w:rsidR="006D1AF8" w:rsidRDefault="00000000">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262F4A35" w14:textId="77777777" w:rsidR="006D1AF8" w:rsidRDefault="00000000">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7F3E90C4" w14:textId="77777777" w:rsidR="006D1AF8" w:rsidRDefault="00000000">
      <w:pPr>
        <w:spacing w:before="179"/>
        <w:ind w:left="240"/>
        <w:rPr>
          <w:b/>
          <w:sz w:val="24"/>
        </w:rPr>
      </w:pPr>
      <w:r>
        <w:rPr>
          <w:b/>
          <w:color w:val="1A1A1A"/>
          <w:sz w:val="24"/>
        </w:rPr>
        <w:t>Tier 1 - Wealth at Scale</w:t>
      </w:r>
    </w:p>
    <w:p w14:paraId="1E44B447" w14:textId="77777777" w:rsidR="006D1AF8" w:rsidRDefault="00000000">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4CC4D20C" w14:textId="77777777" w:rsidR="006D1AF8" w:rsidRDefault="00000000">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35BAF06D" w14:textId="77777777" w:rsidR="006D1AF8" w:rsidRDefault="00000000">
      <w:pPr>
        <w:pStyle w:val="ListParagraph"/>
        <w:numPr>
          <w:ilvl w:val="1"/>
          <w:numId w:val="4"/>
        </w:numPr>
        <w:tabs>
          <w:tab w:val="left" w:pos="961"/>
        </w:tabs>
        <w:spacing w:before="97" w:line="285" w:lineRule="auto"/>
        <w:ind w:right="248"/>
      </w:pPr>
      <w:r>
        <w:rPr>
          <w:color w:val="2C2C2A"/>
        </w:rPr>
        <w:t>The one-pager for Tier 1 leads with the civilizational scale of the vision, not a community program, not a nonprofit initiative, but a city. A university. A sovereign economy. A healthcare system that no Black mother has to</w:t>
      </w:r>
      <w:r>
        <w:rPr>
          <w:color w:val="2C2C2A"/>
          <w:spacing w:val="-23"/>
        </w:rPr>
        <w:t xml:space="preserve"> </w:t>
      </w:r>
      <w:r>
        <w:rPr>
          <w:color w:val="2C2C2A"/>
        </w:rPr>
        <w:t>fear;</w:t>
      </w:r>
    </w:p>
    <w:p w14:paraId="5FA645CF" w14:textId="77777777" w:rsidR="006D1AF8" w:rsidRDefault="00000000">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08D10998" w14:textId="77777777" w:rsidR="006D1AF8" w:rsidRDefault="00000000">
      <w:pPr>
        <w:pStyle w:val="ListParagraph"/>
        <w:numPr>
          <w:ilvl w:val="1"/>
          <w:numId w:val="4"/>
        </w:numPr>
        <w:tabs>
          <w:tab w:val="left" w:pos="961"/>
        </w:tabs>
        <w:spacing w:line="285" w:lineRule="auto"/>
        <w:ind w:right="259"/>
      </w:pPr>
      <w:r>
        <w:rPr>
          <w:color w:val="2C2C2A"/>
        </w:rPr>
        <w:t>Tier 1 donors investing above one million dollars ($1,000,000) are invited onto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5669B534" w14:textId="77777777" w:rsidR="006D1AF8" w:rsidRDefault="006D1AF8">
      <w:pPr>
        <w:spacing w:line="285" w:lineRule="auto"/>
        <w:jc w:val="both"/>
        <w:sectPr w:rsidR="006D1AF8">
          <w:pgSz w:w="12240" w:h="15840"/>
          <w:pgMar w:top="900" w:right="1180" w:bottom="900" w:left="1200" w:header="714" w:footer="707" w:gutter="0"/>
          <w:cols w:space="720"/>
        </w:sectPr>
      </w:pPr>
    </w:p>
    <w:p w14:paraId="30597371" w14:textId="77777777" w:rsidR="006D1AF8" w:rsidRDefault="006D1AF8">
      <w:pPr>
        <w:pStyle w:val="BodyText"/>
        <w:ind w:left="0"/>
        <w:jc w:val="left"/>
        <w:rPr>
          <w:sz w:val="23"/>
        </w:rPr>
      </w:pPr>
    </w:p>
    <w:p w14:paraId="72AE90F0" w14:textId="77777777" w:rsidR="006D1AF8" w:rsidRDefault="00000000">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2DFB2DB1" w14:textId="77777777" w:rsidR="006D1AF8" w:rsidRDefault="00000000">
      <w:pPr>
        <w:pStyle w:val="BodyText"/>
        <w:spacing w:before="48"/>
        <w:jc w:val="left"/>
      </w:pPr>
      <w:r>
        <w:rPr>
          <w:color w:val="2C2C2A"/>
        </w:rPr>
        <w:t>donor’s known representatives within 14 days of confirmed delivery.</w:t>
      </w:r>
    </w:p>
    <w:p w14:paraId="1814A55D" w14:textId="77777777" w:rsidR="006D1AF8" w:rsidRDefault="006D1AF8">
      <w:pPr>
        <w:pStyle w:val="BodyText"/>
        <w:spacing w:before="8"/>
        <w:ind w:left="0"/>
        <w:jc w:val="left"/>
        <w:rPr>
          <w:sz w:val="19"/>
        </w:rPr>
      </w:pPr>
    </w:p>
    <w:p w14:paraId="6B188DE4" w14:textId="77777777" w:rsidR="006D1AF8" w:rsidRDefault="00000000">
      <w:pPr>
        <w:pStyle w:val="Heading4"/>
        <w:spacing w:before="1"/>
      </w:pPr>
      <w:r>
        <w:rPr>
          <w:color w:val="1A1A1A"/>
        </w:rPr>
        <w:t>Tier 2 - Ideological Alignment</w:t>
      </w:r>
    </w:p>
    <w:p w14:paraId="28084B02" w14:textId="77777777" w:rsidR="006D1AF8" w:rsidRDefault="00000000">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613243D9" w14:textId="77777777" w:rsidR="006D1AF8" w:rsidRDefault="00000000">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14:paraId="6061B78B" w14:textId="77777777" w:rsidR="006D1AF8" w:rsidRDefault="00000000">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1FCB35ED" w14:textId="77777777" w:rsidR="006D1AF8" w:rsidRDefault="00000000">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r>
        <w:rPr>
          <w:color w:val="2C2C2A"/>
        </w:rPr>
        <w:t>is</w:t>
      </w:r>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51E08430" w14:textId="77777777" w:rsidR="006D1AF8" w:rsidRDefault="00000000">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r>
        <w:rPr>
          <w:color w:val="2C2C2A"/>
        </w:rPr>
        <w:t>an</w:t>
      </w:r>
      <w:r>
        <w:rPr>
          <w:color w:val="2C2C2A"/>
          <w:spacing w:val="-14"/>
        </w:rPr>
        <w:t xml:space="preserve"> </w:t>
      </w:r>
      <w:r>
        <w:rPr>
          <w:color w:val="2C2C2A"/>
        </w:rPr>
        <w:t>ACE grassroots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2D3BFD08" w14:textId="77777777" w:rsidR="006D1AF8" w:rsidRDefault="00000000">
      <w:pPr>
        <w:pStyle w:val="Heading4"/>
        <w:spacing w:before="176"/>
      </w:pPr>
      <w:r>
        <w:rPr>
          <w:color w:val="1A1A1A"/>
        </w:rPr>
        <w:t>Tier 3 - Community Ministry and Church Networks</w:t>
      </w:r>
    </w:p>
    <w:p w14:paraId="7166DC58" w14:textId="77777777" w:rsidR="006D1AF8" w:rsidRDefault="00000000">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121FFDE7" w14:textId="77777777" w:rsidR="006D1AF8" w:rsidRDefault="00000000">
      <w:pPr>
        <w:pStyle w:val="ListParagraph"/>
        <w:numPr>
          <w:ilvl w:val="1"/>
          <w:numId w:val="4"/>
        </w:numPr>
        <w:tabs>
          <w:tab w:val="left" w:pos="961"/>
        </w:tabs>
        <w:spacing w:before="98" w:line="285" w:lineRule="auto"/>
        <w:ind w:right="237"/>
      </w:pPr>
      <w:r>
        <w:rPr>
          <w:color w:val="2C2C2A"/>
        </w:rPr>
        <w:t>The one-pager for Tier 3 leads with the theological and historical resonance of what ACE is building, the promised land is not a metaphor. Two of the most spiritually resilient peoples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705C49FA" w14:textId="77777777" w:rsidR="006D1AF8" w:rsidRDefault="00000000">
      <w:pPr>
        <w:pStyle w:val="ListParagraph"/>
        <w:numPr>
          <w:ilvl w:val="1"/>
          <w:numId w:val="4"/>
        </w:numPr>
        <w:tabs>
          <w:tab w:val="left" w:pos="961"/>
        </w:tabs>
        <w:spacing w:before="52" w:line="285" w:lineRule="auto"/>
        <w:ind w:right="25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1F8EEB77" w14:textId="77777777" w:rsidR="006D1AF8" w:rsidRDefault="006D1AF8">
      <w:pPr>
        <w:spacing w:line="285" w:lineRule="auto"/>
        <w:jc w:val="both"/>
        <w:sectPr w:rsidR="006D1AF8">
          <w:pgSz w:w="12240" w:h="15840"/>
          <w:pgMar w:top="900" w:right="1180" w:bottom="900" w:left="1200" w:header="714" w:footer="707" w:gutter="0"/>
          <w:cols w:space="720"/>
        </w:sectPr>
      </w:pPr>
    </w:p>
    <w:p w14:paraId="48EC0095" w14:textId="77777777" w:rsidR="006D1AF8" w:rsidRDefault="006D1AF8">
      <w:pPr>
        <w:pStyle w:val="BodyText"/>
        <w:spacing w:before="9"/>
        <w:ind w:left="0"/>
        <w:jc w:val="left"/>
      </w:pPr>
    </w:p>
    <w:p w14:paraId="20DF317E" w14:textId="77777777" w:rsidR="006D1AF8" w:rsidRDefault="00000000">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2D7A6EB0" w14:textId="77777777" w:rsidR="006D1AF8" w:rsidRDefault="00000000">
      <w:pPr>
        <w:pStyle w:val="Heading4"/>
        <w:spacing w:before="180"/>
      </w:pPr>
      <w:r>
        <w:rPr>
          <w:color w:val="1A1A1A"/>
        </w:rPr>
        <w:t>Tier 4 - Tribal Leadership</w:t>
      </w:r>
    </w:p>
    <w:p w14:paraId="4CF52D74" w14:textId="77777777" w:rsidR="006D1AF8" w:rsidRDefault="00000000">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74DD9AF9" w14:textId="77777777" w:rsidR="006D1AF8" w:rsidRDefault="006D1AF8">
      <w:pPr>
        <w:pStyle w:val="BodyText"/>
        <w:spacing w:before="6"/>
        <w:ind w:left="0"/>
        <w:jc w:val="left"/>
        <w:rPr>
          <w:sz w:val="25"/>
        </w:rPr>
      </w:pPr>
    </w:p>
    <w:p w14:paraId="748F2882" w14:textId="77777777" w:rsidR="006D1AF8" w:rsidRDefault="00000000">
      <w:pPr>
        <w:pStyle w:val="Heading5"/>
        <w:spacing w:before="1"/>
      </w:pPr>
      <w:r>
        <w:rPr>
          <w:color w:val="886912"/>
        </w:rPr>
        <w:t xml:space="preserve">Sec. 1803. </w:t>
      </w:r>
      <w:r>
        <w:rPr>
          <w:color w:val="1A1A1A"/>
        </w:rPr>
        <w:t>The Physical Package - Specifications</w:t>
      </w:r>
    </w:p>
    <w:p w14:paraId="3311EC5A" w14:textId="77777777" w:rsidR="006D1AF8" w:rsidRDefault="00000000">
      <w:pPr>
        <w:pStyle w:val="BodyText"/>
        <w:spacing w:before="126" w:line="285" w:lineRule="auto"/>
        <w:ind w:left="240" w:right="260"/>
      </w:pPr>
      <w:r>
        <w:rPr>
          <w:color w:val="2C2C2A"/>
        </w:rPr>
        <w:t>The ACE physical outreach package shall be prepared and delivered according to the following specifications, ensuring that the first impression ACE makes on every Tier 1, 2, and 3 target is one of quality, intentionality, and seriousness:</w:t>
      </w:r>
    </w:p>
    <w:p w14:paraId="51A50C8A" w14:textId="77777777" w:rsidR="006D1AF8" w:rsidRDefault="00000000">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43DEEDCA" w14:textId="77777777" w:rsidR="006D1AF8" w:rsidRDefault="00000000">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5A552830" w14:textId="77777777" w:rsidR="006D1AF8" w:rsidRDefault="00000000">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0FF3900F" w14:textId="77777777" w:rsidR="006D1AF8" w:rsidRDefault="00000000">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0DEA4207" w14:textId="77777777" w:rsidR="006D1AF8" w:rsidRDefault="00000000">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6EF3D152" w14:textId="77777777" w:rsidR="006D1AF8" w:rsidRDefault="006D1AF8">
      <w:pPr>
        <w:pStyle w:val="BodyText"/>
        <w:ind w:left="0"/>
        <w:jc w:val="left"/>
        <w:rPr>
          <w:sz w:val="26"/>
        </w:rPr>
      </w:pPr>
    </w:p>
    <w:p w14:paraId="1AB21B45" w14:textId="77777777" w:rsidR="006D1AF8" w:rsidRDefault="00000000">
      <w:pPr>
        <w:pStyle w:val="Heading5"/>
      </w:pPr>
      <w:r>
        <w:rPr>
          <w:color w:val="886912"/>
        </w:rPr>
        <w:t xml:space="preserve">Sec. 1804. </w:t>
      </w:r>
      <w:r>
        <w:rPr>
          <w:color w:val="1A1A1A"/>
        </w:rPr>
        <w:t>The ACE One-Pager - Content Framework by Tier</w:t>
      </w:r>
    </w:p>
    <w:p w14:paraId="3DCCEFDF" w14:textId="77777777" w:rsidR="006D1AF8" w:rsidRDefault="006D1AF8">
      <w:pPr>
        <w:pStyle w:val="BodyText"/>
        <w:spacing w:before="9"/>
        <w:ind w:left="0"/>
        <w:jc w:val="left"/>
        <w:rPr>
          <w:b/>
          <w:sz w:val="19"/>
        </w:rPr>
      </w:pPr>
    </w:p>
    <w:p w14:paraId="7A1B14A0" w14:textId="77777777" w:rsidR="006D1AF8" w:rsidRDefault="00000000">
      <w:pPr>
        <w:ind w:left="240"/>
        <w:rPr>
          <w:b/>
          <w:sz w:val="24"/>
        </w:rPr>
      </w:pPr>
      <w:r>
        <w:rPr>
          <w:b/>
          <w:color w:val="1A1A1A"/>
          <w:sz w:val="24"/>
        </w:rPr>
        <w:t>Tier 1 - Wealth at Scale (example: Jay-Z, Oprah, LeBron James)</w:t>
      </w:r>
    </w:p>
    <w:p w14:paraId="7BF33D6D" w14:textId="77777777" w:rsidR="006D1AF8" w:rsidRDefault="00000000">
      <w:pPr>
        <w:pStyle w:val="BodyText"/>
        <w:spacing w:before="103" w:line="285" w:lineRule="auto"/>
        <w:ind w:left="240"/>
        <w:jc w:val="left"/>
      </w:pPr>
      <w:r>
        <w:rPr>
          <w:color w:val="2C2C2A"/>
        </w:rPr>
        <w:t>Line 1 - The vision, stated plainly: We are building the first self-governing, self-sustaining city for Black and Native Americans on tribal land in the history of the United States.</w:t>
      </w:r>
    </w:p>
    <w:p w14:paraId="3D886FD1" w14:textId="77777777" w:rsidR="006D1AF8" w:rsidRDefault="00000000">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36366A16" w14:textId="77777777" w:rsidR="006D1AF8" w:rsidRDefault="006D1AF8">
      <w:pPr>
        <w:spacing w:line="285" w:lineRule="auto"/>
        <w:sectPr w:rsidR="006D1AF8">
          <w:pgSz w:w="12240" w:h="15840"/>
          <w:pgMar w:top="900" w:right="1180" w:bottom="900" w:left="1200" w:header="714" w:footer="707" w:gutter="0"/>
          <w:cols w:space="720"/>
        </w:sectPr>
      </w:pPr>
    </w:p>
    <w:p w14:paraId="60909A91" w14:textId="77777777" w:rsidR="006D1AF8" w:rsidRDefault="006D1AF8">
      <w:pPr>
        <w:pStyle w:val="BodyText"/>
        <w:ind w:left="0"/>
        <w:jc w:val="left"/>
        <w:rPr>
          <w:sz w:val="23"/>
        </w:rPr>
      </w:pPr>
    </w:p>
    <w:p w14:paraId="26869EF1" w14:textId="77777777" w:rsidR="006D1AF8" w:rsidRDefault="00000000">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158C5D78" w14:textId="77777777" w:rsidR="006D1AF8" w:rsidRDefault="00000000">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r>
        <w:rPr>
          <w:color w:val="2C2C2A"/>
        </w:rPr>
        <w:t>On</w:t>
      </w:r>
      <w:r>
        <w:rPr>
          <w:color w:val="2C2C2A"/>
          <w:spacing w:val="-3"/>
        </w:rPr>
        <w:t xml:space="preserve"> </w:t>
      </w:r>
      <w:r>
        <w:rPr>
          <w:color w:val="2C2C2A"/>
        </w:rPr>
        <w:t>a</w:t>
      </w:r>
      <w:r>
        <w:rPr>
          <w:color w:val="2C2C2A"/>
          <w:spacing w:val="-6"/>
        </w:rPr>
        <w:t xml:space="preserve"> </w:t>
      </w:r>
      <w:r>
        <w:rPr>
          <w:color w:val="2C2C2A"/>
        </w:rPr>
        <w:t>school.</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44EA76DF" w14:textId="77777777" w:rsidR="006D1AF8" w:rsidRDefault="00000000">
      <w:pPr>
        <w:pStyle w:val="Heading4"/>
        <w:spacing w:before="177"/>
        <w:jc w:val="both"/>
      </w:pPr>
      <w:r>
        <w:rPr>
          <w:color w:val="1A1A1A"/>
        </w:rPr>
        <w:t>Tier 2 - Ideological Alignment (example: Nation of Islam leadership)</w:t>
      </w:r>
    </w:p>
    <w:p w14:paraId="71DF1E47" w14:textId="77777777" w:rsidR="006D1AF8" w:rsidRDefault="00000000">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17997EC2" w14:textId="77777777" w:rsidR="006D1AF8" w:rsidRDefault="00000000">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76A0A0C8" w14:textId="77777777" w:rsidR="006D1AF8" w:rsidRDefault="00000000">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0B44FD5D" w14:textId="77777777" w:rsidR="006D1AF8" w:rsidRDefault="00000000">
      <w:pPr>
        <w:pStyle w:val="BodyText"/>
        <w:spacing w:before="98"/>
        <w:ind w:left="240"/>
      </w:pPr>
      <w:r>
        <w:rPr>
          <w:color w:val="2C2C2A"/>
        </w:rPr>
        <w:t>Line 4 - The ask: Read the enclosed proposal. Then let’s meet. The door is open.</w:t>
      </w:r>
    </w:p>
    <w:p w14:paraId="70B8910E" w14:textId="77777777" w:rsidR="006D1AF8" w:rsidRDefault="006D1AF8">
      <w:pPr>
        <w:pStyle w:val="BodyText"/>
        <w:spacing w:before="11"/>
        <w:ind w:left="0"/>
        <w:jc w:val="left"/>
        <w:rPr>
          <w:sz w:val="19"/>
        </w:rPr>
      </w:pPr>
    </w:p>
    <w:p w14:paraId="73A1AFBB" w14:textId="77777777" w:rsidR="006D1AF8" w:rsidRDefault="00000000">
      <w:pPr>
        <w:pStyle w:val="Heading4"/>
        <w:jc w:val="both"/>
      </w:pPr>
      <w:r>
        <w:rPr>
          <w:color w:val="1A1A1A"/>
        </w:rPr>
        <w:t>Tier 3 - Community Ministry (example: AME Bishop, COGIC Presiding Bishop)</w:t>
      </w:r>
    </w:p>
    <w:p w14:paraId="1CDF9DA2" w14:textId="77777777" w:rsidR="006D1AF8" w:rsidRDefault="00000000">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49AF1DB4" w14:textId="77777777" w:rsidR="006D1AF8" w:rsidRDefault="00000000">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5E1351AA" w14:textId="77777777" w:rsidR="006D1AF8" w:rsidRDefault="00000000">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2630C758" w14:textId="77777777" w:rsidR="006D1AF8" w:rsidRDefault="006D1AF8">
      <w:pPr>
        <w:spacing w:line="285" w:lineRule="auto"/>
        <w:sectPr w:rsidR="006D1AF8">
          <w:pgSz w:w="12240" w:h="15840"/>
          <w:pgMar w:top="900" w:right="1180" w:bottom="900" w:left="1200" w:header="714" w:footer="707" w:gutter="0"/>
          <w:cols w:space="720"/>
        </w:sectPr>
      </w:pPr>
    </w:p>
    <w:p w14:paraId="385C339E" w14:textId="77777777" w:rsidR="006D1AF8" w:rsidRDefault="006D1AF8">
      <w:pPr>
        <w:pStyle w:val="BodyText"/>
        <w:ind w:left="0"/>
        <w:jc w:val="left"/>
        <w:rPr>
          <w:sz w:val="20"/>
        </w:rPr>
      </w:pPr>
    </w:p>
    <w:p w14:paraId="4434F42A" w14:textId="77777777" w:rsidR="006D1AF8" w:rsidRDefault="006D1AF8">
      <w:pPr>
        <w:pStyle w:val="BodyText"/>
        <w:spacing w:before="5"/>
        <w:ind w:left="0"/>
        <w:jc w:val="left"/>
      </w:pPr>
    </w:p>
    <w:p w14:paraId="3E87B8D6" w14:textId="77777777" w:rsidR="006D1AF8" w:rsidRDefault="00000000">
      <w:pPr>
        <w:pStyle w:val="Heading3"/>
      </w:pPr>
      <w:r>
        <w:rPr>
          <w:color w:val="886912"/>
        </w:rPr>
        <w:t>TITLE XIX</w:t>
      </w:r>
    </w:p>
    <w:p w14:paraId="77CAD1D1" w14:textId="77777777" w:rsidR="006D1AF8" w:rsidRDefault="00000000">
      <w:pPr>
        <w:spacing w:before="65"/>
        <w:ind w:left="1778"/>
        <w:rPr>
          <w:b/>
          <w:sz w:val="30"/>
        </w:rPr>
      </w:pPr>
      <w:r>
        <w:rPr>
          <w:b/>
          <w:color w:val="1A1A1A"/>
          <w:sz w:val="30"/>
        </w:rPr>
        <w:t>ACE LEGISLATIVE AND GOVERNING BODY</w:t>
      </w:r>
    </w:p>
    <w:p w14:paraId="3AE0243B" w14:textId="77777777" w:rsidR="006D1AF8" w:rsidRDefault="006D1AF8">
      <w:pPr>
        <w:pStyle w:val="BodyText"/>
        <w:ind w:left="0"/>
        <w:jc w:val="left"/>
        <w:rPr>
          <w:b/>
          <w:sz w:val="20"/>
        </w:rPr>
      </w:pPr>
    </w:p>
    <w:p w14:paraId="43DAB517" w14:textId="77777777" w:rsidR="006D1AF8" w:rsidRDefault="00000000">
      <w:pPr>
        <w:pStyle w:val="BodyText"/>
        <w:spacing w:before="5"/>
        <w:ind w:left="0"/>
        <w:jc w:val="left"/>
        <w:rPr>
          <w:b/>
          <w:sz w:val="17"/>
        </w:rPr>
      </w:pPr>
      <w:r>
        <w:pict w14:anchorId="11338151">
          <v:line id="_x0000_s2059" style="position:absolute;z-index:251665408;mso-wrap-distance-left:0;mso-wrap-distance-right:0;mso-position-horizontal-relative:page" from="70.6pt,12.25pt" to="541.55pt,12.25pt" strokecolor="#886912" strokeweight=".48pt">
            <w10:wrap type="topAndBottom" anchorx="page"/>
          </v:line>
        </w:pict>
      </w:r>
    </w:p>
    <w:p w14:paraId="3861FC09" w14:textId="77777777" w:rsidR="006D1AF8" w:rsidRDefault="00000000">
      <w:pPr>
        <w:pStyle w:val="Heading5"/>
        <w:spacing w:before="189"/>
      </w:pPr>
      <w:r>
        <w:rPr>
          <w:color w:val="886912"/>
        </w:rPr>
        <w:t xml:space="preserve">Sec. 1901. </w:t>
      </w:r>
      <w:r>
        <w:rPr>
          <w:color w:val="1A1A1A"/>
        </w:rPr>
        <w:t>The Necessity of Formal Governance</w:t>
      </w:r>
    </w:p>
    <w:p w14:paraId="220EC674" w14:textId="77777777" w:rsidR="006D1AF8" w:rsidRDefault="00000000">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r>
        <w:rPr>
          <w:color w:val="2C2C2A"/>
        </w:rPr>
        <w:t>proveswrong.</w:t>
      </w:r>
    </w:p>
    <w:p w14:paraId="2BE01A2C" w14:textId="77777777" w:rsidR="006D1AF8" w:rsidRDefault="006D1AF8">
      <w:pPr>
        <w:pStyle w:val="BodyText"/>
        <w:spacing w:before="6"/>
        <w:ind w:left="0"/>
        <w:jc w:val="left"/>
        <w:rPr>
          <w:sz w:val="25"/>
        </w:rPr>
      </w:pPr>
    </w:p>
    <w:p w14:paraId="4F58CF25" w14:textId="77777777" w:rsidR="006D1AF8" w:rsidRDefault="00000000">
      <w:pPr>
        <w:pStyle w:val="Heading5"/>
      </w:pPr>
      <w:r>
        <w:rPr>
          <w:color w:val="886912"/>
        </w:rPr>
        <w:t xml:space="preserve">Sec. 1902. </w:t>
      </w:r>
      <w:r>
        <w:rPr>
          <w:color w:val="1A1A1A"/>
        </w:rPr>
        <w:t>Separation of Powers - The Three Branches of ACE Government</w:t>
      </w:r>
    </w:p>
    <w:p w14:paraId="1D0F8B05" w14:textId="77777777" w:rsidR="006D1AF8" w:rsidRDefault="00000000">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78550AB7" w14:textId="77777777" w:rsidR="006D1AF8" w:rsidRDefault="00000000">
      <w:pPr>
        <w:spacing w:before="179"/>
        <w:ind w:left="240"/>
        <w:rPr>
          <w:b/>
          <w:sz w:val="24"/>
        </w:rPr>
      </w:pPr>
      <w:r>
        <w:rPr>
          <w:b/>
          <w:color w:val="1A1A1A"/>
          <w:sz w:val="24"/>
        </w:rPr>
        <w:t>Branch 1 - The ACE Community Assembly (Legislative)</w:t>
      </w:r>
    </w:p>
    <w:p w14:paraId="71890EC1" w14:textId="77777777" w:rsidR="006D1AF8" w:rsidRDefault="00000000">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3208011E" w14:textId="77777777" w:rsidR="006D1AF8" w:rsidRDefault="00000000">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781FB13D" w14:textId="77777777" w:rsidR="006D1AF8" w:rsidRDefault="00000000">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72DF6D17" w14:textId="77777777" w:rsidR="006D1AF8" w:rsidRDefault="00000000">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0068F5FC" w14:textId="77777777" w:rsidR="006D1AF8" w:rsidRDefault="00000000">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55B163F1" w14:textId="77777777" w:rsidR="006D1AF8" w:rsidRDefault="006D1AF8">
      <w:pPr>
        <w:spacing w:line="285" w:lineRule="auto"/>
        <w:jc w:val="both"/>
        <w:sectPr w:rsidR="006D1AF8">
          <w:pgSz w:w="12240" w:h="15840"/>
          <w:pgMar w:top="900" w:right="1180" w:bottom="900" w:left="1200" w:header="714" w:footer="707" w:gutter="0"/>
          <w:cols w:space="720"/>
        </w:sectPr>
      </w:pPr>
    </w:p>
    <w:p w14:paraId="1153F284" w14:textId="77777777" w:rsidR="006D1AF8" w:rsidRDefault="006D1AF8">
      <w:pPr>
        <w:pStyle w:val="BodyText"/>
        <w:ind w:left="0"/>
        <w:jc w:val="left"/>
        <w:rPr>
          <w:sz w:val="23"/>
        </w:rPr>
      </w:pPr>
    </w:p>
    <w:p w14:paraId="5C8B6B46" w14:textId="77777777" w:rsidR="006D1AF8" w:rsidRDefault="00000000">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6B9F348B" w14:textId="77777777" w:rsidR="006D1AF8" w:rsidRDefault="00000000">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55AFA9B6" w14:textId="77777777" w:rsidR="006D1AF8" w:rsidRDefault="00000000">
      <w:pPr>
        <w:pStyle w:val="Heading4"/>
        <w:spacing w:before="146"/>
      </w:pPr>
      <w:r>
        <w:rPr>
          <w:color w:val="1A1A1A"/>
        </w:rPr>
        <w:t>Branch 2 - The ACE Executive Council (Executive)</w:t>
      </w:r>
    </w:p>
    <w:p w14:paraId="4F0E96A4" w14:textId="77777777" w:rsidR="006D1AF8" w:rsidRDefault="00000000">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7DB5DE27" w14:textId="77777777" w:rsidR="006D1AF8" w:rsidRDefault="00000000">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4518706F" w14:textId="77777777" w:rsidR="006D1AF8" w:rsidRDefault="00000000">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559E2C50" w14:textId="77777777" w:rsidR="006D1AF8" w:rsidRDefault="00000000">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two-thirds majority vote. The Co-Executives may be recalled by community referendum initiated by a petition signed by twenty percent (20%) of eligible</w:t>
      </w:r>
      <w:r>
        <w:rPr>
          <w:color w:val="2C2C2A"/>
          <w:spacing w:val="-15"/>
        </w:rPr>
        <w:t xml:space="preserve"> </w:t>
      </w:r>
      <w:r>
        <w:rPr>
          <w:color w:val="2C2C2A"/>
        </w:rPr>
        <w:t>voters;</w:t>
      </w:r>
    </w:p>
    <w:p w14:paraId="3016D8AC" w14:textId="77777777" w:rsidR="006D1AF8" w:rsidRDefault="00000000">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77830FA1" w14:textId="77777777" w:rsidR="006D1AF8" w:rsidRDefault="00000000">
      <w:pPr>
        <w:pStyle w:val="Heading4"/>
        <w:spacing w:before="174"/>
      </w:pPr>
      <w:r>
        <w:rPr>
          <w:color w:val="1A1A1A"/>
        </w:rPr>
        <w:t>Branch 3 - The ACE Community Court (Judicial)</w:t>
      </w:r>
    </w:p>
    <w:p w14:paraId="79FB88D3" w14:textId="77777777" w:rsidR="006D1AF8" w:rsidRDefault="00000000">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41BCF1E0" w14:textId="77777777" w:rsidR="006D1AF8" w:rsidRDefault="00000000">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0897F585" w14:textId="77777777" w:rsidR="006D1AF8" w:rsidRDefault="00000000">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48B2AC4F" w14:textId="77777777" w:rsidR="006D1AF8" w:rsidRDefault="00000000">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098926FF" w14:textId="77777777" w:rsidR="006D1AF8" w:rsidRDefault="00000000">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6DA9C55F" w14:textId="77777777" w:rsidR="006D1AF8" w:rsidRDefault="006D1AF8">
      <w:pPr>
        <w:spacing w:line="285" w:lineRule="auto"/>
        <w:jc w:val="both"/>
        <w:sectPr w:rsidR="006D1AF8">
          <w:pgSz w:w="12240" w:h="15840"/>
          <w:pgMar w:top="900" w:right="1180" w:bottom="900" w:left="1200" w:header="714" w:footer="707" w:gutter="0"/>
          <w:cols w:space="720"/>
        </w:sectPr>
      </w:pPr>
    </w:p>
    <w:p w14:paraId="2505CB51" w14:textId="77777777" w:rsidR="006D1AF8" w:rsidRDefault="006D1AF8">
      <w:pPr>
        <w:pStyle w:val="BodyText"/>
        <w:ind w:left="0"/>
        <w:jc w:val="left"/>
        <w:rPr>
          <w:sz w:val="20"/>
        </w:rPr>
      </w:pPr>
    </w:p>
    <w:p w14:paraId="6A55BB5D" w14:textId="77777777" w:rsidR="006D1AF8" w:rsidRDefault="006D1AF8">
      <w:pPr>
        <w:pStyle w:val="BodyText"/>
        <w:spacing w:before="1"/>
        <w:ind w:left="0"/>
        <w:jc w:val="left"/>
        <w:rPr>
          <w:sz w:val="29"/>
        </w:rPr>
      </w:pPr>
    </w:p>
    <w:p w14:paraId="7601CFED" w14:textId="77777777" w:rsidR="006D1AF8" w:rsidRDefault="00000000">
      <w:pPr>
        <w:pStyle w:val="Heading5"/>
        <w:spacing w:before="94"/>
      </w:pPr>
      <w:r>
        <w:rPr>
          <w:color w:val="886912"/>
        </w:rPr>
        <w:t xml:space="preserve">Sec. 1903. </w:t>
      </w:r>
      <w:r>
        <w:rPr>
          <w:color w:val="1A1A1A"/>
        </w:rPr>
        <w:t>The Tribal Co-Governance Council - Sovereign Integration</w:t>
      </w:r>
    </w:p>
    <w:p w14:paraId="3E929B94" w14:textId="77777777" w:rsidR="006D1AF8" w:rsidRDefault="00000000">
      <w:pPr>
        <w:pStyle w:val="BodyText"/>
        <w:spacing w:before="124" w:line="285" w:lineRule="auto"/>
        <w:ind w:left="240" w:right="249"/>
      </w:pPr>
      <w:r>
        <w:rPr>
          <w:color w:val="2C2C2A"/>
        </w:rPr>
        <w:t>The Tribal Co-Governance Council is the formal mechanism by which ACE’s tribal partner exercises co-equal governance authority over matters affecting ACE Territory and the tribal nation’s sovereign interests. It operates alongside the three ACE branches not subordinate to them — and holds specific authority that no ACE branch can override.</w:t>
      </w:r>
    </w:p>
    <w:p w14:paraId="19674693" w14:textId="77777777" w:rsidR="006D1AF8" w:rsidRDefault="00000000">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2A0B25A8" w14:textId="77777777" w:rsidR="006D1AF8" w:rsidRDefault="00000000">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08B076FA" w14:textId="77777777" w:rsidR="006D1AF8" w:rsidRDefault="00000000">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74D0F93C" w14:textId="77777777" w:rsidR="006D1AF8" w:rsidRDefault="00000000">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0FF65747" w14:textId="77777777" w:rsidR="006D1AF8" w:rsidRDefault="006D1AF8">
      <w:pPr>
        <w:pStyle w:val="BodyText"/>
        <w:spacing w:before="10"/>
        <w:ind w:left="0"/>
        <w:jc w:val="left"/>
        <w:rPr>
          <w:sz w:val="25"/>
        </w:rPr>
      </w:pPr>
    </w:p>
    <w:p w14:paraId="787F0898" w14:textId="77777777" w:rsidR="006D1AF8" w:rsidRDefault="00000000">
      <w:pPr>
        <w:pStyle w:val="Heading5"/>
      </w:pPr>
      <w:r>
        <w:rPr>
          <w:color w:val="886912"/>
        </w:rPr>
        <w:t xml:space="preserve">Sec. 1904. </w:t>
      </w:r>
      <w:r>
        <w:rPr>
          <w:color w:val="1A1A1A"/>
        </w:rPr>
        <w:t>Contemporary Governance with Cultural Integrity</w:t>
      </w:r>
    </w:p>
    <w:p w14:paraId="3C79AC33" w14:textId="77777777" w:rsidR="006D1AF8" w:rsidRDefault="00000000">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22CFF978" w14:textId="77777777" w:rsidR="006D1AF8" w:rsidRDefault="00000000">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1FA23B60" w14:textId="77777777" w:rsidR="006D1AF8" w:rsidRDefault="00000000">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2DCC8FFE" w14:textId="77777777" w:rsidR="006D1AF8" w:rsidRDefault="006D1AF8">
      <w:pPr>
        <w:spacing w:line="285" w:lineRule="auto"/>
        <w:sectPr w:rsidR="006D1AF8">
          <w:pgSz w:w="12240" w:h="15840"/>
          <w:pgMar w:top="900" w:right="1180" w:bottom="900" w:left="1200" w:header="714" w:footer="707" w:gutter="0"/>
          <w:cols w:space="720"/>
        </w:sectPr>
      </w:pPr>
    </w:p>
    <w:p w14:paraId="1BBCCD01" w14:textId="77777777" w:rsidR="006D1AF8" w:rsidRDefault="006D1AF8">
      <w:pPr>
        <w:pStyle w:val="BodyText"/>
        <w:ind w:left="0"/>
        <w:jc w:val="left"/>
        <w:rPr>
          <w:sz w:val="23"/>
        </w:rPr>
      </w:pPr>
    </w:p>
    <w:p w14:paraId="35116F03" w14:textId="77777777" w:rsidR="006D1AF8" w:rsidRDefault="00000000">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78DCA326" w14:textId="77777777" w:rsidR="006D1AF8" w:rsidRDefault="00000000">
      <w:pPr>
        <w:pStyle w:val="BodyText"/>
        <w:spacing w:before="98" w:line="285" w:lineRule="auto"/>
        <w:ind w:left="240" w:right="239"/>
      </w:pPr>
      <w:r>
        <w:rPr>
          <w:color w:val="2C2C2A"/>
        </w:rPr>
        <w:t>what</w:t>
      </w:r>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436BD992" w14:textId="77777777" w:rsidR="006D1AF8" w:rsidRDefault="006D1AF8">
      <w:pPr>
        <w:pStyle w:val="BodyText"/>
        <w:spacing w:before="10"/>
        <w:ind w:left="0"/>
        <w:jc w:val="left"/>
        <w:rPr>
          <w:sz w:val="26"/>
        </w:rPr>
      </w:pPr>
    </w:p>
    <w:p w14:paraId="1B869E1E" w14:textId="77777777" w:rsidR="006D1AF8" w:rsidRDefault="00000000">
      <w:pPr>
        <w:pStyle w:val="Heading5"/>
      </w:pPr>
      <w:r>
        <w:rPr>
          <w:color w:val="886912"/>
        </w:rPr>
        <w:t xml:space="preserve">Sec. 1905. </w:t>
      </w:r>
      <w:r>
        <w:rPr>
          <w:color w:val="1A1A1A"/>
        </w:rPr>
        <w:t>Gap-Proofing - The Five Vulnerability Areas</w:t>
      </w:r>
    </w:p>
    <w:p w14:paraId="166CA3D7" w14:textId="77777777" w:rsidR="006D1AF8" w:rsidRDefault="00000000">
      <w:pPr>
        <w:pStyle w:val="BodyText"/>
        <w:spacing w:before="126" w:line="285" w:lineRule="auto"/>
        <w:ind w:left="240" w:right="257"/>
      </w:pPr>
      <w:r>
        <w:rPr>
          <w:color w:val="2C2C2A"/>
        </w:rPr>
        <w:t>ACE governance has been designed with specific attention to the five areas most commonly exploited</w:t>
      </w:r>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60D638C2" w14:textId="77777777" w:rsidR="006D1AF8" w:rsidRDefault="00000000">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154C5986" w14:textId="77777777" w:rsidR="006D1AF8" w:rsidRDefault="00000000">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2D132480" w14:textId="77777777" w:rsidR="006D1AF8" w:rsidRDefault="00000000">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526C0C87" w14:textId="77777777" w:rsidR="006D1AF8" w:rsidRDefault="00000000">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16298291" w14:textId="77777777" w:rsidR="006D1AF8" w:rsidRDefault="00000000">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5182C140" w14:textId="77777777" w:rsidR="006D1AF8" w:rsidRDefault="006D1AF8">
      <w:pPr>
        <w:spacing w:line="285" w:lineRule="auto"/>
        <w:jc w:val="both"/>
        <w:sectPr w:rsidR="006D1AF8">
          <w:pgSz w:w="12240" w:h="15840"/>
          <w:pgMar w:top="900" w:right="1180" w:bottom="900" w:left="1200" w:header="714" w:footer="707" w:gutter="0"/>
          <w:cols w:space="720"/>
        </w:sectPr>
      </w:pPr>
    </w:p>
    <w:p w14:paraId="203CA685" w14:textId="77777777" w:rsidR="006D1AF8" w:rsidRDefault="006D1AF8">
      <w:pPr>
        <w:pStyle w:val="BodyText"/>
        <w:ind w:left="0"/>
        <w:jc w:val="left"/>
        <w:rPr>
          <w:sz w:val="20"/>
        </w:rPr>
      </w:pPr>
    </w:p>
    <w:p w14:paraId="51CCEFDE" w14:textId="77777777" w:rsidR="006D1AF8" w:rsidRDefault="006D1AF8">
      <w:pPr>
        <w:pStyle w:val="BodyText"/>
        <w:spacing w:before="5"/>
        <w:ind w:left="0"/>
        <w:jc w:val="left"/>
      </w:pPr>
    </w:p>
    <w:p w14:paraId="3E1AF04A" w14:textId="77777777" w:rsidR="006D1AF8" w:rsidRDefault="00000000">
      <w:pPr>
        <w:pStyle w:val="Heading3"/>
      </w:pPr>
      <w:r>
        <w:rPr>
          <w:color w:val="886912"/>
        </w:rPr>
        <w:t>TITLE XX</w:t>
      </w:r>
    </w:p>
    <w:p w14:paraId="2A811C27" w14:textId="77777777" w:rsidR="006D1AF8" w:rsidRDefault="00000000">
      <w:pPr>
        <w:spacing w:before="65"/>
        <w:ind w:left="370" w:right="378"/>
        <w:jc w:val="center"/>
        <w:rPr>
          <w:b/>
          <w:sz w:val="30"/>
        </w:rPr>
      </w:pPr>
      <w:r>
        <w:rPr>
          <w:b/>
          <w:color w:val="1A1A1A"/>
          <w:sz w:val="30"/>
        </w:rPr>
        <w:t>THE ACE GOVERNING CHARTER - CONSTITUTIONAL FRAMEWORK</w:t>
      </w:r>
    </w:p>
    <w:p w14:paraId="3621D2C5" w14:textId="77777777" w:rsidR="006D1AF8" w:rsidRDefault="006D1AF8">
      <w:pPr>
        <w:pStyle w:val="BodyText"/>
        <w:ind w:left="0"/>
        <w:jc w:val="left"/>
        <w:rPr>
          <w:b/>
          <w:sz w:val="20"/>
        </w:rPr>
      </w:pPr>
    </w:p>
    <w:p w14:paraId="4A9F97CC" w14:textId="77777777" w:rsidR="006D1AF8" w:rsidRDefault="00000000">
      <w:pPr>
        <w:pStyle w:val="BodyText"/>
        <w:spacing w:before="6"/>
        <w:ind w:left="0"/>
        <w:jc w:val="left"/>
        <w:rPr>
          <w:b/>
          <w:sz w:val="17"/>
        </w:rPr>
      </w:pPr>
      <w:r>
        <w:pict w14:anchorId="7FF4BE17">
          <v:line id="_x0000_s2058" style="position:absolute;z-index:251666432;mso-wrap-distance-left:0;mso-wrap-distance-right:0;mso-position-horizontal-relative:page" from="70.6pt,12.3pt" to="541.55pt,12.3pt" strokecolor="#886912" strokeweight=".48pt">
            <w10:wrap type="topAndBottom" anchorx="page"/>
          </v:line>
        </w:pict>
      </w:r>
    </w:p>
    <w:p w14:paraId="678F4AD8" w14:textId="77777777" w:rsidR="006D1AF8" w:rsidRDefault="00000000">
      <w:pPr>
        <w:pStyle w:val="Heading5"/>
        <w:spacing w:before="186"/>
      </w:pPr>
      <w:r>
        <w:rPr>
          <w:color w:val="886912"/>
        </w:rPr>
        <w:t xml:space="preserve">Sec. 2001. </w:t>
      </w:r>
      <w:r>
        <w:rPr>
          <w:color w:val="1A1A1A"/>
        </w:rPr>
        <w:t>The Governing Charter as Supreme Authority</w:t>
      </w:r>
    </w:p>
    <w:p w14:paraId="7F372339" w14:textId="77777777" w:rsidR="006D1AF8" w:rsidRDefault="00000000">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014F2AFC" w14:textId="77777777" w:rsidR="006D1AF8" w:rsidRDefault="00000000">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5530C0F7" w14:textId="77777777" w:rsidR="006D1AF8" w:rsidRDefault="006D1AF8">
      <w:pPr>
        <w:pStyle w:val="BodyText"/>
        <w:spacing w:before="7"/>
        <w:ind w:left="0"/>
        <w:jc w:val="left"/>
        <w:rPr>
          <w:sz w:val="25"/>
        </w:rPr>
      </w:pPr>
    </w:p>
    <w:p w14:paraId="4A679F25" w14:textId="77777777" w:rsidR="006D1AF8" w:rsidRDefault="00000000">
      <w:pPr>
        <w:pStyle w:val="Heading5"/>
      </w:pPr>
      <w:r>
        <w:rPr>
          <w:color w:val="886912"/>
        </w:rPr>
        <w:t xml:space="preserve">Sec. 2002. </w:t>
      </w:r>
      <w:r>
        <w:rPr>
          <w:color w:val="1A1A1A"/>
        </w:rPr>
        <w:t>The ACE Bill of Rights</w:t>
      </w:r>
    </w:p>
    <w:p w14:paraId="04512477" w14:textId="77777777" w:rsidR="006D1AF8" w:rsidRDefault="00000000">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37F08A6D" w14:textId="77777777" w:rsidR="006D1AF8" w:rsidRDefault="00000000">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21FB3CFC" w14:textId="77777777" w:rsidR="006D1AF8" w:rsidRDefault="00000000">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3E5F4AAA" w14:textId="77777777" w:rsidR="006D1AF8" w:rsidRDefault="00000000">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68C041A8" w14:textId="77777777" w:rsidR="006D1AF8" w:rsidRDefault="00000000">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32A3CB6F" w14:textId="77777777" w:rsidR="006D1AF8" w:rsidRDefault="00000000">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50C02F66" w14:textId="77777777" w:rsidR="006D1AF8" w:rsidRDefault="00000000">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77E7403B" w14:textId="77777777" w:rsidR="006D1AF8" w:rsidRDefault="00000000">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7D981203" w14:textId="77777777" w:rsidR="006D1AF8" w:rsidRDefault="006D1AF8">
      <w:pPr>
        <w:spacing w:line="285" w:lineRule="auto"/>
        <w:jc w:val="both"/>
        <w:sectPr w:rsidR="006D1AF8">
          <w:pgSz w:w="12240" w:h="15840"/>
          <w:pgMar w:top="900" w:right="1180" w:bottom="900" w:left="1200" w:header="714" w:footer="707" w:gutter="0"/>
          <w:cols w:space="720"/>
        </w:sectPr>
      </w:pPr>
    </w:p>
    <w:p w14:paraId="4DF80396" w14:textId="77777777" w:rsidR="006D1AF8" w:rsidRDefault="006D1AF8">
      <w:pPr>
        <w:pStyle w:val="BodyText"/>
        <w:ind w:left="0"/>
        <w:jc w:val="left"/>
        <w:rPr>
          <w:sz w:val="23"/>
        </w:rPr>
      </w:pPr>
    </w:p>
    <w:p w14:paraId="3EAE6D21" w14:textId="77777777" w:rsidR="006D1AF8" w:rsidRDefault="00000000">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449D6A72" w14:textId="77777777" w:rsidR="006D1AF8" w:rsidRDefault="00000000">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660980FC" w14:textId="77777777" w:rsidR="006D1AF8" w:rsidRDefault="00000000">
      <w:pPr>
        <w:pStyle w:val="Heading5"/>
        <w:spacing w:before="167"/>
      </w:pPr>
      <w:r>
        <w:rPr>
          <w:color w:val="886912"/>
        </w:rPr>
        <w:t xml:space="preserve">Sec. 2003. </w:t>
      </w:r>
      <w:r>
        <w:rPr>
          <w:color w:val="1A1A1A"/>
        </w:rPr>
        <w:t>Foundational Constitutional Principles</w:t>
      </w:r>
    </w:p>
    <w:p w14:paraId="15A64121" w14:textId="77777777" w:rsidR="006D1AF8" w:rsidRDefault="00000000">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261D52F3" w14:textId="77777777" w:rsidR="006D1AF8" w:rsidRDefault="00000000">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4E040473" w14:textId="77777777" w:rsidR="006D1AF8" w:rsidRDefault="00000000">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0B2B9742" w14:textId="77777777" w:rsidR="006D1AF8" w:rsidRDefault="00000000">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22566C89" w14:textId="77777777" w:rsidR="006D1AF8" w:rsidRDefault="00000000">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688E8807" w14:textId="77777777" w:rsidR="006D1AF8" w:rsidRDefault="00000000">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3F056097" w14:textId="77777777" w:rsidR="006D1AF8" w:rsidRDefault="006D1AF8">
      <w:pPr>
        <w:pStyle w:val="BodyText"/>
        <w:spacing w:before="7"/>
        <w:ind w:left="0"/>
        <w:jc w:val="left"/>
        <w:rPr>
          <w:sz w:val="26"/>
        </w:rPr>
      </w:pPr>
    </w:p>
    <w:p w14:paraId="4C5757D9" w14:textId="77777777" w:rsidR="006D1AF8" w:rsidRDefault="00000000">
      <w:pPr>
        <w:pStyle w:val="Heading5"/>
      </w:pPr>
      <w:r>
        <w:rPr>
          <w:color w:val="886912"/>
        </w:rPr>
        <w:t xml:space="preserve">Sec. 2004. </w:t>
      </w:r>
      <w:r>
        <w:rPr>
          <w:color w:val="1A1A1A"/>
        </w:rPr>
        <w:t>The Charter and External Law</w:t>
      </w:r>
    </w:p>
    <w:p w14:paraId="4DD1F540" w14:textId="77777777" w:rsidR="006D1AF8" w:rsidRDefault="00000000">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0ABA74CA" w14:textId="77777777" w:rsidR="006D1AF8" w:rsidRDefault="00000000">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2E1F295F" w14:textId="77777777" w:rsidR="006D1AF8" w:rsidRDefault="00000000">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7C82FFFE" w14:textId="77777777" w:rsidR="006D1AF8" w:rsidRDefault="00000000">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4B70FDC2" w14:textId="2D3CEDD1" w:rsidR="006D1AF8" w:rsidRDefault="006D1AF8" w:rsidP="00CD1EA0">
      <w:pPr>
        <w:pStyle w:val="BodyText"/>
        <w:spacing w:before="58"/>
        <w:ind w:left="600"/>
        <w:jc w:val="left"/>
        <w:sectPr w:rsidR="006D1AF8">
          <w:pgSz w:w="12240" w:h="15840"/>
          <w:pgMar w:top="900" w:right="1180" w:bottom="900" w:left="1200" w:header="714" w:footer="707" w:gutter="0"/>
          <w:cols w:space="720"/>
        </w:sectPr>
      </w:pPr>
    </w:p>
    <w:p w14:paraId="48C3E0EE" w14:textId="77777777" w:rsidR="006D1AF8" w:rsidRDefault="006D1AF8">
      <w:pPr>
        <w:pStyle w:val="BodyText"/>
        <w:spacing w:before="9"/>
        <w:ind w:left="0"/>
        <w:jc w:val="left"/>
      </w:pPr>
    </w:p>
    <w:p w14:paraId="1D98E20E" w14:textId="77777777" w:rsidR="006D1AF8" w:rsidRDefault="00000000">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0D24F387" w14:textId="77777777" w:rsidR="006D1AF8" w:rsidRDefault="00000000">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5D9F3D9C" w14:textId="77777777" w:rsidR="006D1AF8" w:rsidRDefault="00000000">
      <w:pPr>
        <w:pStyle w:val="BodyText"/>
        <w:spacing w:before="56" w:line="285" w:lineRule="auto"/>
        <w:ind w:left="240" w:right="244"/>
      </w:pPr>
      <w:r>
        <w:rPr>
          <w:color w:val="2C2C2A"/>
        </w:rPr>
        <w:t>ACE legal counsel shall maintain a continuously updated Sovereignty Map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410B7305" w14:textId="77777777" w:rsidR="006D1AF8" w:rsidRDefault="00000000">
      <w:pPr>
        <w:pStyle w:val="Heading5"/>
        <w:spacing w:before="165"/>
        <w:jc w:val="both"/>
      </w:pPr>
      <w:r>
        <w:rPr>
          <w:color w:val="886912"/>
        </w:rPr>
        <w:t xml:space="preserve">Sec. 2005. </w:t>
      </w:r>
      <w:r>
        <w:rPr>
          <w:color w:val="1A1A1A"/>
        </w:rPr>
        <w:t>The Constitutional Convention - Timeline and Process</w:t>
      </w:r>
    </w:p>
    <w:p w14:paraId="6F486F7D" w14:textId="77777777" w:rsidR="006D1AF8" w:rsidRDefault="00000000">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48EA0519" w14:textId="77777777" w:rsidR="006D1AF8" w:rsidRDefault="00000000">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54D25F21" w14:textId="77777777" w:rsidR="006D1AF8" w:rsidRDefault="00000000">
      <w:pPr>
        <w:pStyle w:val="Heading5"/>
        <w:spacing w:before="196" w:line="285" w:lineRule="auto"/>
        <w:ind w:right="262"/>
        <w:jc w:val="both"/>
        <w:rPr>
          <w:color w:val="886912"/>
        </w:rPr>
      </w:pPr>
      <w:r>
        <w:rPr>
          <w:color w:val="886912"/>
        </w:rPr>
        <w:t>THE ACE GOVERNING CHARTER IS NOT A POLICY DOCUMENT. IT IS THE HIGHEST EXPRESSION OF TWO PEOPLES’ RIGHT TO DETERMINE THE CONDITIONS OF THEIR OWN LIVES. IT IS WRITTEN TO LAST.</w:t>
      </w:r>
    </w:p>
    <w:p w14:paraId="5A547CF1" w14:textId="77777777" w:rsidR="009F1472" w:rsidRDefault="009F1472">
      <w:pPr>
        <w:pStyle w:val="Heading5"/>
        <w:spacing w:before="196" w:line="285" w:lineRule="auto"/>
        <w:ind w:right="262"/>
        <w:jc w:val="both"/>
        <w:rPr>
          <w:color w:val="886912"/>
        </w:rPr>
      </w:pPr>
    </w:p>
    <w:p w14:paraId="11FD9328" w14:textId="77777777" w:rsidR="009F1472" w:rsidRDefault="009F1472">
      <w:pPr>
        <w:pStyle w:val="Heading5"/>
        <w:spacing w:before="196" w:line="285" w:lineRule="auto"/>
        <w:ind w:right="262"/>
        <w:jc w:val="both"/>
        <w:rPr>
          <w:color w:val="886912"/>
        </w:rPr>
      </w:pPr>
    </w:p>
    <w:p w14:paraId="3AD4A889" w14:textId="77777777" w:rsidR="009F1472" w:rsidRDefault="009F1472">
      <w:pPr>
        <w:pStyle w:val="Heading5"/>
        <w:spacing w:before="196" w:line="285" w:lineRule="auto"/>
        <w:ind w:right="262"/>
        <w:jc w:val="both"/>
        <w:rPr>
          <w:color w:val="886912"/>
        </w:rPr>
      </w:pPr>
    </w:p>
    <w:p w14:paraId="737699AB" w14:textId="77777777" w:rsidR="009F1472" w:rsidRDefault="009F1472">
      <w:pPr>
        <w:pStyle w:val="Heading5"/>
        <w:spacing w:before="196" w:line="285" w:lineRule="auto"/>
        <w:ind w:right="262"/>
        <w:jc w:val="both"/>
        <w:rPr>
          <w:color w:val="886912"/>
        </w:rPr>
      </w:pPr>
    </w:p>
    <w:p w14:paraId="11818813" w14:textId="77777777" w:rsidR="009F1472" w:rsidRDefault="009F1472">
      <w:pPr>
        <w:pStyle w:val="Heading5"/>
        <w:spacing w:before="196" w:line="285" w:lineRule="auto"/>
        <w:ind w:right="262"/>
        <w:jc w:val="both"/>
        <w:rPr>
          <w:color w:val="886912"/>
        </w:rPr>
      </w:pPr>
    </w:p>
    <w:p w14:paraId="19540001" w14:textId="77777777" w:rsidR="009F1472" w:rsidRDefault="009F1472">
      <w:pPr>
        <w:pStyle w:val="Heading5"/>
        <w:spacing w:before="196" w:line="285" w:lineRule="auto"/>
        <w:ind w:right="262"/>
        <w:jc w:val="both"/>
        <w:rPr>
          <w:color w:val="886912"/>
        </w:rPr>
      </w:pPr>
    </w:p>
    <w:p w14:paraId="3FD0A9F5" w14:textId="77777777" w:rsidR="009F1472" w:rsidRDefault="009F1472">
      <w:pPr>
        <w:pStyle w:val="Heading5"/>
        <w:spacing w:before="196" w:line="285" w:lineRule="auto"/>
        <w:ind w:right="262"/>
        <w:jc w:val="both"/>
        <w:rPr>
          <w:color w:val="886912"/>
        </w:rPr>
      </w:pPr>
    </w:p>
    <w:p w14:paraId="1464E573" w14:textId="77777777" w:rsidR="009F1472" w:rsidRDefault="009F1472">
      <w:pPr>
        <w:pStyle w:val="Heading5"/>
        <w:spacing w:before="196" w:line="285" w:lineRule="auto"/>
        <w:ind w:right="262"/>
        <w:jc w:val="both"/>
        <w:rPr>
          <w:color w:val="886912"/>
        </w:rPr>
      </w:pPr>
    </w:p>
    <w:p w14:paraId="40E198FC" w14:textId="77777777" w:rsidR="009F1472" w:rsidRDefault="009F1472">
      <w:pPr>
        <w:pStyle w:val="Heading5"/>
        <w:spacing w:before="196" w:line="285" w:lineRule="auto"/>
        <w:ind w:right="262"/>
        <w:jc w:val="both"/>
      </w:pPr>
    </w:p>
    <w:p w14:paraId="25986708" w14:textId="77777777" w:rsidR="006D1AF8" w:rsidRDefault="006D1AF8">
      <w:pPr>
        <w:pStyle w:val="BodyText"/>
        <w:ind w:left="0"/>
        <w:jc w:val="left"/>
        <w:rPr>
          <w:sz w:val="20"/>
        </w:rPr>
      </w:pPr>
    </w:p>
    <w:p w14:paraId="62B562EA" w14:textId="77777777" w:rsidR="006D1AF8" w:rsidRDefault="006D1AF8">
      <w:pPr>
        <w:pStyle w:val="BodyText"/>
        <w:spacing w:before="5"/>
        <w:ind w:left="0"/>
        <w:jc w:val="left"/>
      </w:pPr>
    </w:p>
    <w:p w14:paraId="63A09002" w14:textId="77777777" w:rsidR="006D1AF8" w:rsidRDefault="00000000">
      <w:pPr>
        <w:pStyle w:val="Heading3"/>
      </w:pPr>
      <w:r>
        <w:rPr>
          <w:color w:val="886912"/>
        </w:rPr>
        <w:t>TITLE XXI</w:t>
      </w:r>
    </w:p>
    <w:p w14:paraId="21C1973D" w14:textId="77777777" w:rsidR="006D1AF8" w:rsidRDefault="00000000">
      <w:pPr>
        <w:spacing w:before="65"/>
        <w:ind w:left="370" w:right="378"/>
        <w:jc w:val="center"/>
        <w:rPr>
          <w:b/>
          <w:sz w:val="30"/>
        </w:rPr>
      </w:pPr>
      <w:r>
        <w:rPr>
          <w:b/>
          <w:color w:val="1A1A1A"/>
          <w:sz w:val="30"/>
        </w:rPr>
        <w:t>THE TRIBAL PARTNERSHIP CONTINGENCY FRAMEWORK</w:t>
      </w:r>
    </w:p>
    <w:p w14:paraId="1AD3B1F7" w14:textId="77777777" w:rsidR="006D1AF8" w:rsidRDefault="006D1AF8">
      <w:pPr>
        <w:pStyle w:val="BodyText"/>
        <w:ind w:left="0"/>
        <w:jc w:val="left"/>
        <w:rPr>
          <w:b/>
          <w:sz w:val="20"/>
        </w:rPr>
      </w:pPr>
    </w:p>
    <w:p w14:paraId="465F0A0D" w14:textId="77777777" w:rsidR="006D1AF8" w:rsidRDefault="00000000">
      <w:pPr>
        <w:pStyle w:val="BodyText"/>
        <w:spacing w:before="6"/>
        <w:ind w:left="0"/>
        <w:jc w:val="left"/>
        <w:rPr>
          <w:b/>
          <w:sz w:val="17"/>
        </w:rPr>
      </w:pPr>
      <w:r>
        <w:pict w14:anchorId="6B2D6500">
          <v:line id="_x0000_s2057" style="position:absolute;z-index:251667456;mso-wrap-distance-left:0;mso-wrap-distance-right:0;mso-position-horizontal-relative:page" from="70.6pt,12.3pt" to="541.55pt,12.3pt" strokecolor="#886912" strokeweight=".48pt">
            <w10:wrap type="topAndBottom" anchorx="page"/>
          </v:line>
        </w:pict>
      </w:r>
    </w:p>
    <w:p w14:paraId="47116CD7" w14:textId="77777777" w:rsidR="006D1AF8" w:rsidRDefault="00000000">
      <w:pPr>
        <w:pStyle w:val="Heading5"/>
        <w:spacing w:before="186"/>
      </w:pPr>
      <w:r>
        <w:rPr>
          <w:color w:val="886912"/>
        </w:rPr>
        <w:t xml:space="preserve">Sec. 2101. </w:t>
      </w:r>
      <w:r>
        <w:rPr>
          <w:color w:val="1A1A1A"/>
        </w:rPr>
        <w:t>Purpose and Findings</w:t>
      </w:r>
    </w:p>
    <w:p w14:paraId="02893EF7" w14:textId="77777777" w:rsidR="006D1AF8" w:rsidRDefault="00000000">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66412873" w14:textId="77777777" w:rsidR="006D1AF8" w:rsidRDefault="00000000">
      <w:pPr>
        <w:pStyle w:val="BodyText"/>
        <w:spacing w:before="95" w:line="285" w:lineRule="auto"/>
        <w:ind w:left="240" w:right="240"/>
      </w:pPr>
      <w:r>
        <w:rPr>
          <w:color w:val="2C2C2A"/>
        </w:rPr>
        <w:t>Congress is reminded of the following findings:</w:t>
      </w:r>
    </w:p>
    <w:p w14:paraId="6CB9AFC0" w14:textId="77777777" w:rsidR="006D1AF8" w:rsidRDefault="00000000">
      <w:pPr>
        <w:pStyle w:val="ListParagraph"/>
        <w:numPr>
          <w:ilvl w:val="0"/>
          <w:numId w:val="1"/>
        </w:numPr>
        <w:tabs>
          <w:tab w:val="left" w:pos="961"/>
        </w:tabs>
        <w:spacing w:before="147" w:line="285" w:lineRule="auto"/>
        <w:ind w:right="240"/>
        <w:jc w:val="both"/>
      </w:pPr>
      <w:r>
        <w:rPr>
          <w:color w:val="2C2C2A"/>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2A983FC7" w14:textId="77777777" w:rsidR="006D1AF8" w:rsidRDefault="00000000">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2DD385D8" w14:textId="77777777" w:rsidR="006D1AF8" w:rsidRDefault="00000000">
      <w:pPr>
        <w:pStyle w:val="ListParagraph"/>
        <w:numPr>
          <w:ilvl w:val="0"/>
          <w:numId w:val="1"/>
        </w:numPr>
        <w:tabs>
          <w:tab w:val="left" w:pos="961"/>
        </w:tabs>
        <w:spacing w:before="98" w:line="285" w:lineRule="auto"/>
        <w:ind w:right="240"/>
        <w:jc w:val="both"/>
      </w:pPr>
      <w:r>
        <w:rPr>
          <w:color w:val="2C2C2A"/>
        </w:rPr>
        <w:t>A literal present-day application of the Special Field Order No. 15 promise, extended to the approximately 51 million Black Americans living today, would require in excess of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26C26D10" w14:textId="77777777" w:rsidR="006D1AF8" w:rsidRPr="003746A5" w:rsidRDefault="00000000">
      <w:pPr>
        <w:pStyle w:val="ListParagraph"/>
        <w:numPr>
          <w:ilvl w:val="0"/>
          <w:numId w:val="1"/>
        </w:numPr>
        <w:tabs>
          <w:tab w:val="left" w:pos="961"/>
        </w:tabs>
        <w:spacing w:before="98" w:line="285" w:lineRule="auto"/>
        <w:ind w:right="240"/>
        <w:jc w:val="both"/>
      </w:pPr>
      <w:r>
        <w:rPr>
          <w:color w:val="2C2C2A"/>
        </w:rPr>
        <w:t>This Title proposes a claim that is specific, calculated, and historically justified in precise terms: 33.15 million acres of land already held by the United States as public land under the management of the Bureau of Land Management, distributed as approximately 3.315 million acres each across ten states. This figure is derived from a precise calculation: the current Black American population of approximately 47 million people, at 0.705 acres per person, equals 33.135 million acres, rounded to 33.15 million. That per-person figure represents less than two percent of the 40-acre promise made per formerly enslaved person in 1865, applied to a Black American population that is now more than ten times larger than the one that promise was made to. Stated differently, 33.15 million acres is less than eighteen and a half percent of the 180 million acres that were promised and revoked in the same year. It is land the United States already holds, administers, and controls, not land that must be purchased, condemned, or taken from any private party, state government, or tribal nation.</w:t>
      </w:r>
    </w:p>
    <w:p w14:paraId="7EC6CCA0" w14:textId="77777777" w:rsidR="003746A5" w:rsidRDefault="003746A5" w:rsidP="003746A5">
      <w:pPr>
        <w:tabs>
          <w:tab w:val="left" w:pos="961"/>
        </w:tabs>
        <w:spacing w:before="98" w:line="285" w:lineRule="auto"/>
        <w:ind w:right="240"/>
        <w:jc w:val="both"/>
      </w:pPr>
    </w:p>
    <w:p w14:paraId="62B222BC" w14:textId="77777777" w:rsidR="003746A5" w:rsidRDefault="003746A5" w:rsidP="003746A5">
      <w:pPr>
        <w:tabs>
          <w:tab w:val="left" w:pos="961"/>
        </w:tabs>
        <w:spacing w:before="98" w:line="285" w:lineRule="auto"/>
        <w:ind w:right="240"/>
        <w:jc w:val="both"/>
      </w:pPr>
    </w:p>
    <w:p w14:paraId="0BDEBE21" w14:textId="523096BC" w:rsidR="006D1AF8" w:rsidRDefault="00000000" w:rsidP="009F1472">
      <w:pPr>
        <w:pStyle w:val="ListParagraph"/>
        <w:numPr>
          <w:ilvl w:val="0"/>
          <w:numId w:val="1"/>
        </w:numPr>
        <w:tabs>
          <w:tab w:val="left" w:pos="961"/>
        </w:tabs>
        <w:spacing w:before="98" w:line="285" w:lineRule="auto"/>
        <w:ind w:right="240" w:firstLine="0"/>
        <w:jc w:val="both"/>
      </w:pPr>
      <w:r w:rsidRPr="0090299B">
        <w:rPr>
          <w:color w:val="2C2C2A"/>
        </w:rPr>
        <w:t>After one hundred sixty-one years, the question Congress must answer is no longer whether the original promise of 1865 can or should be fulfilled in full. That question was foreclosed by the conduct of the United States Government itself within the same year the promise was made.</w:t>
      </w:r>
      <w:r w:rsidR="0090299B">
        <w:rPr>
          <w:color w:val="2C2C2A"/>
        </w:rPr>
        <w:t xml:space="preserve"> </w:t>
      </w:r>
      <w:r w:rsidRPr="0090299B">
        <w:rPr>
          <w:color w:val="2C2C2A"/>
        </w:rPr>
        <w:t>The question properly before Congress now is what a realistic, meaningful, and achievable form of restitution looks like today. This Title answers that question directly and asks Congress to act upon it.</w:t>
      </w:r>
    </w:p>
    <w:p w14:paraId="7B30BE1E" w14:textId="77777777" w:rsidR="006D1AF8" w:rsidRDefault="00000000">
      <w:pPr>
        <w:pStyle w:val="Heading5"/>
        <w:spacing w:before="186"/>
      </w:pPr>
      <w:r>
        <w:rPr>
          <w:color w:val="886912"/>
        </w:rPr>
        <w:t xml:space="preserve">Sec. 2102. </w:t>
      </w:r>
      <w:r>
        <w:rPr>
          <w:color w:val="1A1A1A"/>
        </w:rPr>
        <w:t>Relationship to Title III: Parallel, Not Substitute</w:t>
      </w:r>
    </w:p>
    <w:p w14:paraId="17FA85B4" w14:textId="77777777" w:rsidR="006D1AF8" w:rsidRDefault="00000000">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00E80729" w14:textId="77777777" w:rsidR="006D1AF8" w:rsidRDefault="00000000">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60676F48" w14:textId="77777777" w:rsidR="006D1AF8" w:rsidRDefault="00000000">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14:paraId="7B25109E" w14:textId="77777777" w:rsidR="006D1AF8" w:rsidRDefault="00000000">
      <w:pPr>
        <w:pStyle w:val="BodyText"/>
        <w:spacing w:before="95" w:line="285" w:lineRule="auto"/>
        <w:ind w:left="240" w:right="240"/>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57FB858B" w14:textId="77777777" w:rsidR="006D1AF8" w:rsidRDefault="00000000">
      <w:pPr>
        <w:pStyle w:val="Heading5"/>
        <w:spacing w:before="186"/>
      </w:pPr>
      <w:r>
        <w:rPr>
          <w:color w:val="886912"/>
        </w:rPr>
        <w:t xml:space="preserve">Sec. 2103. </w:t>
      </w:r>
      <w:r>
        <w:rPr>
          <w:color w:val="1A1A1A"/>
        </w:rPr>
        <w:t>The Continuity Doctrine: ACE’s Core Legal Theory</w:t>
      </w:r>
    </w:p>
    <w:p w14:paraId="673F00FB" w14:textId="77777777" w:rsidR="006D1AF8" w:rsidRDefault="00000000">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77159511" w14:textId="77777777" w:rsidR="006D1AF8" w:rsidRDefault="00000000">
      <w:pPr>
        <w:pStyle w:val="BodyText"/>
        <w:spacing w:before="95" w:line="285" w:lineRule="auto"/>
        <w:ind w:left="240" w:right="240"/>
        <w:rPr>
          <w:color w:val="2C2C2A"/>
        </w:rPr>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14:paraId="6112F0A9" w14:textId="77777777" w:rsidR="0090299B" w:rsidRDefault="0090299B">
      <w:pPr>
        <w:pStyle w:val="BodyText"/>
        <w:spacing w:before="95" w:line="285" w:lineRule="auto"/>
        <w:ind w:left="240" w:right="240"/>
        <w:rPr>
          <w:color w:val="2C2C2A"/>
        </w:rPr>
      </w:pPr>
    </w:p>
    <w:p w14:paraId="6A7EE11D" w14:textId="77777777" w:rsidR="0090299B" w:rsidRDefault="0090299B">
      <w:pPr>
        <w:pStyle w:val="BodyText"/>
        <w:spacing w:before="95" w:line="285" w:lineRule="auto"/>
        <w:ind w:left="240" w:right="240"/>
      </w:pPr>
    </w:p>
    <w:p w14:paraId="12049EFF" w14:textId="3CC92537" w:rsidR="006D1AF8" w:rsidRDefault="00000000">
      <w:pPr>
        <w:pStyle w:val="BodyText"/>
        <w:spacing w:before="95" w:line="285" w:lineRule="auto"/>
        <w:ind w:left="240" w:right="240"/>
      </w:pPr>
      <w:r>
        <w:rPr>
          <w:color w:val="2C2C2A"/>
        </w:rPr>
        <w:t>This distinction, drawn by the Supreme Court of the United States in its own words, is the legal foundation of this Title. Tribal political continuity was violently disrupted, repeatedly and at great human cost, by the same federal government this Act now asks to act.</w:t>
      </w:r>
      <w:r w:rsidR="0090299B">
        <w:rPr>
          <w:color w:val="2C2C2A"/>
        </w:rPr>
        <w:t xml:space="preserve"> </w:t>
      </w:r>
      <w:r>
        <w:rPr>
          <w:color w:val="2C2C2A"/>
        </w:rPr>
        <w:t>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56544CD1" w14:textId="77777777" w:rsidR="006D1AF8" w:rsidRDefault="00000000">
      <w:pPr>
        <w:pStyle w:val="BodyText"/>
        <w:spacing w:before="95" w:line="285" w:lineRule="auto"/>
        <w:ind w:left="240" w:right="240"/>
      </w:pPr>
      <w:r>
        <w:rPr>
          <w:color w:val="2C2C2A"/>
        </w:rPr>
        <w:t>Black Americans’ political continuity was not merely disrupted. It was actively and legally prevented from ever being reconstituted,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7B13BFE5" w14:textId="77777777" w:rsidR="006D1AF8" w:rsidRDefault="00000000">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3FB5A974" w14:textId="77777777" w:rsidR="006D1AF8" w:rsidRDefault="00000000">
      <w:pPr>
        <w:pStyle w:val="Heading5"/>
        <w:spacing w:before="186"/>
      </w:pPr>
      <w:r>
        <w:rPr>
          <w:color w:val="886912"/>
        </w:rPr>
        <w:t xml:space="preserve">Sec. 2104. </w:t>
      </w:r>
      <w:r>
        <w:rPr>
          <w:color w:val="1A1A1A"/>
        </w:rPr>
        <w:t>Disclaimer of Existing Eligibility</w:t>
      </w:r>
    </w:p>
    <w:p w14:paraId="3732AB52" w14:textId="77777777" w:rsidR="006D1AF8" w:rsidRDefault="00000000">
      <w:pPr>
        <w:pStyle w:val="BodyText"/>
        <w:spacing w:before="112" w:line="285" w:lineRule="auto"/>
        <w:ind w:left="240" w:right="240"/>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14:paraId="2DE33D03" w14:textId="77777777" w:rsidR="006D1AF8" w:rsidRDefault="00000000">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01A855DD" w14:textId="77777777" w:rsidR="006D1AF8" w:rsidRDefault="00000000">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31F2B47C" w14:textId="77777777" w:rsidR="006D1AF8" w:rsidRDefault="00000000">
      <w:pPr>
        <w:pStyle w:val="BodyText"/>
        <w:spacing w:before="95" w:line="285" w:lineRule="auto"/>
        <w:ind w:left="240" w:right="240"/>
        <w:rPr>
          <w:color w:val="2C2C2A"/>
        </w:rPr>
      </w:pPr>
      <w:r>
        <w:rPr>
          <w:color w:val="2C2C2A"/>
        </w:rPr>
        <w:t>ACE states this directly, first, and without qualification, because doing so is the stronger legal posture, not the weaker one.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14:paraId="3E7F8A15" w14:textId="77777777" w:rsidR="009F1472" w:rsidRDefault="009F1472">
      <w:pPr>
        <w:pStyle w:val="BodyText"/>
        <w:spacing w:before="95" w:line="285" w:lineRule="auto"/>
        <w:ind w:left="240" w:right="240"/>
        <w:rPr>
          <w:color w:val="2C2C2A"/>
        </w:rPr>
      </w:pPr>
    </w:p>
    <w:p w14:paraId="4702D18A" w14:textId="77777777" w:rsidR="006D1AF8" w:rsidRDefault="00000000">
      <w:pPr>
        <w:pStyle w:val="Heading5"/>
        <w:spacing w:before="186"/>
      </w:pPr>
      <w:r>
        <w:rPr>
          <w:color w:val="886912"/>
        </w:rPr>
        <w:t xml:space="preserve">Sec. 2105. </w:t>
      </w:r>
      <w:r>
        <w:rPr>
          <w:color w:val="1A1A1A"/>
        </w:rPr>
        <w:t>The Legislative Ask: A New, ACE-Specific Statute</w:t>
      </w:r>
    </w:p>
    <w:p w14:paraId="522D6DF7" w14:textId="77777777" w:rsidR="006D1AF8" w:rsidRDefault="00000000">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33E0822F" w14:textId="77777777" w:rsidR="006D1AF8" w:rsidRDefault="00000000">
      <w:pPr>
        <w:pStyle w:val="BodyText"/>
        <w:spacing w:before="95" w:line="285" w:lineRule="auto"/>
        <w:ind w:left="240" w:right="240"/>
      </w:pPr>
      <w:r>
        <w:rPr>
          <w:color w:val="2C2C2A"/>
        </w:rPr>
        <w:t>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the Part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46EF1CAA" w14:textId="77777777" w:rsidR="006D1AF8" w:rsidRDefault="00000000">
      <w:pPr>
        <w:pStyle w:val="BodyText"/>
        <w:spacing w:before="95" w:line="285" w:lineRule="auto"/>
        <w:ind w:left="240" w:right="240"/>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14:paraId="5E2B8C8F" w14:textId="77777777" w:rsidR="006D1AF8" w:rsidRDefault="00000000">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47BC2BE1" w14:textId="77777777" w:rsidR="006D1AF8" w:rsidRDefault="00000000">
      <w:pPr>
        <w:pStyle w:val="Heading5"/>
        <w:spacing w:before="186"/>
      </w:pPr>
      <w:r>
        <w:rPr>
          <w:color w:val="886912"/>
        </w:rPr>
        <w:t xml:space="preserve">Sec. 2106. </w:t>
      </w:r>
      <w:r>
        <w:rPr>
          <w:color w:val="1A1A1A"/>
        </w:rPr>
        <w:t>The Land Claim: Acreage and Sites</w:t>
      </w:r>
    </w:p>
    <w:p w14:paraId="18EC4017" w14:textId="77777777" w:rsidR="006D1AF8" w:rsidRDefault="00000000">
      <w:pPr>
        <w:pStyle w:val="BodyText"/>
        <w:spacing w:before="112" w:line="285" w:lineRule="auto"/>
        <w:ind w:left="240" w:right="240"/>
      </w:pPr>
      <w:r>
        <w:rPr>
          <w:color w:val="2C2C2A"/>
        </w:rPr>
        <w:t>ACE’s contingency land claim consists of 33.15 million acres of land currently held and managed by the United States as public land under the jurisdiction of the Bureau of Land Management, to be designated in increments of approximately 3.315 million acres each across ten states: Nevada, Utah, Wyoming, California, New Mexico, Arizona, Idaho, Oregon, Montana, and Colorado.</w:t>
      </w:r>
    </w:p>
    <w:p w14:paraId="7A621BB7" w14:textId="77777777" w:rsidR="00201E07" w:rsidRDefault="00000000">
      <w:pPr>
        <w:pStyle w:val="BodyText"/>
        <w:spacing w:before="95" w:line="285" w:lineRule="auto"/>
        <w:ind w:left="240" w:right="240"/>
        <w:rPr>
          <w:color w:val="2C2C2A"/>
        </w:rPr>
      </w:pPr>
      <w:r>
        <w:rPr>
          <w:color w:val="2C2C2A"/>
        </w:rPr>
        <w:t xml:space="preserve">Each of the ten states named above holds substantially more than 3.315 million acres of land presently under Bureau of Land Management administration, ranging from approximately 8.3 million acres in the smallest of the ten (Colorado and Montana) to approximately 48 million acres in the largest (Nevada). </w:t>
      </w:r>
    </w:p>
    <w:p w14:paraId="20C951DC" w14:textId="77777777" w:rsidR="00201E07" w:rsidRDefault="00201E07">
      <w:pPr>
        <w:pStyle w:val="BodyText"/>
        <w:spacing w:before="95" w:line="285" w:lineRule="auto"/>
        <w:ind w:left="240" w:right="240"/>
        <w:rPr>
          <w:color w:val="2C2C2A"/>
        </w:rPr>
      </w:pPr>
    </w:p>
    <w:p w14:paraId="14178302" w14:textId="77777777" w:rsidR="00201E07" w:rsidRDefault="00201E07">
      <w:pPr>
        <w:pStyle w:val="BodyText"/>
        <w:spacing w:before="95" w:line="285" w:lineRule="auto"/>
        <w:ind w:left="240" w:right="240"/>
        <w:rPr>
          <w:color w:val="2C2C2A"/>
        </w:rPr>
      </w:pPr>
    </w:p>
    <w:p w14:paraId="3DFD006A" w14:textId="77777777" w:rsidR="00201E07" w:rsidRDefault="00201E07">
      <w:pPr>
        <w:pStyle w:val="BodyText"/>
        <w:spacing w:before="95" w:line="285" w:lineRule="auto"/>
        <w:ind w:left="240" w:right="240"/>
        <w:rPr>
          <w:color w:val="2C2C2A"/>
        </w:rPr>
      </w:pPr>
    </w:p>
    <w:p w14:paraId="3A6374AB" w14:textId="6509A49D" w:rsidR="006D1AF8" w:rsidRDefault="00000000">
      <w:pPr>
        <w:pStyle w:val="BodyText"/>
        <w:spacing w:before="95" w:line="285" w:lineRule="auto"/>
        <w:ind w:left="240" w:right="240"/>
      </w:pPr>
      <w:r>
        <w:rPr>
          <w:color w:val="2C2C2A"/>
        </w:rPr>
        <w:t>The 3.315-million-acre claim in each state accordingly represents a fraction, in every case well under half, of that state’s existing Bureau of Land Management holdings, and does not require the disposal, sale, or reduction of any privately held, state-held, or tribally held land of any kind.</w:t>
      </w:r>
    </w:p>
    <w:p w14:paraId="147F9472" w14:textId="0CCDCCC8" w:rsidR="006D1AF8" w:rsidRDefault="00000000">
      <w:pPr>
        <w:pStyle w:val="BodyText"/>
        <w:spacing w:before="95" w:line="285" w:lineRule="auto"/>
        <w:ind w:left="240" w:right="240"/>
      </w:pPr>
      <w:r>
        <w:rPr>
          <w:color w:val="2C2C2A"/>
        </w:rPr>
        <w:t>Thirty-three point fifteen million acres is equivalent to approximately 51,797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618 persons per square mile, or approximately 0.97 persons per acre, a density comparable to moderate suburban development in the United States. This Title does not propose individual homesteads or rural settlement. It proposes the land base for modern, self-governing cities and regional economies, built and owned collectively, consistent with the Eight Systems mission of Title V.</w:t>
      </w:r>
    </w:p>
    <w:p w14:paraId="7D6EA876" w14:textId="77777777" w:rsidR="006D1AF8" w:rsidRDefault="00000000">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1941A8E9" w14:textId="77777777" w:rsidR="006D1AF8" w:rsidRDefault="00000000">
      <w:pPr>
        <w:pStyle w:val="Heading5"/>
        <w:spacing w:before="186"/>
      </w:pPr>
      <w:r>
        <w:rPr>
          <w:color w:val="886912"/>
        </w:rPr>
        <w:t xml:space="preserve">Sec. 2107. </w:t>
      </w:r>
      <w:r>
        <w:rPr>
          <w:color w:val="1A1A1A"/>
        </w:rPr>
        <w:t>Required Terms of the Statute: No Conditions, No Partnership, No Reversion</w:t>
      </w:r>
    </w:p>
    <w:p w14:paraId="06F9B7CF" w14:textId="77777777" w:rsidR="006D1AF8" w:rsidRDefault="00000000">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14:paraId="350D266A" w14:textId="77777777" w:rsidR="006D1AF8" w:rsidRDefault="00000000">
      <w:pPr>
        <w:pStyle w:val="BodyText"/>
        <w:spacing w:before="95" w:line="285" w:lineRule="auto"/>
        <w:ind w:left="240" w:right="240"/>
      </w:pPr>
      <w:r>
        <w:rPr>
          <w:color w:val="2C2C2A"/>
        </w:rPr>
        <w:t>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maximum, unconditional protection package described above, in full, as a floor and not a ceiling.</w:t>
      </w:r>
    </w:p>
    <w:p w14:paraId="54877C69" w14:textId="77777777" w:rsidR="006D1AF8" w:rsidRDefault="00000000">
      <w:pPr>
        <w:pStyle w:val="BodyText"/>
        <w:spacing w:before="95" w:line="285" w:lineRule="auto"/>
        <w:ind w:left="240" w:right="240"/>
      </w:pPr>
      <w:r>
        <w:rPr>
          <w:color w:val="2C2C2A"/>
        </w:rPr>
        <w:t>The ACE Sovereign Territory Act shall NOT contain, and ACE will not accept legislation that contains, any of the following:</w:t>
      </w:r>
    </w:p>
    <w:p w14:paraId="6CBCA20E" w14:textId="77777777" w:rsidR="006D1AF8" w:rsidRDefault="00000000">
      <w:pPr>
        <w:pStyle w:val="ListParagraph"/>
        <w:numPr>
          <w:ilvl w:val="0"/>
          <w:numId w:val="1"/>
        </w:numPr>
        <w:tabs>
          <w:tab w:val="left" w:pos="961"/>
        </w:tabs>
        <w:spacing w:before="98" w:line="285" w:lineRule="auto"/>
        <w:ind w:right="240"/>
        <w:jc w:val="both"/>
      </w:pPr>
      <w:r>
        <w:rPr>
          <w:color w:val="2C2C2A"/>
        </w:rPr>
        <w:t>Any requirement that ACE enter into a partnership, co-governance arrangement, or any other form of formal relationship with the United States Government, any federal agency, or any state government as a precondition of the land grant or sovereignty designation;</w:t>
      </w:r>
    </w:p>
    <w:p w14:paraId="1BA1F218" w14:textId="77777777" w:rsidR="006D1AF8" w:rsidRDefault="00000000">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2ED131B3" w14:textId="77777777" w:rsidR="006D1AF8" w:rsidRPr="00201E07" w:rsidRDefault="00000000">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2BB5E3EA" w14:textId="77777777" w:rsidR="00201E07" w:rsidRDefault="00201E07" w:rsidP="00201E07">
      <w:pPr>
        <w:tabs>
          <w:tab w:val="left" w:pos="961"/>
        </w:tabs>
        <w:spacing w:before="98" w:line="285" w:lineRule="auto"/>
        <w:ind w:right="240"/>
        <w:jc w:val="both"/>
      </w:pPr>
    </w:p>
    <w:p w14:paraId="14FA4B88" w14:textId="77777777" w:rsidR="00201E07" w:rsidRDefault="00201E07" w:rsidP="00201E07">
      <w:pPr>
        <w:tabs>
          <w:tab w:val="left" w:pos="961"/>
        </w:tabs>
        <w:spacing w:before="98" w:line="285" w:lineRule="auto"/>
        <w:ind w:right="240"/>
        <w:jc w:val="both"/>
      </w:pPr>
    </w:p>
    <w:p w14:paraId="2A6C7599" w14:textId="77777777" w:rsidR="006D1AF8" w:rsidRDefault="00000000">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1DE832B2" w14:textId="36AF064C" w:rsidR="006D1AF8" w:rsidRDefault="00000000">
      <w:pPr>
        <w:pStyle w:val="BodyText"/>
        <w:spacing w:before="95" w:line="285" w:lineRule="auto"/>
        <w:ind w:left="240" w:right="240"/>
      </w:pPr>
      <w:r>
        <w:rPr>
          <w:color w:val="2C2C2A"/>
        </w:rPr>
        <w:t>For illustration only, and not as a path ACE pursues or endorses, the Recreation and Public Purposes Act presently allows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6FED8E68" w14:textId="77777777" w:rsidR="006D1AF8" w:rsidRDefault="00000000">
      <w:pPr>
        <w:pStyle w:val="Heading5"/>
        <w:spacing w:before="186"/>
      </w:pPr>
      <w:r>
        <w:rPr>
          <w:color w:val="886912"/>
        </w:rPr>
        <w:t xml:space="preserve">Sec. 2108. </w:t>
      </w:r>
      <w:r>
        <w:rPr>
          <w:color w:val="1A1A1A"/>
        </w:rPr>
        <w:t>Integration with ACE’s Eight Systems Mission</w:t>
      </w:r>
    </w:p>
    <w:p w14:paraId="077D3162" w14:textId="77777777" w:rsidR="006D1AF8" w:rsidRDefault="00000000">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68DC2AFB" w14:textId="77777777" w:rsidR="006D1AF8" w:rsidRDefault="00000000">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6169C9BB" w14:textId="77777777" w:rsidR="006D1AF8" w:rsidRDefault="00000000">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326CF003" w14:textId="77777777" w:rsidR="006D1AF8" w:rsidRDefault="00000000">
      <w:pPr>
        <w:pStyle w:val="Heading5"/>
        <w:spacing w:before="186"/>
      </w:pPr>
      <w:r>
        <w:rPr>
          <w:color w:val="886912"/>
        </w:rPr>
        <w:t xml:space="preserve">Sec. 2109. </w:t>
      </w:r>
      <w:r>
        <w:rPr>
          <w:color w:val="1A1A1A"/>
        </w:rPr>
        <w:t>Governance of Contingency-Track Territory</w:t>
      </w:r>
    </w:p>
    <w:p w14:paraId="18407E35" w14:textId="77777777" w:rsidR="006D1AF8" w:rsidRDefault="00000000">
      <w:pPr>
        <w:pStyle w:val="BodyText"/>
        <w:spacing w:before="112" w:line="285" w:lineRule="auto"/>
        <w:ind w:left="240" w:right="240"/>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14:paraId="7D3665EE" w14:textId="77777777" w:rsidR="006D1AF8" w:rsidRDefault="00000000">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2B039674" w14:textId="77777777" w:rsidR="00CF136C" w:rsidRDefault="00000000">
      <w:pPr>
        <w:pStyle w:val="BodyText"/>
        <w:spacing w:before="95" w:line="285" w:lineRule="auto"/>
        <w:ind w:left="240" w:right="240"/>
        <w:rPr>
          <w:color w:val="2C2C2A"/>
        </w:rPr>
      </w:pPr>
      <w:r>
        <w:rPr>
          <w:color w:val="2C2C2A"/>
        </w:rPr>
        <w:t xml:space="preserve">The absence of a Tribal Co-Governance Council counterpart for land secured under this Title shall not be read to diminish the legitimacy, permanence, or institutional completeness of that territory’s governance in any respect. </w:t>
      </w:r>
    </w:p>
    <w:p w14:paraId="46A14DD0" w14:textId="77777777" w:rsidR="00CF136C" w:rsidRDefault="00CF136C">
      <w:pPr>
        <w:pStyle w:val="BodyText"/>
        <w:spacing w:before="95" w:line="285" w:lineRule="auto"/>
        <w:ind w:left="240" w:right="240"/>
        <w:rPr>
          <w:color w:val="2C2C2A"/>
        </w:rPr>
      </w:pPr>
    </w:p>
    <w:p w14:paraId="01D4D5E5" w14:textId="77777777" w:rsidR="00CF136C" w:rsidRDefault="00CF136C">
      <w:pPr>
        <w:pStyle w:val="BodyText"/>
        <w:spacing w:before="95" w:line="285" w:lineRule="auto"/>
        <w:ind w:left="240" w:right="240"/>
        <w:rPr>
          <w:color w:val="2C2C2A"/>
        </w:rPr>
      </w:pPr>
    </w:p>
    <w:p w14:paraId="70775694" w14:textId="77777777" w:rsidR="00CF136C" w:rsidRDefault="00CF136C">
      <w:pPr>
        <w:pStyle w:val="BodyText"/>
        <w:spacing w:before="95" w:line="285" w:lineRule="auto"/>
        <w:ind w:left="240" w:right="240"/>
        <w:rPr>
          <w:color w:val="2C2C2A"/>
        </w:rPr>
      </w:pPr>
    </w:p>
    <w:p w14:paraId="41FA594A" w14:textId="77777777" w:rsidR="00CF136C" w:rsidRDefault="00CF136C">
      <w:pPr>
        <w:pStyle w:val="BodyText"/>
        <w:spacing w:before="95" w:line="285" w:lineRule="auto"/>
        <w:ind w:left="240" w:right="240"/>
        <w:rPr>
          <w:color w:val="2C2C2A"/>
        </w:rPr>
      </w:pPr>
    </w:p>
    <w:p w14:paraId="2AF161E2" w14:textId="2D416CDE" w:rsidR="006D1AF8" w:rsidRDefault="00000000">
      <w:pPr>
        <w:pStyle w:val="BodyText"/>
        <w:spacing w:before="95" w:line="285" w:lineRule="auto"/>
        <w:ind w:left="240" w:right="240"/>
        <w:rPr>
          <w:color w:val="2C2C2A"/>
        </w:rPr>
      </w:pPr>
      <w:r>
        <w:rPr>
          <w:color w:val="2C2C2A"/>
        </w:rPr>
        <w:t>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0944EFD9" w14:textId="77777777" w:rsidR="006D1AF8" w:rsidRDefault="00000000">
      <w:pPr>
        <w:pStyle w:val="Heading5"/>
        <w:spacing w:before="186"/>
      </w:pPr>
      <w:r>
        <w:rPr>
          <w:color w:val="886912"/>
        </w:rPr>
        <w:t xml:space="preserve">Sec. 2110. </w:t>
      </w:r>
      <w:r>
        <w:rPr>
          <w:color w:val="1A1A1A"/>
        </w:rPr>
        <w:t>Legislative and Political Strategy</w:t>
      </w:r>
    </w:p>
    <w:p w14:paraId="34B21C05" w14:textId="77777777" w:rsidR="006D1AF8" w:rsidRDefault="00000000">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2FE9AA88" w14:textId="77777777" w:rsidR="006D1AF8" w:rsidRDefault="00000000">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323FFE85" w14:textId="77777777" w:rsidR="006D1AF8" w:rsidRDefault="00000000">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5C14095C" w14:textId="77777777" w:rsidR="006D1AF8" w:rsidRDefault="00000000">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07B7EE7C" w14:textId="77777777" w:rsidR="006D1AF8" w:rsidRDefault="00000000">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3644B947" w14:textId="77777777" w:rsidR="006D1AF8" w:rsidRDefault="00000000">
      <w:pPr>
        <w:pStyle w:val="BodyText"/>
        <w:spacing w:before="95" w:line="285" w:lineRule="auto"/>
        <w:ind w:left="240" w:right="240"/>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14:paraId="0584B569" w14:textId="77777777" w:rsidR="006D1AF8" w:rsidRDefault="00000000">
      <w:pPr>
        <w:pStyle w:val="Heading5"/>
        <w:spacing w:before="186"/>
      </w:pPr>
      <w:r>
        <w:rPr>
          <w:color w:val="886912"/>
        </w:rPr>
        <w:t xml:space="preserve">Sec. 2111. </w:t>
      </w:r>
      <w:r>
        <w:rPr>
          <w:color w:val="1A1A1A"/>
        </w:rPr>
        <w:t>The ACE Sovereign Territory Act: Draft Statutory Text</w:t>
      </w:r>
    </w:p>
    <w:p w14:paraId="38FC539D" w14:textId="77777777" w:rsidR="00770518" w:rsidRDefault="00000000">
      <w:pPr>
        <w:pStyle w:val="BodyText"/>
        <w:spacing w:before="112" w:line="285" w:lineRule="auto"/>
        <w:ind w:left="240" w:right="240"/>
        <w:rPr>
          <w:color w:val="2C2C2A"/>
        </w:rPr>
      </w:pPr>
      <w:r>
        <w:rPr>
          <w:color w:val="2C2C2A"/>
        </w:rPr>
        <w:t xml:space="preserve">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w:t>
      </w:r>
    </w:p>
    <w:p w14:paraId="50D01C25" w14:textId="77777777" w:rsidR="00770518" w:rsidRDefault="00770518">
      <w:pPr>
        <w:pStyle w:val="BodyText"/>
        <w:spacing w:before="112" w:line="285" w:lineRule="auto"/>
        <w:ind w:left="240" w:right="240"/>
        <w:rPr>
          <w:color w:val="2C2C2A"/>
        </w:rPr>
      </w:pPr>
    </w:p>
    <w:p w14:paraId="4F301DBD" w14:textId="2618BCE0" w:rsidR="006D1AF8" w:rsidRDefault="00000000">
      <w:pPr>
        <w:pStyle w:val="BodyText"/>
        <w:spacing w:before="112" w:line="285" w:lineRule="auto"/>
        <w:ind w:left="240" w:right="240"/>
        <w:rPr>
          <w:color w:val="2C2C2A"/>
        </w:rPr>
      </w:pPr>
      <w:r>
        <w:rPr>
          <w:color w:val="2C2C2A"/>
        </w:rPr>
        <w:t>It is included here to demonstrate that ACE’s legislative ask is specific, drafted, and ready for</w:t>
      </w:r>
      <w:r w:rsidR="00770518">
        <w:rPr>
          <w:color w:val="2C2C2A"/>
        </w:rPr>
        <w:t xml:space="preserve"> </w:t>
      </w:r>
      <w:r>
        <w:rPr>
          <w:color w:val="2C2C2A"/>
        </w:rPr>
        <w:t>congressional consideration, not a concept awaiting development.</w:t>
      </w:r>
    </w:p>
    <w:p w14:paraId="03F1B607" w14:textId="77777777" w:rsidR="006D1AF8" w:rsidRDefault="00000000">
      <w:pPr>
        <w:pStyle w:val="BodyText"/>
        <w:spacing w:before="95" w:line="285" w:lineRule="auto"/>
        <w:ind w:left="240" w:right="240"/>
      </w:pPr>
      <w:r>
        <w:rPr>
          <w:color w:val="2C2C2A"/>
        </w:rPr>
        <w:t>IN THE CONGRESS OF THE UNITED STATES</w:t>
      </w:r>
    </w:p>
    <w:p w14:paraId="6AE0E044" w14:textId="77777777" w:rsidR="006D1AF8" w:rsidRDefault="00000000">
      <w:pPr>
        <w:pStyle w:val="BodyText"/>
        <w:spacing w:before="95" w:line="285" w:lineRule="auto"/>
        <w:ind w:left="240" w:right="240"/>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5008739C" w14:textId="77777777" w:rsidR="006D1AF8" w:rsidRDefault="00000000">
      <w:pPr>
        <w:pStyle w:val="BodyText"/>
        <w:spacing w:before="95" w:line="285" w:lineRule="auto"/>
        <w:ind w:left="240" w:right="240"/>
      </w:pPr>
      <w:r>
        <w:rPr>
          <w:color w:val="2C2C2A"/>
        </w:rPr>
        <w:t>SHORT TITLE. This Act shall be cited as the ACE Sovereign Territory Act.</w:t>
      </w:r>
    </w:p>
    <w:p w14:paraId="6F47F884" w14:textId="77777777" w:rsidR="006D1AF8" w:rsidRDefault="00000000">
      <w:pPr>
        <w:pStyle w:val="BodyText"/>
        <w:spacing w:before="95" w:line="285" w:lineRule="auto"/>
        <w:ind w:left="240" w:right="240"/>
      </w:pPr>
      <w:r>
        <w:rPr>
          <w:color w:val="2C2C2A"/>
        </w:rPr>
        <w:t>FINDINGS. Congress finds the following:</w:t>
      </w:r>
    </w:p>
    <w:p w14:paraId="3715DFC8" w14:textId="77777777" w:rsidR="006D1AF8" w:rsidRDefault="00000000">
      <w:pPr>
        <w:pStyle w:val="ListParagraph"/>
        <w:numPr>
          <w:ilvl w:val="0"/>
          <w:numId w:val="1"/>
        </w:numPr>
        <w:spacing w:before="147" w:line="285" w:lineRule="auto"/>
        <w:ind w:right="240"/>
        <w:jc w:val="both"/>
      </w:pPr>
      <w:r>
        <w:rPr>
          <w:color w:val="2C2C2A"/>
        </w:rPr>
        <w:t>In January 1865, General William T. Sherman issued Special Field Order No. 15, setting aside coastal land for the settlement of formerly enslaved Black Americans. Applied to the approximately 4.5 million formerly enslaved persons living at that time, fulfillment of this promise would have totaled approximately 180 million acres. President Andrew Johnson revoked the order within the same year it was made. No comparable remedy has been enacted in the one hundred sixty-one years since. The 33.15 million acres claimed by this Act is derived from a precise calculation: the current Black American population of approximately 47 million people, at 0.705 acres per person, equals 33.135 million acres, rounded to 33.15 million. That per-person figure represents less than two percent of the 40 acres promised per formerly enslaved person in 1865, applied to a population now more than ten times larger than the one the promise was made to. ACE is not asking for what was promised. ACE is asking for less than a fifth of what was promised, calculated on a per-person basis against the population alive today.</w:t>
      </w:r>
    </w:p>
    <w:p w14:paraId="5D36D100" w14:textId="77777777" w:rsidR="006D1AF8" w:rsidRDefault="00000000">
      <w:pPr>
        <w:pStyle w:val="ListParagraph"/>
        <w:numPr>
          <w:ilvl w:val="0"/>
          <w:numId w:val="1"/>
        </w:numPr>
        <w:spacing w:before="98" w:line="285" w:lineRule="auto"/>
        <w:ind w:right="240"/>
        <w:jc w:val="both"/>
      </w:pPr>
      <w:r>
        <w:rPr>
          <w:color w:val="2C2C2A"/>
        </w:rPr>
        <w:t>In Dred Scott v. Sandford, 60 U.S. 393 (1857), the Supreme Court held that Black Americans possessed no rights that the United States was bound to respect and could never become citizens. This ruling constituted a denial of legal personhood, not merely a denial of civil rights, and required a constitutional amendment to formally supersede. The restitution that acknowledgment of that wrong demanded has never been provided.</w:t>
      </w:r>
    </w:p>
    <w:p w14:paraId="1AFCC292" w14:textId="77777777" w:rsidR="006D1AF8" w:rsidRDefault="00000000">
      <w:pPr>
        <w:pStyle w:val="ListParagraph"/>
        <w:numPr>
          <w:ilvl w:val="0"/>
          <w:numId w:val="1"/>
        </w:numPr>
        <w:spacing w:before="98" w:line="285" w:lineRule="auto"/>
        <w:ind w:right="240"/>
        <w:jc w:val="both"/>
      </w:pPr>
      <w:r>
        <w:rPr>
          <w:color w:val="2C2C2A"/>
        </w:rPr>
        <w:t>The United States currently holds and administers more than 247 million acres of public land through the Bureau of Land Management. The ten states designated in Section 5 of this Act each hold substantially more than 3.315 million acres of Bureau of Land Management public land. The 33.15 million acres designated by this Act represents less than thirteen and a half percent of total federal public land holdings. It requires no condemnation of private property, no seizure from any state, and no displacement of any person.</w:t>
      </w:r>
    </w:p>
    <w:p w14:paraId="6DC11F25" w14:textId="77777777" w:rsidR="006D1AF8" w:rsidRDefault="00000000">
      <w:pPr>
        <w:pStyle w:val="ListParagraph"/>
        <w:numPr>
          <w:ilvl w:val="0"/>
          <w:numId w:val="1"/>
        </w:numPr>
        <w:spacing w:before="98" w:line="285" w:lineRule="auto"/>
        <w:ind w:right="240"/>
        <w:jc w:val="both"/>
      </w:pPr>
      <w:r>
        <w:rPr>
          <w:color w:val="2C2C2A"/>
        </w:rPr>
        <w:t>The Federally Recognized Indian Tribe List Act of 1994, Public Law 103-454, confirms that federal recognition of a sovereign entity’s status may be established by Act of Congress independently of the administrative acknowledgment process under 25 C.F.R. Part 83. Congress exercises that same independent statutory authority by enacting this Act.</w:t>
      </w:r>
    </w:p>
    <w:p w14:paraId="20BCE1B2" w14:textId="77777777" w:rsidR="00770518" w:rsidRDefault="00770518">
      <w:pPr>
        <w:pStyle w:val="BodyText"/>
        <w:spacing w:before="95" w:line="285" w:lineRule="auto"/>
        <w:ind w:left="240" w:right="240"/>
        <w:rPr>
          <w:color w:val="2C2C2A"/>
        </w:rPr>
      </w:pPr>
    </w:p>
    <w:p w14:paraId="56CD36F4" w14:textId="77777777" w:rsidR="00770518" w:rsidRDefault="00770518">
      <w:pPr>
        <w:pStyle w:val="BodyText"/>
        <w:spacing w:before="95" w:line="285" w:lineRule="auto"/>
        <w:ind w:left="240" w:right="240"/>
        <w:rPr>
          <w:color w:val="2C2C2A"/>
        </w:rPr>
      </w:pPr>
    </w:p>
    <w:p w14:paraId="24D4D2EB" w14:textId="092B223D" w:rsidR="006D1AF8" w:rsidRDefault="00000000">
      <w:pPr>
        <w:pStyle w:val="BodyText"/>
        <w:spacing w:before="95" w:line="285" w:lineRule="auto"/>
        <w:ind w:left="240" w:right="240"/>
      </w:pPr>
      <w:r>
        <w:rPr>
          <w:color w:val="2C2C2A"/>
        </w:rPr>
        <w:t>DESIGNATION. The United States hereby designates the Alliance for Collective Empowerment and Development (ACE) as a sovereign territorial entity entitled to the full and unconditional equivalent of all protections, immunities, and authorities currently held by federally recognized tribal nations with respect to their trust land, including full jurisdictional sovereignty, exemption from state and local taxation, and self-governance free of federal administrative oversight.</w:t>
      </w:r>
    </w:p>
    <w:p w14:paraId="13AC3A3F" w14:textId="77777777" w:rsidR="006D1AF8" w:rsidRDefault="00000000">
      <w:pPr>
        <w:pStyle w:val="BodyText"/>
        <w:spacing w:before="95" w:line="285" w:lineRule="auto"/>
        <w:ind w:left="240" w:right="240"/>
        <w:rPr>
          <w:color w:val="2C2C2A"/>
        </w:rPr>
      </w:pPr>
      <w:r>
        <w:rPr>
          <w:color w:val="2C2C2A"/>
        </w:rPr>
        <w:t>LAND GRANT. The Secretary of the Interior is directed to designate, within eighteen months of the enactment of this Act, not less than 3.315 million acres of Bureau of Land Management public land in each of the following ten states for a total designation of not less than 33.15 million acres, to be held in trust on behalf of ACE with the full protections established in Section 3 of this Act: Nevada, Utah, Wyoming, California, New Mexico, Arizona, Idaho, Oregon, Montana, and Colorado.</w:t>
      </w:r>
    </w:p>
    <w:p w14:paraId="2A244763" w14:textId="77777777" w:rsidR="002530CB" w:rsidRDefault="002530CB">
      <w:pPr>
        <w:pStyle w:val="BodyText"/>
        <w:spacing w:before="95" w:line="285" w:lineRule="auto"/>
        <w:ind w:left="240" w:right="240"/>
      </w:pPr>
    </w:p>
    <w:p w14:paraId="51433131" w14:textId="77777777" w:rsidR="006D1AF8" w:rsidRDefault="00000000">
      <w:pPr>
        <w:pStyle w:val="BodyText"/>
        <w:spacing w:before="95" w:line="285" w:lineRule="auto"/>
        <w:ind w:left="240" w:right="240"/>
      </w:pPr>
      <w:r>
        <w:rPr>
          <w:color w:val="2C2C2A"/>
        </w:rPr>
        <w:t>CONDITIONS. The designation made by this Act:</w:t>
      </w:r>
    </w:p>
    <w:p w14:paraId="19C30862" w14:textId="77777777" w:rsidR="006D1AF8" w:rsidRDefault="00000000">
      <w:pPr>
        <w:pStyle w:val="ListParagraph"/>
        <w:numPr>
          <w:ilvl w:val="0"/>
          <w:numId w:val="1"/>
        </w:numPr>
        <w:spacing w:before="147" w:line="285" w:lineRule="auto"/>
        <w:ind w:right="240"/>
        <w:jc w:val="both"/>
      </w:pPr>
      <w:r>
        <w:rPr>
          <w:color w:val="2C2C2A"/>
        </w:rPr>
        <w:t>Does not require ACE to enter into any partnership, co-governance arrangement, or formal relationship with the United States Government, any federal agency, or any state government as a condition of the land grant or sovereignty designation.</w:t>
      </w:r>
    </w:p>
    <w:p w14:paraId="6A255A6F" w14:textId="77777777" w:rsidR="006D1AF8" w:rsidRDefault="00000000">
      <w:pPr>
        <w:pStyle w:val="ListParagraph"/>
        <w:numPr>
          <w:ilvl w:val="0"/>
          <w:numId w:val="1"/>
        </w:numPr>
        <w:spacing w:before="98" w:line="285" w:lineRule="auto"/>
        <w:ind w:right="240"/>
        <w:jc w:val="both"/>
      </w:pPr>
      <w:r>
        <w:rPr>
          <w:color w:val="2C2C2A"/>
        </w:rPr>
        <w:t>Does not contain any reversionary clause under which title to ACE Territory could revert to the United States Government upon any change in the use, governance, or development of that land.</w:t>
      </w:r>
    </w:p>
    <w:p w14:paraId="360B556D" w14:textId="77777777" w:rsidR="006D1AF8" w:rsidRDefault="00000000">
      <w:pPr>
        <w:pStyle w:val="ListParagraph"/>
        <w:numPr>
          <w:ilvl w:val="0"/>
          <w:numId w:val="1"/>
        </w:numPr>
        <w:spacing w:before="98" w:line="285" w:lineRule="auto"/>
        <w:ind w:right="240"/>
        <w:jc w:val="both"/>
      </w:pPr>
      <w:r>
        <w:rPr>
          <w:color w:val="2C2C2A"/>
        </w:rPr>
        <w:t>Does not grant any federal agency continuing oversight authority, approval right, or veto power over ACE’s governance, land use planning, or community development decisions within ACE Territory.</w:t>
      </w:r>
    </w:p>
    <w:p w14:paraId="6BD90F29" w14:textId="77777777" w:rsidR="006D1AF8" w:rsidRDefault="00000000">
      <w:pPr>
        <w:pStyle w:val="ListParagraph"/>
        <w:numPr>
          <w:ilvl w:val="0"/>
          <w:numId w:val="1"/>
        </w:numPr>
        <w:spacing w:before="98" w:line="285" w:lineRule="auto"/>
        <w:ind w:right="240"/>
        <w:jc w:val="both"/>
      </w:pPr>
      <w:r>
        <w:rPr>
          <w:color w:val="2C2C2A"/>
        </w:rPr>
        <w:t>Does not contain any time limitation, sunset provision, or periodic renewal requirement on the sovereignty, tax exemption, or jurisdictional protections established by this Act.</w:t>
      </w:r>
    </w:p>
    <w:p w14:paraId="01278C90" w14:textId="77777777" w:rsidR="006D1AF8" w:rsidRDefault="00000000">
      <w:pPr>
        <w:pStyle w:val="BodyText"/>
        <w:spacing w:before="95" w:line="285" w:lineRule="auto"/>
        <w:ind w:left="240" w:right="240"/>
      </w:pPr>
      <w:r>
        <w:rPr>
          <w:color w:val="2C2C2A"/>
        </w:rPr>
        <w:t>EFFECTIVE DATE. This Act takes effect upon enactment.</w:t>
      </w:r>
    </w:p>
    <w:p w14:paraId="65481CBE" w14:textId="77777777" w:rsidR="006D1AF8" w:rsidRDefault="006D1AF8">
      <w:pPr>
        <w:pStyle w:val="BodyText"/>
        <w:ind w:left="0"/>
        <w:jc w:val="left"/>
        <w:rPr>
          <w:sz w:val="20"/>
        </w:rPr>
      </w:pPr>
    </w:p>
    <w:p w14:paraId="1A839A37" w14:textId="77777777" w:rsidR="006D1AF8" w:rsidRDefault="006D1AF8">
      <w:pPr>
        <w:pStyle w:val="BodyText"/>
        <w:spacing w:before="5"/>
        <w:ind w:left="0"/>
        <w:jc w:val="left"/>
      </w:pPr>
    </w:p>
    <w:p w14:paraId="64E0AAF1" w14:textId="77777777" w:rsidR="00F7390E" w:rsidRDefault="00F7390E">
      <w:pPr>
        <w:pStyle w:val="BodyText"/>
        <w:spacing w:before="5"/>
        <w:ind w:left="0"/>
        <w:jc w:val="left"/>
      </w:pPr>
    </w:p>
    <w:p w14:paraId="28742322" w14:textId="77777777" w:rsidR="00F7390E" w:rsidRDefault="00F7390E">
      <w:pPr>
        <w:pStyle w:val="BodyText"/>
        <w:spacing w:before="5"/>
        <w:ind w:left="0"/>
        <w:jc w:val="left"/>
      </w:pPr>
    </w:p>
    <w:p w14:paraId="3358AA5A" w14:textId="77777777" w:rsidR="00F7390E" w:rsidRDefault="00F7390E">
      <w:pPr>
        <w:pStyle w:val="BodyText"/>
        <w:spacing w:before="5"/>
        <w:ind w:left="0"/>
        <w:jc w:val="left"/>
      </w:pPr>
    </w:p>
    <w:p w14:paraId="7700C3AC" w14:textId="77777777" w:rsidR="00F7390E" w:rsidRDefault="00F7390E">
      <w:pPr>
        <w:pStyle w:val="BodyText"/>
        <w:spacing w:before="5"/>
        <w:ind w:left="0"/>
        <w:jc w:val="left"/>
      </w:pPr>
    </w:p>
    <w:p w14:paraId="36FA71A2" w14:textId="77777777" w:rsidR="00F7390E" w:rsidRDefault="00F7390E">
      <w:pPr>
        <w:pStyle w:val="BodyText"/>
        <w:spacing w:before="5"/>
        <w:ind w:left="0"/>
        <w:jc w:val="left"/>
      </w:pPr>
    </w:p>
    <w:p w14:paraId="577407FE" w14:textId="77777777" w:rsidR="00F7390E" w:rsidRDefault="00F7390E">
      <w:pPr>
        <w:pStyle w:val="BodyText"/>
        <w:spacing w:before="5"/>
        <w:ind w:left="0"/>
        <w:jc w:val="left"/>
      </w:pPr>
    </w:p>
    <w:p w14:paraId="1831A3F8" w14:textId="77777777" w:rsidR="00F7390E" w:rsidRDefault="00F7390E">
      <w:pPr>
        <w:pStyle w:val="BodyText"/>
        <w:spacing w:before="5"/>
        <w:ind w:left="0"/>
        <w:jc w:val="left"/>
      </w:pPr>
    </w:p>
    <w:p w14:paraId="2435B886" w14:textId="77777777" w:rsidR="00F7390E" w:rsidRDefault="00F7390E">
      <w:pPr>
        <w:pStyle w:val="BodyText"/>
        <w:spacing w:before="5"/>
        <w:ind w:left="0"/>
        <w:jc w:val="left"/>
      </w:pPr>
    </w:p>
    <w:p w14:paraId="35854F9D" w14:textId="77777777" w:rsidR="00F7390E" w:rsidRDefault="00F7390E">
      <w:pPr>
        <w:pStyle w:val="BodyText"/>
        <w:spacing w:before="5"/>
        <w:ind w:left="0"/>
        <w:jc w:val="left"/>
      </w:pPr>
    </w:p>
    <w:p w14:paraId="3F2A8F7B" w14:textId="77777777" w:rsidR="00F7390E" w:rsidRDefault="00F7390E">
      <w:pPr>
        <w:pStyle w:val="BodyText"/>
        <w:spacing w:before="5"/>
        <w:ind w:left="0"/>
        <w:jc w:val="left"/>
      </w:pPr>
    </w:p>
    <w:p w14:paraId="4C4B7675" w14:textId="77777777" w:rsidR="00F7390E" w:rsidRDefault="00F7390E">
      <w:pPr>
        <w:pStyle w:val="BodyText"/>
        <w:spacing w:before="5"/>
        <w:ind w:left="0"/>
        <w:jc w:val="left"/>
      </w:pPr>
    </w:p>
    <w:p w14:paraId="21DBE150" w14:textId="77777777" w:rsidR="00F7390E" w:rsidRDefault="00F7390E">
      <w:pPr>
        <w:pStyle w:val="BodyText"/>
        <w:spacing w:before="5"/>
        <w:ind w:left="0"/>
        <w:jc w:val="left"/>
      </w:pPr>
    </w:p>
    <w:p w14:paraId="67BD9002" w14:textId="77777777" w:rsidR="00F7390E" w:rsidRDefault="00F7390E">
      <w:pPr>
        <w:pStyle w:val="BodyText"/>
        <w:spacing w:before="5"/>
        <w:ind w:left="0"/>
        <w:jc w:val="left"/>
      </w:pPr>
    </w:p>
    <w:p w14:paraId="3DA17D16" w14:textId="77777777" w:rsidR="00F7390E" w:rsidRDefault="00F7390E">
      <w:pPr>
        <w:pStyle w:val="BodyText"/>
        <w:spacing w:before="5"/>
        <w:ind w:left="0"/>
        <w:jc w:val="left"/>
      </w:pPr>
    </w:p>
    <w:p w14:paraId="321B7B67" w14:textId="77777777" w:rsidR="00F7390E" w:rsidRDefault="00F7390E">
      <w:pPr>
        <w:pStyle w:val="BodyText"/>
        <w:spacing w:before="5"/>
        <w:ind w:left="0"/>
        <w:jc w:val="left"/>
      </w:pPr>
    </w:p>
    <w:p w14:paraId="0AC16E3E" w14:textId="77777777" w:rsidR="00F7390E" w:rsidRDefault="00F7390E">
      <w:pPr>
        <w:pStyle w:val="BodyText"/>
        <w:spacing w:before="5"/>
        <w:ind w:left="0"/>
        <w:jc w:val="left"/>
      </w:pPr>
    </w:p>
    <w:p w14:paraId="0829B1CC" w14:textId="77777777" w:rsidR="00F7390E" w:rsidRDefault="00F7390E">
      <w:pPr>
        <w:pStyle w:val="BodyText"/>
        <w:spacing w:before="5"/>
        <w:ind w:left="0"/>
        <w:jc w:val="left"/>
      </w:pPr>
    </w:p>
    <w:p w14:paraId="242965AF" w14:textId="77777777" w:rsidR="00F7390E" w:rsidRDefault="00F7390E">
      <w:pPr>
        <w:pStyle w:val="BodyText"/>
        <w:spacing w:before="5"/>
        <w:ind w:left="0"/>
        <w:jc w:val="left"/>
      </w:pPr>
    </w:p>
    <w:p w14:paraId="137FB033" w14:textId="77777777" w:rsidR="00F7390E" w:rsidRDefault="00F7390E">
      <w:pPr>
        <w:pStyle w:val="BodyText"/>
        <w:spacing w:before="5"/>
        <w:ind w:left="0"/>
        <w:jc w:val="left"/>
      </w:pPr>
    </w:p>
    <w:p w14:paraId="74823EF1" w14:textId="77777777" w:rsidR="00F7390E" w:rsidRDefault="00F7390E">
      <w:pPr>
        <w:pStyle w:val="BodyText"/>
        <w:spacing w:before="5"/>
        <w:ind w:left="0"/>
        <w:jc w:val="left"/>
      </w:pPr>
    </w:p>
    <w:p w14:paraId="45BFF238" w14:textId="77777777" w:rsidR="006D1AF8" w:rsidRDefault="00000000">
      <w:pPr>
        <w:pStyle w:val="Heading3"/>
      </w:pPr>
      <w:r>
        <w:rPr>
          <w:color w:val="886912"/>
        </w:rPr>
        <w:t>TITLE XXII</w:t>
      </w:r>
    </w:p>
    <w:p w14:paraId="6FBC17B2" w14:textId="77777777" w:rsidR="006D1AF8" w:rsidRDefault="00000000">
      <w:pPr>
        <w:spacing w:before="65"/>
        <w:ind w:left="370" w:right="378"/>
        <w:jc w:val="center"/>
        <w:rPr>
          <w:b/>
          <w:sz w:val="30"/>
        </w:rPr>
      </w:pPr>
      <w:r>
        <w:rPr>
          <w:b/>
          <w:color w:val="1A1A1A"/>
          <w:sz w:val="30"/>
        </w:rPr>
        <w:t>THE HUMAN RIGHTS DOCTRINE</w:t>
      </w:r>
    </w:p>
    <w:p w14:paraId="1DE60133" w14:textId="77777777" w:rsidR="006D1AF8" w:rsidRDefault="006D1AF8">
      <w:pPr>
        <w:pStyle w:val="BodyText"/>
        <w:ind w:left="0"/>
        <w:jc w:val="left"/>
        <w:rPr>
          <w:b/>
          <w:sz w:val="20"/>
        </w:rPr>
      </w:pPr>
    </w:p>
    <w:p w14:paraId="1BC8CCFC" w14:textId="77777777" w:rsidR="006D1AF8" w:rsidRDefault="00000000">
      <w:pPr>
        <w:pStyle w:val="BodyText"/>
        <w:spacing w:before="6"/>
        <w:ind w:left="0"/>
        <w:jc w:val="left"/>
        <w:rPr>
          <w:b/>
          <w:sz w:val="17"/>
        </w:rPr>
      </w:pPr>
      <w:r>
        <w:pict w14:anchorId="47889986">
          <v:line id="_x0000_s2056" style="position:absolute;z-index:251672576;mso-wrap-distance-left:0;mso-wrap-distance-right:0;mso-position-horizontal-relative:page" from="70.6pt,12.3pt" to="541.55pt,12.3pt" strokecolor="#886912" strokeweight=".48pt">
            <w10:wrap type="topAndBottom" anchorx="page"/>
          </v:line>
        </w:pict>
      </w:r>
    </w:p>
    <w:p w14:paraId="016C8FA8" w14:textId="77777777" w:rsidR="006D1AF8" w:rsidRDefault="00000000">
      <w:pPr>
        <w:pStyle w:val="Heading5"/>
        <w:spacing w:before="186"/>
      </w:pPr>
      <w:r>
        <w:rPr>
          <w:color w:val="886912"/>
        </w:rPr>
        <w:t xml:space="preserve">Sec. 2201. </w:t>
      </w:r>
      <w:r>
        <w:rPr>
          <w:color w:val="1A1A1A"/>
        </w:rPr>
        <w:t>Purpose</w:t>
      </w:r>
    </w:p>
    <w:p w14:paraId="3CCFC4AC" w14:textId="77777777" w:rsidR="006D1AF8" w:rsidRDefault="00000000">
      <w:pPr>
        <w:pStyle w:val="BodyText"/>
        <w:spacing w:before="112" w:line="285" w:lineRule="auto"/>
        <w:ind w:left="240" w:right="240"/>
      </w:pPr>
      <w:r>
        <w:rPr>
          <w:color w:val="2C2C2A"/>
        </w:rPr>
        <w:t>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rights claim, and commits ACE to a multi-track engagement strategy grounded in the specific procedural mechanisms available under existing international law.</w:t>
      </w:r>
    </w:p>
    <w:p w14:paraId="09B8CD82" w14:textId="77777777" w:rsidR="006D1AF8" w:rsidRDefault="00000000">
      <w:pPr>
        <w:pStyle w:val="Heading5"/>
        <w:spacing w:before="186"/>
      </w:pPr>
      <w:r>
        <w:rPr>
          <w:color w:val="886912"/>
        </w:rPr>
        <w:t xml:space="preserve">Sec. 2202. </w:t>
      </w:r>
      <w:r>
        <w:rPr>
          <w:color w:val="1A1A1A"/>
        </w:rPr>
        <w:t>The Civil Rights Ceiling and the Human Rights Foundation</w:t>
      </w:r>
    </w:p>
    <w:p w14:paraId="11B0BD0F" w14:textId="77777777" w:rsidR="006D1AF8" w:rsidRDefault="00000000">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4451B134" w14:textId="77777777" w:rsidR="006D1AF8" w:rsidRDefault="00000000">
      <w:pPr>
        <w:pStyle w:val="BodyText"/>
        <w:spacing w:before="95" w:line="285" w:lineRule="auto"/>
        <w:ind w:left="240" w:right="240"/>
      </w:pPr>
      <w:r>
        <w:rPr>
          <w:color w:val="2C2C2A"/>
        </w:rPr>
        <w:t>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14:paraId="0D08000B" w14:textId="77777777" w:rsidR="006D1AF8" w:rsidRDefault="00000000">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14:paraId="06F66BE8" w14:textId="77777777" w:rsidR="006D1AF8" w:rsidRDefault="00000000">
      <w:pPr>
        <w:pStyle w:val="Heading5"/>
        <w:spacing w:before="186"/>
      </w:pPr>
      <w:r>
        <w:rPr>
          <w:color w:val="886912"/>
        </w:rPr>
        <w:t xml:space="preserve">Sec. 2203. </w:t>
      </w:r>
      <w:r>
        <w:rPr>
          <w:color w:val="1A1A1A"/>
        </w:rPr>
        <w:t>The Historical Record: A Human Rights Violation Before Personhood Was Recognized</w:t>
      </w:r>
    </w:p>
    <w:p w14:paraId="19F00F21" w14:textId="77777777" w:rsidR="00770518" w:rsidRDefault="00000000">
      <w:pPr>
        <w:pStyle w:val="BodyText"/>
        <w:spacing w:before="95" w:line="285" w:lineRule="auto"/>
        <w:ind w:left="240" w:right="240"/>
        <w:rPr>
          <w:color w:val="2C2C2A"/>
        </w:rPr>
      </w:pPr>
      <w:r>
        <w:rPr>
          <w:color w:val="2C2C2A"/>
        </w:rPr>
        <w:t xml:space="preserve">The human rights claim ACE advances rests on a documented historical record that begins not with civil rights but with the prior and more fundamental question of legal personhood. </w:t>
      </w:r>
    </w:p>
    <w:p w14:paraId="5D122B2C" w14:textId="77777777" w:rsidR="00770518" w:rsidRDefault="00770518">
      <w:pPr>
        <w:pStyle w:val="BodyText"/>
        <w:spacing w:before="95" w:line="285" w:lineRule="auto"/>
        <w:ind w:left="240" w:right="240"/>
        <w:rPr>
          <w:color w:val="2C2C2A"/>
        </w:rPr>
      </w:pPr>
    </w:p>
    <w:p w14:paraId="6621FF07" w14:textId="77777777" w:rsidR="00770518" w:rsidRDefault="00770518">
      <w:pPr>
        <w:pStyle w:val="BodyText"/>
        <w:spacing w:before="95" w:line="285" w:lineRule="auto"/>
        <w:ind w:left="240" w:right="240"/>
        <w:rPr>
          <w:color w:val="2C2C2A"/>
        </w:rPr>
      </w:pPr>
    </w:p>
    <w:p w14:paraId="0F8189C1" w14:textId="77777777" w:rsidR="00770518" w:rsidRDefault="00770518">
      <w:pPr>
        <w:pStyle w:val="BodyText"/>
        <w:spacing w:before="95" w:line="285" w:lineRule="auto"/>
        <w:ind w:left="240" w:right="240"/>
        <w:rPr>
          <w:color w:val="2C2C2A"/>
        </w:rPr>
      </w:pPr>
    </w:p>
    <w:p w14:paraId="286C6AE7" w14:textId="4141AC73" w:rsidR="00F7390E" w:rsidRDefault="00000000">
      <w:pPr>
        <w:pStyle w:val="BodyText"/>
        <w:spacing w:before="95" w:line="285" w:lineRule="auto"/>
        <w:ind w:left="240" w:right="240"/>
        <w:rPr>
          <w:color w:val="2C2C2A"/>
        </w:rPr>
      </w:pPr>
      <w:r>
        <w:rPr>
          <w:color w:val="2C2C2A"/>
        </w:rPr>
        <w:t xml:space="preserve">In Dred Scott v. Sandford, 60 U.S. 393 (1857), the Supreme Court of the United States held that Black Americans, free or enslaved, were not and could never become citizens of the United States and possessed no rights that the United States was bound to respect. </w:t>
      </w:r>
    </w:p>
    <w:p w14:paraId="369668D1" w14:textId="624DE11B" w:rsidR="006D1AF8" w:rsidRDefault="00000000">
      <w:pPr>
        <w:pStyle w:val="BodyText"/>
        <w:spacing w:before="95" w:line="285" w:lineRule="auto"/>
        <w:ind w:left="240" w:right="240"/>
      </w:pPr>
      <w:r>
        <w:rPr>
          <w:color w:val="2C2C2A"/>
        </w:rPr>
        <w:t>This ruling was not merely a denial of civil rights. It was a denial of the legal personhood that is the precondition for any civil rights claim whatsoever. A people whose government has formally declared them non-persons under law have not had their civil rights violated. They have had their human rights violated at the most fundamental level that legal language can express.</w:t>
      </w:r>
    </w:p>
    <w:p w14:paraId="433FE2FB" w14:textId="77777777" w:rsidR="006D1AF8" w:rsidRDefault="00000000">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04F394D9" w14:textId="77777777" w:rsidR="006D1AF8" w:rsidRDefault="00000000">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0FA1FE42" w14:textId="77777777" w:rsidR="006D1AF8" w:rsidRDefault="00000000">
      <w:pPr>
        <w:pStyle w:val="BodyText"/>
        <w:spacing w:before="95" w:line="285" w:lineRule="auto"/>
        <w:ind w:left="240" w:right="240"/>
      </w:pPr>
      <w:r>
        <w:rPr>
          <w:color w:val="2C2C2A"/>
        </w:rPr>
        <w:t>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54A3F102" w14:textId="77777777" w:rsidR="006D1AF8" w:rsidRDefault="00000000">
      <w:pPr>
        <w:pStyle w:val="Heading5"/>
        <w:spacing w:before="186"/>
      </w:pPr>
      <w:r>
        <w:rPr>
          <w:color w:val="886912"/>
        </w:rPr>
        <w:t xml:space="preserve">Sec. 2204. </w:t>
      </w:r>
      <w:r>
        <w:rPr>
          <w:color w:val="1A1A1A"/>
        </w:rPr>
        <w:t>The International Legal Foundation</w:t>
      </w:r>
    </w:p>
    <w:p w14:paraId="3061BB0F" w14:textId="77777777" w:rsidR="006D1AF8" w:rsidRDefault="00000000">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27724F1E" w14:textId="77777777" w:rsidR="0016476F" w:rsidRPr="0016476F" w:rsidRDefault="00000000">
      <w:pPr>
        <w:pStyle w:val="ListParagraph"/>
        <w:numPr>
          <w:ilvl w:val="0"/>
          <w:numId w:val="1"/>
        </w:numPr>
        <w:spacing w:before="147" w:line="285" w:lineRule="auto"/>
        <w:ind w:right="240"/>
        <w:jc w:val="both"/>
      </w:pPr>
      <w:r>
        <w:rPr>
          <w:color w:val="2C2C2A"/>
        </w:rPr>
        <w:t xml:space="preserve">The Universal Declaration of Human Rights (UDHR, 1948). Article 1 declares that all human beings are born free and equal in dignity and rights. </w:t>
      </w:r>
    </w:p>
    <w:p w14:paraId="5148A6F4" w14:textId="77777777" w:rsidR="0016476F" w:rsidRPr="0016476F" w:rsidRDefault="0016476F" w:rsidP="0016476F">
      <w:pPr>
        <w:pStyle w:val="ListParagraph"/>
        <w:spacing w:before="147" w:line="285" w:lineRule="auto"/>
        <w:ind w:right="240" w:firstLine="0"/>
      </w:pPr>
    </w:p>
    <w:p w14:paraId="1B698943" w14:textId="675209A3" w:rsidR="00F7390E" w:rsidRPr="00F7390E" w:rsidRDefault="00000000" w:rsidP="0016476F">
      <w:pPr>
        <w:pStyle w:val="ListParagraph"/>
        <w:spacing w:before="147" w:line="285" w:lineRule="auto"/>
        <w:ind w:right="240" w:firstLine="0"/>
      </w:pPr>
      <w:r>
        <w:rPr>
          <w:color w:val="2C2C2A"/>
        </w:rPr>
        <w:t xml:space="preserve">Article 2 establishes that every person is entitled to all rights and freedoms without distinction of any kind including race. Article 7 establishes equality before the law and equal protection against discrimination. </w:t>
      </w:r>
    </w:p>
    <w:p w14:paraId="3052066B" w14:textId="3AC38344" w:rsidR="006D1AF8" w:rsidRDefault="00000000" w:rsidP="00F7390E">
      <w:pPr>
        <w:pStyle w:val="ListParagraph"/>
        <w:spacing w:before="147" w:line="285" w:lineRule="auto"/>
        <w:ind w:right="240" w:firstLine="0"/>
      </w:pPr>
      <w:r>
        <w:rPr>
          <w:color w:val="2C2C2A"/>
        </w:rPr>
        <w:t>The UDHR is not a treaty with a binding enforcement mechanism, but it is the foundational statement of international human rights consensus and the normative source from which the binding treaty obligations below derive.</w:t>
      </w:r>
    </w:p>
    <w:p w14:paraId="55CCF3C9" w14:textId="77777777" w:rsidR="006D1AF8" w:rsidRDefault="00000000">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14:paraId="32B159B6" w14:textId="77777777" w:rsidR="006D1AF8" w:rsidRDefault="00000000">
      <w:pPr>
        <w:pStyle w:val="ListParagraph"/>
        <w:numPr>
          <w:ilvl w:val="0"/>
          <w:numId w:val="1"/>
        </w:numPr>
        <w:spacing w:before="98" w:line="285" w:lineRule="auto"/>
        <w:ind w:right="240"/>
        <w:jc w:val="both"/>
      </w:pPr>
      <w:r>
        <w:rPr>
          <w:color w:val="2C2C2A"/>
        </w:rPr>
        <w:t>The International Covenant on Civil and Political Rights (ICCPR, 1966). Ratified by the United States in 1992. Article 2 requires each State party to respect and ensure all Covenant rights without distinction as to race or color. Article 26 guarantees all persons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58CB5FFA" w14:textId="08642065" w:rsidR="006D1AF8" w:rsidRDefault="00000000">
      <w:pPr>
        <w:pStyle w:val="ListParagraph"/>
        <w:numPr>
          <w:ilvl w:val="0"/>
          <w:numId w:val="1"/>
        </w:numPr>
        <w:spacing w:before="98" w:line="285" w:lineRule="auto"/>
        <w:ind w:right="240"/>
        <w:jc w:val="both"/>
      </w:pPr>
      <w:r>
        <w:rPr>
          <w:color w:val="2C2C2A"/>
        </w:rPr>
        <w:t>The Durban Declaration and Program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14:paraId="0D2DD0E4" w14:textId="77777777" w:rsidR="006D1AF8" w:rsidRDefault="00000000">
      <w:pPr>
        <w:pStyle w:val="Heading5"/>
        <w:spacing w:before="186"/>
      </w:pPr>
      <w:r>
        <w:rPr>
          <w:color w:val="886912"/>
        </w:rPr>
        <w:t xml:space="preserve">Sec. 2205. </w:t>
      </w:r>
      <w:r>
        <w:rPr>
          <w:color w:val="1A1A1A"/>
        </w:rPr>
        <w:t>The International Engagement Strategy</w:t>
      </w:r>
    </w:p>
    <w:p w14:paraId="31B370DA" w14:textId="77777777" w:rsidR="006D1AF8" w:rsidRDefault="00000000">
      <w:pPr>
        <w:pStyle w:val="BodyText"/>
        <w:spacing w:before="95" w:line="285" w:lineRule="auto"/>
        <w:ind w:left="240" w:right="240"/>
      </w:pPr>
      <w:r>
        <w:rPr>
          <w:color w:val="2C2C2A"/>
        </w:rPr>
        <w:t>ACE pursues its international human rights claim through the following multi-track engagement strategy, informed by the procedural reality of what mechanisms are actually available against the United States under existing international law, not by what mechanisms would ideally exist if the United States had accepted all available treaty jurisdiction.</w:t>
      </w:r>
    </w:p>
    <w:p w14:paraId="3ED2F746" w14:textId="77777777" w:rsidR="00245FF9" w:rsidRDefault="00000000">
      <w:pPr>
        <w:pStyle w:val="BodyText"/>
        <w:spacing w:before="95" w:line="285" w:lineRule="auto"/>
        <w:ind w:left="240" w:right="240"/>
        <w:rPr>
          <w:color w:val="2C2C2A"/>
        </w:rPr>
      </w:pPr>
      <w:r>
        <w:rPr>
          <w:color w:val="2C2C2A"/>
        </w:rPr>
        <w:t xml:space="preserve">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w:t>
      </w:r>
    </w:p>
    <w:p w14:paraId="430B1A50" w14:textId="77777777" w:rsidR="00245FF9" w:rsidRDefault="00245FF9">
      <w:pPr>
        <w:pStyle w:val="BodyText"/>
        <w:spacing w:before="95" w:line="285" w:lineRule="auto"/>
        <w:ind w:left="240" w:right="240"/>
        <w:rPr>
          <w:color w:val="2C2C2A"/>
        </w:rPr>
      </w:pPr>
    </w:p>
    <w:p w14:paraId="5E13A0E6" w14:textId="77777777" w:rsidR="00245FF9" w:rsidRDefault="00245FF9">
      <w:pPr>
        <w:pStyle w:val="BodyText"/>
        <w:spacing w:before="95" w:line="285" w:lineRule="auto"/>
        <w:ind w:left="240" w:right="240"/>
        <w:rPr>
          <w:color w:val="2C2C2A"/>
        </w:rPr>
      </w:pPr>
    </w:p>
    <w:p w14:paraId="4BFD339C" w14:textId="1BFD4382" w:rsidR="006D1AF8" w:rsidRDefault="00000000">
      <w:pPr>
        <w:pStyle w:val="BodyText"/>
        <w:spacing w:before="95" w:line="285" w:lineRule="auto"/>
        <w:ind w:left="240" w:right="240"/>
      </w:pPr>
      <w:r>
        <w:rPr>
          <w:color w:val="2C2C2A"/>
        </w:rPr>
        <w:t>These closures are facts, not arguments, and ACE’s strategy is built around what remains genuinely open, not around what is closed.</w:t>
      </w:r>
    </w:p>
    <w:p w14:paraId="4BB1CE66" w14:textId="77777777" w:rsidR="006D1AF8" w:rsidRDefault="00000000">
      <w:pPr>
        <w:pStyle w:val="BodyText"/>
        <w:spacing w:before="95" w:line="285" w:lineRule="auto"/>
        <w:ind w:left="240" w:right="240"/>
        <w:rPr>
          <w:color w:val="2C2C2A"/>
        </w:rPr>
      </w:pPr>
      <w:r>
        <w:rPr>
          <w:color w:val="2C2C2A"/>
        </w:rPr>
        <w:t>The following tracks are pursued simultaneously and independently, so that the closure or disruption of any one track does not halt the others:</w:t>
      </w:r>
    </w:p>
    <w:p w14:paraId="7F47FA04" w14:textId="77777777" w:rsidR="006D1AF8" w:rsidRDefault="00000000">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074F58ED" w14:textId="77777777" w:rsidR="006D1AF8" w:rsidRDefault="00000000">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0A133E1D" w14:textId="77777777" w:rsidR="006D1AF8" w:rsidRDefault="00000000">
      <w:pPr>
        <w:pStyle w:val="ListParagraph"/>
        <w:numPr>
          <w:ilvl w:val="0"/>
          <w:numId w:val="1"/>
        </w:numPr>
        <w:spacing w:before="98" w:line="285" w:lineRule="auto"/>
        <w:ind w:right="240"/>
        <w:jc w:val="both"/>
      </w:pPr>
      <w:r>
        <w:rPr>
          <w:color w:val="2C2C2A"/>
        </w:rPr>
        <w:t>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14:paraId="40029183" w14:textId="77777777" w:rsidR="00245FF9" w:rsidRPr="00245FF9" w:rsidRDefault="00000000">
      <w:pPr>
        <w:pStyle w:val="ListParagraph"/>
        <w:numPr>
          <w:ilvl w:val="0"/>
          <w:numId w:val="1"/>
        </w:numPr>
        <w:spacing w:before="98" w:line="285" w:lineRule="auto"/>
        <w:ind w:right="240"/>
        <w:jc w:val="both"/>
      </w:pPr>
      <w:r>
        <w:rPr>
          <w:color w:val="2C2C2A"/>
        </w:rPr>
        <w:t>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w:t>
      </w:r>
    </w:p>
    <w:p w14:paraId="1FA14599" w14:textId="77777777" w:rsidR="00245FF9" w:rsidRPr="00245FF9" w:rsidRDefault="00245FF9" w:rsidP="00245FF9">
      <w:pPr>
        <w:pStyle w:val="ListParagraph"/>
        <w:spacing w:before="98" w:line="285" w:lineRule="auto"/>
        <w:ind w:right="240" w:firstLine="0"/>
      </w:pPr>
    </w:p>
    <w:p w14:paraId="1F4292FD" w14:textId="08F7CBB0" w:rsidR="006D1AF8" w:rsidRDefault="00000000" w:rsidP="00245FF9">
      <w:pPr>
        <w:pStyle w:val="ListParagraph"/>
        <w:spacing w:before="98" w:line="285" w:lineRule="auto"/>
        <w:ind w:right="240" w:firstLine="0"/>
      </w:pPr>
      <w:r>
        <w:rPr>
          <w:color w:val="2C2C2A"/>
        </w:rPr>
        <w:t>disseminated independently given the United States’ 2025 withdrawal from the UPR. This document creates a permanent, citable, publicly available record of ACE’s human rights claim independently of any formal international proceeding, and supports ACE’s engagement with international allies, civil society partners, and the media.</w:t>
      </w:r>
    </w:p>
    <w:p w14:paraId="580DAD14" w14:textId="7F449DA0" w:rsidR="006D1AF8" w:rsidRDefault="00000000">
      <w:pPr>
        <w:pStyle w:val="Heading5"/>
        <w:spacing w:before="186"/>
      </w:pPr>
      <w:r>
        <w:rPr>
          <w:color w:val="886912"/>
        </w:rPr>
        <w:t xml:space="preserve">Sec. 2206. </w:t>
      </w:r>
      <w:r>
        <w:rPr>
          <w:color w:val="1A1A1A"/>
        </w:rPr>
        <w:t>The ACE Human Rights Commission</w:t>
      </w:r>
    </w:p>
    <w:p w14:paraId="1FB5C8CF" w14:textId="77777777" w:rsidR="006D1AF8" w:rsidRDefault="00000000">
      <w:pPr>
        <w:pStyle w:val="BodyText"/>
        <w:spacing w:before="95" w:line="285" w:lineRule="auto"/>
        <w:ind w:left="240" w:right="240"/>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1BE5804C" w14:textId="77777777" w:rsidR="006D1AF8" w:rsidRDefault="00000000">
      <w:pPr>
        <w:pStyle w:val="BodyText"/>
        <w:spacing w:before="95" w:line="285" w:lineRule="auto"/>
        <w:ind w:left="240" w:right="240"/>
      </w:pPr>
      <w:r>
        <w:rPr>
          <w:color w:val="2C2C2A"/>
        </w:rPr>
        <w:t>The ACE Human Rights Commission shall have the following responsibilities:</w:t>
      </w:r>
    </w:p>
    <w:p w14:paraId="4E77A7F2" w14:textId="77777777" w:rsidR="006D1AF8" w:rsidRDefault="00000000">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5F72BB90" w14:textId="77777777" w:rsidR="006D1AF8" w:rsidRDefault="00000000">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4F927C8C" w14:textId="77777777" w:rsidR="006D1AF8" w:rsidRDefault="00000000">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41C0DCA7" w14:textId="77777777" w:rsidR="006D1AF8" w:rsidRDefault="00000000">
      <w:pPr>
        <w:pStyle w:val="ListParagraph"/>
        <w:numPr>
          <w:ilvl w:val="0"/>
          <w:numId w:val="1"/>
        </w:numPr>
        <w:spacing w:before="98" w:line="285" w:lineRule="auto"/>
        <w:ind w:right="240"/>
        <w:jc w:val="both"/>
      </w:pPr>
      <w:r>
        <w:rPr>
          <w:color w:val="2C2C2A"/>
        </w:rPr>
        <w:t>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14:paraId="1EDDCBAF" w14:textId="77777777" w:rsidR="006D1AF8" w:rsidRPr="00245FF9" w:rsidRDefault="00000000">
      <w:pPr>
        <w:pStyle w:val="ListParagraph"/>
        <w:numPr>
          <w:ilvl w:val="0"/>
          <w:numId w:val="1"/>
        </w:numPr>
        <w:spacing w:before="98" w:line="285" w:lineRule="auto"/>
        <w:ind w:right="240"/>
        <w:jc w:val="both"/>
      </w:pPr>
      <w:r>
        <w:rPr>
          <w:color w:val="2C2C2A"/>
        </w:rPr>
        <w:t>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14:paraId="3506E442" w14:textId="77777777" w:rsidR="00245FF9" w:rsidRDefault="00245FF9" w:rsidP="00245FF9">
      <w:pPr>
        <w:spacing w:before="98" w:line="285" w:lineRule="auto"/>
        <w:ind w:right="240"/>
        <w:jc w:val="both"/>
      </w:pPr>
    </w:p>
    <w:p w14:paraId="06184D78" w14:textId="77777777" w:rsidR="00245FF9" w:rsidRDefault="00245FF9" w:rsidP="00245FF9">
      <w:pPr>
        <w:spacing w:before="98" w:line="285" w:lineRule="auto"/>
        <w:ind w:right="240"/>
        <w:jc w:val="both"/>
      </w:pPr>
    </w:p>
    <w:p w14:paraId="3DDBCA52" w14:textId="77777777" w:rsidR="006D1AF8" w:rsidRDefault="00000000">
      <w:pPr>
        <w:pStyle w:val="Heading5"/>
        <w:spacing w:before="186"/>
      </w:pPr>
      <w:r>
        <w:rPr>
          <w:color w:val="886912"/>
        </w:rPr>
        <w:t xml:space="preserve">Sec. 2207. </w:t>
      </w:r>
      <w:r>
        <w:rPr>
          <w:color w:val="1A1A1A"/>
        </w:rPr>
        <w:t>The Historical Precedent: Learning from Prior Attempts</w:t>
      </w:r>
    </w:p>
    <w:p w14:paraId="33ED8C26" w14:textId="77777777" w:rsidR="006D1AF8" w:rsidRDefault="00000000">
      <w:pPr>
        <w:pStyle w:val="BodyText"/>
        <w:spacing w:before="95" w:line="285" w:lineRule="auto"/>
        <w:ind w:left="240" w:right="240"/>
      </w:pPr>
      <w:r>
        <w:rPr>
          <w:color w:val="2C2C2A"/>
        </w:rPr>
        <w:t>ACE’s international human rights strategy is informed by two precedents that point in opposite directions and together define the parameters of a sound strategy.</w:t>
      </w:r>
    </w:p>
    <w:p w14:paraId="3B2657E9" w14:textId="6DC0CC5C" w:rsidR="006D1AF8" w:rsidRDefault="00000000">
      <w:pPr>
        <w:pStyle w:val="BodyText"/>
        <w:spacing w:before="95" w:line="285" w:lineRule="auto"/>
        <w:ind w:left="240" w:right="240"/>
      </w:pPr>
      <w:r>
        <w:rPr>
          <w:color w:val="2C2C2A"/>
        </w:rPr>
        <w:t>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futile but that engagement must be routed through actual, defined procedural mechanisms, not delivered as a dramatic gesture to a body with no formal obligation to respond.</w:t>
      </w:r>
    </w:p>
    <w:p w14:paraId="490751C5" w14:textId="77777777" w:rsidR="006D1AF8" w:rsidRDefault="00000000">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14:paraId="38D8E163" w14:textId="77777777" w:rsidR="006D1AF8" w:rsidRDefault="00000000">
      <w:pPr>
        <w:pStyle w:val="Heading5"/>
        <w:spacing w:before="186"/>
      </w:pPr>
      <w:r>
        <w:rPr>
          <w:color w:val="886912"/>
        </w:rPr>
        <w:t xml:space="preserve">Sec. 2208. </w:t>
      </w:r>
      <w:r>
        <w:rPr>
          <w:color w:val="1A1A1A"/>
        </w:rPr>
        <w:t>Coordination with Title XXI and BATEI</w:t>
      </w:r>
    </w:p>
    <w:p w14:paraId="734B5F3D" w14:textId="77777777" w:rsidR="006D1AF8" w:rsidRDefault="00000000">
      <w:pPr>
        <w:pStyle w:val="BodyText"/>
        <w:spacing w:before="95" w:line="285" w:lineRule="auto"/>
        <w:ind w:left="240" w:right="240"/>
      </w:pPr>
      <w:r>
        <w:rPr>
          <w:color w:val="2C2C2A"/>
        </w:rPr>
        <w:t>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14:paraId="39AD064B" w14:textId="77777777" w:rsidR="00185DFF" w:rsidRDefault="00000000">
      <w:pPr>
        <w:pStyle w:val="BodyText"/>
        <w:spacing w:before="95" w:line="285" w:lineRule="auto"/>
        <w:ind w:left="240" w:right="240"/>
        <w:rPr>
          <w:color w:val="2C2C2A"/>
        </w:rPr>
      </w:pPr>
      <w:r>
        <w:rPr>
          <w:color w:val="2C2C2A"/>
        </w:rPr>
        <w:t xml:space="preserve">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w:t>
      </w:r>
    </w:p>
    <w:p w14:paraId="0850F9D9" w14:textId="77777777" w:rsidR="00185DFF" w:rsidRDefault="00185DFF">
      <w:pPr>
        <w:pStyle w:val="BodyText"/>
        <w:spacing w:before="95" w:line="285" w:lineRule="auto"/>
        <w:ind w:left="240" w:right="240"/>
        <w:rPr>
          <w:color w:val="2C2C2A"/>
        </w:rPr>
      </w:pPr>
    </w:p>
    <w:p w14:paraId="457B35AD" w14:textId="77777777" w:rsidR="00185DFF" w:rsidRDefault="00185DFF">
      <w:pPr>
        <w:pStyle w:val="BodyText"/>
        <w:spacing w:before="95" w:line="285" w:lineRule="auto"/>
        <w:ind w:left="240" w:right="240"/>
        <w:rPr>
          <w:color w:val="2C2C2A"/>
        </w:rPr>
      </w:pPr>
    </w:p>
    <w:p w14:paraId="47A7264F" w14:textId="77777777" w:rsidR="00185DFF" w:rsidRDefault="00185DFF">
      <w:pPr>
        <w:pStyle w:val="BodyText"/>
        <w:spacing w:before="95" w:line="285" w:lineRule="auto"/>
        <w:ind w:left="240" w:right="240"/>
        <w:rPr>
          <w:color w:val="2C2C2A"/>
        </w:rPr>
      </w:pPr>
    </w:p>
    <w:p w14:paraId="20C662D5" w14:textId="77777777" w:rsidR="00185DFF" w:rsidRDefault="00185DFF">
      <w:pPr>
        <w:pStyle w:val="BodyText"/>
        <w:spacing w:before="95" w:line="285" w:lineRule="auto"/>
        <w:ind w:left="240" w:right="240"/>
        <w:rPr>
          <w:color w:val="2C2C2A"/>
        </w:rPr>
      </w:pPr>
    </w:p>
    <w:p w14:paraId="2D91A3EB" w14:textId="72758042" w:rsidR="006D1AF8" w:rsidRDefault="00000000">
      <w:pPr>
        <w:pStyle w:val="BodyText"/>
        <w:spacing w:before="95" w:line="285" w:lineRule="auto"/>
        <w:ind w:left="240" w:right="240"/>
      </w:pPr>
      <w:r>
        <w:rPr>
          <w:color w:val="2C2C2A"/>
        </w:rPr>
        <w:t>The international human rights claim is strengthened when ACE has simultaneously pursued and been denied adequate domestic remedies, because the exhaustion of domestic channels, even where not formally required by international procedure, demonstrates to international bodies the structural inadequacy of the domestic system. 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 grounding.</w:t>
      </w:r>
    </w:p>
    <w:p w14:paraId="474A327B" w14:textId="221FBA91" w:rsidR="006D1AF8" w:rsidRDefault="00000000">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047F76CC" w14:textId="77777777" w:rsidR="006D1AF8" w:rsidRDefault="00000000">
      <w:pPr>
        <w:pStyle w:val="Heading5"/>
        <w:spacing w:before="186"/>
      </w:pPr>
      <w:r>
        <w:rPr>
          <w:color w:val="886912"/>
        </w:rPr>
        <w:t xml:space="preserve">Sec. 2209. </w:t>
      </w:r>
      <w:r>
        <w:rPr>
          <w:color w:val="1A1A1A"/>
        </w:rPr>
        <w:t>Non-Abandonment of Domestic Remedies</w:t>
      </w:r>
    </w:p>
    <w:p w14:paraId="28FD28FB" w14:textId="77777777" w:rsidR="006D1AF8" w:rsidRDefault="00000000">
      <w:pPr>
        <w:pStyle w:val="BodyText"/>
        <w:spacing w:before="95" w:line="285" w:lineRule="auto"/>
        <w:ind w:left="240" w:right="240"/>
      </w:pPr>
      <w:r>
        <w:rPr>
          <w:color w:val="2C2C2A"/>
        </w:rPr>
        <w:t>Nothing in this Title shall be construed as abandoning, superseding, or deprioritizing ACE’s pursuit of domestic civil rights and legislative remedies. The Human Rights Doctrine established in this Title is additive, not substitutive. ACE pursues both domestic and international tracks simultaneously, because the claim is of both characters, because neither track alone is sufficient, and because the strategic reinforcement between tracks is only available when both are actively pursued.</w:t>
      </w:r>
    </w:p>
    <w:p w14:paraId="1319F9DB" w14:textId="77777777" w:rsidR="006D1AF8" w:rsidRDefault="00000000">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669303C6" w14:textId="77777777" w:rsidR="006D1AF8" w:rsidRDefault="006D1AF8">
      <w:pPr>
        <w:pStyle w:val="BodyText"/>
        <w:spacing w:before="10"/>
        <w:ind w:left="0"/>
        <w:jc w:val="left"/>
        <w:rPr>
          <w:b/>
          <w:sz w:val="30"/>
        </w:rPr>
      </w:pPr>
    </w:p>
    <w:p w14:paraId="3104AC21" w14:textId="77777777" w:rsidR="006D1AF8" w:rsidRDefault="00000000">
      <w:pPr>
        <w:ind w:left="370" w:right="389"/>
        <w:jc w:val="center"/>
        <w:rPr>
          <w:b/>
          <w:sz w:val="26"/>
        </w:rPr>
      </w:pPr>
      <w:r>
        <w:rPr>
          <w:b/>
          <w:color w:val="886912"/>
          <w:sz w:val="26"/>
        </w:rPr>
        <w:t>CLOSING PROVISIONS</w:t>
      </w:r>
    </w:p>
    <w:p w14:paraId="1B4C48BB" w14:textId="77777777" w:rsidR="006D1AF8" w:rsidRDefault="00000000">
      <w:pPr>
        <w:spacing w:before="65"/>
        <w:ind w:left="972"/>
        <w:rPr>
          <w:b/>
          <w:sz w:val="30"/>
        </w:rPr>
      </w:pPr>
      <w:r>
        <w:rPr>
          <w:b/>
          <w:color w:val="1A1A1A"/>
          <w:sz w:val="30"/>
        </w:rPr>
        <w:t>SEVERABILITY, RATIFICATION, AND CALL TO ACTION</w:t>
      </w:r>
    </w:p>
    <w:p w14:paraId="588EE022" w14:textId="77777777" w:rsidR="006D1AF8" w:rsidRDefault="006D1AF8">
      <w:pPr>
        <w:pStyle w:val="BodyText"/>
        <w:ind w:left="0"/>
        <w:jc w:val="left"/>
        <w:rPr>
          <w:b/>
          <w:sz w:val="20"/>
        </w:rPr>
      </w:pPr>
    </w:p>
    <w:p w14:paraId="7C396D03" w14:textId="77777777" w:rsidR="006D1AF8" w:rsidRDefault="00000000">
      <w:pPr>
        <w:pStyle w:val="BodyText"/>
        <w:spacing w:before="2"/>
        <w:ind w:left="0"/>
        <w:jc w:val="left"/>
        <w:rPr>
          <w:b/>
          <w:sz w:val="17"/>
        </w:rPr>
      </w:pPr>
      <w:r>
        <w:pict w14:anchorId="5E769281">
          <v:line id="_x0000_s2055" style="position:absolute;z-index:251668480;mso-wrap-distance-left:0;mso-wrap-distance-right:0;mso-position-horizontal-relative:page" from="70.6pt,12.05pt" to="541.55pt,12.05pt" strokecolor="#886912" strokeweight=".48pt">
            <w10:wrap type="topAndBottom" anchorx="page"/>
          </v:line>
        </w:pict>
      </w:r>
    </w:p>
    <w:p w14:paraId="4218052D" w14:textId="77777777" w:rsidR="006D1AF8" w:rsidRDefault="00000000">
      <w:pPr>
        <w:spacing w:before="173"/>
        <w:ind w:left="240"/>
        <w:jc w:val="both"/>
        <w:rPr>
          <w:b/>
        </w:rPr>
      </w:pPr>
      <w:r>
        <w:rPr>
          <w:b/>
          <w:color w:val="886912"/>
        </w:rPr>
        <w:t xml:space="preserve">Sec. CP-1. </w:t>
      </w:r>
      <w:r>
        <w:rPr>
          <w:b/>
          <w:color w:val="1A1A1A"/>
        </w:rPr>
        <w:t>Severability</w:t>
      </w:r>
    </w:p>
    <w:p w14:paraId="2E8B5735" w14:textId="77777777" w:rsidR="006D1AF8" w:rsidRDefault="00000000">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329D4726" w14:textId="77777777" w:rsidR="006D1AF8" w:rsidRDefault="006D1AF8">
      <w:pPr>
        <w:pStyle w:val="BodyText"/>
        <w:spacing w:before="3"/>
        <w:ind w:left="0"/>
        <w:jc w:val="left"/>
        <w:rPr>
          <w:sz w:val="21"/>
        </w:rPr>
      </w:pPr>
    </w:p>
    <w:p w14:paraId="56BF4DCD" w14:textId="77777777" w:rsidR="006D1AF8" w:rsidRDefault="00000000">
      <w:pPr>
        <w:pStyle w:val="Heading5"/>
        <w:jc w:val="both"/>
      </w:pPr>
      <w:r>
        <w:rPr>
          <w:color w:val="886912"/>
        </w:rPr>
        <w:t xml:space="preserve">Sec. CP-2. </w:t>
      </w:r>
      <w:r>
        <w:rPr>
          <w:color w:val="1A1A1A"/>
        </w:rPr>
        <w:t>Ratification</w:t>
      </w:r>
    </w:p>
    <w:p w14:paraId="041898E1" w14:textId="77777777" w:rsidR="006D1AF8" w:rsidRDefault="00000000">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3EAD9654" w14:textId="77777777" w:rsidR="006D1AF8" w:rsidRDefault="006D1AF8">
      <w:pPr>
        <w:sectPr w:rsidR="006D1AF8">
          <w:pgSz w:w="12240" w:h="15840"/>
          <w:pgMar w:top="900" w:right="1180" w:bottom="900" w:left="1200" w:header="714" w:footer="707" w:gutter="0"/>
          <w:cols w:space="720"/>
        </w:sectPr>
      </w:pPr>
    </w:p>
    <w:p w14:paraId="246CDCE6" w14:textId="77777777" w:rsidR="006D1AF8" w:rsidRDefault="006D1AF8">
      <w:pPr>
        <w:pStyle w:val="BodyText"/>
        <w:ind w:left="0"/>
        <w:jc w:val="left"/>
        <w:rPr>
          <w:sz w:val="20"/>
        </w:rPr>
      </w:pPr>
    </w:p>
    <w:p w14:paraId="7F6328DC" w14:textId="77777777" w:rsidR="006D1AF8" w:rsidRDefault="00000000">
      <w:pPr>
        <w:pStyle w:val="Heading5"/>
        <w:spacing w:before="94"/>
      </w:pPr>
      <w:r>
        <w:rPr>
          <w:color w:val="886912"/>
        </w:rPr>
        <w:t xml:space="preserve">Sec. CP-3. </w:t>
      </w:r>
      <w:r>
        <w:rPr>
          <w:color w:val="1A1A1A"/>
        </w:rPr>
        <w:t>Call to Action</w:t>
      </w:r>
    </w:p>
    <w:p w14:paraId="1A2380CD" w14:textId="77777777" w:rsidR="006D1AF8" w:rsidRDefault="006D1AF8">
      <w:pPr>
        <w:pStyle w:val="BodyText"/>
        <w:ind w:left="0"/>
        <w:jc w:val="left"/>
        <w:rPr>
          <w:b/>
          <w:sz w:val="20"/>
        </w:rPr>
      </w:pPr>
    </w:p>
    <w:p w14:paraId="5F10FC22" w14:textId="77777777" w:rsidR="006D1AF8" w:rsidRDefault="00000000">
      <w:pPr>
        <w:pStyle w:val="BodyText"/>
        <w:ind w:left="0"/>
        <w:jc w:val="left"/>
        <w:rPr>
          <w:b/>
          <w:sz w:val="14"/>
        </w:rPr>
      </w:pPr>
      <w:r>
        <w:pict w14:anchorId="05DF3D20">
          <v:line id="_x0000_s2054" style="position:absolute;z-index:251669504;mso-wrap-distance-left:0;mso-wrap-distance-right:0;mso-position-horizontal-relative:page" from="70.6pt,10.3pt" to="541.55pt,10.3pt" strokecolor="#886912" strokeweight=".48pt">
            <w10:wrap type="topAndBottom" anchorx="page"/>
          </v:line>
        </w:pict>
      </w:r>
    </w:p>
    <w:p w14:paraId="29A57F04" w14:textId="77777777" w:rsidR="006D1AF8" w:rsidRDefault="00000000">
      <w:pPr>
        <w:spacing w:before="240" w:line="285" w:lineRule="auto"/>
        <w:ind w:left="240" w:right="240"/>
        <w:jc w:val="both"/>
      </w:pPr>
      <w:r>
        <w:rPr>
          <w:color w:val="2C2C2A"/>
        </w:rPr>
        <w:t>ACE calls upon the following to act:</w:t>
      </w:r>
    </w:p>
    <w:p w14:paraId="4D068E0D" w14:textId="77777777" w:rsidR="006D1AF8" w:rsidRDefault="00000000">
      <w:pPr>
        <w:pStyle w:val="BodyText"/>
        <w:spacing w:before="95" w:line="285" w:lineRule="auto"/>
        <w:ind w:left="240" w:right="240"/>
      </w:pPr>
      <w:r>
        <w:rPr>
          <w:b/>
          <w:bCs/>
          <w:color w:val="2C2C2A"/>
        </w:rPr>
        <w:t xml:space="preserve">The Congress of the United States: </w:t>
      </w:r>
      <w:r>
        <w:rPr>
          <w:color w:val="2C2C2A"/>
        </w:rPr>
        <w:t>to enact the Black American Tax Equity Initiative by applying to Black Americans the same federal tax exemption principle already extended to tribal nations; to introduce and pass the ACE Sovereign Territory Act designating 33.15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w:t>
      </w:r>
    </w:p>
    <w:p w14:paraId="0F845B26" w14:textId="77777777" w:rsidR="006D1AF8" w:rsidRDefault="00000000">
      <w:pPr>
        <w:pStyle w:val="BodyText"/>
        <w:spacing w:before="95" w:line="285" w:lineRule="auto"/>
        <w:ind w:left="240" w:right="240"/>
      </w:pPr>
      <w:r>
        <w:rPr>
          <w:b/>
          <w:bCs/>
          <w:color w:val="2C2C2A"/>
        </w:rPr>
        <w:t xml:space="preserve">The Committee on the Elimination of Racial Discrimination and the international 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14:paraId="63A96CC9" w14:textId="77777777" w:rsidR="006D1AF8" w:rsidRDefault="00000000">
      <w:pPr>
        <w:pStyle w:val="BodyText"/>
        <w:spacing w:before="95" w:line="285" w:lineRule="auto"/>
        <w:ind w:left="240" w:right="240"/>
      </w:pPr>
      <w:r>
        <w:rPr>
          <w:b/>
          <w:bCs/>
          <w:color w:val="2C2C2A"/>
        </w:rPr>
        <w:t xml:space="preserve">Federally recognized tribal nations: </w:t>
      </w:r>
      <w:r>
        <w:rPr>
          <w:color w:val="2C2C2A"/>
        </w:rPr>
        <w:t>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twenty-five year civilization-scale development plan, proposing an arrangement in which both communities govern themselves, on their own terms, on ground that belongs to both.</w:t>
      </w:r>
    </w:p>
    <w:p w14:paraId="75BF4CC2" w14:textId="77777777" w:rsidR="006D1AF8" w:rsidRDefault="00000000">
      <w:pPr>
        <w:pStyle w:val="BodyText"/>
        <w:spacing w:before="95" w:line="285" w:lineRule="auto"/>
        <w:ind w:left="240" w:right="240"/>
      </w:pPr>
      <w:r>
        <w:rPr>
          <w:b/>
          <w:bCs/>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14:paraId="46F0A457" w14:textId="77777777" w:rsidR="006D1AF8" w:rsidRDefault="00000000">
      <w:pPr>
        <w:spacing w:before="320" w:after="120"/>
        <w:ind w:left="370" w:right="385"/>
        <w:jc w:val="center"/>
        <w:rPr>
          <w:b/>
          <w:sz w:val="28"/>
        </w:rPr>
      </w:pPr>
      <w:r>
        <w:rPr>
          <w:b/>
          <w:color w:val="1A1A1A"/>
          <w:sz w:val="28"/>
        </w:rPr>
        <w:t>For Our People, By Our People.</w:t>
      </w:r>
    </w:p>
    <w:p w14:paraId="18DD6CCF" w14:textId="77777777" w:rsidR="006D1AF8" w:rsidRDefault="00000000">
      <w:pPr>
        <w:pStyle w:val="BodyText"/>
        <w:spacing w:before="142" w:line="285" w:lineRule="auto"/>
        <w:ind w:left="245" w:right="655"/>
        <w:jc w:val="left"/>
      </w:pPr>
      <w:r>
        <w:rPr>
          <w:color w:val="2C2C2A"/>
        </w:rPr>
        <w:t>To every Black American who has been told that the system cannot be changed, ACE is not asking the system for permission.</w:t>
      </w:r>
    </w:p>
    <w:p w14:paraId="01A3F474" w14:textId="77777777" w:rsidR="006D1AF8" w:rsidRDefault="00000000">
      <w:pPr>
        <w:pStyle w:val="BodyText"/>
        <w:spacing w:before="98" w:line="285" w:lineRule="auto"/>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09E5C2E9" w14:textId="77777777" w:rsidR="006D1AF8" w:rsidRDefault="00000000">
      <w:pPr>
        <w:pStyle w:val="BodyText"/>
        <w:spacing w:before="97" w:line="285" w:lineRule="auto"/>
        <w:ind w:left="245" w:right="362"/>
        <w:jc w:val="left"/>
      </w:pPr>
      <w:r>
        <w:rPr>
          <w:color w:val="2C2C2A"/>
        </w:rPr>
        <w:t>To every person of means and conscience who has asked what their wealth is actually for here is the answer.</w:t>
      </w:r>
    </w:p>
    <w:p w14:paraId="4E732409" w14:textId="77777777" w:rsidR="006D1AF8" w:rsidRDefault="006D1AF8">
      <w:pPr>
        <w:pStyle w:val="BodyText"/>
        <w:ind w:left="0"/>
        <w:jc w:val="left"/>
        <w:rPr>
          <w:sz w:val="20"/>
        </w:rPr>
      </w:pPr>
    </w:p>
    <w:p w14:paraId="323A45E0" w14:textId="77777777" w:rsidR="006D1AF8" w:rsidRDefault="006D1AF8">
      <w:pPr>
        <w:pStyle w:val="BodyText"/>
        <w:ind w:left="0"/>
        <w:jc w:val="left"/>
        <w:rPr>
          <w:sz w:val="20"/>
        </w:rPr>
      </w:pPr>
    </w:p>
    <w:p w14:paraId="00976105" w14:textId="77777777" w:rsidR="006D1AF8" w:rsidRDefault="006D1AF8">
      <w:pPr>
        <w:pStyle w:val="BodyText"/>
        <w:ind w:left="0"/>
        <w:jc w:val="left"/>
        <w:rPr>
          <w:sz w:val="20"/>
        </w:rPr>
      </w:pPr>
    </w:p>
    <w:p w14:paraId="4A71AA99" w14:textId="77777777" w:rsidR="006D1AF8" w:rsidRDefault="00000000">
      <w:pPr>
        <w:pStyle w:val="BodyText"/>
        <w:spacing w:before="9"/>
        <w:ind w:left="0"/>
        <w:jc w:val="left"/>
        <w:rPr>
          <w:sz w:val="13"/>
        </w:rPr>
      </w:pPr>
      <w:r>
        <w:pict w14:anchorId="6038BB6E">
          <v:line id="_x0000_s2053" style="position:absolute;z-index:251673600;mso-wrap-distance-left:0;mso-wrap-distance-right:0;mso-position-horizontal-relative:page" from="70.6pt,10.15pt" to="541.55pt,10.15pt" strokecolor="#886912" strokeweight=".48pt">
            <w10:wrap type="topAndBottom" anchorx="page"/>
          </v:line>
        </w:pict>
      </w:r>
    </w:p>
    <w:p w14:paraId="05AA88C0" w14:textId="77777777" w:rsidR="006D1AF8" w:rsidRDefault="00000000">
      <w:pPr>
        <w:pStyle w:val="Heading1"/>
        <w:spacing w:before="132"/>
        <w:ind w:right="392"/>
      </w:pPr>
      <w:r>
        <w:rPr>
          <w:color w:val="1A1A1A"/>
        </w:rPr>
        <w:t>THE FUTURE IS OURS.</w:t>
      </w:r>
    </w:p>
    <w:p w14:paraId="7A4CF288" w14:textId="77777777" w:rsidR="006D1AF8" w:rsidRDefault="00000000">
      <w:pPr>
        <w:pStyle w:val="Heading2"/>
        <w:spacing w:before="97"/>
        <w:ind w:right="376"/>
      </w:pPr>
      <w:r>
        <w:rPr>
          <w:color w:val="886912"/>
        </w:rPr>
        <w:t>LET’S BUILD IT.</w:t>
      </w:r>
    </w:p>
    <w:p w14:paraId="750141DD" w14:textId="77777777" w:rsidR="006D1AF8" w:rsidRDefault="006D1AF8">
      <w:pPr>
        <w:pStyle w:val="BodyText"/>
        <w:ind w:left="0"/>
        <w:jc w:val="left"/>
        <w:rPr>
          <w:b/>
          <w:sz w:val="20"/>
        </w:rPr>
      </w:pPr>
    </w:p>
    <w:p w14:paraId="4C48C23B" w14:textId="77777777" w:rsidR="006D1AF8" w:rsidRDefault="00000000">
      <w:pPr>
        <w:pStyle w:val="BodyText"/>
        <w:spacing w:before="10"/>
        <w:ind w:left="0"/>
        <w:jc w:val="left"/>
        <w:rPr>
          <w:b/>
          <w:sz w:val="17"/>
        </w:rPr>
      </w:pPr>
      <w:r>
        <w:pict w14:anchorId="7B7B5DBF">
          <v:line id="_x0000_s2052" style="position:absolute;z-index:251674624;mso-wrap-distance-left:0;mso-wrap-distance-right:0;mso-position-horizontal-relative:page" from="70.6pt,12.5pt" to="541.55pt,12.5pt" strokecolor="#886912" strokeweight=".48pt">
            <w10:wrap type="topAndBottom" anchorx="page"/>
          </v:line>
        </w:pict>
      </w:r>
    </w:p>
    <w:p w14:paraId="1E503085" w14:textId="77777777" w:rsidR="006D1AF8" w:rsidRDefault="006D1AF8">
      <w:pPr>
        <w:pStyle w:val="BodyText"/>
        <w:spacing w:before="1"/>
        <w:ind w:left="0"/>
        <w:jc w:val="left"/>
        <w:rPr>
          <w:b/>
          <w:sz w:val="37"/>
        </w:rPr>
      </w:pPr>
    </w:p>
    <w:p w14:paraId="0562250D" w14:textId="77777777" w:rsidR="006D1AF8" w:rsidRDefault="00000000">
      <w:pPr>
        <w:ind w:left="370" w:right="391"/>
        <w:jc w:val="center"/>
        <w:rPr>
          <w:b/>
          <w:sz w:val="20"/>
        </w:rPr>
      </w:pPr>
      <w:r>
        <w:rPr>
          <w:b/>
          <w:color w:val="1A1A1A"/>
          <w:sz w:val="20"/>
        </w:rPr>
        <w:t>Alliance for Collective Empowerment (ACE)</w:t>
      </w:r>
    </w:p>
    <w:p w14:paraId="2134292F" w14:textId="77777777" w:rsidR="006D1AF8" w:rsidRDefault="00000000" w:rsidP="00E65FDB">
      <w:pPr>
        <w:spacing w:before="60"/>
        <w:ind w:left="374" w:right="389"/>
        <w:jc w:val="center"/>
        <w:rPr>
          <w:i/>
          <w:sz w:val="18"/>
        </w:rPr>
      </w:pPr>
      <w:r>
        <w:rPr>
          <w:i/>
          <w:color w:val="5F5E5A"/>
          <w:sz w:val="18"/>
        </w:rPr>
        <w:t>Draft Framework - For Coalition Review, Congressional Introduction, and Tribal Endorsement.</w:t>
      </w:r>
    </w:p>
    <w:p w14:paraId="691CB229" w14:textId="77777777" w:rsidR="006D1AF8" w:rsidRDefault="00000000">
      <w:pPr>
        <w:spacing w:before="139"/>
        <w:ind w:left="370" w:right="385"/>
        <w:jc w:val="center"/>
        <w:rPr>
          <w:sz w:val="18"/>
        </w:rPr>
      </w:pPr>
      <w:r>
        <w:rPr>
          <w:color w:val="5F5E5A"/>
          <w:sz w:val="18"/>
        </w:rPr>
        <w:t>Founding Author and Originating Authority</w:t>
      </w:r>
    </w:p>
    <w:p w14:paraId="0CEBB0AE" w14:textId="77777777" w:rsidR="006D1AF8" w:rsidRDefault="00000000" w:rsidP="00E65FDB">
      <w:pPr>
        <w:spacing w:before="120" w:after="120"/>
        <w:ind w:left="374" w:right="374"/>
        <w:jc w:val="center"/>
        <w:rPr>
          <w:b/>
          <w:sz w:val="36"/>
        </w:rPr>
      </w:pPr>
      <w:r>
        <w:rPr>
          <w:b/>
          <w:color w:val="1A1A1A"/>
          <w:sz w:val="36"/>
        </w:rPr>
        <w:t>Léandre Poplus</w:t>
      </w:r>
    </w:p>
    <w:p w14:paraId="48E5B843" w14:textId="77777777" w:rsidR="006D1AF8" w:rsidRDefault="00000000">
      <w:pPr>
        <w:pStyle w:val="Heading5"/>
        <w:spacing w:before="24"/>
        <w:ind w:left="370" w:right="388"/>
        <w:jc w:val="center"/>
      </w:pPr>
      <w:r>
        <w:rPr>
          <w:color w:val="886912"/>
        </w:rPr>
        <w:t>Founder - Alliance for Collective Empowerment</w:t>
      </w:r>
    </w:p>
    <w:p w14:paraId="2FDAACE5" w14:textId="77777777" w:rsidR="006D1AF8" w:rsidRDefault="00000000">
      <w:pPr>
        <w:pStyle w:val="BodyText"/>
        <w:spacing w:before="95" w:line="285" w:lineRule="auto"/>
        <w:ind w:left="245" w:right="246"/>
      </w:pPr>
      <w:r>
        <w:pict w14:anchorId="46C87314">
          <v:line id="_x0000_s2051" style="position:absolute;left:0;text-align:left;z-index:251670528;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73279CC3" w14:textId="77777777" w:rsidR="006D1AF8" w:rsidRDefault="00000000" w:rsidP="00E65FDB">
      <w:pPr>
        <w:pStyle w:val="Heading5"/>
        <w:spacing w:before="80" w:after="80"/>
        <w:ind w:left="374" w:right="374"/>
        <w:jc w:val="center"/>
      </w:pPr>
      <w:r>
        <w:rPr>
          <w:color w:val="1A1A1A"/>
        </w:rPr>
        <w:t>Léandre Poplus, Founder</w:t>
      </w:r>
    </w:p>
    <w:p w14:paraId="51B5E14C" w14:textId="77777777" w:rsidR="006D1AF8" w:rsidRDefault="00000000">
      <w:pPr>
        <w:spacing w:before="12"/>
        <w:ind w:left="2993"/>
        <w:rPr>
          <w:sz w:val="20"/>
        </w:rPr>
      </w:pPr>
      <w:r>
        <w:rPr>
          <w:color w:val="5F5E5A"/>
          <w:sz w:val="20"/>
        </w:rPr>
        <w:t>Alliance for Collective Empowerment (ACE)</w:t>
      </w:r>
    </w:p>
    <w:p w14:paraId="4990EF35" w14:textId="77777777" w:rsidR="006D1AF8" w:rsidRDefault="006D1AF8">
      <w:pPr>
        <w:pStyle w:val="BodyText"/>
        <w:ind w:left="0"/>
        <w:jc w:val="left"/>
        <w:rPr>
          <w:sz w:val="20"/>
        </w:rPr>
      </w:pPr>
    </w:p>
    <w:p w14:paraId="5835B2D9" w14:textId="77777777" w:rsidR="006D1AF8" w:rsidRDefault="00000000">
      <w:pPr>
        <w:pStyle w:val="BodyText"/>
        <w:spacing w:before="10"/>
        <w:ind w:left="0"/>
        <w:jc w:val="left"/>
        <w:rPr>
          <w:sz w:val="17"/>
        </w:rPr>
      </w:pPr>
      <w:r>
        <w:pict w14:anchorId="12F3A880">
          <v:line id="_x0000_s2050" style="position:absolute;z-index:251671552;mso-wrap-distance-left:0;mso-wrap-distance-right:0;mso-position-horizontal-relative:page" from="70.6pt,12.5pt" to="541.55pt,12.5pt" strokecolor="#886912" strokeweight=".48pt">
            <w10:wrap type="topAndBottom" anchorx="page"/>
          </v:line>
        </w:pict>
      </w:r>
    </w:p>
    <w:sectPr w:rsidR="006D1AF8">
      <w:pgSz w:w="12240" w:h="15840"/>
      <w:pgMar w:top="900" w:right="1180" w:bottom="900" w:left="120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25320" w14:textId="77777777" w:rsidR="00D7701C" w:rsidRDefault="00D7701C">
      <w:r>
        <w:separator/>
      </w:r>
    </w:p>
  </w:endnote>
  <w:endnote w:type="continuationSeparator" w:id="0">
    <w:p w14:paraId="3AE5BEB5" w14:textId="77777777" w:rsidR="00D7701C" w:rsidRDefault="00D77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32E2" w14:textId="77777777" w:rsidR="006D1AF8" w:rsidRDefault="00000000">
    <w:pPr>
      <w:pStyle w:val="BodyText"/>
      <w:spacing w:line="14" w:lineRule="auto"/>
      <w:ind w:left="0"/>
      <w:jc w:val="left"/>
      <w:rPr>
        <w:sz w:val="20"/>
      </w:rPr>
    </w:pPr>
    <w:r>
      <w:pict w14:anchorId="7EBE6253">
        <v:line id="_x0000_s1028" style="position:absolute;z-index:-251660288;mso-position-horizontal-relative:page;mso-position-vertical-relative:page" from="70.6pt,756.5pt" to="541.55pt,756.5pt" strokecolor="#886912" strokeweight=".08469mm">
          <w10:wrap anchorx="page" anchory="page"/>
        </v:line>
      </w:pict>
    </w:r>
    <w:r>
      <w:pict w14:anchorId="68CEF872">
        <v:shapetype id="_x0000_t202" coordsize="21600,21600" o:spt="202" path="m,l,21600r21600,l21600,xe">
          <v:stroke joinstyle="miter"/>
          <v:path gradientshapeok="t" o:connecttype="rect"/>
        </v:shapetype>
        <v:shape id="_x0000_s1027" type="#_x0000_t202" style="position:absolute;margin-left:207.25pt;margin-top:745.65pt;width:188.75pt;height:11pt;z-index:-251659264;mso-position-horizontal-relative:page;mso-position-vertical-relative:page" filled="f" stroked="f">
          <v:textbox inset="0,0,0,0">
            <w:txbxContent>
              <w:p w14:paraId="7E04E89C" w14:textId="7B2149C1" w:rsidR="006D1AF8" w:rsidRDefault="006D1AF8">
                <w:pPr>
                  <w:spacing w:before="15"/>
                  <w:ind w:left="20"/>
                  <w:rPr>
                    <w:sz w:val="16"/>
                  </w:rPr>
                </w:pP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F4B4" w14:textId="77777777" w:rsidR="006D1AF8" w:rsidRDefault="00000000">
    <w:pPr>
      <w:pStyle w:val="BodyText"/>
      <w:spacing w:line="14" w:lineRule="auto"/>
      <w:ind w:left="0"/>
      <w:jc w:val="left"/>
      <w:rPr>
        <w:sz w:val="20"/>
      </w:rPr>
    </w:pPr>
    <w:r>
      <w:pict w14:anchorId="671E15A3">
        <v:line id="_x0000_s1026" style="position:absolute;z-index:-251658240;mso-position-horizontal-relative:page;mso-position-vertical-relative:page" from="70.6pt,756.5pt" to="541.55pt,756.5pt" strokecolor="#886912" strokeweight=".08469mm">
          <w10:wrap anchorx="page" anchory="page"/>
        </v:line>
      </w:pict>
    </w:r>
    <w:r>
      <w:pict w14:anchorId="08310175">
        <v:shapetype id="_x0000_t202" coordsize="21600,21600" o:spt="202" path="m,l,21600r21600,l21600,xe">
          <v:stroke joinstyle="miter"/>
          <v:path gradientshapeok="t" o:connecttype="rect"/>
        </v:shapetype>
        <v:shape id="_x0000_s1025" type="#_x0000_t202" style="position:absolute;margin-left:205.1pt;margin-top:745.65pt;width:193.25pt;height:11pt;z-index:-251656192;mso-position-horizontal-relative:page;mso-position-vertical-relative:page" filled="f" stroked="f">
          <v:textbox inset="0,0,0,0">
            <w:txbxContent>
              <w:p w14:paraId="03FBAB67" w14:textId="78C1BA39"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sidR="000E0C39">
                  <w:rPr>
                    <w:color w:val="5F5E5A"/>
                    <w:sz w:val="16"/>
                  </w:rPr>
                  <w:t xml:space="preserve"> </w:t>
                </w:r>
                <w:r>
                  <w:rPr>
                    <w:color w:val="5F5E5A"/>
                    <w:sz w:val="16"/>
                  </w:rPr>
                  <w:t xml:space="preserve">of </w:t>
                </w:r>
                <w:r w:rsidR="00F53BB6">
                  <w:rPr>
                    <w:color w:val="5F5E5A"/>
                    <w:sz w:val="16"/>
                  </w:rPr>
                  <w:t>104</w:t>
                </w:r>
                <w:r>
                  <w:rPr>
                    <w:color w:val="5F5E5A"/>
                    <w:sz w:val="16"/>
                  </w:rPr>
                  <w:t xml:space="preserve"> | ACE - For Our People, By Our People</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C798" w14:textId="77777777" w:rsidR="006D1AF8" w:rsidRDefault="00000000">
    <w:pPr>
      <w:pStyle w:val="BodyText"/>
      <w:spacing w:line="14" w:lineRule="auto"/>
      <w:ind w:left="0"/>
      <w:jc w:val="left"/>
      <w:rPr>
        <w:sz w:val="20"/>
      </w:rPr>
    </w:pPr>
    <w:r>
      <w:pict w14:anchorId="671E15A3">
        <v:line id="_x0000_s1032" style="position:absolute;z-index:-251657216;mso-position-horizontal-relative:page;mso-position-vertical-relative:page" from="70.6pt,756.5pt" to="541.55pt,756.5pt" strokecolor="#886912" strokeweight=".08469mm">
          <w10:wrap anchorx="page" anchory="page"/>
        </v:line>
      </w:pict>
    </w:r>
    <w:r>
      <w:pict w14:anchorId="08310175">
        <v:shapetype id="_x0000_t202" coordsize="21600,21600" o:spt="202" path="m,l,21600r21600,l21600,xe">
          <v:stroke joinstyle="miter"/>
          <v:path gradientshapeok="t" o:connecttype="rect"/>
        </v:shapetype>
        <v:shape id="_x0000_s1031" type="#_x0000_t202" style="position:absolute;margin-left:205.1pt;margin-top:745.65pt;width:193.25pt;height:11pt;z-index:-251655168;mso-position-horizontal-relative:page;mso-position-vertical-relative:page" filled="f" stroked="f">
          <v:textbox inset="0,0,0,0">
            <w:txbxContent>
              <w:p w14:paraId="35E65B4D" w14:textId="77777777"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sidR="000E0C39">
                  <w:rPr>
                    <w:color w:val="5F5E5A"/>
                    <w:sz w:val="16"/>
                  </w:rPr>
                  <w:t xml:space="preserve"> </w:t>
                </w:r>
                <w:r>
                  <w:rPr>
                    <w:color w:val="5F5E5A"/>
                    <w:sz w:val="16"/>
                  </w:rPr>
                  <w:t xml:space="preserve">of </w:t>
                </w:r>
                <w:r w:rsidR="00F53BB6">
                  <w:rPr>
                    <w:color w:val="5F5E5A"/>
                    <w:sz w:val="16"/>
                  </w:rPr>
                  <w:t>104</w:t>
                </w:r>
                <w:r>
                  <w:rPr>
                    <w:color w:val="5F5E5A"/>
                    <w:sz w:val="16"/>
                  </w:rPr>
                  <w:t xml:space="preserve">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F0339" w14:textId="77777777" w:rsidR="00D7701C" w:rsidRDefault="00D7701C">
      <w:r>
        <w:separator/>
      </w:r>
    </w:p>
  </w:footnote>
  <w:footnote w:type="continuationSeparator" w:id="0">
    <w:p w14:paraId="6B969B9A" w14:textId="77777777" w:rsidR="00D7701C" w:rsidRDefault="00D77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FFF8" w14:textId="77777777" w:rsidR="006D1AF8" w:rsidRDefault="00000000">
    <w:pPr>
      <w:pStyle w:val="BodyText"/>
      <w:spacing w:line="14" w:lineRule="auto"/>
      <w:ind w:left="0"/>
      <w:jc w:val="left"/>
      <w:rPr>
        <w:sz w:val="20"/>
      </w:rPr>
    </w:pPr>
    <w:r>
      <w:pict w14:anchorId="406A6908">
        <v:line id="_x0000_s1030" style="position:absolute;z-index:-251662336;mso-position-horizontal-relative:page;mso-position-vertical-relative:page" from="70.6pt,45.7pt" to="541.55pt,45.7pt" strokecolor="#886912" strokeweight=".24pt">
          <w10:wrap anchorx="page" anchory="page"/>
        </v:line>
      </w:pict>
    </w:r>
    <w:r>
      <w:pict w14:anchorId="4D4C2F46">
        <v:shapetype id="_x0000_t202" coordsize="21600,21600" o:spt="202" path="m,l,21600r21600,l21600,xe">
          <v:stroke joinstyle="miter"/>
          <v:path gradientshapeok="t" o:connecttype="rect"/>
        </v:shapetype>
        <v:shape id="_x0000_s1029" type="#_x0000_t202" style="position:absolute;margin-left:198.6pt;margin-top:34.7pt;width:334.8pt;height:11pt;z-index:-251661312;mso-position-horizontal-relative:page;mso-position-vertical-relative:page" filled="f" stroked="f">
          <v:textbox inset="0,0,0,0">
            <w:txbxContent>
              <w:p w14:paraId="5B11A6EA" w14:textId="77777777" w:rsidR="006D1AF8"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r>
                  <w:rPr>
                    <w:color w:val="5F5E5A"/>
                    <w:sz w:val="16"/>
                  </w:rPr>
                  <w:t>L</w:t>
                </w:r>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r>
                  <w:rPr>
                    <w:color w:val="5F5E5A"/>
                    <w:sz w:val="16"/>
                  </w:rPr>
                  <w:t>E</w:t>
                </w:r>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A60"/>
    <w:multiLevelType w:val="hybridMultilevel"/>
    <w:tmpl w:val="184EAF54"/>
    <w:lvl w:ilvl="0" w:tplc="BAF4D20C">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9AECBB0A">
      <w:numFmt w:val="bullet"/>
      <w:lvlText w:val="•"/>
      <w:lvlJc w:val="left"/>
      <w:pPr>
        <w:ind w:left="1850" w:hanging="360"/>
      </w:pPr>
      <w:rPr>
        <w:rFonts w:hint="default"/>
        <w:lang w:val="en-US" w:eastAsia="en-US" w:bidi="en-US"/>
      </w:rPr>
    </w:lvl>
    <w:lvl w:ilvl="2" w:tplc="DDE2CA72">
      <w:numFmt w:val="decimal"/>
      <w:lvlText w:val=""/>
      <w:lvlJc w:val="left"/>
    </w:lvl>
    <w:lvl w:ilvl="3" w:tplc="33BC2C9A">
      <w:numFmt w:val="decimal"/>
      <w:lvlText w:val=""/>
      <w:lvlJc w:val="left"/>
    </w:lvl>
    <w:lvl w:ilvl="4" w:tplc="6C84A270">
      <w:numFmt w:val="decimal"/>
      <w:lvlText w:val=""/>
      <w:lvlJc w:val="left"/>
    </w:lvl>
    <w:lvl w:ilvl="5" w:tplc="35E63164">
      <w:numFmt w:val="decimal"/>
      <w:lvlText w:val=""/>
      <w:lvlJc w:val="left"/>
    </w:lvl>
    <w:lvl w:ilvl="6" w:tplc="0EBA73EA">
      <w:numFmt w:val="decimal"/>
      <w:lvlText w:val=""/>
      <w:lvlJc w:val="left"/>
    </w:lvl>
    <w:lvl w:ilvl="7" w:tplc="46CA3124">
      <w:numFmt w:val="decimal"/>
      <w:lvlText w:val=""/>
      <w:lvlJc w:val="left"/>
    </w:lvl>
    <w:lvl w:ilvl="8" w:tplc="AD981752">
      <w:numFmt w:val="decimal"/>
      <w:lvlText w:val=""/>
      <w:lvlJc w:val="left"/>
    </w:lvl>
  </w:abstractNum>
  <w:abstractNum w:abstractNumId="1" w15:restartNumberingAfterBreak="0">
    <w:nsid w:val="1BF82230"/>
    <w:multiLevelType w:val="hybridMultilevel"/>
    <w:tmpl w:val="ACC20EFC"/>
    <w:lvl w:ilvl="0" w:tplc="2B6079EC">
      <w:numFmt w:val="bullet"/>
      <w:lvlText w:val="●"/>
      <w:lvlJc w:val="left"/>
      <w:pPr>
        <w:ind w:left="960" w:hanging="360"/>
      </w:pPr>
      <w:rPr>
        <w:rFonts w:ascii="Arial" w:eastAsia="Arial" w:hAnsi="Arial" w:cs="Arial" w:hint="default"/>
        <w:w w:val="100"/>
        <w:sz w:val="22"/>
        <w:szCs w:val="22"/>
        <w:lang w:val="en-US" w:eastAsia="en-US" w:bidi="en-US"/>
      </w:rPr>
    </w:lvl>
    <w:lvl w:ilvl="1" w:tplc="F7D64EBE">
      <w:numFmt w:val="bullet"/>
      <w:lvlText w:val="●"/>
      <w:lvlJc w:val="left"/>
      <w:pPr>
        <w:ind w:left="960" w:hanging="581"/>
      </w:pPr>
      <w:rPr>
        <w:rFonts w:ascii="Arial" w:eastAsia="Arial" w:hAnsi="Arial" w:cs="Arial" w:hint="default"/>
        <w:w w:val="100"/>
        <w:sz w:val="22"/>
        <w:szCs w:val="22"/>
        <w:lang w:val="en-US" w:eastAsia="en-US" w:bidi="en-US"/>
      </w:rPr>
    </w:lvl>
    <w:lvl w:ilvl="2" w:tplc="32507456">
      <w:numFmt w:val="bullet"/>
      <w:lvlText w:val="•"/>
      <w:lvlJc w:val="left"/>
      <w:pPr>
        <w:ind w:left="2740" w:hanging="581"/>
      </w:pPr>
      <w:rPr>
        <w:rFonts w:hint="default"/>
        <w:lang w:val="en-US" w:eastAsia="en-US" w:bidi="en-US"/>
      </w:rPr>
    </w:lvl>
    <w:lvl w:ilvl="3" w:tplc="98382A02">
      <w:numFmt w:val="bullet"/>
      <w:lvlText w:val="•"/>
      <w:lvlJc w:val="left"/>
      <w:pPr>
        <w:ind w:left="3630" w:hanging="581"/>
      </w:pPr>
      <w:rPr>
        <w:rFonts w:hint="default"/>
        <w:lang w:val="en-US" w:eastAsia="en-US" w:bidi="en-US"/>
      </w:rPr>
    </w:lvl>
    <w:lvl w:ilvl="4" w:tplc="073AAEAC">
      <w:numFmt w:val="bullet"/>
      <w:lvlText w:val="•"/>
      <w:lvlJc w:val="left"/>
      <w:pPr>
        <w:ind w:left="4520" w:hanging="581"/>
      </w:pPr>
      <w:rPr>
        <w:rFonts w:hint="default"/>
        <w:lang w:val="en-US" w:eastAsia="en-US" w:bidi="en-US"/>
      </w:rPr>
    </w:lvl>
    <w:lvl w:ilvl="5" w:tplc="6D7A4206">
      <w:numFmt w:val="bullet"/>
      <w:lvlText w:val="•"/>
      <w:lvlJc w:val="left"/>
      <w:pPr>
        <w:ind w:left="5410" w:hanging="581"/>
      </w:pPr>
      <w:rPr>
        <w:rFonts w:hint="default"/>
        <w:lang w:val="en-US" w:eastAsia="en-US" w:bidi="en-US"/>
      </w:rPr>
    </w:lvl>
    <w:lvl w:ilvl="6" w:tplc="4472407C">
      <w:numFmt w:val="bullet"/>
      <w:lvlText w:val="•"/>
      <w:lvlJc w:val="left"/>
      <w:pPr>
        <w:ind w:left="6300" w:hanging="581"/>
      </w:pPr>
      <w:rPr>
        <w:rFonts w:hint="default"/>
        <w:lang w:val="en-US" w:eastAsia="en-US" w:bidi="en-US"/>
      </w:rPr>
    </w:lvl>
    <w:lvl w:ilvl="7" w:tplc="3120E266">
      <w:numFmt w:val="bullet"/>
      <w:lvlText w:val="•"/>
      <w:lvlJc w:val="left"/>
      <w:pPr>
        <w:ind w:left="7190" w:hanging="581"/>
      </w:pPr>
      <w:rPr>
        <w:rFonts w:hint="default"/>
        <w:lang w:val="en-US" w:eastAsia="en-US" w:bidi="en-US"/>
      </w:rPr>
    </w:lvl>
    <w:lvl w:ilvl="8" w:tplc="EE140CE4">
      <w:numFmt w:val="bullet"/>
      <w:lvlText w:val="•"/>
      <w:lvlJc w:val="left"/>
      <w:pPr>
        <w:ind w:left="8080" w:hanging="581"/>
      </w:pPr>
      <w:rPr>
        <w:rFonts w:hint="default"/>
        <w:lang w:val="en-US" w:eastAsia="en-US" w:bidi="en-US"/>
      </w:rPr>
    </w:lvl>
  </w:abstractNum>
  <w:abstractNum w:abstractNumId="2" w15:restartNumberingAfterBreak="0">
    <w:nsid w:val="1DC96A13"/>
    <w:multiLevelType w:val="hybridMultilevel"/>
    <w:tmpl w:val="65DE732C"/>
    <w:lvl w:ilvl="0" w:tplc="CE1A4A3C">
      <w:numFmt w:val="bullet"/>
      <w:lvlText w:val="•"/>
      <w:lvlJc w:val="left"/>
      <w:pPr>
        <w:ind w:left="960" w:hanging="360"/>
      </w:pPr>
      <w:rPr>
        <w:rFonts w:ascii="Arial" w:eastAsia="Arial" w:hAnsi="Arial" w:cs="Arial" w:hint="default"/>
        <w:w w:val="100"/>
        <w:sz w:val="22"/>
        <w:szCs w:val="22"/>
        <w:lang w:val="en-US" w:eastAsia="en-US" w:bidi="en-US"/>
      </w:rPr>
    </w:lvl>
    <w:lvl w:ilvl="1" w:tplc="2D3803E4">
      <w:numFmt w:val="bullet"/>
      <w:lvlText w:val="•"/>
      <w:lvlJc w:val="left"/>
      <w:pPr>
        <w:ind w:left="1850" w:hanging="360"/>
      </w:pPr>
      <w:rPr>
        <w:rFonts w:hint="default"/>
        <w:lang w:val="en-US" w:eastAsia="en-US" w:bidi="en-US"/>
      </w:rPr>
    </w:lvl>
    <w:lvl w:ilvl="2" w:tplc="BCBABF44">
      <w:numFmt w:val="bullet"/>
      <w:lvlText w:val="•"/>
      <w:lvlJc w:val="left"/>
      <w:pPr>
        <w:ind w:left="2740" w:hanging="360"/>
      </w:pPr>
      <w:rPr>
        <w:rFonts w:hint="default"/>
        <w:lang w:val="en-US" w:eastAsia="en-US" w:bidi="en-US"/>
      </w:rPr>
    </w:lvl>
    <w:lvl w:ilvl="3" w:tplc="0E48587E">
      <w:numFmt w:val="bullet"/>
      <w:lvlText w:val="•"/>
      <w:lvlJc w:val="left"/>
      <w:pPr>
        <w:ind w:left="3630" w:hanging="360"/>
      </w:pPr>
      <w:rPr>
        <w:rFonts w:hint="default"/>
        <w:lang w:val="en-US" w:eastAsia="en-US" w:bidi="en-US"/>
      </w:rPr>
    </w:lvl>
    <w:lvl w:ilvl="4" w:tplc="41A826DA">
      <w:numFmt w:val="bullet"/>
      <w:lvlText w:val="•"/>
      <w:lvlJc w:val="left"/>
      <w:pPr>
        <w:ind w:left="4520" w:hanging="360"/>
      </w:pPr>
      <w:rPr>
        <w:rFonts w:hint="default"/>
        <w:lang w:val="en-US" w:eastAsia="en-US" w:bidi="en-US"/>
      </w:rPr>
    </w:lvl>
    <w:lvl w:ilvl="5" w:tplc="C832E40A">
      <w:numFmt w:val="bullet"/>
      <w:lvlText w:val="•"/>
      <w:lvlJc w:val="left"/>
      <w:pPr>
        <w:ind w:left="5410" w:hanging="360"/>
      </w:pPr>
      <w:rPr>
        <w:rFonts w:hint="default"/>
        <w:lang w:val="en-US" w:eastAsia="en-US" w:bidi="en-US"/>
      </w:rPr>
    </w:lvl>
    <w:lvl w:ilvl="6" w:tplc="E4C01C04">
      <w:numFmt w:val="bullet"/>
      <w:lvlText w:val="•"/>
      <w:lvlJc w:val="left"/>
      <w:pPr>
        <w:ind w:left="6300" w:hanging="360"/>
      </w:pPr>
      <w:rPr>
        <w:rFonts w:hint="default"/>
        <w:lang w:val="en-US" w:eastAsia="en-US" w:bidi="en-US"/>
      </w:rPr>
    </w:lvl>
    <w:lvl w:ilvl="7" w:tplc="09568A6E">
      <w:numFmt w:val="bullet"/>
      <w:lvlText w:val="•"/>
      <w:lvlJc w:val="left"/>
      <w:pPr>
        <w:ind w:left="7190" w:hanging="360"/>
      </w:pPr>
      <w:rPr>
        <w:rFonts w:hint="default"/>
        <w:lang w:val="en-US" w:eastAsia="en-US" w:bidi="en-US"/>
      </w:rPr>
    </w:lvl>
    <w:lvl w:ilvl="8" w:tplc="447A5272">
      <w:numFmt w:val="bullet"/>
      <w:lvlText w:val="•"/>
      <w:lvlJc w:val="left"/>
      <w:pPr>
        <w:ind w:left="8080" w:hanging="360"/>
      </w:pPr>
      <w:rPr>
        <w:rFonts w:hint="default"/>
        <w:lang w:val="en-US" w:eastAsia="en-US" w:bidi="en-US"/>
      </w:rPr>
    </w:lvl>
  </w:abstractNum>
  <w:abstractNum w:abstractNumId="3" w15:restartNumberingAfterBreak="0">
    <w:nsid w:val="2B9C2F68"/>
    <w:multiLevelType w:val="hybridMultilevel"/>
    <w:tmpl w:val="0D302D88"/>
    <w:lvl w:ilvl="0" w:tplc="33466CD4">
      <w:start w:val="1"/>
      <w:numFmt w:val="lowerLetter"/>
      <w:lvlText w:val="%1."/>
      <w:lvlJc w:val="left"/>
      <w:pPr>
        <w:ind w:left="1320" w:hanging="360"/>
      </w:pPr>
      <w:rPr>
        <w:rFonts w:ascii="Arial" w:eastAsia="Arial" w:hAnsi="Arial" w:cs="Arial" w:hint="default"/>
        <w:spacing w:val="-1"/>
        <w:w w:val="100"/>
        <w:sz w:val="22"/>
        <w:szCs w:val="22"/>
        <w:lang w:val="en-US" w:eastAsia="en-US" w:bidi="en-US"/>
      </w:rPr>
    </w:lvl>
    <w:lvl w:ilvl="1" w:tplc="8D72EB26">
      <w:numFmt w:val="bullet"/>
      <w:lvlText w:val="•"/>
      <w:lvlJc w:val="left"/>
      <w:pPr>
        <w:ind w:left="2174" w:hanging="360"/>
      </w:pPr>
      <w:rPr>
        <w:rFonts w:hint="default"/>
        <w:lang w:val="en-US" w:eastAsia="en-US" w:bidi="en-US"/>
      </w:rPr>
    </w:lvl>
    <w:lvl w:ilvl="2" w:tplc="D16E0FEC">
      <w:numFmt w:val="bullet"/>
      <w:lvlText w:val="•"/>
      <w:lvlJc w:val="left"/>
      <w:pPr>
        <w:ind w:left="3028" w:hanging="360"/>
      </w:pPr>
      <w:rPr>
        <w:rFonts w:hint="default"/>
        <w:lang w:val="en-US" w:eastAsia="en-US" w:bidi="en-US"/>
      </w:rPr>
    </w:lvl>
    <w:lvl w:ilvl="3" w:tplc="4FD07402">
      <w:numFmt w:val="bullet"/>
      <w:lvlText w:val="•"/>
      <w:lvlJc w:val="left"/>
      <w:pPr>
        <w:ind w:left="3882" w:hanging="360"/>
      </w:pPr>
      <w:rPr>
        <w:rFonts w:hint="default"/>
        <w:lang w:val="en-US" w:eastAsia="en-US" w:bidi="en-US"/>
      </w:rPr>
    </w:lvl>
    <w:lvl w:ilvl="4" w:tplc="D29C46E2">
      <w:numFmt w:val="bullet"/>
      <w:lvlText w:val="•"/>
      <w:lvlJc w:val="left"/>
      <w:pPr>
        <w:ind w:left="4736" w:hanging="360"/>
      </w:pPr>
      <w:rPr>
        <w:rFonts w:hint="default"/>
        <w:lang w:val="en-US" w:eastAsia="en-US" w:bidi="en-US"/>
      </w:rPr>
    </w:lvl>
    <w:lvl w:ilvl="5" w:tplc="DF427DCA">
      <w:numFmt w:val="bullet"/>
      <w:lvlText w:val="•"/>
      <w:lvlJc w:val="left"/>
      <w:pPr>
        <w:ind w:left="5590" w:hanging="360"/>
      </w:pPr>
      <w:rPr>
        <w:rFonts w:hint="default"/>
        <w:lang w:val="en-US" w:eastAsia="en-US" w:bidi="en-US"/>
      </w:rPr>
    </w:lvl>
    <w:lvl w:ilvl="6" w:tplc="4300BE44">
      <w:numFmt w:val="bullet"/>
      <w:lvlText w:val="•"/>
      <w:lvlJc w:val="left"/>
      <w:pPr>
        <w:ind w:left="6444" w:hanging="360"/>
      </w:pPr>
      <w:rPr>
        <w:rFonts w:hint="default"/>
        <w:lang w:val="en-US" w:eastAsia="en-US" w:bidi="en-US"/>
      </w:rPr>
    </w:lvl>
    <w:lvl w:ilvl="7" w:tplc="C6369E86">
      <w:numFmt w:val="bullet"/>
      <w:lvlText w:val="•"/>
      <w:lvlJc w:val="left"/>
      <w:pPr>
        <w:ind w:left="7298" w:hanging="360"/>
      </w:pPr>
      <w:rPr>
        <w:rFonts w:hint="default"/>
        <w:lang w:val="en-US" w:eastAsia="en-US" w:bidi="en-US"/>
      </w:rPr>
    </w:lvl>
    <w:lvl w:ilvl="8" w:tplc="2B826870">
      <w:numFmt w:val="bullet"/>
      <w:lvlText w:val="•"/>
      <w:lvlJc w:val="left"/>
      <w:pPr>
        <w:ind w:left="8152" w:hanging="360"/>
      </w:pPr>
      <w:rPr>
        <w:rFonts w:hint="default"/>
        <w:lang w:val="en-US" w:eastAsia="en-US" w:bidi="en-US"/>
      </w:rPr>
    </w:lvl>
  </w:abstractNum>
  <w:abstractNum w:abstractNumId="4" w15:restartNumberingAfterBreak="0">
    <w:nsid w:val="37740F75"/>
    <w:multiLevelType w:val="hybridMultilevel"/>
    <w:tmpl w:val="824E5D4A"/>
    <w:lvl w:ilvl="0" w:tplc="3D7E7FE6">
      <w:numFmt w:val="bullet"/>
      <w:lvlText w:val="•"/>
      <w:lvlJc w:val="left"/>
      <w:pPr>
        <w:ind w:left="960" w:hanging="360"/>
      </w:pPr>
      <w:rPr>
        <w:rFonts w:ascii="Arial" w:eastAsia="Arial" w:hAnsi="Arial" w:cs="Arial" w:hint="default"/>
        <w:w w:val="100"/>
        <w:sz w:val="22"/>
        <w:szCs w:val="22"/>
        <w:lang w:val="en-US" w:eastAsia="en-US" w:bidi="en-US"/>
      </w:rPr>
    </w:lvl>
    <w:lvl w:ilvl="1" w:tplc="10DABFD4">
      <w:numFmt w:val="bullet"/>
      <w:lvlText w:val="•"/>
      <w:lvlJc w:val="left"/>
      <w:pPr>
        <w:ind w:left="1850" w:hanging="360"/>
      </w:pPr>
      <w:rPr>
        <w:rFonts w:hint="default"/>
        <w:lang w:val="en-US" w:eastAsia="en-US" w:bidi="en-US"/>
      </w:rPr>
    </w:lvl>
    <w:lvl w:ilvl="2" w:tplc="D3ACEFB0">
      <w:numFmt w:val="bullet"/>
      <w:lvlText w:val="•"/>
      <w:lvlJc w:val="left"/>
      <w:pPr>
        <w:ind w:left="2740" w:hanging="360"/>
      </w:pPr>
      <w:rPr>
        <w:rFonts w:hint="default"/>
        <w:lang w:val="en-US" w:eastAsia="en-US" w:bidi="en-US"/>
      </w:rPr>
    </w:lvl>
    <w:lvl w:ilvl="3" w:tplc="D08C3330">
      <w:numFmt w:val="bullet"/>
      <w:lvlText w:val="•"/>
      <w:lvlJc w:val="left"/>
      <w:pPr>
        <w:ind w:left="3630" w:hanging="360"/>
      </w:pPr>
      <w:rPr>
        <w:rFonts w:hint="default"/>
        <w:lang w:val="en-US" w:eastAsia="en-US" w:bidi="en-US"/>
      </w:rPr>
    </w:lvl>
    <w:lvl w:ilvl="4" w:tplc="1B283040">
      <w:numFmt w:val="bullet"/>
      <w:lvlText w:val="•"/>
      <w:lvlJc w:val="left"/>
      <w:pPr>
        <w:ind w:left="4520" w:hanging="360"/>
      </w:pPr>
      <w:rPr>
        <w:rFonts w:hint="default"/>
        <w:lang w:val="en-US" w:eastAsia="en-US" w:bidi="en-US"/>
      </w:rPr>
    </w:lvl>
    <w:lvl w:ilvl="5" w:tplc="7CA2B19C">
      <w:numFmt w:val="bullet"/>
      <w:lvlText w:val="•"/>
      <w:lvlJc w:val="left"/>
      <w:pPr>
        <w:ind w:left="5410" w:hanging="360"/>
      </w:pPr>
      <w:rPr>
        <w:rFonts w:hint="default"/>
        <w:lang w:val="en-US" w:eastAsia="en-US" w:bidi="en-US"/>
      </w:rPr>
    </w:lvl>
    <w:lvl w:ilvl="6" w:tplc="44862D54">
      <w:numFmt w:val="bullet"/>
      <w:lvlText w:val="•"/>
      <w:lvlJc w:val="left"/>
      <w:pPr>
        <w:ind w:left="6300" w:hanging="360"/>
      </w:pPr>
      <w:rPr>
        <w:rFonts w:hint="default"/>
        <w:lang w:val="en-US" w:eastAsia="en-US" w:bidi="en-US"/>
      </w:rPr>
    </w:lvl>
    <w:lvl w:ilvl="7" w:tplc="5C72FC80">
      <w:numFmt w:val="bullet"/>
      <w:lvlText w:val="•"/>
      <w:lvlJc w:val="left"/>
      <w:pPr>
        <w:ind w:left="7190" w:hanging="360"/>
      </w:pPr>
      <w:rPr>
        <w:rFonts w:hint="default"/>
        <w:lang w:val="en-US" w:eastAsia="en-US" w:bidi="en-US"/>
      </w:rPr>
    </w:lvl>
    <w:lvl w:ilvl="8" w:tplc="6F3E1E72">
      <w:numFmt w:val="bullet"/>
      <w:lvlText w:val="•"/>
      <w:lvlJc w:val="left"/>
      <w:pPr>
        <w:ind w:left="8080" w:hanging="360"/>
      </w:pPr>
      <w:rPr>
        <w:rFonts w:hint="default"/>
        <w:lang w:val="en-US" w:eastAsia="en-US" w:bidi="en-US"/>
      </w:rPr>
    </w:lvl>
  </w:abstractNum>
  <w:abstractNum w:abstractNumId="5" w15:restartNumberingAfterBreak="0">
    <w:nsid w:val="3BB66E97"/>
    <w:multiLevelType w:val="hybridMultilevel"/>
    <w:tmpl w:val="B40CB3AA"/>
    <w:lvl w:ilvl="0" w:tplc="F2A2B252">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72F0E74E">
      <w:numFmt w:val="bullet"/>
      <w:lvlText w:val="•"/>
      <w:lvlJc w:val="left"/>
      <w:pPr>
        <w:ind w:left="1850" w:hanging="360"/>
      </w:pPr>
      <w:rPr>
        <w:rFonts w:hint="default"/>
        <w:lang w:val="en-US" w:eastAsia="en-US" w:bidi="en-US"/>
      </w:rPr>
    </w:lvl>
    <w:lvl w:ilvl="2" w:tplc="1EA89E08">
      <w:numFmt w:val="bullet"/>
      <w:lvlText w:val="•"/>
      <w:lvlJc w:val="left"/>
      <w:pPr>
        <w:ind w:left="2740" w:hanging="360"/>
      </w:pPr>
      <w:rPr>
        <w:rFonts w:hint="default"/>
        <w:lang w:val="en-US" w:eastAsia="en-US" w:bidi="en-US"/>
      </w:rPr>
    </w:lvl>
    <w:lvl w:ilvl="3" w:tplc="19149B56">
      <w:numFmt w:val="bullet"/>
      <w:lvlText w:val="•"/>
      <w:lvlJc w:val="left"/>
      <w:pPr>
        <w:ind w:left="3630" w:hanging="360"/>
      </w:pPr>
      <w:rPr>
        <w:rFonts w:hint="default"/>
        <w:lang w:val="en-US" w:eastAsia="en-US" w:bidi="en-US"/>
      </w:rPr>
    </w:lvl>
    <w:lvl w:ilvl="4" w:tplc="A23EC1CC">
      <w:numFmt w:val="bullet"/>
      <w:lvlText w:val="•"/>
      <w:lvlJc w:val="left"/>
      <w:pPr>
        <w:ind w:left="4520" w:hanging="360"/>
      </w:pPr>
      <w:rPr>
        <w:rFonts w:hint="default"/>
        <w:lang w:val="en-US" w:eastAsia="en-US" w:bidi="en-US"/>
      </w:rPr>
    </w:lvl>
    <w:lvl w:ilvl="5" w:tplc="23C81C50">
      <w:numFmt w:val="bullet"/>
      <w:lvlText w:val="•"/>
      <w:lvlJc w:val="left"/>
      <w:pPr>
        <w:ind w:left="5410" w:hanging="360"/>
      </w:pPr>
      <w:rPr>
        <w:rFonts w:hint="default"/>
        <w:lang w:val="en-US" w:eastAsia="en-US" w:bidi="en-US"/>
      </w:rPr>
    </w:lvl>
    <w:lvl w:ilvl="6" w:tplc="869A3948">
      <w:numFmt w:val="bullet"/>
      <w:lvlText w:val="•"/>
      <w:lvlJc w:val="left"/>
      <w:pPr>
        <w:ind w:left="6300" w:hanging="360"/>
      </w:pPr>
      <w:rPr>
        <w:rFonts w:hint="default"/>
        <w:lang w:val="en-US" w:eastAsia="en-US" w:bidi="en-US"/>
      </w:rPr>
    </w:lvl>
    <w:lvl w:ilvl="7" w:tplc="EAA459AE">
      <w:numFmt w:val="bullet"/>
      <w:lvlText w:val="•"/>
      <w:lvlJc w:val="left"/>
      <w:pPr>
        <w:ind w:left="7190" w:hanging="360"/>
      </w:pPr>
      <w:rPr>
        <w:rFonts w:hint="default"/>
        <w:lang w:val="en-US" w:eastAsia="en-US" w:bidi="en-US"/>
      </w:rPr>
    </w:lvl>
    <w:lvl w:ilvl="8" w:tplc="DD049FB2">
      <w:numFmt w:val="bullet"/>
      <w:lvlText w:val="•"/>
      <w:lvlJc w:val="left"/>
      <w:pPr>
        <w:ind w:left="8080" w:hanging="360"/>
      </w:pPr>
      <w:rPr>
        <w:rFonts w:hint="default"/>
        <w:lang w:val="en-US" w:eastAsia="en-US" w:bidi="en-US"/>
      </w:rPr>
    </w:lvl>
  </w:abstractNum>
  <w:abstractNum w:abstractNumId="6" w15:restartNumberingAfterBreak="0">
    <w:nsid w:val="50A223E0"/>
    <w:multiLevelType w:val="hybridMultilevel"/>
    <w:tmpl w:val="E23481BE"/>
    <w:lvl w:ilvl="0" w:tplc="E9782154">
      <w:start w:val="3"/>
      <w:numFmt w:val="decimal"/>
      <w:lvlText w:val="(%1)"/>
      <w:lvlJc w:val="left"/>
      <w:pPr>
        <w:ind w:left="240" w:hanging="387"/>
      </w:pPr>
      <w:rPr>
        <w:rFonts w:ascii="Arial" w:eastAsia="Arial" w:hAnsi="Arial" w:cs="Arial" w:hint="default"/>
        <w:color w:val="2C2C2A"/>
        <w:spacing w:val="-6"/>
        <w:w w:val="100"/>
        <w:sz w:val="22"/>
        <w:szCs w:val="22"/>
        <w:lang w:val="en-US" w:eastAsia="en-US" w:bidi="en-US"/>
      </w:rPr>
    </w:lvl>
    <w:lvl w:ilvl="1" w:tplc="15B63784">
      <w:numFmt w:val="bullet"/>
      <w:lvlText w:val="●"/>
      <w:lvlJc w:val="left"/>
      <w:pPr>
        <w:ind w:left="960" w:hanging="360"/>
      </w:pPr>
      <w:rPr>
        <w:rFonts w:ascii="Arial" w:eastAsia="Arial" w:hAnsi="Arial" w:cs="Arial" w:hint="default"/>
        <w:w w:val="100"/>
        <w:sz w:val="22"/>
        <w:szCs w:val="22"/>
        <w:lang w:val="en-US" w:eastAsia="en-US" w:bidi="en-US"/>
      </w:rPr>
    </w:lvl>
    <w:lvl w:ilvl="2" w:tplc="387C785A">
      <w:numFmt w:val="bullet"/>
      <w:lvlText w:val="●"/>
      <w:lvlJc w:val="left"/>
      <w:pPr>
        <w:ind w:left="960" w:hanging="581"/>
      </w:pPr>
      <w:rPr>
        <w:rFonts w:ascii="Arial" w:eastAsia="Arial" w:hAnsi="Arial" w:cs="Arial" w:hint="default"/>
        <w:w w:val="100"/>
        <w:sz w:val="22"/>
        <w:szCs w:val="22"/>
        <w:lang w:val="en-US" w:eastAsia="en-US" w:bidi="en-US"/>
      </w:rPr>
    </w:lvl>
    <w:lvl w:ilvl="3" w:tplc="9E6C36DE">
      <w:numFmt w:val="bullet"/>
      <w:lvlText w:val="•"/>
      <w:lvlJc w:val="left"/>
      <w:pPr>
        <w:ind w:left="2937" w:hanging="581"/>
      </w:pPr>
      <w:rPr>
        <w:rFonts w:hint="default"/>
        <w:lang w:val="en-US" w:eastAsia="en-US" w:bidi="en-US"/>
      </w:rPr>
    </w:lvl>
    <w:lvl w:ilvl="4" w:tplc="49D868E2">
      <w:numFmt w:val="bullet"/>
      <w:lvlText w:val="•"/>
      <w:lvlJc w:val="left"/>
      <w:pPr>
        <w:ind w:left="3926" w:hanging="581"/>
      </w:pPr>
      <w:rPr>
        <w:rFonts w:hint="default"/>
        <w:lang w:val="en-US" w:eastAsia="en-US" w:bidi="en-US"/>
      </w:rPr>
    </w:lvl>
    <w:lvl w:ilvl="5" w:tplc="2318B2FA">
      <w:numFmt w:val="bullet"/>
      <w:lvlText w:val="•"/>
      <w:lvlJc w:val="left"/>
      <w:pPr>
        <w:ind w:left="4915" w:hanging="581"/>
      </w:pPr>
      <w:rPr>
        <w:rFonts w:hint="default"/>
        <w:lang w:val="en-US" w:eastAsia="en-US" w:bidi="en-US"/>
      </w:rPr>
    </w:lvl>
    <w:lvl w:ilvl="6" w:tplc="9D265CB2">
      <w:numFmt w:val="bullet"/>
      <w:lvlText w:val="•"/>
      <w:lvlJc w:val="left"/>
      <w:pPr>
        <w:ind w:left="5904" w:hanging="581"/>
      </w:pPr>
      <w:rPr>
        <w:rFonts w:hint="default"/>
        <w:lang w:val="en-US" w:eastAsia="en-US" w:bidi="en-US"/>
      </w:rPr>
    </w:lvl>
    <w:lvl w:ilvl="7" w:tplc="98E286BE">
      <w:numFmt w:val="bullet"/>
      <w:lvlText w:val="•"/>
      <w:lvlJc w:val="left"/>
      <w:pPr>
        <w:ind w:left="6893" w:hanging="581"/>
      </w:pPr>
      <w:rPr>
        <w:rFonts w:hint="default"/>
        <w:lang w:val="en-US" w:eastAsia="en-US" w:bidi="en-US"/>
      </w:rPr>
    </w:lvl>
    <w:lvl w:ilvl="8" w:tplc="BF30490A">
      <w:numFmt w:val="bullet"/>
      <w:lvlText w:val="•"/>
      <w:lvlJc w:val="left"/>
      <w:pPr>
        <w:ind w:left="7882" w:hanging="581"/>
      </w:pPr>
      <w:rPr>
        <w:rFonts w:hint="default"/>
        <w:lang w:val="en-US" w:eastAsia="en-US" w:bidi="en-US"/>
      </w:rPr>
    </w:lvl>
  </w:abstractNum>
  <w:num w:numId="1" w16cid:durableId="1444180547">
    <w:abstractNumId w:val="0"/>
  </w:num>
  <w:num w:numId="2" w16cid:durableId="284195170">
    <w:abstractNumId w:val="3"/>
  </w:num>
  <w:num w:numId="3" w16cid:durableId="856846110">
    <w:abstractNumId w:val="4"/>
  </w:num>
  <w:num w:numId="4" w16cid:durableId="693842472">
    <w:abstractNumId w:val="6"/>
  </w:num>
  <w:num w:numId="5" w16cid:durableId="1281647404">
    <w:abstractNumId w:val="1"/>
  </w:num>
  <w:num w:numId="6" w16cid:durableId="2118942339">
    <w:abstractNumId w:val="2"/>
  </w:num>
  <w:num w:numId="7" w16cid:durableId="1026637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6D1AF8"/>
    <w:rsid w:val="000E0C39"/>
    <w:rsid w:val="000E5C7F"/>
    <w:rsid w:val="0016476F"/>
    <w:rsid w:val="00177DFB"/>
    <w:rsid w:val="00185DFF"/>
    <w:rsid w:val="00201E07"/>
    <w:rsid w:val="00245FF9"/>
    <w:rsid w:val="002530CB"/>
    <w:rsid w:val="00294A00"/>
    <w:rsid w:val="0030591F"/>
    <w:rsid w:val="003746A5"/>
    <w:rsid w:val="00384781"/>
    <w:rsid w:val="003D0668"/>
    <w:rsid w:val="003F18D9"/>
    <w:rsid w:val="00406CA2"/>
    <w:rsid w:val="00493DE7"/>
    <w:rsid w:val="00596FB7"/>
    <w:rsid w:val="005D028F"/>
    <w:rsid w:val="006326CF"/>
    <w:rsid w:val="00682DBE"/>
    <w:rsid w:val="006D1AF8"/>
    <w:rsid w:val="00715D70"/>
    <w:rsid w:val="00770518"/>
    <w:rsid w:val="0090299B"/>
    <w:rsid w:val="009F1472"/>
    <w:rsid w:val="00AE0E1C"/>
    <w:rsid w:val="00AE64B0"/>
    <w:rsid w:val="00B63662"/>
    <w:rsid w:val="00B80194"/>
    <w:rsid w:val="00C26D22"/>
    <w:rsid w:val="00C51D1A"/>
    <w:rsid w:val="00CD1EA0"/>
    <w:rsid w:val="00CE397C"/>
    <w:rsid w:val="00CF136C"/>
    <w:rsid w:val="00D0141D"/>
    <w:rsid w:val="00D24683"/>
    <w:rsid w:val="00D7701C"/>
    <w:rsid w:val="00DD6B58"/>
    <w:rsid w:val="00E65FDB"/>
    <w:rsid w:val="00F53BB6"/>
    <w:rsid w:val="00F7390E"/>
    <w:rsid w:val="00F80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6233676A"/>
  <w15:docId w15:val="{7E26FCC5-AA85-4FBC-9ABA-7752F65C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3BB6"/>
    <w:pPr>
      <w:tabs>
        <w:tab w:val="center" w:pos="4680"/>
        <w:tab w:val="right" w:pos="9360"/>
      </w:tabs>
    </w:pPr>
  </w:style>
  <w:style w:type="character" w:customStyle="1" w:styleId="HeaderChar">
    <w:name w:val="Header Char"/>
    <w:basedOn w:val="DefaultParagraphFont"/>
    <w:link w:val="Header"/>
    <w:uiPriority w:val="99"/>
    <w:rsid w:val="00F53BB6"/>
    <w:rPr>
      <w:rFonts w:ascii="Arial" w:eastAsia="Arial" w:hAnsi="Arial" w:cs="Arial"/>
      <w:lang w:bidi="en-US"/>
    </w:rPr>
  </w:style>
  <w:style w:type="paragraph" w:styleId="Footer">
    <w:name w:val="footer"/>
    <w:basedOn w:val="Normal"/>
    <w:link w:val="FooterChar"/>
    <w:uiPriority w:val="99"/>
    <w:unhideWhenUsed/>
    <w:rsid w:val="00F53BB6"/>
    <w:pPr>
      <w:tabs>
        <w:tab w:val="center" w:pos="4680"/>
        <w:tab w:val="right" w:pos="9360"/>
      </w:tabs>
    </w:pPr>
  </w:style>
  <w:style w:type="character" w:customStyle="1" w:styleId="FooterChar">
    <w:name w:val="Footer Char"/>
    <w:basedOn w:val="DefaultParagraphFont"/>
    <w:link w:val="Footer"/>
    <w:uiPriority w:val="99"/>
    <w:rsid w:val="00F53BB6"/>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103</Pages>
  <Words>40944</Words>
  <Characters>233381</Characters>
  <Application>Microsoft Office Word</Application>
  <DocSecurity>0</DocSecurity>
  <Lines>1944</Lines>
  <Paragraphs>547</Paragraphs>
  <ScaleCrop>false</ScaleCrop>
  <Company/>
  <LinksUpToDate>false</LinksUpToDate>
  <CharactersWithSpaces>273778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2026-07-02T20:54:00Z</dcterms:created>
  <dcterms:modified xsi:type="dcterms:W3CDTF">2026-07-02T22:41:00Z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