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512D7" w14:textId="77777777" w:rsidR="009E769F" w:rsidRDefault="009E769F" w:rsidP="00604288">
      <w:pPr>
        <w:spacing w:before="120" w:after="200"/>
        <w:jc w:val="center"/>
      </w:pPr>
      <w:r>
        <w:rPr>
          <w:b/>
          <w:bCs/>
          <w:color w:val="DA121A"/>
          <w:sz w:val="19"/>
          <w:szCs w:val="19"/>
        </w:rPr>
        <w:t>PERSONAL &amp; CONFIDENTIAL</w:t>
      </w:r>
    </w:p>
    <w:p w14:paraId="5C49FFB5" w14:textId="77777777" w:rsidR="009E769F" w:rsidRDefault="009E769F" w:rsidP="009E769F">
      <w:pPr>
        <w:spacing w:after="200"/>
      </w:pPr>
      <w:r>
        <w:rPr>
          <w:color w:val="1A1A1A"/>
          <w:sz w:val="21"/>
          <w:szCs w:val="21"/>
        </w:rPr>
        <w:t>Dear Dr. Anderson,</w:t>
      </w:r>
    </w:p>
    <w:p w14:paraId="1DE3B1CD" w14:textId="77777777" w:rsidR="009E769F" w:rsidRDefault="009E769F" w:rsidP="009E769F">
      <w:pPr>
        <w:spacing w:after="170" w:line="300" w:lineRule="auto"/>
        <w:jc w:val="both"/>
      </w:pPr>
      <w:r>
        <w:rPr>
          <w:color w:val="2C2C2A"/>
          <w:sz w:val="21"/>
          <w:szCs w:val="21"/>
        </w:rPr>
        <w:t>My name is Leandre Poplus, founder of the Alliance for Collective Empowerment and Development, ACE. I recently came across remarks you delivered some years ago on reparations, and I want to be direct about why I am writing. You were describing the substance of what ACE has since become, in detail, and well before I had a name for it.</w:t>
      </w:r>
    </w:p>
    <w:p w14:paraId="4328C04B" w14:textId="77777777" w:rsidR="009E769F" w:rsidRDefault="009E769F" w:rsidP="009E769F">
      <w:pPr>
        <w:spacing w:after="170" w:line="300" w:lineRule="auto"/>
        <w:jc w:val="both"/>
      </w:pPr>
      <w:r>
        <w:rPr>
          <w:color w:val="2C2C2A"/>
          <w:sz w:val="21"/>
          <w:szCs w:val="21"/>
        </w:rPr>
        <w:t xml:space="preserve">You spoke of </w:t>
      </w:r>
      <w:proofErr w:type="gramStart"/>
      <w:r>
        <w:rPr>
          <w:color w:val="2C2C2A"/>
          <w:sz w:val="21"/>
          <w:szCs w:val="21"/>
        </w:rPr>
        <w:t>a people</w:t>
      </w:r>
      <w:proofErr w:type="gramEnd"/>
      <w:r>
        <w:rPr>
          <w:color w:val="2C2C2A"/>
          <w:sz w:val="21"/>
          <w:szCs w:val="21"/>
        </w:rPr>
        <w:t xml:space="preserve"> who do not own or control enough of anything to be competitive in this country. You spoke of the Indian model specifically, that only American Indians and Black Americans are named in the Constitution, that there is a direct lineage between what was extended to Indian nations and what should be extended to us, and that the surest path runs through that parallel rather than around it. You called for an Economic Development Bank to hold and lend capital rather than distribute it as individual payments. You called for tax-exempt </w:t>
      </w:r>
      <w:proofErr w:type="gramStart"/>
      <w:r>
        <w:rPr>
          <w:color w:val="2C2C2A"/>
          <w:sz w:val="21"/>
          <w:szCs w:val="21"/>
        </w:rPr>
        <w:t>land,</w:t>
      </w:r>
      <w:proofErr w:type="gramEnd"/>
      <w:r>
        <w:rPr>
          <w:color w:val="2C2C2A"/>
          <w:sz w:val="21"/>
          <w:szCs w:val="21"/>
        </w:rPr>
        <w:t xml:space="preserve"> held the way Indian nations hold it. I did not arrive at ACE’s Continuity Doctrine, its Majority Lending Institution network, or its sovereign land claim by discovering something new. I arrived at conclusions you had already reached and were teaching decades ago.</w:t>
      </w:r>
    </w:p>
    <w:p w14:paraId="0D65C747" w14:textId="3FF43C26" w:rsidR="009E769F" w:rsidRDefault="00245152" w:rsidP="009E769F">
      <w:pPr>
        <w:spacing w:after="170" w:line="300" w:lineRule="auto"/>
        <w:jc w:val="both"/>
      </w:pPr>
      <w:r w:rsidRPr="00245152">
        <w:rPr>
          <w:color w:val="2C2C2A"/>
          <w:sz w:val="21"/>
          <w:szCs w:val="21"/>
        </w:rPr>
        <w:t>I am not writing to ask you for anything beyond your attention. I am asking you to take a moment to read what's enclosed.</w:t>
      </w:r>
    </w:p>
    <w:p w14:paraId="149AB3F4" w14:textId="77777777" w:rsidR="009E769F" w:rsidRDefault="009E769F" w:rsidP="009E769F">
      <w:pPr>
        <w:spacing w:after="170" w:line="300" w:lineRule="auto"/>
        <w:jc w:val="both"/>
      </w:pPr>
      <w:r>
        <w:rPr>
          <w:color w:val="2C2C2A"/>
          <w:sz w:val="21"/>
          <w:szCs w:val="21"/>
        </w:rPr>
        <w:t>I want to be equally direct about where I believe ACE departs from the frame you have carried this argument in, because I do not think that disagreement should sit quietly between us if we are to have an honest conversation.</w:t>
      </w:r>
    </w:p>
    <w:p w14:paraId="0DF66439" w14:textId="77777777" w:rsidR="009E769F" w:rsidRDefault="009E769F" w:rsidP="009E769F">
      <w:pPr>
        <w:spacing w:after="170" w:line="300" w:lineRule="auto"/>
        <w:jc w:val="both"/>
      </w:pPr>
      <w:r>
        <w:rPr>
          <w:color w:val="2C2C2A"/>
          <w:sz w:val="21"/>
          <w:szCs w:val="21"/>
        </w:rPr>
        <w:t xml:space="preserve">ACE does not dispute that </w:t>
      </w:r>
      <w:proofErr w:type="gramStart"/>
      <w:r>
        <w:rPr>
          <w:color w:val="2C2C2A"/>
          <w:sz w:val="21"/>
          <w:szCs w:val="21"/>
        </w:rPr>
        <w:t>a debt</w:t>
      </w:r>
      <w:proofErr w:type="gramEnd"/>
      <w:r>
        <w:rPr>
          <w:color w:val="2C2C2A"/>
          <w:sz w:val="21"/>
          <w:szCs w:val="21"/>
        </w:rPr>
        <w:t xml:space="preserve"> exists. The United States government owes one. A great many corporations, including, I suspect, a number on the list your Harvest Institute has already identified, </w:t>
      </w:r>
      <w:proofErr w:type="gramStart"/>
      <w:r>
        <w:rPr>
          <w:color w:val="2C2C2A"/>
          <w:sz w:val="21"/>
          <w:szCs w:val="21"/>
        </w:rPr>
        <w:t>owe</w:t>
      </w:r>
      <w:proofErr w:type="gramEnd"/>
      <w:r>
        <w:rPr>
          <w:color w:val="2C2C2A"/>
          <w:sz w:val="21"/>
          <w:szCs w:val="21"/>
        </w:rPr>
        <w:t xml:space="preserve"> one as well. I do not believe that claim disappears, and ACE’s own framework carries a formal track for pursuing it, through a federal tax equity initiative and a submission before the United Nations </w:t>
      </w:r>
      <w:proofErr w:type="gramStart"/>
      <w:r>
        <w:rPr>
          <w:color w:val="2C2C2A"/>
          <w:sz w:val="21"/>
          <w:szCs w:val="21"/>
        </w:rPr>
        <w:t>on</w:t>
      </w:r>
      <w:proofErr w:type="gramEnd"/>
      <w:r>
        <w:rPr>
          <w:color w:val="2C2C2A"/>
          <w:sz w:val="21"/>
          <w:szCs w:val="21"/>
        </w:rPr>
        <w:t xml:space="preserve"> reparations for chattel enslavement.</w:t>
      </w:r>
    </w:p>
    <w:p w14:paraId="406F843F" w14:textId="77777777" w:rsidR="009E769F" w:rsidRDefault="009E769F" w:rsidP="009E769F">
      <w:pPr>
        <w:spacing w:after="170" w:line="300" w:lineRule="auto"/>
        <w:jc w:val="both"/>
      </w:pPr>
      <w:r>
        <w:rPr>
          <w:color w:val="2C2C2A"/>
          <w:sz w:val="21"/>
          <w:szCs w:val="21"/>
        </w:rPr>
        <w:t xml:space="preserve">Where I believe the target </w:t>
      </w:r>
      <w:proofErr w:type="gramStart"/>
      <w:r>
        <w:rPr>
          <w:color w:val="2C2C2A"/>
          <w:sz w:val="21"/>
          <w:szCs w:val="21"/>
        </w:rPr>
        <w:t>has to</w:t>
      </w:r>
      <w:proofErr w:type="gramEnd"/>
      <w:r>
        <w:rPr>
          <w:color w:val="2C2C2A"/>
          <w:sz w:val="21"/>
          <w:szCs w:val="21"/>
        </w:rPr>
        <w:t xml:space="preserve"> change </w:t>
      </w:r>
      <w:proofErr w:type="gramStart"/>
      <w:r>
        <w:rPr>
          <w:color w:val="2C2C2A"/>
          <w:sz w:val="21"/>
          <w:szCs w:val="21"/>
        </w:rPr>
        <w:t>is in</w:t>
      </w:r>
      <w:proofErr w:type="gramEnd"/>
      <w:r>
        <w:rPr>
          <w:color w:val="2C2C2A"/>
          <w:sz w:val="21"/>
          <w:szCs w:val="21"/>
        </w:rPr>
        <w:t xml:space="preserve"> what comes first. Leading with a demand that this country or its corporations admit fault and pay places the entire agenda in the hands of the party being asked to admit it. It makes our future contingent on their willingness to concede. That is the posture we have held for a hundred and sixty years, and I do not believe it is the posture that finally moves us. If we lead with that argument before we have built firm ground of our own to stand on, I believe we risk repeating the very dependency ACE exists to end.</w:t>
      </w:r>
    </w:p>
    <w:p w14:paraId="11313ECE" w14:textId="77777777" w:rsidR="009E769F" w:rsidRDefault="009E769F" w:rsidP="009E769F">
      <w:pPr>
        <w:spacing w:after="170" w:line="300" w:lineRule="auto"/>
        <w:jc w:val="both"/>
      </w:pPr>
      <w:r>
        <w:rPr>
          <w:color w:val="2C2C2A"/>
          <w:sz w:val="21"/>
          <w:szCs w:val="21"/>
        </w:rPr>
        <w:lastRenderedPageBreak/>
        <w:t xml:space="preserve">ACE’s position is that the sovereignty and the institutions come first. We acquire the land, and we build the banks, the schools, the courts, the economy, on our own ground and under our own authority, without waiting </w:t>
      </w:r>
      <w:proofErr w:type="gramStart"/>
      <w:r>
        <w:rPr>
          <w:color w:val="2C2C2A"/>
          <w:sz w:val="21"/>
          <w:szCs w:val="21"/>
        </w:rPr>
        <w:t>on</w:t>
      </w:r>
      <w:proofErr w:type="gramEnd"/>
      <w:r>
        <w:rPr>
          <w:color w:val="2C2C2A"/>
          <w:sz w:val="21"/>
          <w:szCs w:val="21"/>
        </w:rPr>
        <w:t xml:space="preserve"> anyone’s admission. What is owed to us does not stop being owed. But it is pursued from a position of standing rather than supplication, after the ground exists, not as the ground itself.</w:t>
      </w:r>
    </w:p>
    <w:p w14:paraId="2943171D" w14:textId="77777777" w:rsidR="009E769F" w:rsidRDefault="009E769F" w:rsidP="009E769F">
      <w:pPr>
        <w:spacing w:after="170" w:line="300" w:lineRule="auto"/>
        <w:jc w:val="both"/>
      </w:pPr>
      <w:r>
        <w:rPr>
          <w:color w:val="2C2C2A"/>
          <w:sz w:val="21"/>
          <w:szCs w:val="21"/>
        </w:rPr>
        <w:t>I do not know your position on this precise point, and I would rather hear it directly from you than assume it. You have sat with this question longer than I have been alive to think about it.</w:t>
      </w:r>
    </w:p>
    <w:p w14:paraId="0DDA88CF" w14:textId="77777777" w:rsidR="009E769F" w:rsidRDefault="009E769F" w:rsidP="009E769F">
      <w:pPr>
        <w:spacing w:after="170" w:line="300" w:lineRule="auto"/>
        <w:jc w:val="both"/>
      </w:pPr>
      <w:r>
        <w:rPr>
          <w:color w:val="2C2C2A"/>
          <w:sz w:val="21"/>
          <w:szCs w:val="21"/>
        </w:rPr>
        <w:t xml:space="preserve">I say that because I want to be clear about who I am not. Please do not mistake me for an activist, a politician, or a leader in the traditional sense. I do not ascribe to any of those roles. I would describe myself as someone who has thought carefully about our people’s past </w:t>
      </w:r>
      <w:proofErr w:type="gramStart"/>
      <w:r>
        <w:rPr>
          <w:color w:val="2C2C2A"/>
          <w:sz w:val="21"/>
          <w:szCs w:val="21"/>
        </w:rPr>
        <w:t>in an effort to</w:t>
      </w:r>
      <w:proofErr w:type="gramEnd"/>
      <w:r>
        <w:rPr>
          <w:color w:val="2C2C2A"/>
          <w:sz w:val="21"/>
          <w:szCs w:val="21"/>
        </w:rPr>
        <w:t xml:space="preserve"> help build a different future, and who found, in your own words from years ago, a description of exactly what that future would require.</w:t>
      </w:r>
    </w:p>
    <w:p w14:paraId="13BF1570" w14:textId="21F95096" w:rsidR="009E769F" w:rsidRDefault="00E32EBB" w:rsidP="009E769F">
      <w:pPr>
        <w:spacing w:after="170" w:line="300" w:lineRule="auto"/>
        <w:jc w:val="both"/>
      </w:pPr>
      <w:r w:rsidRPr="00E32EBB">
        <w:rPr>
          <w:color w:val="2C2C2A"/>
          <w:sz w:val="21"/>
          <w:szCs w:val="21"/>
        </w:rPr>
        <w:t>I am asking you to read this framework, challenge what should be challenged, and tell me plainly where you believe it is right, and where you believe it still falls short of what you have spent a lifetime arguing for.</w:t>
      </w:r>
    </w:p>
    <w:p w14:paraId="24A631EC" w14:textId="65619794" w:rsidR="009E769F" w:rsidRDefault="00446ED1" w:rsidP="009E769F">
      <w:pPr>
        <w:spacing w:after="170" w:line="300" w:lineRule="auto"/>
        <w:jc w:val="both"/>
      </w:pPr>
      <w:r w:rsidRPr="00446ED1">
        <w:rPr>
          <w:color w:val="2C2C2A"/>
          <w:sz w:val="21"/>
          <w:szCs w:val="21"/>
        </w:rPr>
        <w:t>The founding volume is enclosed. I would welcome the chance to sit with you and discuss it directly</w:t>
      </w:r>
      <w:r w:rsidR="009E769F">
        <w:rPr>
          <w:color w:val="2C2C2A"/>
          <w:sz w:val="21"/>
          <w:szCs w:val="21"/>
        </w:rPr>
        <w:t>.</w:t>
      </w:r>
    </w:p>
    <w:p w14:paraId="5AB80C4B" w14:textId="16D5E21C" w:rsidR="00CE44D5" w:rsidRDefault="009E769F" w:rsidP="009E769F">
      <w:pPr>
        <w:spacing w:before="200" w:after="200"/>
      </w:pPr>
      <w:r>
        <w:rPr>
          <w:color w:val="2C2C2A"/>
          <w:sz w:val="21"/>
          <w:szCs w:val="21"/>
        </w:rPr>
        <w:t>Respectfully,</w:t>
      </w:r>
    </w:p>
    <w:p w14:paraId="61BC8B0F" w14:textId="77777777" w:rsidR="00CE44D5" w:rsidRDefault="00CE44D5" w:rsidP="00CE44D5">
      <w:pPr>
        <w:spacing w:before="20" w:after="20"/>
      </w:pPr>
      <w:r>
        <w:rPr>
          <w:b/>
          <w:bCs/>
          <w:color w:val="1A1A1A"/>
          <w:sz w:val="21"/>
          <w:szCs w:val="21"/>
        </w:rPr>
        <w:t>Leandre Poplus</w:t>
      </w:r>
    </w:p>
    <w:p w14:paraId="192FBB48" w14:textId="77777777" w:rsidR="00CE44D5" w:rsidRDefault="00CE44D5" w:rsidP="00DB1C47">
      <w:pPr>
        <w:spacing w:before="60" w:after="60"/>
      </w:pPr>
      <w:r>
        <w:rPr>
          <w:color w:val="2C2C2A"/>
          <w:sz w:val="21"/>
          <w:szCs w:val="21"/>
        </w:rPr>
        <w:t>Founder</w:t>
      </w:r>
    </w:p>
    <w:p w14:paraId="57308429" w14:textId="77777777" w:rsidR="00CE44D5" w:rsidRDefault="00CE44D5" w:rsidP="00CE44D5">
      <w:pPr>
        <w:spacing w:before="20" w:after="20"/>
      </w:pPr>
      <w:r>
        <w:rPr>
          <w:color w:val="2C2C2A"/>
          <w:sz w:val="21"/>
          <w:szCs w:val="21"/>
        </w:rPr>
        <w:t>Alliance for Collective Empowerment and Development</w:t>
      </w:r>
    </w:p>
    <w:p w14:paraId="7B4AEBE9" w14:textId="77777777" w:rsidR="00CE44D5" w:rsidRDefault="00CE44D5" w:rsidP="00DB1C47">
      <w:pPr>
        <w:spacing w:before="80" w:after="20"/>
      </w:pPr>
      <w:r>
        <w:rPr>
          <w:color w:val="2C2C2A"/>
          <w:sz w:val="21"/>
          <w:szCs w:val="21"/>
        </w:rPr>
        <w:t>founders@acecommunities.org</w:t>
      </w:r>
    </w:p>
    <w:p w14:paraId="4013EAA7" w14:textId="6BC21D71" w:rsidR="00A57891" w:rsidRPr="00CE44D5" w:rsidRDefault="00A57891" w:rsidP="00CE44D5"/>
    <w:sectPr w:rsidR="00A57891" w:rsidRPr="00CE44D5" w:rsidSect="00F54B61">
      <w:headerReference w:type="default" r:id="rId7"/>
      <w:footerReference w:type="default" r:id="rId8"/>
      <w:headerReference w:type="first" r:id="rId9"/>
      <w:footerReference w:type="first" r:id="rId10"/>
      <w:pgSz w:w="12240" w:h="15840"/>
      <w:pgMar w:top="1800" w:right="1620" w:bottom="1530" w:left="16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A588B" w14:textId="77777777" w:rsidR="00EA6A32" w:rsidRDefault="00EA6A32">
      <w:r>
        <w:separator/>
      </w:r>
    </w:p>
  </w:endnote>
  <w:endnote w:type="continuationSeparator" w:id="0">
    <w:p w14:paraId="006759FF" w14:textId="77777777" w:rsidR="00EA6A32" w:rsidRDefault="00EA6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45D0" w14:textId="77777777" w:rsidR="00A57891" w:rsidRDefault="00ED2216">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206B3127" w14:textId="77777777" w:rsidR="00A57891" w:rsidRDefault="00ED2216" w:rsidP="0072452A">
    <w:pPr>
      <w:spacing w:before="80" w:after="60"/>
      <w:jc w:val="center"/>
    </w:pPr>
    <w:r>
      <w:rPr>
        <w:i/>
        <w:iCs/>
        <w:color w:val="886912"/>
        <w:sz w:val="17"/>
        <w:szCs w:val="17"/>
      </w:rPr>
      <w:t>For Our People, By Our People</w:t>
    </w:r>
  </w:p>
  <w:p w14:paraId="4B4970EC" w14:textId="4D1043FC" w:rsidR="00A57891" w:rsidRDefault="0072452A">
    <w:pPr>
      <w:jc w:val="center"/>
    </w:pPr>
    <w:r>
      <w:rPr>
        <w:color w:val="6B6B6B"/>
        <w:sz w:val="15"/>
        <w:szCs w:val="15"/>
      </w:rPr>
      <w:t>founders@acecommunities.org • acecommunities.org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F267" w14:textId="77777777" w:rsidR="00A57891" w:rsidRDefault="00ED2216">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68A63906" w14:textId="77777777" w:rsidR="00A57891" w:rsidRDefault="00ED2216" w:rsidP="0072452A">
    <w:pPr>
      <w:spacing w:before="80" w:after="60"/>
      <w:jc w:val="center"/>
    </w:pPr>
    <w:r>
      <w:rPr>
        <w:i/>
        <w:iCs/>
        <w:color w:val="886912"/>
        <w:sz w:val="17"/>
        <w:szCs w:val="17"/>
      </w:rPr>
      <w:t>For Our People, By Our People</w:t>
    </w:r>
  </w:p>
  <w:p w14:paraId="4BE692B1" w14:textId="342706D7" w:rsidR="00A57891" w:rsidRDefault="00ED2216">
    <w:pPr>
      <w:jc w:val="center"/>
    </w:pPr>
    <w:r>
      <w:rPr>
        <w:color w:val="6B6B6B"/>
        <w:sz w:val="15"/>
        <w:szCs w:val="15"/>
      </w:rPr>
      <w:t xml:space="preserve">founders@acecommunities.org </w:t>
    </w:r>
    <w:r w:rsidR="0072452A">
      <w:rPr>
        <w:color w:val="6B6B6B"/>
        <w:sz w:val="15"/>
        <w:szCs w:val="15"/>
      </w:rPr>
      <w:t>• acecommunities.org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DDF9F" w14:textId="77777777" w:rsidR="00EA6A32" w:rsidRDefault="00EA6A32">
      <w:r>
        <w:separator/>
      </w:r>
    </w:p>
  </w:footnote>
  <w:footnote w:type="continuationSeparator" w:id="0">
    <w:p w14:paraId="4708AF48" w14:textId="77777777" w:rsidR="00EA6A32" w:rsidRDefault="00EA6A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95E8" w14:textId="77777777" w:rsidR="00A57891" w:rsidRDefault="00ED2216">
    <w:pPr>
      <w:pBdr>
        <w:bottom w:val="single" w:sz="4" w:space="6" w:color="C9A84C"/>
      </w:pBdr>
      <w:tabs>
        <w:tab w:val="right" w:pos="9360"/>
      </w:tabs>
      <w:spacing w:before="120" w:after="30"/>
    </w:pPr>
    <w:r>
      <w:rPr>
        <w:noProof/>
      </w:rPr>
      <w:drawing>
        <wp:inline distT="0" distB="0" distL="0" distR="0" wp14:anchorId="26447CFF" wp14:editId="2C7C00E7">
          <wp:extent cx="238125" cy="323850"/>
          <wp:effectExtent l="0" t="0" r="0" b="0"/>
          <wp:docPr id="88742815" name="Picture 8874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8125" cy="323850"/>
                  </a:xfrm>
                  <a:prstGeom prst="rect">
                    <a:avLst/>
                  </a:prstGeom>
                </pic:spPr>
              </pic:pic>
            </a:graphicData>
          </a:graphic>
        </wp:inline>
      </w:drawing>
    </w:r>
    <w:r>
      <w:rPr>
        <w:color w:val="3D2408"/>
        <w:sz w:val="16"/>
        <w:szCs w:val="16"/>
      </w:rPr>
      <w:t xml:space="preserve">   Alliance for Collective Empowerment and Development</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CB70E4">
      <w:rPr>
        <w:noProof/>
        <w:color w:val="6B6B6B"/>
        <w:sz w:val="16"/>
        <w:szCs w:val="16"/>
      </w:rPr>
      <w:t>2</w:t>
    </w:r>
    <w:r>
      <w:rPr>
        <w:color w:val="6B6B6B"/>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6086" w14:textId="1B5F6302" w:rsidR="00A57891" w:rsidRDefault="00ED2216" w:rsidP="00A9585E">
    <w:pPr>
      <w:spacing w:before="200" w:after="60"/>
      <w:jc w:val="center"/>
    </w:pPr>
    <w:r>
      <w:rPr>
        <w:noProof/>
      </w:rPr>
      <w:drawing>
        <wp:anchor distT="0" distB="0" distL="114300" distR="114300" simplePos="0" relativeHeight="251658240" behindDoc="0" locked="0" layoutInCell="1" allowOverlap="1" wp14:anchorId="2C3B7596" wp14:editId="3F97C6CE">
          <wp:simplePos x="0" y="0"/>
          <wp:positionH relativeFrom="column">
            <wp:posOffset>2432417</wp:posOffset>
          </wp:positionH>
          <wp:positionV relativeFrom="page">
            <wp:posOffset>528992</wp:posOffset>
          </wp:positionV>
          <wp:extent cx="845820" cy="1219200"/>
          <wp:effectExtent l="0" t="0" r="0" b="0"/>
          <wp:wrapTopAndBottom/>
          <wp:docPr id="197499852" name="Picture 19749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5425" name="Picture 8473154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45820" cy="1219200"/>
                  </a:xfrm>
                  <a:prstGeom prst="rect">
                    <a:avLst/>
                  </a:prstGeom>
                </pic:spPr>
              </pic:pic>
            </a:graphicData>
          </a:graphic>
        </wp:anchor>
      </w:drawing>
    </w:r>
    <w:r>
      <w:rPr>
        <w:b/>
        <w:bCs/>
        <w:color w:val="3D2408"/>
        <w:sz w:val="22"/>
        <w:szCs w:val="22"/>
      </w:rPr>
      <w:t>ALLIANCE FOR COLLECTIVE EMPOWERMENT AND DEVELOPMENT</w:t>
    </w:r>
  </w:p>
  <w:p w14:paraId="5C90A3F5" w14:textId="6C4E855E" w:rsidR="00A57891" w:rsidRDefault="00ED2216">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92ECA"/>
    <w:multiLevelType w:val="hybridMultilevel"/>
    <w:tmpl w:val="6938FB5E"/>
    <w:lvl w:ilvl="0" w:tplc="10EC892E">
      <w:start w:val="1"/>
      <w:numFmt w:val="bullet"/>
      <w:lvlText w:val="●"/>
      <w:lvlJc w:val="left"/>
      <w:pPr>
        <w:ind w:left="720" w:hanging="360"/>
      </w:pPr>
    </w:lvl>
    <w:lvl w:ilvl="1" w:tplc="25385B86">
      <w:start w:val="1"/>
      <w:numFmt w:val="bullet"/>
      <w:lvlText w:val="○"/>
      <w:lvlJc w:val="left"/>
      <w:pPr>
        <w:ind w:left="1440" w:hanging="360"/>
      </w:pPr>
    </w:lvl>
    <w:lvl w:ilvl="2" w:tplc="A23203C8">
      <w:start w:val="1"/>
      <w:numFmt w:val="bullet"/>
      <w:lvlText w:val="■"/>
      <w:lvlJc w:val="left"/>
      <w:pPr>
        <w:ind w:left="2160" w:hanging="360"/>
      </w:pPr>
    </w:lvl>
    <w:lvl w:ilvl="3" w:tplc="601EFC6E">
      <w:start w:val="1"/>
      <w:numFmt w:val="bullet"/>
      <w:lvlText w:val="●"/>
      <w:lvlJc w:val="left"/>
      <w:pPr>
        <w:ind w:left="2880" w:hanging="360"/>
      </w:pPr>
    </w:lvl>
    <w:lvl w:ilvl="4" w:tplc="968269B6">
      <w:start w:val="1"/>
      <w:numFmt w:val="bullet"/>
      <w:lvlText w:val="○"/>
      <w:lvlJc w:val="left"/>
      <w:pPr>
        <w:ind w:left="3600" w:hanging="360"/>
      </w:pPr>
    </w:lvl>
    <w:lvl w:ilvl="5" w:tplc="F2486ADA">
      <w:start w:val="1"/>
      <w:numFmt w:val="bullet"/>
      <w:lvlText w:val="■"/>
      <w:lvlJc w:val="left"/>
      <w:pPr>
        <w:ind w:left="4320" w:hanging="360"/>
      </w:pPr>
    </w:lvl>
    <w:lvl w:ilvl="6" w:tplc="9682A864">
      <w:start w:val="1"/>
      <w:numFmt w:val="bullet"/>
      <w:lvlText w:val="●"/>
      <w:lvlJc w:val="left"/>
      <w:pPr>
        <w:ind w:left="5040" w:hanging="360"/>
      </w:pPr>
    </w:lvl>
    <w:lvl w:ilvl="7" w:tplc="ACBE82CC">
      <w:start w:val="1"/>
      <w:numFmt w:val="bullet"/>
      <w:lvlText w:val="●"/>
      <w:lvlJc w:val="left"/>
      <w:pPr>
        <w:ind w:left="5760" w:hanging="360"/>
      </w:pPr>
    </w:lvl>
    <w:lvl w:ilvl="8" w:tplc="58AE61C8">
      <w:start w:val="1"/>
      <w:numFmt w:val="bullet"/>
      <w:lvlText w:val="●"/>
      <w:lvlJc w:val="left"/>
      <w:pPr>
        <w:ind w:left="6480" w:hanging="360"/>
      </w:pPr>
    </w:lvl>
  </w:abstractNum>
  <w:num w:numId="1" w16cid:durableId="1254515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891"/>
    <w:rsid w:val="00001880"/>
    <w:rsid w:val="000818A9"/>
    <w:rsid w:val="000B0220"/>
    <w:rsid w:val="000D1A34"/>
    <w:rsid w:val="001749E0"/>
    <w:rsid w:val="00245152"/>
    <w:rsid w:val="002B78B2"/>
    <w:rsid w:val="002F1D6F"/>
    <w:rsid w:val="003065BF"/>
    <w:rsid w:val="003664A2"/>
    <w:rsid w:val="00446ED1"/>
    <w:rsid w:val="005B70CA"/>
    <w:rsid w:val="00604288"/>
    <w:rsid w:val="00631FA1"/>
    <w:rsid w:val="00635CAD"/>
    <w:rsid w:val="00654365"/>
    <w:rsid w:val="00666E98"/>
    <w:rsid w:val="00706C35"/>
    <w:rsid w:val="0072452A"/>
    <w:rsid w:val="007733E6"/>
    <w:rsid w:val="007B4A83"/>
    <w:rsid w:val="007D4B06"/>
    <w:rsid w:val="008B4F8E"/>
    <w:rsid w:val="008B50B3"/>
    <w:rsid w:val="009712F3"/>
    <w:rsid w:val="009E769F"/>
    <w:rsid w:val="00A36DE0"/>
    <w:rsid w:val="00A40E25"/>
    <w:rsid w:val="00A57891"/>
    <w:rsid w:val="00A66CA2"/>
    <w:rsid w:val="00A9585E"/>
    <w:rsid w:val="00B34574"/>
    <w:rsid w:val="00BC7AF6"/>
    <w:rsid w:val="00C14BDF"/>
    <w:rsid w:val="00C50880"/>
    <w:rsid w:val="00C522B7"/>
    <w:rsid w:val="00CA773F"/>
    <w:rsid w:val="00CB70E4"/>
    <w:rsid w:val="00CE44D5"/>
    <w:rsid w:val="00D240FF"/>
    <w:rsid w:val="00D52728"/>
    <w:rsid w:val="00DB1C47"/>
    <w:rsid w:val="00DB6D15"/>
    <w:rsid w:val="00E1526F"/>
    <w:rsid w:val="00E32EBB"/>
    <w:rsid w:val="00E37158"/>
    <w:rsid w:val="00EA6A32"/>
    <w:rsid w:val="00ED2216"/>
    <w:rsid w:val="00EE3AF9"/>
    <w:rsid w:val="00F32F43"/>
    <w:rsid w:val="00F51736"/>
    <w:rsid w:val="00F54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A9E7C"/>
  <w15:docId w15:val="{290F7406-17BE-4C98-A7F1-12D5D1C3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70E4"/>
    <w:pPr>
      <w:tabs>
        <w:tab w:val="center" w:pos="4680"/>
        <w:tab w:val="right" w:pos="9360"/>
      </w:tabs>
    </w:pPr>
  </w:style>
  <w:style w:type="character" w:customStyle="1" w:styleId="HeaderChar">
    <w:name w:val="Header Char"/>
    <w:basedOn w:val="DefaultParagraphFont"/>
    <w:link w:val="Header"/>
    <w:uiPriority w:val="99"/>
    <w:rsid w:val="00CB70E4"/>
  </w:style>
  <w:style w:type="paragraph" w:styleId="Footer">
    <w:name w:val="footer"/>
    <w:basedOn w:val="Normal"/>
    <w:link w:val="FooterChar"/>
    <w:uiPriority w:val="99"/>
    <w:unhideWhenUsed/>
    <w:rsid w:val="00CB70E4"/>
    <w:pPr>
      <w:tabs>
        <w:tab w:val="center" w:pos="4680"/>
        <w:tab w:val="right" w:pos="9360"/>
      </w:tabs>
    </w:pPr>
  </w:style>
  <w:style w:type="character" w:customStyle="1" w:styleId="FooterChar">
    <w:name w:val="Footer Char"/>
    <w:basedOn w:val="DefaultParagraphFont"/>
    <w:link w:val="Footer"/>
    <w:uiPriority w:val="99"/>
    <w:rsid w:val="00CB7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cp:lastPrinted>2026-09-23T19:31:00Z</cp:lastPrinted>
  <dcterms:created xsi:type="dcterms:W3CDTF">2026-09-26T06:01:00Z</dcterms:created>
  <dcterms:modified xsi:type="dcterms:W3CDTF">2026-09-26T06:01:00Z</dcterms:modified>
</cp:coreProperties>
</file>