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E7B2" w14:textId="034D0146" w:rsidR="004C13ED" w:rsidRDefault="004C13ED" w:rsidP="004C13ED">
      <w:pPr>
        <w:spacing w:before="120" w:after="200"/>
        <w:jc w:val="center"/>
        <w:rPr>
          <w:b/>
          <w:bCs/>
          <w:color w:val="1A1A1A"/>
          <w:sz w:val="22"/>
          <w:szCs w:val="22"/>
        </w:rPr>
      </w:pPr>
      <w:r>
        <w:rPr>
          <w:b/>
          <w:bCs/>
          <w:color w:val="DA121A"/>
          <w:sz w:val="19"/>
          <w:szCs w:val="19"/>
        </w:rPr>
        <w:t>PERSONAL &amp; CONFIDENTIAL</w:t>
      </w:r>
    </w:p>
    <w:p w14:paraId="579140B5" w14:textId="201EE737" w:rsidR="006B4552" w:rsidRDefault="00D921F5" w:rsidP="003113B9">
      <w:pPr>
        <w:spacing w:before="240" w:after="200"/>
      </w:pPr>
      <w:r>
        <w:rPr>
          <w:b/>
          <w:bCs/>
          <w:color w:val="1A1A1A"/>
          <w:sz w:val="22"/>
          <w:szCs w:val="22"/>
        </w:rPr>
        <w:t>As-Salamu Alaykum, Minister Farrakhan.</w:t>
      </w:r>
    </w:p>
    <w:p w14:paraId="249404A1" w14:textId="77777777" w:rsidR="006D18ED" w:rsidRPr="006D18ED" w:rsidRDefault="006D18ED" w:rsidP="006D18ED">
      <w:pPr>
        <w:spacing w:after="170" w:line="300" w:lineRule="auto"/>
        <w:jc w:val="both"/>
        <w:rPr>
          <w:color w:val="2C2C2A"/>
          <w:sz w:val="21"/>
          <w:szCs w:val="21"/>
        </w:rPr>
      </w:pPr>
      <w:r w:rsidRPr="006D18ED">
        <w:rPr>
          <w:color w:val="2C2C2A"/>
          <w:sz w:val="21"/>
          <w:szCs w:val="21"/>
        </w:rPr>
        <w:t>My name is Léandre Poplus, and I am the founder of the Alliance for Collective Empowerment and Development. I write to you with respect and with a deep sense of responsibility for the work enclosed with this letter.</w:t>
      </w:r>
    </w:p>
    <w:p w14:paraId="55B40AB1" w14:textId="6A321ED9" w:rsidR="00EC2DED" w:rsidRPr="00EC2DED" w:rsidRDefault="006D18ED" w:rsidP="006D18ED">
      <w:pPr>
        <w:spacing w:after="170" w:line="300" w:lineRule="auto"/>
        <w:jc w:val="both"/>
        <w:rPr>
          <w:color w:val="2C2C2A"/>
          <w:sz w:val="21"/>
          <w:szCs w:val="21"/>
        </w:rPr>
      </w:pPr>
      <w:r w:rsidRPr="006D18ED">
        <w:rPr>
          <w:color w:val="2C2C2A"/>
          <w:sz w:val="21"/>
          <w:szCs w:val="21"/>
        </w:rPr>
        <w:t>I do not come to this work as a scholar, an elected official, or someone who believes he has every answer. I am simply a man who has spent years asking difficult questions about the condition of our people, following those questions wherever the evidence led, and trying to determine what might genuinely serve their greater good. ACE is the result of that effort. I know there are things I may have missed, things I may have gotten wrong, and things that people with knowledge and experience beyond my own can strengthen</w:t>
      </w:r>
      <w:r w:rsidR="00EC2DED" w:rsidRPr="00EC2DED">
        <w:rPr>
          <w:color w:val="2C2C2A"/>
          <w:sz w:val="21"/>
          <w:szCs w:val="21"/>
        </w:rPr>
        <w:t>.</w:t>
      </w:r>
    </w:p>
    <w:p w14:paraId="4E39E789" w14:textId="77777777" w:rsidR="007B1CD9" w:rsidRPr="007B1CD9" w:rsidRDefault="007B1CD9" w:rsidP="007B1CD9">
      <w:pPr>
        <w:spacing w:after="170" w:line="300" w:lineRule="auto"/>
        <w:jc w:val="both"/>
        <w:rPr>
          <w:color w:val="2C2C2A"/>
          <w:sz w:val="21"/>
          <w:szCs w:val="21"/>
        </w:rPr>
      </w:pPr>
      <w:r w:rsidRPr="007B1CD9">
        <w:rPr>
          <w:color w:val="2C2C2A"/>
          <w:sz w:val="21"/>
          <w:szCs w:val="21"/>
        </w:rPr>
        <w:t xml:space="preserve">For more than twenty years, the clarity of your ministry’s position on Black sovereignty and self-determination has shaped how I think about what Black people in America ultimately need. You have consistently </w:t>
      </w:r>
      <w:proofErr w:type="gramStart"/>
      <w:r w:rsidRPr="007B1CD9">
        <w:rPr>
          <w:color w:val="2C2C2A"/>
          <w:sz w:val="21"/>
          <w:szCs w:val="21"/>
        </w:rPr>
        <w:t>taught</w:t>
      </w:r>
      <w:proofErr w:type="gramEnd"/>
      <w:r w:rsidRPr="007B1CD9">
        <w:rPr>
          <w:color w:val="2C2C2A"/>
          <w:sz w:val="21"/>
          <w:szCs w:val="21"/>
        </w:rPr>
        <w:t xml:space="preserve"> that our people must build their own economy, own their own land, govern their own communities, and stop depending on a system that was never designed to secure our freedom. I share that vision, Minister Farrakhan, and I believe the time has come to give it a structure capable of being built.</w:t>
      </w:r>
    </w:p>
    <w:p w14:paraId="256E87F2" w14:textId="6F6F458C" w:rsidR="006B4552" w:rsidRDefault="007B1CD9" w:rsidP="007B1CD9">
      <w:pPr>
        <w:spacing w:after="170" w:line="300" w:lineRule="auto"/>
        <w:jc w:val="both"/>
      </w:pPr>
      <w:r w:rsidRPr="007B1CD9">
        <w:rPr>
          <w:color w:val="2C2C2A"/>
          <w:sz w:val="21"/>
          <w:szCs w:val="21"/>
        </w:rPr>
        <w:t xml:space="preserve">The work I am </w:t>
      </w:r>
      <w:proofErr w:type="gramStart"/>
      <w:r w:rsidRPr="007B1CD9">
        <w:rPr>
          <w:color w:val="2C2C2A"/>
          <w:sz w:val="21"/>
          <w:szCs w:val="21"/>
        </w:rPr>
        <w:t>placing before</w:t>
      </w:r>
      <w:proofErr w:type="gramEnd"/>
      <w:r w:rsidRPr="007B1CD9">
        <w:rPr>
          <w:color w:val="2C2C2A"/>
          <w:sz w:val="21"/>
          <w:szCs w:val="21"/>
        </w:rPr>
        <w:t xml:space="preserve"> you </w:t>
      </w:r>
      <w:proofErr w:type="gramStart"/>
      <w:r w:rsidRPr="007B1CD9">
        <w:rPr>
          <w:color w:val="2C2C2A"/>
          <w:sz w:val="21"/>
          <w:szCs w:val="21"/>
        </w:rPr>
        <w:t>is</w:t>
      </w:r>
      <w:proofErr w:type="gramEnd"/>
      <w:r w:rsidRPr="007B1CD9">
        <w:rPr>
          <w:color w:val="2C2C2A"/>
          <w:sz w:val="21"/>
          <w:szCs w:val="21"/>
        </w:rPr>
        <w:t xml:space="preserve"> my attempt to do that. The idea itself is not new. What ACE seeks to provide is the architecture that idea has long deserved</w:t>
      </w:r>
      <w:r>
        <w:rPr>
          <w:color w:val="2C2C2A"/>
          <w:sz w:val="21"/>
          <w:szCs w:val="21"/>
        </w:rPr>
        <w:t>.</w:t>
      </w:r>
    </w:p>
    <w:p w14:paraId="1C620431" w14:textId="77777777" w:rsidR="006B4552" w:rsidRPr="00DA5BFB" w:rsidRDefault="00D921F5">
      <w:pPr>
        <w:spacing w:after="170" w:line="300" w:lineRule="auto"/>
        <w:jc w:val="both"/>
        <w:rPr>
          <w:b/>
          <w:bCs/>
        </w:rPr>
      </w:pPr>
      <w:r w:rsidRPr="00DA5BFB">
        <w:rPr>
          <w:b/>
          <w:bCs/>
          <w:color w:val="2C2C2A"/>
          <w:sz w:val="21"/>
          <w:szCs w:val="21"/>
        </w:rPr>
        <w:t>The Alliance for Collective Empowerment (ACE) is that blueprint.</w:t>
      </w:r>
    </w:p>
    <w:p w14:paraId="774784E5" w14:textId="45BAFE78" w:rsidR="006B4552" w:rsidRDefault="00D75CA7">
      <w:pPr>
        <w:spacing w:after="170" w:line="300" w:lineRule="auto"/>
        <w:jc w:val="both"/>
        <w:rPr>
          <w:color w:val="2C2C2A"/>
          <w:sz w:val="21"/>
          <w:szCs w:val="21"/>
        </w:rPr>
      </w:pPr>
      <w:r w:rsidRPr="00D75CA7">
        <w:rPr>
          <w:color w:val="2C2C2A"/>
          <w:sz w:val="21"/>
          <w:szCs w:val="21"/>
        </w:rPr>
        <w:t>ACE is a 25-year initiative to establish a network of self-governing, self-sustaining cities for Black and Native American communities. Building the cities, however, was only part of the challenge. We also had to determine where, and under what legal structure, they could exist with the greatest measure of protection, autonomy, and permanence</w:t>
      </w:r>
      <w:r w:rsidR="00DA5BFB">
        <w:rPr>
          <w:color w:val="2C2C2A"/>
          <w:sz w:val="21"/>
          <w:szCs w:val="21"/>
        </w:rPr>
        <w:t>.</w:t>
      </w:r>
    </w:p>
    <w:p w14:paraId="275CC828" w14:textId="20639E36" w:rsidR="00DA5BFB" w:rsidRDefault="00DA5BFB">
      <w:pPr>
        <w:spacing w:after="170" w:line="300" w:lineRule="auto"/>
        <w:jc w:val="both"/>
        <w:rPr>
          <w:b/>
          <w:bCs/>
          <w:color w:val="2C2C2A"/>
          <w:sz w:val="21"/>
          <w:szCs w:val="21"/>
        </w:rPr>
      </w:pPr>
      <w:r w:rsidRPr="00DA5BFB">
        <w:rPr>
          <w:b/>
          <w:bCs/>
          <w:color w:val="2C2C2A"/>
          <w:sz w:val="21"/>
          <w:szCs w:val="21"/>
        </w:rPr>
        <w:t>That question led us to tribal sovereignty.</w:t>
      </w:r>
    </w:p>
    <w:p w14:paraId="7E0809E2" w14:textId="77777777" w:rsidR="000D2275" w:rsidRPr="000D2275" w:rsidRDefault="000D2275" w:rsidP="000D2275">
      <w:pPr>
        <w:spacing w:after="170" w:line="300" w:lineRule="auto"/>
        <w:jc w:val="both"/>
        <w:rPr>
          <w:color w:val="2C2C2A"/>
          <w:sz w:val="21"/>
          <w:szCs w:val="21"/>
        </w:rPr>
      </w:pPr>
      <w:r w:rsidRPr="000D2275">
        <w:rPr>
          <w:color w:val="2C2C2A"/>
          <w:sz w:val="21"/>
          <w:szCs w:val="21"/>
        </w:rPr>
        <w:t xml:space="preserve">ACE therefore proposes to build in partnership with Native nations on tribal sovereign land, where the legal </w:t>
      </w:r>
      <w:proofErr w:type="gramStart"/>
      <w:r w:rsidRPr="000D2275">
        <w:rPr>
          <w:color w:val="2C2C2A"/>
          <w:sz w:val="21"/>
          <w:szCs w:val="21"/>
        </w:rPr>
        <w:t>protections</w:t>
      </w:r>
      <w:proofErr w:type="gramEnd"/>
      <w:r w:rsidRPr="000D2275">
        <w:rPr>
          <w:color w:val="2C2C2A"/>
          <w:sz w:val="21"/>
          <w:szCs w:val="21"/>
        </w:rPr>
        <w:t xml:space="preserve"> and governmental authority of tribal sovereignty can form a central part of the model’s foundation.</w:t>
      </w:r>
    </w:p>
    <w:p w14:paraId="06866170" w14:textId="77777777" w:rsidR="000D2275" w:rsidRPr="000D2275" w:rsidRDefault="000D2275" w:rsidP="000D2275">
      <w:pPr>
        <w:spacing w:after="170" w:line="300" w:lineRule="auto"/>
        <w:jc w:val="both"/>
        <w:rPr>
          <w:color w:val="2C2C2A"/>
          <w:sz w:val="21"/>
          <w:szCs w:val="21"/>
        </w:rPr>
      </w:pPr>
      <w:r w:rsidRPr="000D2275">
        <w:rPr>
          <w:color w:val="2C2C2A"/>
          <w:sz w:val="21"/>
          <w:szCs w:val="21"/>
        </w:rPr>
        <w:t xml:space="preserve">The tribal sovereignty partnership is not symbolic. It is central to ACE’s legal structure. Tribal nations possess inherent powers of self-government and maintain a government-to-government </w:t>
      </w:r>
      <w:r w:rsidRPr="000D2275">
        <w:rPr>
          <w:color w:val="2C2C2A"/>
          <w:sz w:val="21"/>
          <w:szCs w:val="21"/>
        </w:rPr>
        <w:lastRenderedPageBreak/>
        <w:t>relationship with the United States, giving them forms of governmental authority and jurisdiction that ordinary organizations do not possess.</w:t>
      </w:r>
    </w:p>
    <w:p w14:paraId="6D88EC7E" w14:textId="534F6351" w:rsidR="006B4552" w:rsidRDefault="000D2275" w:rsidP="000D2275">
      <w:pPr>
        <w:spacing w:after="170" w:line="300" w:lineRule="auto"/>
        <w:jc w:val="both"/>
      </w:pPr>
      <w:r w:rsidRPr="000D2275">
        <w:rPr>
          <w:color w:val="2C2C2A"/>
          <w:sz w:val="21"/>
          <w:szCs w:val="21"/>
        </w:rPr>
        <w:t xml:space="preserve">The purpose of that structure is not sovereignty for its own sake. It is to create the room for our communities to build </w:t>
      </w:r>
      <w:proofErr w:type="gramStart"/>
      <w:r w:rsidRPr="000D2275">
        <w:rPr>
          <w:color w:val="2C2C2A"/>
          <w:sz w:val="21"/>
          <w:szCs w:val="21"/>
        </w:rPr>
        <w:t>the institutions</w:t>
      </w:r>
      <w:proofErr w:type="gramEnd"/>
      <w:r w:rsidRPr="000D2275">
        <w:rPr>
          <w:color w:val="2C2C2A"/>
          <w:sz w:val="21"/>
          <w:szCs w:val="21"/>
        </w:rPr>
        <w:t xml:space="preserve"> that make self-government real: their own schools, hospitals, courts, a peacekeeping corps accountable to the community, financial institutions, farms, media, constitution, and governing institutions. </w:t>
      </w:r>
      <w:r w:rsidR="004B789C" w:rsidRPr="004B789C">
        <w:rPr>
          <w:color w:val="2C2C2A"/>
          <w:sz w:val="21"/>
          <w:szCs w:val="21"/>
        </w:rPr>
        <w:t>In practical terms, ACE takes principles you have taught for generations and gives them a legally grounded and buildable structure</w:t>
      </w:r>
      <w:r>
        <w:rPr>
          <w:color w:val="2C2C2A"/>
          <w:sz w:val="21"/>
          <w:szCs w:val="21"/>
        </w:rPr>
        <w:t>.</w:t>
      </w:r>
    </w:p>
    <w:p w14:paraId="38E58F11" w14:textId="77777777" w:rsidR="006B4552" w:rsidRDefault="00D921F5">
      <w:pPr>
        <w:spacing w:before="280" w:after="120"/>
      </w:pPr>
      <w:r>
        <w:rPr>
          <w:b/>
          <w:bCs/>
          <w:color w:val="1A1A1A"/>
          <w:sz w:val="22"/>
          <w:szCs w:val="22"/>
        </w:rPr>
        <w:t>WHY ACE HAD TO BE BUILT</w:t>
      </w:r>
    </w:p>
    <w:p w14:paraId="39341872" w14:textId="77777777" w:rsidR="006464C0" w:rsidRDefault="00113E3A">
      <w:pPr>
        <w:spacing w:after="170" w:line="300" w:lineRule="auto"/>
        <w:jc w:val="both"/>
        <w:rPr>
          <w:color w:val="2C2C2A"/>
          <w:sz w:val="21"/>
          <w:szCs w:val="21"/>
        </w:rPr>
      </w:pPr>
      <w:r w:rsidRPr="00113E3A">
        <w:rPr>
          <w:color w:val="2C2C2A"/>
          <w:sz w:val="21"/>
          <w:szCs w:val="21"/>
        </w:rPr>
        <w:t>The founding documents of the United States did not accidentally exclude Black and Native people. They excluded us by design, with specificity, and in writing. What ACE disputes is the conclusion that the remedy lives inside the same architecture that produced the exclusion. History has given us little reason to believe that it does. From our perspective, the Constitution is not failing to overcome its original design; it is fulfilling it. Once that becomes clear, the logic changes. You do not stand inside a structure built to contain you and wait for its walls to move. For that reason, we are no longer waiting for the system to become something it was never designed to be, nor are we asking it to become the instrument of our freedom</w:t>
      </w:r>
      <w:r>
        <w:rPr>
          <w:color w:val="2C2C2A"/>
          <w:sz w:val="21"/>
          <w:szCs w:val="21"/>
        </w:rPr>
        <w:t xml:space="preserve">. </w:t>
      </w:r>
    </w:p>
    <w:p w14:paraId="1A21AC64" w14:textId="77777777" w:rsidR="00D47BF6" w:rsidRDefault="006464C0">
      <w:pPr>
        <w:spacing w:after="170" w:line="300" w:lineRule="auto"/>
        <w:jc w:val="both"/>
        <w:rPr>
          <w:color w:val="2C2C2A"/>
          <w:sz w:val="21"/>
          <w:szCs w:val="21"/>
        </w:rPr>
      </w:pPr>
      <w:r w:rsidRPr="006464C0">
        <w:rPr>
          <w:color w:val="2C2C2A"/>
          <w:sz w:val="21"/>
          <w:szCs w:val="21"/>
        </w:rPr>
        <w:t>Much of the activism, legislation, and organizing that came before ACE produced real and hard-won gains. Those achievements matter, and ACE does not diminish them. At the same time, the history of those efforts suggests a recurring hope: that the system could ultimately be made to serve the people it was designed to exclude, and that if enough laws changed, institutions and eventually hearts would follow</w:t>
      </w:r>
      <w:r>
        <w:rPr>
          <w:color w:val="2C2C2A"/>
          <w:sz w:val="21"/>
          <w:szCs w:val="21"/>
        </w:rPr>
        <w:t>.</w:t>
      </w:r>
      <w:r w:rsidR="00D47BF6">
        <w:rPr>
          <w:color w:val="2C2C2A"/>
          <w:sz w:val="21"/>
          <w:szCs w:val="21"/>
        </w:rPr>
        <w:t xml:space="preserve"> </w:t>
      </w:r>
      <w:r>
        <w:rPr>
          <w:color w:val="2C2C2A"/>
          <w:sz w:val="21"/>
          <w:szCs w:val="21"/>
        </w:rPr>
        <w:t xml:space="preserve">However, no act of Congress, no Supreme Court ruling and no constitutional amendment has ever been able to legislate what lives in the hearts of the people responsible for enforcing it. The law can change. The man holding the law does not have to. Four hundred years of evidence has made that clear. </w:t>
      </w:r>
    </w:p>
    <w:p w14:paraId="06AAF216" w14:textId="77777777" w:rsidR="00713D7C" w:rsidRPr="00713D7C" w:rsidRDefault="00713D7C" w:rsidP="00713D7C">
      <w:pPr>
        <w:spacing w:after="170" w:line="300" w:lineRule="auto"/>
        <w:jc w:val="both"/>
        <w:rPr>
          <w:color w:val="2C2C2A"/>
          <w:sz w:val="21"/>
          <w:szCs w:val="21"/>
        </w:rPr>
      </w:pPr>
      <w:r w:rsidRPr="00713D7C">
        <w:rPr>
          <w:color w:val="2C2C2A"/>
          <w:sz w:val="21"/>
          <w:szCs w:val="21"/>
        </w:rPr>
        <w:t xml:space="preserve">That history is what makes it necessary for ACE to build outside the system rather than continue </w:t>
      </w:r>
      <w:proofErr w:type="gramStart"/>
      <w:r w:rsidRPr="00713D7C">
        <w:rPr>
          <w:color w:val="2C2C2A"/>
          <w:sz w:val="21"/>
          <w:szCs w:val="21"/>
        </w:rPr>
        <w:t>asking</w:t>
      </w:r>
      <w:proofErr w:type="gramEnd"/>
      <w:r w:rsidRPr="00713D7C">
        <w:rPr>
          <w:color w:val="2C2C2A"/>
          <w:sz w:val="21"/>
          <w:szCs w:val="21"/>
        </w:rPr>
        <w:t xml:space="preserve"> the system to become something it was never designed to be. That choice is not born of spite or hatred. It follows from a conclusion the record has made increasingly difficult to avoid: the freedom, sovereignty, and dignity Black and Native people deserve cannot be granted by a system designed to deny them. A system built to truly serve our communities must therefore be built by those communities, on their own ground and under their own authority.</w:t>
      </w:r>
    </w:p>
    <w:p w14:paraId="50A73B60" w14:textId="77777777" w:rsidR="00713D7C" w:rsidRPr="00713D7C" w:rsidRDefault="00713D7C" w:rsidP="00713D7C">
      <w:pPr>
        <w:spacing w:after="170" w:line="300" w:lineRule="auto"/>
        <w:jc w:val="both"/>
        <w:rPr>
          <w:color w:val="2C2C2A"/>
          <w:sz w:val="21"/>
          <w:szCs w:val="21"/>
        </w:rPr>
      </w:pPr>
      <w:r w:rsidRPr="00713D7C">
        <w:rPr>
          <w:color w:val="2C2C2A"/>
          <w:sz w:val="21"/>
          <w:szCs w:val="21"/>
        </w:rPr>
        <w:t>It is here that ACE’s conclusion most clearly aligns with what you have taught for decades. We have arrived at the same fundamental premise: lasting freedom requires more than reforming institutions that were never designed to produce it. It requires building institutions of our own, with the authority, capacity, and permanence to sustain our communities for generations.</w:t>
      </w:r>
    </w:p>
    <w:p w14:paraId="4DABFED5" w14:textId="77777777" w:rsidR="00713D7C" w:rsidRPr="00713D7C" w:rsidRDefault="00713D7C" w:rsidP="00713D7C">
      <w:pPr>
        <w:spacing w:after="170" w:line="300" w:lineRule="auto"/>
        <w:jc w:val="both"/>
        <w:rPr>
          <w:color w:val="2C2C2A"/>
          <w:sz w:val="21"/>
          <w:szCs w:val="21"/>
        </w:rPr>
      </w:pPr>
      <w:r w:rsidRPr="00713D7C">
        <w:rPr>
          <w:color w:val="2C2C2A"/>
          <w:sz w:val="21"/>
          <w:szCs w:val="21"/>
        </w:rPr>
        <w:t xml:space="preserve">That is the gap ACE is designed to close. The vision has existed for generations; what has been missing is a structure capable of carrying it into practice. ACE provides the legal framework, the </w:t>
      </w:r>
      <w:r w:rsidRPr="00713D7C">
        <w:rPr>
          <w:color w:val="2C2C2A"/>
          <w:sz w:val="21"/>
          <w:szCs w:val="21"/>
        </w:rPr>
        <w:lastRenderedPageBreak/>
        <w:t>territorial foundation, the governing constitution, and the economic model needed to move from principle to implementation.</w:t>
      </w:r>
    </w:p>
    <w:p w14:paraId="3C60CB12" w14:textId="1A5D7B8B" w:rsidR="006B4552" w:rsidRDefault="00713D7C" w:rsidP="00713D7C">
      <w:pPr>
        <w:spacing w:after="170" w:line="300" w:lineRule="auto"/>
        <w:jc w:val="both"/>
        <w:rPr>
          <w:color w:val="2C2C2A"/>
          <w:sz w:val="21"/>
          <w:szCs w:val="21"/>
        </w:rPr>
      </w:pPr>
      <w:r w:rsidRPr="00713D7C">
        <w:rPr>
          <w:color w:val="2C2C2A"/>
          <w:sz w:val="21"/>
          <w:szCs w:val="21"/>
        </w:rPr>
        <w:t xml:space="preserve">In that sense, ACE does not ask you to imagine a different destination. It gives buildable form to one you have been pointing </w:t>
      </w:r>
      <w:proofErr w:type="gramStart"/>
      <w:r w:rsidRPr="00713D7C">
        <w:rPr>
          <w:color w:val="2C2C2A"/>
          <w:sz w:val="21"/>
          <w:szCs w:val="21"/>
        </w:rPr>
        <w:t>toward</w:t>
      </w:r>
      <w:proofErr w:type="gramEnd"/>
      <w:r w:rsidRPr="00713D7C">
        <w:rPr>
          <w:color w:val="2C2C2A"/>
          <w:sz w:val="21"/>
          <w:szCs w:val="21"/>
        </w:rPr>
        <w:t xml:space="preserve"> for decades</w:t>
      </w:r>
      <w:r>
        <w:rPr>
          <w:color w:val="2C2C2A"/>
          <w:sz w:val="21"/>
          <w:szCs w:val="21"/>
        </w:rPr>
        <w:t>.</w:t>
      </w:r>
    </w:p>
    <w:p w14:paraId="685B36FF" w14:textId="77777777" w:rsidR="006B4552" w:rsidRDefault="00D921F5">
      <w:pPr>
        <w:spacing w:before="280" w:after="120"/>
      </w:pPr>
      <w:r>
        <w:rPr>
          <w:b/>
          <w:bCs/>
          <w:color w:val="1A1A1A"/>
          <w:sz w:val="22"/>
          <w:szCs w:val="22"/>
        </w:rPr>
        <w:t>THE ASK</w:t>
      </w:r>
    </w:p>
    <w:p w14:paraId="55380165" w14:textId="77777777" w:rsidR="009F7B4E" w:rsidRPr="009F7B4E" w:rsidRDefault="009F7B4E" w:rsidP="009F7B4E">
      <w:pPr>
        <w:spacing w:after="170" w:line="300" w:lineRule="auto"/>
        <w:jc w:val="both"/>
        <w:rPr>
          <w:color w:val="2C2C2A"/>
          <w:sz w:val="21"/>
          <w:szCs w:val="21"/>
        </w:rPr>
      </w:pPr>
      <w:r w:rsidRPr="009F7B4E">
        <w:rPr>
          <w:color w:val="2C2C2A"/>
          <w:sz w:val="21"/>
          <w:szCs w:val="21"/>
        </w:rPr>
        <w:t>We are not asking you to carry ACE or to make it your own. We are asking you to consider whether what we have built gives practical form to principles you have advanced for decades. If, after reviewing the enclosed proposal, you believe that it does, we ask for your help in carrying that vision forward.</w:t>
      </w:r>
    </w:p>
    <w:p w14:paraId="1FC50169" w14:textId="0A17BA50" w:rsidR="009F7B4E" w:rsidRPr="009F7B4E" w:rsidRDefault="009F7B4E" w:rsidP="009F7B4E">
      <w:pPr>
        <w:spacing w:after="120" w:line="290" w:lineRule="auto"/>
        <w:ind w:left="360" w:hanging="180"/>
        <w:rPr>
          <w:color w:val="2C2C2A"/>
          <w:sz w:val="21"/>
          <w:szCs w:val="21"/>
        </w:rPr>
      </w:pPr>
      <w:r>
        <w:rPr>
          <w:color w:val="DA121A"/>
          <w:sz w:val="21"/>
          <w:szCs w:val="21"/>
        </w:rPr>
        <w:t xml:space="preserve">•  </w:t>
      </w:r>
      <w:r w:rsidRPr="009F7B4E">
        <w:rPr>
          <w:color w:val="2C2C2A"/>
          <w:sz w:val="21"/>
          <w:szCs w:val="21"/>
        </w:rPr>
        <w:t>We ask for your endorsement of the initiative to the community that trusts your voice and has long understood the need for Black self-determination.</w:t>
      </w:r>
    </w:p>
    <w:p w14:paraId="545CE7E2" w14:textId="5806CD18" w:rsidR="009F7B4E" w:rsidRPr="009F7B4E" w:rsidRDefault="009F7B4E" w:rsidP="009F7B4E">
      <w:pPr>
        <w:spacing w:after="120" w:line="290" w:lineRule="auto"/>
        <w:ind w:left="360" w:hanging="180"/>
        <w:rPr>
          <w:color w:val="2C2C2A"/>
          <w:sz w:val="21"/>
          <w:szCs w:val="21"/>
        </w:rPr>
      </w:pPr>
      <w:r>
        <w:rPr>
          <w:color w:val="DA121A"/>
          <w:sz w:val="21"/>
          <w:szCs w:val="21"/>
        </w:rPr>
        <w:t xml:space="preserve">•  </w:t>
      </w:r>
      <w:r w:rsidRPr="009F7B4E">
        <w:rPr>
          <w:color w:val="2C2C2A"/>
          <w:sz w:val="21"/>
          <w:szCs w:val="21"/>
        </w:rPr>
        <w:t>We ask that your organization consider participating as an ACE Community Ministry Partner, connecting its network with ACE town halls, community development resources, and opportunities to participate in the economic development of ACE communities.</w:t>
      </w:r>
    </w:p>
    <w:p w14:paraId="17E0DCF0" w14:textId="2AD14EF2" w:rsidR="009F7B4E" w:rsidRPr="009F7B4E" w:rsidRDefault="009F7B4E" w:rsidP="009F7B4E">
      <w:pPr>
        <w:spacing w:after="120" w:line="290" w:lineRule="auto"/>
        <w:ind w:left="360" w:hanging="180"/>
        <w:rPr>
          <w:color w:val="2C2C2A"/>
          <w:sz w:val="21"/>
          <w:szCs w:val="21"/>
        </w:rPr>
      </w:pPr>
      <w:r>
        <w:rPr>
          <w:color w:val="DA121A"/>
          <w:sz w:val="21"/>
          <w:szCs w:val="21"/>
        </w:rPr>
        <w:t xml:space="preserve">•  </w:t>
      </w:r>
      <w:r w:rsidRPr="009F7B4E">
        <w:rPr>
          <w:color w:val="2C2C2A"/>
          <w:sz w:val="21"/>
          <w:szCs w:val="21"/>
        </w:rPr>
        <w:t>We ask, where you believe it appropriate, for introductions to others within your sphere of influence who share this vision and possess the experience, relationships, or resources necessary to help move it forward.</w:t>
      </w:r>
    </w:p>
    <w:p w14:paraId="0E59BD17" w14:textId="1F897593" w:rsidR="006B4552" w:rsidRDefault="009F7B4E" w:rsidP="009F7B4E">
      <w:pPr>
        <w:spacing w:after="170" w:line="300" w:lineRule="auto"/>
        <w:jc w:val="both"/>
      </w:pPr>
      <w:r w:rsidRPr="009F7B4E">
        <w:rPr>
          <w:color w:val="2C2C2A"/>
          <w:sz w:val="21"/>
          <w:szCs w:val="21"/>
        </w:rPr>
        <w:t xml:space="preserve">The proposal is enclosed because we believe you should have the opportunity to examine the work for yourself before we ask anything further </w:t>
      </w:r>
      <w:proofErr w:type="gramStart"/>
      <w:r w:rsidRPr="009F7B4E">
        <w:rPr>
          <w:color w:val="2C2C2A"/>
          <w:sz w:val="21"/>
          <w:szCs w:val="21"/>
        </w:rPr>
        <w:t>of</w:t>
      </w:r>
      <w:proofErr w:type="gramEnd"/>
      <w:r w:rsidRPr="009F7B4E">
        <w:rPr>
          <w:color w:val="2C2C2A"/>
          <w:sz w:val="21"/>
          <w:szCs w:val="21"/>
        </w:rPr>
        <w:t xml:space="preserve"> you. If what you find here is worthy of your support, we would welcome the opportunity to sit with you and discuss what comes next</w:t>
      </w:r>
      <w:r>
        <w:rPr>
          <w:color w:val="2C2C2A"/>
          <w:sz w:val="21"/>
          <w:szCs w:val="21"/>
        </w:rPr>
        <w:t>.</w:t>
      </w:r>
    </w:p>
    <w:p w14:paraId="39550AB5" w14:textId="77777777" w:rsidR="006B4552" w:rsidRDefault="00D921F5">
      <w:pPr>
        <w:spacing w:before="120" w:after="40"/>
        <w:jc w:val="center"/>
      </w:pPr>
      <w:r>
        <w:rPr>
          <w:i/>
          <w:iCs/>
          <w:color w:val="1A1A1A"/>
          <w:sz w:val="21"/>
          <w:szCs w:val="21"/>
        </w:rPr>
        <w:t>The vision you have preached for generations is now architectured.</w:t>
      </w:r>
    </w:p>
    <w:p w14:paraId="0E88905B" w14:textId="77777777" w:rsidR="006B4552" w:rsidRDefault="00D921F5" w:rsidP="003113B9">
      <w:pPr>
        <w:spacing w:before="120" w:after="200"/>
        <w:jc w:val="center"/>
      </w:pPr>
      <w:r>
        <w:rPr>
          <w:i/>
          <w:iCs/>
          <w:color w:val="1A1A1A"/>
          <w:sz w:val="21"/>
          <w:szCs w:val="21"/>
        </w:rPr>
        <w:t>We built it.</w:t>
      </w:r>
    </w:p>
    <w:p w14:paraId="2816BB4B" w14:textId="7F9C0BBE" w:rsidR="006B4552" w:rsidRDefault="00E16B2E" w:rsidP="00D354D0">
      <w:pPr>
        <w:spacing w:before="60" w:after="200"/>
        <w:ind w:left="300"/>
        <w:jc w:val="center"/>
      </w:pPr>
      <w:r w:rsidRPr="00E16B2E">
        <w:rPr>
          <w:i/>
          <w:iCs/>
          <w:color w:val="5F5E5A"/>
        </w:rPr>
        <w:t>The founding volume is enclosed. Thank you for your time.</w:t>
      </w:r>
    </w:p>
    <w:p w14:paraId="0B1BE39F" w14:textId="77777777" w:rsidR="006B4552" w:rsidRDefault="00D921F5">
      <w:pPr>
        <w:spacing w:before="280" w:after="120"/>
      </w:pPr>
      <w:r>
        <w:rPr>
          <w:b/>
          <w:bCs/>
          <w:color w:val="1A1A1A"/>
          <w:sz w:val="22"/>
          <w:szCs w:val="22"/>
        </w:rPr>
        <w:t>SUPPORTING LEGAL DOCUMENTATION, AVAILABLE UPON REQUEST</w:t>
      </w:r>
    </w:p>
    <w:p w14:paraId="47F80727" w14:textId="77777777" w:rsidR="006B4552" w:rsidRDefault="00D921F5">
      <w:pPr>
        <w:spacing w:after="170" w:line="300" w:lineRule="auto"/>
        <w:jc w:val="both"/>
      </w:pPr>
      <w:r>
        <w:rPr>
          <w:color w:val="2C2C2A"/>
          <w:sz w:val="21"/>
          <w:szCs w:val="21"/>
        </w:rPr>
        <w:t>The following documents have been prepared and are available to you upon request:</w:t>
      </w:r>
    </w:p>
    <w:p w14:paraId="11374C72" w14:textId="77777777" w:rsidR="006B4552" w:rsidRDefault="00D921F5">
      <w:pPr>
        <w:spacing w:after="120" w:line="290" w:lineRule="auto"/>
        <w:ind w:left="360" w:hanging="180"/>
      </w:pPr>
      <w:r>
        <w:rPr>
          <w:color w:val="DA121A"/>
          <w:sz w:val="21"/>
          <w:szCs w:val="21"/>
        </w:rPr>
        <w:t xml:space="preserve">•  </w:t>
      </w:r>
      <w:r>
        <w:rPr>
          <w:b/>
          <w:bCs/>
          <w:color w:val="1A1A1A"/>
          <w:sz w:val="21"/>
          <w:szCs w:val="21"/>
        </w:rPr>
        <w:t>ACE Sovereign Territory Act: Companion Legal Brief v1.3</w:t>
      </w:r>
      <w:r>
        <w:rPr>
          <w:color w:val="2C2C2A"/>
          <w:sz w:val="21"/>
          <w:szCs w:val="21"/>
        </w:rPr>
        <w:t xml:space="preserve"> - </w:t>
      </w:r>
      <w:proofErr w:type="gramStart"/>
      <w:r>
        <w:rPr>
          <w:color w:val="2C2C2A"/>
          <w:sz w:val="21"/>
          <w:szCs w:val="21"/>
        </w:rPr>
        <w:t>Pre-argument</w:t>
      </w:r>
      <w:proofErr w:type="gramEnd"/>
      <w:r>
        <w:rPr>
          <w:color w:val="2C2C2A"/>
          <w:sz w:val="21"/>
          <w:szCs w:val="21"/>
        </w:rPr>
        <w:t xml:space="preserve"> legal defense of ACE’s contingency land claim: 33.15 million acres of existing federal public land across ten states, grounded in a precise calculation: 47 million Black Americans at 0.705 acres per person, less than two percent of the 40-acre promise made and broken in the same year.</w:t>
      </w:r>
    </w:p>
    <w:p w14:paraId="117C6CC3" w14:textId="77777777" w:rsidR="006B4552" w:rsidRDefault="00D921F5">
      <w:pPr>
        <w:spacing w:after="120" w:line="290" w:lineRule="auto"/>
        <w:ind w:left="360" w:hanging="180"/>
      </w:pPr>
      <w:r>
        <w:rPr>
          <w:color w:val="DA121A"/>
          <w:sz w:val="21"/>
          <w:szCs w:val="21"/>
        </w:rPr>
        <w:t xml:space="preserve">•  </w:t>
      </w:r>
      <w:r>
        <w:rPr>
          <w:b/>
          <w:bCs/>
          <w:color w:val="1A1A1A"/>
          <w:sz w:val="21"/>
          <w:szCs w:val="21"/>
        </w:rPr>
        <w:t>ACE Submission to the United Nations CERD v1.1</w:t>
      </w:r>
      <w:r>
        <w:rPr>
          <w:color w:val="2C2C2A"/>
          <w:sz w:val="21"/>
          <w:szCs w:val="21"/>
        </w:rPr>
        <w:t xml:space="preserve"> - Formal submission to the UN Committee on the Elimination of Racial Discrimination’s active General Recommendation on reparations for chattel enslavement, filed June 2026. The international accountability </w:t>
      </w:r>
      <w:proofErr w:type="gramStart"/>
      <w:r>
        <w:rPr>
          <w:color w:val="2C2C2A"/>
          <w:sz w:val="21"/>
          <w:szCs w:val="21"/>
        </w:rPr>
        <w:t>track</w:t>
      </w:r>
      <w:proofErr w:type="gramEnd"/>
      <w:r>
        <w:rPr>
          <w:color w:val="2C2C2A"/>
          <w:sz w:val="21"/>
          <w:szCs w:val="21"/>
        </w:rPr>
        <w:t xml:space="preserve"> the NOI has called for.</w:t>
      </w:r>
    </w:p>
    <w:p w14:paraId="6D6522EB" w14:textId="77777777" w:rsidR="006B4552" w:rsidRDefault="00D921F5">
      <w:pPr>
        <w:spacing w:before="280" w:after="120"/>
      </w:pPr>
      <w:r>
        <w:rPr>
          <w:b/>
          <w:bCs/>
          <w:color w:val="1A1A1A"/>
          <w:sz w:val="22"/>
          <w:szCs w:val="22"/>
        </w:rPr>
        <w:lastRenderedPageBreak/>
        <w:t>DIRECT CONTACT</w:t>
      </w:r>
    </w:p>
    <w:p w14:paraId="5BF98668" w14:textId="77777777" w:rsidR="006B4552" w:rsidRDefault="00D921F5">
      <w:pPr>
        <w:spacing w:before="60" w:after="20"/>
      </w:pPr>
      <w:r>
        <w:rPr>
          <w:b/>
          <w:bCs/>
          <w:color w:val="1A1A1A"/>
          <w:sz w:val="21"/>
          <w:szCs w:val="21"/>
        </w:rPr>
        <w:t>Léandre Poplus</w:t>
      </w:r>
    </w:p>
    <w:p w14:paraId="0EA6397F" w14:textId="77777777" w:rsidR="006B4552" w:rsidRDefault="00D921F5">
      <w:pPr>
        <w:spacing w:before="20" w:after="20"/>
      </w:pPr>
      <w:r>
        <w:rPr>
          <w:color w:val="2C2C2A"/>
          <w:sz w:val="21"/>
          <w:szCs w:val="21"/>
        </w:rPr>
        <w:t>Founder, Alliance for Collective Empowerment and Development</w:t>
      </w:r>
    </w:p>
    <w:p w14:paraId="19F87E54" w14:textId="77777777" w:rsidR="006B4552" w:rsidRDefault="00D921F5">
      <w:pPr>
        <w:spacing w:before="20" w:after="20"/>
      </w:pPr>
      <w:r>
        <w:rPr>
          <w:color w:val="2C2C2A"/>
          <w:sz w:val="21"/>
          <w:szCs w:val="21"/>
        </w:rPr>
        <w:t>951-323-7942</w:t>
      </w:r>
    </w:p>
    <w:p w14:paraId="6D13110A" w14:textId="77777777" w:rsidR="006B4552" w:rsidRDefault="00D921F5">
      <w:pPr>
        <w:spacing w:before="20" w:after="20"/>
      </w:pPr>
      <w:r>
        <w:rPr>
          <w:color w:val="2C2C2A"/>
          <w:sz w:val="21"/>
          <w:szCs w:val="21"/>
        </w:rPr>
        <w:t>founders@acecommunities.org</w:t>
      </w:r>
    </w:p>
    <w:sectPr w:rsidR="006B4552" w:rsidSect="00AC6CA5">
      <w:headerReference w:type="default" r:id="rId7"/>
      <w:footerReference w:type="default" r:id="rId8"/>
      <w:headerReference w:type="first" r:id="rId9"/>
      <w:footerReference w:type="first" r:id="rId10"/>
      <w:pgSz w:w="12240" w:h="15840"/>
      <w:pgMar w:top="1800" w:right="1620" w:bottom="162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4246" w14:textId="77777777" w:rsidR="00917757" w:rsidRDefault="00917757">
      <w:r>
        <w:separator/>
      </w:r>
    </w:p>
  </w:endnote>
  <w:endnote w:type="continuationSeparator" w:id="0">
    <w:p w14:paraId="607F75BD" w14:textId="77777777" w:rsidR="00917757" w:rsidRDefault="00917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B841" w14:textId="77777777" w:rsidR="006B4552" w:rsidRDefault="00D921F5">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D308170" w14:textId="77777777" w:rsidR="006B4552" w:rsidRDefault="00D921F5">
    <w:pPr>
      <w:spacing w:before="80" w:after="20"/>
      <w:jc w:val="center"/>
    </w:pPr>
    <w:r>
      <w:rPr>
        <w:i/>
        <w:iCs/>
        <w:color w:val="886912"/>
        <w:sz w:val="17"/>
        <w:szCs w:val="17"/>
      </w:rPr>
      <w:t>For Our People, By Our People</w:t>
    </w:r>
  </w:p>
  <w:p w14:paraId="38E267DA" w14:textId="4A677A5B" w:rsidR="006B4552" w:rsidRDefault="00D921F5">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FB9F" w14:textId="77777777" w:rsidR="006B4552" w:rsidRDefault="00D921F5">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505D8DB" w14:textId="77777777" w:rsidR="006B4552" w:rsidRDefault="00D921F5">
    <w:pPr>
      <w:spacing w:before="80" w:after="20"/>
      <w:jc w:val="center"/>
    </w:pPr>
    <w:r>
      <w:rPr>
        <w:i/>
        <w:iCs/>
        <w:color w:val="886912"/>
        <w:sz w:val="17"/>
        <w:szCs w:val="17"/>
      </w:rPr>
      <w:t>For Our People, By Our People</w:t>
    </w:r>
  </w:p>
  <w:p w14:paraId="6C5D1815" w14:textId="1F59A038" w:rsidR="006B4552" w:rsidRDefault="0074258C">
    <w:pPr>
      <w:jc w:val="center"/>
    </w:pPr>
    <w:r>
      <w:rPr>
        <w:color w:val="6B6B6B"/>
        <w:sz w:val="15"/>
        <w:szCs w:val="15"/>
      </w:rPr>
      <w:t>founders@acecommunities.org •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4704D" w14:textId="77777777" w:rsidR="00917757" w:rsidRDefault="00917757">
      <w:r>
        <w:separator/>
      </w:r>
    </w:p>
  </w:footnote>
  <w:footnote w:type="continuationSeparator" w:id="0">
    <w:p w14:paraId="35B37657" w14:textId="77777777" w:rsidR="00917757" w:rsidRDefault="00917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3248" w14:textId="77777777" w:rsidR="006B4552" w:rsidRDefault="00D921F5">
    <w:pPr>
      <w:pBdr>
        <w:bottom w:val="single" w:sz="4" w:space="6" w:color="C9A84C"/>
      </w:pBdr>
      <w:tabs>
        <w:tab w:val="right" w:pos="9360"/>
      </w:tabs>
      <w:spacing w:before="120" w:after="30"/>
    </w:pPr>
    <w:r>
      <w:rPr>
        <w:noProof/>
      </w:rPr>
      <w:drawing>
        <wp:inline distT="0" distB="0" distL="0" distR="0" wp14:anchorId="3AB82DD9" wp14:editId="46C3A025">
          <wp:extent cx="238125" cy="323850"/>
          <wp:effectExtent l="0" t="0" r="0" b="0"/>
          <wp:docPr id="88073120" name="Picture 8807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46506">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312A" w14:textId="28356764" w:rsidR="006B4552" w:rsidRDefault="00C46506" w:rsidP="00C46506">
    <w:pPr>
      <w:spacing w:before="200" w:after="60"/>
      <w:jc w:val="center"/>
    </w:pPr>
    <w:r>
      <w:rPr>
        <w:noProof/>
      </w:rPr>
      <w:drawing>
        <wp:anchor distT="0" distB="0" distL="114300" distR="114300" simplePos="0" relativeHeight="251659264" behindDoc="0" locked="0" layoutInCell="1" allowOverlap="1" wp14:anchorId="224C902E" wp14:editId="6E43FDD7">
          <wp:simplePos x="0" y="0"/>
          <wp:positionH relativeFrom="column">
            <wp:posOffset>2402563</wp:posOffset>
          </wp:positionH>
          <wp:positionV relativeFrom="page">
            <wp:posOffset>525101</wp:posOffset>
          </wp:positionV>
          <wp:extent cx="845820" cy="1219200"/>
          <wp:effectExtent l="0" t="0" r="0" b="0"/>
          <wp:wrapTopAndBottom/>
          <wp:docPr id="1298713843" name="Picture 129871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6063E44F" w14:textId="77777777" w:rsidR="006B4552" w:rsidRDefault="00D921F5">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86F25"/>
    <w:multiLevelType w:val="hybridMultilevel"/>
    <w:tmpl w:val="6A70B3D6"/>
    <w:lvl w:ilvl="0" w:tplc="881ACA3A">
      <w:start w:val="1"/>
      <w:numFmt w:val="bullet"/>
      <w:lvlText w:val="●"/>
      <w:lvlJc w:val="left"/>
      <w:pPr>
        <w:ind w:left="720" w:hanging="360"/>
      </w:pPr>
    </w:lvl>
    <w:lvl w:ilvl="1" w:tplc="9BE296CC">
      <w:start w:val="1"/>
      <w:numFmt w:val="bullet"/>
      <w:lvlText w:val="○"/>
      <w:lvlJc w:val="left"/>
      <w:pPr>
        <w:ind w:left="1440" w:hanging="360"/>
      </w:pPr>
    </w:lvl>
    <w:lvl w:ilvl="2" w:tplc="9038486A">
      <w:start w:val="1"/>
      <w:numFmt w:val="bullet"/>
      <w:lvlText w:val="■"/>
      <w:lvlJc w:val="left"/>
      <w:pPr>
        <w:ind w:left="2160" w:hanging="360"/>
      </w:pPr>
    </w:lvl>
    <w:lvl w:ilvl="3" w:tplc="68865B24">
      <w:start w:val="1"/>
      <w:numFmt w:val="bullet"/>
      <w:lvlText w:val="●"/>
      <w:lvlJc w:val="left"/>
      <w:pPr>
        <w:ind w:left="2880" w:hanging="360"/>
      </w:pPr>
    </w:lvl>
    <w:lvl w:ilvl="4" w:tplc="F6E4093C">
      <w:start w:val="1"/>
      <w:numFmt w:val="bullet"/>
      <w:lvlText w:val="○"/>
      <w:lvlJc w:val="left"/>
      <w:pPr>
        <w:ind w:left="3600" w:hanging="360"/>
      </w:pPr>
    </w:lvl>
    <w:lvl w:ilvl="5" w:tplc="8D7A1426">
      <w:start w:val="1"/>
      <w:numFmt w:val="bullet"/>
      <w:lvlText w:val="■"/>
      <w:lvlJc w:val="left"/>
      <w:pPr>
        <w:ind w:left="4320" w:hanging="360"/>
      </w:pPr>
    </w:lvl>
    <w:lvl w:ilvl="6" w:tplc="65D8734C">
      <w:start w:val="1"/>
      <w:numFmt w:val="bullet"/>
      <w:lvlText w:val="●"/>
      <w:lvlJc w:val="left"/>
      <w:pPr>
        <w:ind w:left="5040" w:hanging="360"/>
      </w:pPr>
    </w:lvl>
    <w:lvl w:ilvl="7" w:tplc="A224AFE4">
      <w:start w:val="1"/>
      <w:numFmt w:val="bullet"/>
      <w:lvlText w:val="●"/>
      <w:lvlJc w:val="left"/>
      <w:pPr>
        <w:ind w:left="5760" w:hanging="360"/>
      </w:pPr>
    </w:lvl>
    <w:lvl w:ilvl="8" w:tplc="46E2A9DC">
      <w:start w:val="1"/>
      <w:numFmt w:val="bullet"/>
      <w:lvlText w:val="●"/>
      <w:lvlJc w:val="left"/>
      <w:pPr>
        <w:ind w:left="6480" w:hanging="360"/>
      </w:pPr>
    </w:lvl>
  </w:abstractNum>
  <w:num w:numId="1" w16cid:durableId="2082823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552"/>
    <w:rsid w:val="00022907"/>
    <w:rsid w:val="000D2275"/>
    <w:rsid w:val="000E1BBA"/>
    <w:rsid w:val="001013C6"/>
    <w:rsid w:val="00113E3A"/>
    <w:rsid w:val="001326F7"/>
    <w:rsid w:val="001749E0"/>
    <w:rsid w:val="00176E99"/>
    <w:rsid w:val="0018705D"/>
    <w:rsid w:val="001B10FE"/>
    <w:rsid w:val="001F02BF"/>
    <w:rsid w:val="002C3934"/>
    <w:rsid w:val="002D6C97"/>
    <w:rsid w:val="003113B9"/>
    <w:rsid w:val="003805E0"/>
    <w:rsid w:val="004449AA"/>
    <w:rsid w:val="00491C72"/>
    <w:rsid w:val="004B789C"/>
    <w:rsid w:val="004C13ED"/>
    <w:rsid w:val="0055261E"/>
    <w:rsid w:val="0056371E"/>
    <w:rsid w:val="006464C0"/>
    <w:rsid w:val="00685B0F"/>
    <w:rsid w:val="006B4552"/>
    <w:rsid w:val="006D18ED"/>
    <w:rsid w:val="00703378"/>
    <w:rsid w:val="00713D7C"/>
    <w:rsid w:val="0074258C"/>
    <w:rsid w:val="007B1CD9"/>
    <w:rsid w:val="007B5DF6"/>
    <w:rsid w:val="007B6020"/>
    <w:rsid w:val="007D4B06"/>
    <w:rsid w:val="007E4D22"/>
    <w:rsid w:val="008D7BDE"/>
    <w:rsid w:val="00917757"/>
    <w:rsid w:val="00992B8E"/>
    <w:rsid w:val="009C3C7D"/>
    <w:rsid w:val="009F7B4E"/>
    <w:rsid w:val="00A52FC1"/>
    <w:rsid w:val="00AC6CA5"/>
    <w:rsid w:val="00B53189"/>
    <w:rsid w:val="00B8369B"/>
    <w:rsid w:val="00C46506"/>
    <w:rsid w:val="00C91644"/>
    <w:rsid w:val="00CA4636"/>
    <w:rsid w:val="00CA773F"/>
    <w:rsid w:val="00D2198C"/>
    <w:rsid w:val="00D354D0"/>
    <w:rsid w:val="00D47BF6"/>
    <w:rsid w:val="00D75CA7"/>
    <w:rsid w:val="00D921F5"/>
    <w:rsid w:val="00DA5BFB"/>
    <w:rsid w:val="00DB6D15"/>
    <w:rsid w:val="00E16B2E"/>
    <w:rsid w:val="00EC2DED"/>
    <w:rsid w:val="00EE161B"/>
    <w:rsid w:val="00F42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078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6506"/>
    <w:pPr>
      <w:tabs>
        <w:tab w:val="center" w:pos="4680"/>
        <w:tab w:val="right" w:pos="9360"/>
      </w:tabs>
    </w:pPr>
  </w:style>
  <w:style w:type="character" w:customStyle="1" w:styleId="HeaderChar">
    <w:name w:val="Header Char"/>
    <w:basedOn w:val="DefaultParagraphFont"/>
    <w:link w:val="Header"/>
    <w:uiPriority w:val="99"/>
    <w:rsid w:val="00C46506"/>
  </w:style>
  <w:style w:type="paragraph" w:styleId="Footer">
    <w:name w:val="footer"/>
    <w:basedOn w:val="Normal"/>
    <w:link w:val="FooterChar"/>
    <w:uiPriority w:val="99"/>
    <w:unhideWhenUsed/>
    <w:rsid w:val="00C46506"/>
    <w:pPr>
      <w:tabs>
        <w:tab w:val="center" w:pos="4680"/>
        <w:tab w:val="right" w:pos="9360"/>
      </w:tabs>
    </w:pPr>
  </w:style>
  <w:style w:type="character" w:customStyle="1" w:styleId="FooterChar">
    <w:name w:val="Footer Char"/>
    <w:basedOn w:val="DefaultParagraphFont"/>
    <w:link w:val="Footer"/>
    <w:uiPriority w:val="99"/>
    <w:rsid w:val="00C46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2026-09-26T05:45:00Z</dcterms:created>
  <dcterms:modified xsi:type="dcterms:W3CDTF">2026-09-26T06:46:00Z</dcterms:modified>
</cp:coreProperties>
</file>