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25/02/2025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Elaboração Inicial – primeiro rascunho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pós reunião com dois fornecedores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final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Adaptar aos novos templates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Nova revisão incluindo a EAP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deste documento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Muitos restaurantes utilizam atualmente o sistema de cardápios digitais e gerenciamentos de pedido de forma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Esses estabelecimentos, por vezes, enfrentam problemas em relação ao gerenciamento de pedidos, como: pedidos não lançados, pedidos realizados a mais pelo garçom, situações em que o cliente solicita a retirada de um item do pedido e este pedido não é atendido de forma adequada, além de outros.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minimizar ou mitigar esses problemas e trazer uma maior facilidade para o cliente, será desenvolvido um sistema que possibilite o estabelecimento gerenciar as comandas, os pagamentos realizados por mesa e o controle de estoque e ao usuário será oferecido um aplicativo que dará acesso ao cardápio digital do estabelecimento, possibilitará a realização de pedidos, bem como o pagamento de forma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será considerado um sucesso caso os objetivos abaixo sejam atingidos: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conseguirem fechar a sua comanda individualmente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conseguirem separar seus itens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conseguirem realizar o pagamento de forma digital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Restaurante conseguir visualizar o pagamento total da mesa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 De mercado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2.2. Com usuários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2.3. De concorrência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3.2.1. Termo de abertura do projeto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3.2.2. Documentação do projeto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Encerramento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Desenvolvimento das aplicações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4.1. Prototipação</w:t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4.2. Desenvolvimento do MVP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4.3. Desenvolvimento do sistema web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4.4. Desenvolvimento do aplicativo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4.5. Testes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Aprovação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Encerramento e entrega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análise minuciosa da Equipe com os Stakeholders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ficou dividido nas seguintes fases detalhadas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Mobile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Vide detalhamento na seção escopo.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Web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Vide detalhamento na seção escopo.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Aplicação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Configurar o ambiente necessário para garantir o versionamento e a hospedagem da aplicação.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a funcionalidade para que o usuário selecione o restaurante onde está.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os usuários autenticados possam visualizar o cardápio do restaurante selecionado.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Comandas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ao usuário a abertura de sua própria comanda e o gerenciamento da mesma de forma individual.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ao garçom a abertura de comandas por mesa ou de forma individual.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usuário visualize, reabra ou finalize uma comanda, iniciando o processo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usuário visualize seu histórico geral de pedidos realizados (comandas).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usuário consiga adicionar, editar, excluir e visualizar itens no pedido, antes de serem enviados à cozinha.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usuário, após o envio do pedido, realize solicitação ao administrador para que o pedido seja cancelado ou removido. 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sistema bloqueie alterações em pedidos após serem enviados à cozinha.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Mesas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usuário visualize as mesas disponíveis e possam selecionar uma para iniciar seus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Pagamentos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ao usuário pagar sua conta de forma online, escolhendo diferentes métodos.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o usuário visualizar o status do pagamento em tempo real.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o usuário consultar seus pagamentos já realizados.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Comunicação com a 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sistema possibilite que os pedidos confirmados pelos usuários sejam automaticamente enviados para o painel da cozinha.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Notificações em tempo real/Visualizar status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atualizações em tempo real sobre o status do pedido (em preparo, pronto, entregue, cancelado) e do pagamento (pendente, processando, pago, falhou).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Integração com sistema de cozinha e pagamento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o painel da cozinha para o envio automático dos pedidos confirmados, permitindo o gerenciamento dos status.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o sistema de pagamentos para processar transações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Configurar o ambiente necessário para garantir o versionamento e a hospedagem da aplicação.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administrador possa ser capaz de adicionar, editar e excluir itens do cardápio de seu próprio restaurante.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Comandas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poderá visualizar todas as comandas bem como realizar processos de gerenciamento.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Comandas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poderá visualizar todas as comandas bem como realizar processos de gerenciamento.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Comunicação com a 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Cozinha receberá os pedidos com as informações relevantes, permitindo acompanhar o status de preparo.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Mesas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o administrador criar, editar, excluir, listar e visualizar o status atual de cada mesa.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Pagamentos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poderá acompanhar os pagamentos efetuados, verificar o status e identificar o método de pagamento utilizado.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de relatórios 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que o administrador gere e visualize relatórios gerenciais relacionados a comandas, pedidos e pagamentos.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permitirão filtros por períodos, status, itens, métodos de pagamento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Notificações em tempo real/Visualizar status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da cozinha deverá atualizar o status do pedido em tempo real (em preparo, pronto, entregue e cancelado).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7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759"/>
        <w:tblGridChange w:id="0">
          <w:tblGrid>
            <w:gridCol w:w="1649"/>
            <w:gridCol w:w="6009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do Projeto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Projeto definido e aprovado pelo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Gerenciamento de Projetos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funcionais e não funcionais definidos e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Diagramas de caso de uso, de classe, de sequência, BPMN e MER documentados e aprovados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Protótipo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Protótipo desenvolvido e aprovado pelo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MVP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MVP desenvolvido e aprovado pelo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MVP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Demonstração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10/06/2025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Web desenvolvida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Web desenvolvida e testada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desenvolvido 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desenvolvido e testado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Aprovação do Stakeholder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Aplicações aprovadas pelo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Partes interessadas do Projeto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documento de Registro das partes interessadas em anexo.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A4">
      <w:pPr>
        <w:ind w:left="0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para entrega do projeto: Mês de Novembro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Orçamento: R$1520,00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máximo de homologação do cliente: 30 dias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de alterações e melhorias sem custos: 20 dias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Início do faturamento do produto: após prazo de homologação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Repasse dos custos de hospedagem e servidor: imediatos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Coleta e validação de requisitos com o cliente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de tempo do cliente na fase de homologação do projeto para testes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Reuniões quinzenais com o cliente para validar itens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Minimamente 3 testes de uso do sistema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 loco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de resposta de até 3 dias para questionamentos da equipe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620.0" w:type="dxa"/>
        <w:tblLayout w:type="fixed"/>
        <w:tblLook w:val="0400"/>
      </w:tblPr>
      <w:tblGrid>
        <w:gridCol w:w="2430"/>
        <w:gridCol w:w="1800"/>
        <w:gridCol w:w="750"/>
        <w:gridCol w:w="2685"/>
        <w:gridCol w:w="1440"/>
        <w:gridCol w:w="1380"/>
        <w:tblGridChange w:id="0">
          <w:tblGrid>
            <w:gridCol w:w="2430"/>
            <w:gridCol w:w="1800"/>
            <w:gridCol w:w="750"/>
            <w:gridCol w:w="2685"/>
            <w:gridCol w:w="1440"/>
            <w:gridCol w:w="13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Previsão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Atraso na definição de requisitos por parte dos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 atrasar o início do desenvolvimento e gerar retrabalho caso mudanças ocorram durante a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reuniões frequentes com stakeholders, utilizar prototipação e validação antecipada das funcionalidades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Durante toda a fase de levantamento e validação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Dificuldade na integração entre tecnologias (Java, Angular, Flutter, AWS)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 causar atrasos no desenvolvimento e aumentar a complexidade de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padrões de API REST desde o início e criar um contrato de comunicação entre back-end e 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No início do desenvolvimento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experiência da equipe com alguma das tecnologias propostas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Redução de produtividade e aumento de falhas no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Promover treinamentos rápidos, pair programming e uso de boas práticas como code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Primeiras semanas de desenvolvimento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adesão por parte dos restaurantes ao novo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pode não ser utilizado como esperado, causando baixa validação de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Trabalhar em parceria com restaurantes-piloto e oferecer suporte e treinamento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Gestor + 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Durante o MVP e validação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Interrupções por problemas na infraestrutura da AWS (serviços fora do 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 afetar a disponibilidade do sistema, prejudicando a experiência do cliente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redundância em zonas de disponibilidade e monitoramento com alertas proativos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ab/>
              <w:t xml:space="preserve">Durante toda a operação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testes adequados em funcionalidades críticas (como fechamento de comandas ou pagamentos)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 causar falhas graves em produção, impactando diretamente a confiança dos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Implantar pipeline de testes automatizados e testes manuais focados em 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Durante as sprints de desenvolvimento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Mudança de escopo constante durante 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Atraso no cronograma e aumento no custo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clara de escopo com backlog priorizado, validação com stakeholders antes de cada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Gestor + 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Durante todo o projeto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adoção por parte dos usuários finais (clientes dos restaurantes)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Baixa utilização do app mobile, inviabilizando o modelo de negócio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Investir em UX design intuitivo, onboarding simples e campanhas educativas nos próprios estabelecimentos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Após o MVP e lançamento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Orçamento do Projeto</w:t>
      </w:r>
    </w:p>
    <w:p w:rsidR="00000000" w:rsidDel="00000000" w:rsidP="00000000" w:rsidRDefault="00000000" w:rsidRPr="00000000" w14:paraId="000000ED">
      <w:pPr>
        <w:ind w:right="-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orçamento total para desenvolvimento da aplicação é de R$1.520,00 e a duração do projeto prevista é de 8 meses.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-43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95"/>
        <w:gridCol w:w="1770"/>
        <w:gridCol w:w="4605"/>
        <w:tblGridChange w:id="0">
          <w:tblGrid>
            <w:gridCol w:w="2595"/>
            <w:gridCol w:w="1770"/>
            <w:gridCol w:w="460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Orçado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Maio - Junho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R$500,00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Abertura da empresa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Iniciado em Junho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R$350,00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Pagamento mensal para contador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Outubro - Novembro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R$150,00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Play Store para disponibilizar aplicativo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Iniciado em Julho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R$120,00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Iniciado em Maio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R$50,00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Hospedagem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Iniciado em Agosto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R$350,00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Apresentação Comercial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Thiago Bussola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Vinicius Monteiro de Araújo Vilela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Cassia Yumi Iwamoto Basso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Jean Aparecido de Almeida Soares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Ricardo Francisco da Silva Filho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Rhayssa Justino Andretto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Analista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Yves Morello Pereira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Comanda Digital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DefaultParagraphFont"/>
    <w:uiPriority w:val="99"/>
    <w:unhideWhenUsed w:val="1"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E10841"/>
    <w:rPr>
      <w:rFonts w:cs="Times New Roman" w:eastAsia="Times"/>
      <w:sz w:val="16"/>
      <w:szCs w:val="20"/>
      <w:lang w:eastAsia="pt-BR"/>
    </w:rPr>
  </w:style>
  <w:style w:type="paragraph" w:styleId="Aprovaes" w:customStyle="1">
    <w:name w:val="Aprovações"/>
    <w:qFormat w:val="1"/>
    <w:rsid w:val="00E10841"/>
    <w:pPr>
      <w:spacing w:after="0" w:line="240" w:lineRule="auto"/>
      <w:jc w:val="center"/>
    </w:pPr>
    <w:rPr>
      <w:rFonts w:ascii="Calibri" w:hAnsi="Calibri"/>
      <w:b w:val="1"/>
    </w:rPr>
  </w:style>
  <w:style w:type="paragraph" w:styleId="Verses" w:customStyle="1">
    <w:name w:val="Versões"/>
    <w:link w:val="VersesChar"/>
    <w:qFormat w:val="1"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 w:val="1"/>
    <w:rsid w:val="002734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/pM5D3bOQ92j6S9pu1XVnU1Z2Q==">CgMxLjAyCGguZ2pkZ3hzMghoLmdqZGd4czIIaC5namRneHMyCGguZ2pkZ3hzMghoLmdqZGd4czIIaC5namRneHM4AGooChRzdWdnZXN0Lm56aGMwZGhyNGMzZBIQUmhheXNzYSBBbmRyZXR0b2ooChRzdWdnZXN0Lng5anpic3g3ajd2cRIQUmhheXNzYSBBbmRyZXR0b2ooChRzdWdnZXN0Lm5tc2sxMXA4bWYycBIQUmhheXNzYSBBbmRyZXR0b3IhMUJ4VU44X29mcVJwOXU2V21DYTR1VnpzMXJWTVlLb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</cp:coreProperties>
</file>