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National University of Computer and Emerging Sciences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66796875" w:line="299.88000869750977" w:lineRule="auto"/>
        <w:ind w:left="897.6351928710938" w:right="888.2781982421875"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Digital Logic Design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Lab 03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998535156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1801495" cy="156197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01495" cy="15619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61328125" w:line="240" w:lineRule="auto"/>
        <w:ind w:left="0" w:right="0"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Fast School of Computing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638305664062"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FAST-NU, Lahore, Pakistan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26318359375" w:line="240" w:lineRule="auto"/>
        <w:ind w:left="12.715301513671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Objectives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7578125" w:line="240" w:lineRule="auto"/>
        <w:ind w:left="741.15509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Simulate, analyze, and integrate digital circuits with LogicWorks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1.15509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Laws of Boolean Algebra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41.15509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Minterms &amp; Maxterms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1.15509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SOP &amp; POS forms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240" w:lineRule="auto"/>
        <w:ind w:left="23.63525390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771484375" w:line="352.9160785675049" w:lineRule="auto"/>
        <w:ind w:left="223.22891235351562" w:right="59.053955078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Circuit Optimization ..........................................................................................................................2 1.1 Literal Cost (L) ...............................................................................................................................2 1.2 Gate Input Cost (G) &amp; Gate Input Cost with NOTs (GN) ...............................................................3 2. Parity Generator and Checker...........................................................................................................3 ACTIVITY 1.................................................................................................................................................3 ACTIVITY 2.................................................................................................................................................4 ACTIVITY 3.................................................................................................................................................4 ACTIVITY 4.................................................................................................................................................4 ACTIVITY 5.................................................................................................................................................4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443115234375" w:line="240" w:lineRule="auto"/>
        <w:ind w:left="21.65756225585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 Circuit Optimization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34814453125" w:line="262.39477157592773" w:lineRule="auto"/>
        <w:ind w:left="8.3905029296875" w:right="5.5444335937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Circuit optimization is the process of achieving the simplest implementation for a given function through  a systematic approach or algorithm. This optimization requires the use of specific cost criteria, such as  literal cost (L), gate input cost (G), and gate input cost with NOTs (GN), to measure the simplicity of a  circuit. The primary goal is to streamline the implementation while considering these cost factors,  ensuring efficiency and effectiveness in the resulting circuit design.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3681640625" w:line="240" w:lineRule="auto"/>
        <w:ind w:left="21.65756225585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1.1 Literal Cost (L)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1884765625" w:line="261.8518352508545" w:lineRule="auto"/>
        <w:ind w:left="8.3905029296875" w:right="1.3098144531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literal in the context of Boolean expressions represents either a variable or its complement. The literal  cost is the number of literal appearances in a Boolean expression corresponding exactly to the logic diagram. For example, for the circuits in following diagram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285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61207" cy="120586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61207" cy="12058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3659362793" w:lineRule="auto"/>
        <w:ind w:left="7.507171630859375" w:right="1.95190429687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five literal appearances in the first equation and six in the second, so the first equation is the  simplest in terms of literal cost.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30725097656" w:line="240" w:lineRule="auto"/>
        <w:ind w:left="0" w:right="49.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369018554688" w:line="240" w:lineRule="auto"/>
        <w:ind w:left="8.179168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Roboto" w:cs="Roboto" w:eastAsia="Roboto" w:hAnsi="Roboto"/>
          <w:b w:val="0"/>
          <w:i w:val="0"/>
          <w:smallCaps w:val="0"/>
          <w:strike w:val="0"/>
          <w:color w:val="444444"/>
          <w:sz w:val="21.1200008392334"/>
          <w:szCs w:val="21.1200008392334"/>
          <w:highlight w:val="white"/>
          <w:u w:val="none"/>
          <w:vertAlign w:val="baseline"/>
          <w:rtl w:val="0"/>
        </w:rPr>
        <w:t xml:space="preserve">©</w:t>
      </w:r>
      <w:r w:rsidDel="00000000" w:rsidR="00000000" w:rsidRPr="00000000">
        <w:rPr>
          <w:rFonts w:ascii="Roboto" w:cs="Roboto" w:eastAsia="Roboto" w:hAnsi="Roboto"/>
          <w:b w:val="0"/>
          <w:i w:val="0"/>
          <w:smallCaps w:val="0"/>
          <w:strike w:val="0"/>
          <w:color w:val="444444"/>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Hazoor Ahmad FAST NU LHR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5927734375" w:line="263.3680057525635" w:lineRule="auto"/>
        <w:ind w:left="2.208099365234375" w:right="1.990966796875" w:firstLine="19.449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1.2 Gate Input Cost (G) &amp; Gate Input Cost with NOTs (GN)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Gate Input Cost (G) refers to the count of inputs to gates in an implementation directly corresponding to  the given equations, where inverters are not considered. Conversely, Gate Input Cost with inverters (GN)  includes the count of inverters in the gate inputs. This cost can be determined easily from the logic  diagram by simply counting the total number of inputs to the gates in the logic diagram. For G for circuit  (a) and (b) are 8 and 9 respectively. However, consider the circuit below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28725" cy="2571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28725" cy="257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943100" cy="838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431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5522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 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6 but GN is 6+2 = 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2.4008178710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 Parity Generator and Checker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62.62768745422363" w:lineRule="auto"/>
        <w:ind w:left="0" w:right="1.53076171875" w:firstLine="1.1039733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Parity Generator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functions as a combinational circuit designed to take in an n-1 bit data and produce  an additional bit, known as the Parity Bit, to be transmitted alongside the bit stream. Conversely, a circuit  responsible for verifying the parity at the receiver end is termed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Parity Checker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illustrates the truth table of an odd parity generator, where the parity bit is set to 1 to ensure an  odd count of 1s in the truth table, even when the initial count is even. Meanwhile,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presents the  truth table for the Odd Parity Checker, indicating that PEC (Parity Error Check) equals 1 in the event of an  error, specifically if the four received bits contain an even number of 1s; otherwise, PEC equals 0 if no  errors occur, signifying that the 4-bit message contains an odd number of 1s.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66699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Odd Parity Generator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Odd Parity Checker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59765625" w:line="204.76561546325684" w:lineRule="auto"/>
        <w:ind w:left="3.16802978515625" w:right="404.7021484375" w:firstLine="355.027160644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42565" cy="241896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2565" cy="241896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42946" cy="242062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2946" cy="242062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079999923706055"/>
          <w:szCs w:val="28.079999923706055"/>
          <w:highlight w:val="yellow"/>
          <w:u w:val="single"/>
          <w:vertAlign w:val="baseline"/>
          <w:rtl w:val="0"/>
        </w:rPr>
        <w:t xml:space="preserve">Note for all activities: </w:t>
      </w:r>
      <w:r w:rsidDel="00000000" w:rsidR="00000000" w:rsidRPr="00000000">
        <w:rPr>
          <w:rFonts w:ascii="Calibri" w:cs="Calibri" w:eastAsia="Calibri" w:hAnsi="Calibri"/>
          <w:b w:val="0"/>
          <w:i w:val="0"/>
          <w:smallCaps w:val="0"/>
          <w:strike w:val="0"/>
          <w:color w:val="000000"/>
          <w:sz w:val="28.079999923706055"/>
          <w:szCs w:val="28.079999923706055"/>
          <w:highlight w:val="yellow"/>
          <w:u w:val="single"/>
          <w:vertAlign w:val="baseline"/>
          <w:rtl w:val="0"/>
        </w:rPr>
        <w:t xml:space="preserve">Determine L, G &amp; GN for every activity and report to the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highlight w:val="yellow"/>
          <w:u w:val="single"/>
          <w:vertAlign w:val="baseline"/>
          <w:rtl w:val="0"/>
        </w:rPr>
        <w:t xml:space="preserve">teacher.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31787109375" w:line="240" w:lineRule="auto"/>
        <w:ind w:left="2.1864318847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ACTIVITY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80.3226852416992" w:lineRule="auto"/>
        <w:ind w:left="2.208099365234375" w:right="195.853271484375" w:firstLine="6.8447875976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Convert the following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 by using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Distributive law,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Logic Works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verify  through truth table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4953002929688" w:line="240" w:lineRule="auto"/>
        <w:ind w:left="0" w:right="0" w:firstLine="0"/>
        <w:jc w:val="center"/>
        <w:rPr>
          <w:rFonts w:ascii="Cambria Math" w:cs="Cambria Math" w:eastAsia="Cambria Math" w:hAnsi="Cambria Math"/>
          <w:b w:val="0"/>
          <w:i w:val="0"/>
          <w:smallCaps w:val="0"/>
          <w:strike w:val="0"/>
          <w:color w:val="222426"/>
          <w:sz w:val="28.079999923706055"/>
          <w:szCs w:val="28.079999923706055"/>
          <w:highlight w:val="white"/>
          <w:u w:val="none"/>
          <w:vertAlign w:val="baseline"/>
        </w:rPr>
      </w:pPr>
      <w:r w:rsidDel="00000000" w:rsidR="00000000" w:rsidRPr="00000000">
        <w:rPr>
          <w:rFonts w:ascii="Cambria Math" w:cs="Cambria Math" w:eastAsia="Cambria Math" w:hAnsi="Cambria Math"/>
          <w:b w:val="0"/>
          <w:i w:val="0"/>
          <w:smallCaps w:val="0"/>
          <w:strike w:val="0"/>
          <w:color w:val="222426"/>
          <w:sz w:val="28.079999923706055"/>
          <w:szCs w:val="28.079999923706055"/>
          <w:highlight w:val="white"/>
          <w:u w:val="none"/>
          <w:vertAlign w:val="baseline"/>
          <w:rtl w:val="0"/>
        </w:rPr>
        <w:t xml:space="preserv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62744140625" w:line="240" w:lineRule="auto"/>
        <w:ind w:left="0" w:right="49.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369018554688" w:line="240" w:lineRule="auto"/>
        <w:ind w:left="8.179168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Roboto" w:cs="Roboto" w:eastAsia="Roboto" w:hAnsi="Roboto"/>
          <w:b w:val="0"/>
          <w:i w:val="0"/>
          <w:smallCaps w:val="0"/>
          <w:strike w:val="0"/>
          <w:color w:val="444444"/>
          <w:sz w:val="21.1200008392334"/>
          <w:szCs w:val="21.1200008392334"/>
          <w:highlight w:val="white"/>
          <w:u w:val="none"/>
          <w:vertAlign w:val="baseline"/>
          <w:rtl w:val="0"/>
        </w:rPr>
        <w:t xml:space="preserve">©</w:t>
      </w:r>
      <w:r w:rsidDel="00000000" w:rsidR="00000000" w:rsidRPr="00000000">
        <w:rPr>
          <w:rFonts w:ascii="Roboto" w:cs="Roboto" w:eastAsia="Roboto" w:hAnsi="Roboto"/>
          <w:b w:val="0"/>
          <w:i w:val="0"/>
          <w:smallCaps w:val="0"/>
          <w:strike w:val="0"/>
          <w:color w:val="444444"/>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Hazoor Ahmad FAST NU LHR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2705078125" w:line="280.3228282928467" w:lineRule="auto"/>
        <w:ind w:left="10.1568603515625" w:right="464.739990234375" w:firstLine="3.75350952148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single"/>
          <w:vertAlign w:val="baseline"/>
          <w:rtl w:val="0"/>
        </w:rPr>
        <w:t xml:space="preserve">Note:</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If you have already implemented this activity in previous lab on LogicWorks, Your Task is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implement this on Logic Trainer Board using Gate ICs and verify truth table.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841796875" w:line="240" w:lineRule="auto"/>
        <w:ind w:left="2.1864318847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ACTIVITY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375" w:line="240" w:lineRule="auto"/>
        <w:ind w:left="2.515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Boolean Functions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8994140625" w:line="240" w:lineRule="auto"/>
        <w:ind w:left="368.6112976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 min-term and max-terms of each function.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5.2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Express in sum-of-min-terms algebraic form.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8.39050292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Implement 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Logic works. </w:t>
      </w:r>
    </w:p>
    <w:tbl>
      <w:tblPr>
        <w:tblStyle w:val="Table1"/>
        <w:tblW w:w="3938.8003540039062" w:type="dxa"/>
        <w:jc w:val="left"/>
        <w:tblInd w:w="2703.9950561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60003662109375"/>
        <w:gridCol w:w="448.800048828125"/>
        <w:gridCol w:w="540"/>
        <w:gridCol w:w="1260.3997802734375"/>
        <w:gridCol w:w="1248.00048828125"/>
        <w:tblGridChange w:id="0">
          <w:tblGrid>
            <w:gridCol w:w="441.60003662109375"/>
            <w:gridCol w:w="448.800048828125"/>
            <w:gridCol w:w="540"/>
            <w:gridCol w:w="1260.3997802734375"/>
            <w:gridCol w:w="1248.00048828125"/>
          </w:tblGrid>
        </w:tblGridChange>
      </w:tblGrid>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w:t>
            </w:r>
          </w:p>
        </w:tc>
      </w:tr>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w:t>
            </w:r>
          </w:p>
        </w:tc>
      </w:tr>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w:t>
            </w:r>
          </w:p>
        </w:tc>
      </w:tr>
      <w:tr>
        <w:trPr>
          <w:cantSplit w:val="0"/>
          <w:trHeight w:val="2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w:t>
            </w:r>
          </w:p>
        </w:tc>
      </w:tr>
      <w:tr>
        <w:trPr>
          <w:cantSplit w:val="0"/>
          <w:trHeight w:val="21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w:t>
            </w:r>
          </w:p>
        </w:tc>
      </w:tr>
      <w:tr>
        <w:trPr>
          <w:cantSplit w:val="0"/>
          <w:trHeight w:val="2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w:t>
            </w:r>
          </w:p>
        </w:tc>
      </w:tr>
      <w:tr>
        <w:trPr>
          <w:cantSplit w:val="0"/>
          <w:trHeight w:val="2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w:t>
            </w:r>
          </w:p>
        </w:tc>
      </w:tr>
      <w:tr>
        <w:trPr>
          <w:cantSplit w:val="0"/>
          <w:trHeight w:val="2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w:t>
            </w:r>
          </w:p>
        </w:tc>
      </w:tr>
      <w:tr>
        <w:trPr>
          <w:cantSplit w:val="0"/>
          <w:trHeight w:val="2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496524810791" w:lineRule="auto"/>
        <w:ind w:left="10.1568603515625" w:right="464.739990234375" w:firstLine="3.75350952148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single"/>
          <w:vertAlign w:val="baseline"/>
          <w:rtl w:val="0"/>
        </w:rPr>
        <w:t xml:space="preserve">Note:</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If you have already implemented this activity in previous lab on LogicWorks, Your Task is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implement this on Logic Trainer Board using Gate ICs and verify truth table.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85400390625" w:line="240" w:lineRule="auto"/>
        <w:ind w:left="2.1864318847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ACTIVITY 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263.89434814453125" w:lineRule="auto"/>
        <w:ind w:left="16.675262451171875" w:right="0"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 circuit for the Boolean 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 AB + (A XOR B) C + B NAND 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find the truth table  by using LogicWorks. Implement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Logic Works, and determine input &amp; output waveforms.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9755859375" w:line="280.6845760345459" w:lineRule="auto"/>
        <w:ind w:left="10.1568603515625" w:right="464.739990234375" w:firstLine="3.75350952148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single"/>
          <w:vertAlign w:val="baseline"/>
          <w:rtl w:val="0"/>
        </w:rPr>
        <w:t xml:space="preserve">Note:</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If you have already implemented this activity in previous lab on LogicWorks, Your Task is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implement this on Logic Trainer Board using Gate ICs and verify truth table.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69970703125" w:line="240" w:lineRule="auto"/>
        <w:ind w:left="2.1864318847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ACTIVITY 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1884765625" w:line="243.38072776794434" w:lineRule="auto"/>
        <w:ind w:left="9.052886962890625" w:right="2300.2618408203125" w:firstLine="0"/>
        <w:jc w:val="center"/>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Create a parity generator circuit for a 3-input message by following these steps: 1. Begin by constructing the truth table for the parity generator.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735.1551818847656" w:right="5.5078125" w:hanging="364.1151428222656"/>
        <w:jc w:val="left"/>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2. Utilize Karnaugh Maps (K-Maps) derived from the truth table to simplify the expression of P, the </w:t>
      </w:r>
      <w:r w:rsidDel="00000000" w:rsidR="00000000" w:rsidRPr="00000000">
        <w:rPr>
          <w:rFonts w:ascii="Calibri" w:cs="Calibri" w:eastAsia="Calibri" w:hAnsi="Calibri"/>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parity bit.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69.71527099609375" w:right="0" w:firstLine="0"/>
        <w:jc w:val="left"/>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3. Proceed to implement the circuit on a Logic Trainer.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78.1493663787842" w:lineRule="auto"/>
        <w:ind w:left="2.186431884765625" w:right="1018.697509765625" w:firstLine="361.5672302246094"/>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4. Verify the truth table of the implemented circuit to ensure accuracy and functionality.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ACTIVITY 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894287109375" w:line="243.65269660949707" w:lineRule="auto"/>
        <w:ind w:left="377.4432373046875" w:right="6.551513671875" w:hanging="360.2207946777344"/>
        <w:jc w:val="left"/>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Extend the previously developed circuit to create a parity checker circuit by following these steps: 1. Begin by constructing the truth table for the parity checker based on the input and output </w:t>
      </w:r>
      <w:r w:rsidDel="00000000" w:rsidR="00000000" w:rsidRPr="00000000">
        <w:rPr>
          <w:rFonts w:ascii="Calibri" w:cs="Calibri" w:eastAsia="Calibri" w:hAnsi="Calibri"/>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requirements.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3.38104248046875" w:lineRule="auto"/>
        <w:ind w:left="735.1551818847656" w:right="5.670166015625" w:hanging="364.1151428222656"/>
        <w:jc w:val="left"/>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2. Use Karnaugh Maps (K-Maps) derived from the truth table to simplify the expression of C_p, the </w:t>
      </w:r>
      <w:r w:rsidDel="00000000" w:rsidR="00000000" w:rsidRPr="00000000">
        <w:rPr>
          <w:rFonts w:ascii="Calibri" w:cs="Calibri" w:eastAsia="Calibri" w:hAnsi="Calibri"/>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parity check output.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3.38104248046875" w:lineRule="auto"/>
        <w:ind w:left="728.5311889648438" w:right="8.31298828125" w:hanging="358.81591796875"/>
        <w:jc w:val="left"/>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3. Implement the parity checker circuit on a Logic Trainer, extending the existing circuit </w:t>
      </w:r>
      <w:r w:rsidDel="00000000" w:rsidR="00000000" w:rsidRPr="00000000">
        <w:rPr>
          <w:rFonts w:ascii="Calibri" w:cs="Calibri" w:eastAsia="Calibri" w:hAnsi="Calibri"/>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appropriately.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0" w:right="156.693115234375" w:firstLine="0"/>
        <w:jc w:val="right"/>
        <w:rPr>
          <w:rFonts w:ascii="Calibri" w:cs="Calibri" w:eastAsia="Calibri" w:hAnsi="Calibri"/>
          <w:b w:val="0"/>
          <w:i w:val="0"/>
          <w:smallCaps w:val="0"/>
          <w:strike w:val="0"/>
          <w:color w:val="0d0d0d"/>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4. Verify the truth table of the implemented parity checker circuit to ensure accurate functionality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462951660156" w:line="240" w:lineRule="auto"/>
        <w:ind w:left="0" w:right="49.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369018554688" w:line="240" w:lineRule="auto"/>
        <w:ind w:left="8.179168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Roboto" w:cs="Roboto" w:eastAsia="Roboto" w:hAnsi="Roboto"/>
          <w:b w:val="0"/>
          <w:i w:val="0"/>
          <w:smallCaps w:val="0"/>
          <w:strike w:val="0"/>
          <w:color w:val="444444"/>
          <w:sz w:val="21.1200008392334"/>
          <w:szCs w:val="21.1200008392334"/>
          <w:highlight w:val="white"/>
          <w:u w:val="none"/>
          <w:vertAlign w:val="baseline"/>
          <w:rtl w:val="0"/>
        </w:rPr>
        <w:t xml:space="preserve">©</w:t>
      </w:r>
      <w:r w:rsidDel="00000000" w:rsidR="00000000" w:rsidRPr="00000000">
        <w:rPr>
          <w:rFonts w:ascii="Roboto" w:cs="Roboto" w:eastAsia="Roboto" w:hAnsi="Roboto"/>
          <w:b w:val="0"/>
          <w:i w:val="0"/>
          <w:smallCaps w:val="0"/>
          <w:strike w:val="0"/>
          <w:color w:val="444444"/>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Hazoor Ahmad FAST NU LHR </w:t>
      </w:r>
    </w:p>
    <w:sectPr>
      <w:pgSz w:h="15840" w:w="12240" w:orient="portrait"/>
      <w:pgMar w:bottom="777.6000213623047" w:top="708.00048828125" w:left="1441.8048095703125" w:right="1387.000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