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Page</w:t>
      </w:r>
    </w:p>
    <w:p>
      <w:r>
        <w:t>A document with an embedded picture, to widen the visual gate beyond text-and-table pages: the image must render at the same size and position in both engines.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-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WO Image Gate — geometric test image.</w:t>
      </w:r>
    </w:p>
    <w:p>
      <w:r>
        <w:t>A trailing paragraph after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