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1775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73E7B074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1A6940E3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27/2/2026 - 6/3/2026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7</w:t>
      </w:r>
    </w:p>
    <w:p w14:paraId="52EB09EC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1DE88B30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7D306BDA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45A68BF9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21549A03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45A534AA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6DE233D9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19EC00B9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0DE47A79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Draft the synopsis and conference-paper content using the updated AURA scope.</w:t>
      </w:r>
    </w:p>
    <w:p w14:paraId="113B2F74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Collect the most important architecture, workflow, and prototype points for presentation.</w:t>
      </w:r>
    </w:p>
    <w:p w14:paraId="26983129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 the wording around complete prototype versus final deployable version.</w:t>
      </w:r>
    </w:p>
    <w:p w14:paraId="37A2B854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 documentation for faculty review and interim corrections.</w:t>
      </w:r>
    </w:p>
    <w:p w14:paraId="78863E76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Continue aligning the written material with the implemented and planned subsystems.</w:t>
      </w:r>
    </w:p>
    <w:p w14:paraId="51172DCD" w14:textId="77777777" w:rsidR="003A0549" w:rsidRDefault="003A0549" w:rsidP="00C56894">
      <w:pPr>
        <w:spacing w:after="0" w:line="360" w:lineRule="auto"/>
        <w:ind w:left="-5" w:hanging="10"/>
      </w:pPr>
    </w:p>
    <w:p w14:paraId="0144F1E9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4D01225A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Drafted the major synopsis and conference-paper direction using the updated cyber-physical AURA framing.</w:t>
      </w:r>
    </w:p>
    <w:p w14:paraId="3F8FC511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Collected the strongest architecture, workflow, and prototype points for academic presentation.</w:t>
      </w:r>
    </w:p>
    <w:p w14:paraId="0987F179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Refined the wording so AURA is presented as a complete prototype rather than a final packaged product.</w:t>
      </w:r>
    </w:p>
    <w:p w14:paraId="3F476FB2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Prepared documentation material suitable for faculty review and correction.</w:t>
      </w:r>
    </w:p>
    <w:p w14:paraId="3294D71B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Aligned the written content with the implemented prototype and clearly marked future refinements.</w:t>
      </w:r>
    </w:p>
    <w:p w14:paraId="04CB3CA3" w14:textId="77777777" w:rsidR="0052369A" w:rsidRDefault="0052369A" w:rsidP="0086031C">
      <w:pPr>
        <w:spacing w:after="0" w:line="360" w:lineRule="auto"/>
        <w:rPr>
          <w:rFonts w:ascii="Cambria" w:eastAsia="Cambria" w:hAnsi="Cambria" w:cs="Cambria"/>
          <w:b/>
          <w:sz w:val="23"/>
        </w:rPr>
      </w:pPr>
    </w:p>
    <w:p w14:paraId="03E1DC36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0AC9B06E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Finalize the synopsis formatting and section consistency.</w:t>
      </w:r>
    </w:p>
    <w:p w14:paraId="768210E6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Polish the conference paper draft with figures, tables, and validation framing.</w:t>
      </w:r>
    </w:p>
    <w:p w14:paraId="76CF3672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Prepare the final weekly records and clean document formatting issues.</w:t>
      </w:r>
    </w:p>
    <w:p w14:paraId="0668AD07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Continue strengthening the academic presentation quality of the project materials.</w:t>
      </w:r>
    </w:p>
    <w:p w14:paraId="78C29186" w14:textId="77777777" w:rsidR="0052369A" w:rsidRDefault="0052369A" w:rsidP="00C56894">
      <w:pPr>
        <w:spacing w:after="0" w:line="360" w:lineRule="auto"/>
        <w:ind w:left="-5" w:hanging="10"/>
      </w:pPr>
    </w:p>
    <w:p w14:paraId="5B55B36B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639CF1A9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1D105E3" w14:textId="77777777" w:rsidR="00CA027D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ADB8C2A" w14:textId="77777777" w:rsidR="00CA027D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1BBD3BC1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6EFDF67" w14:textId="77777777" w:rsidR="00CA027D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B5A2154" w14:textId="77777777" w:rsidR="00CA027D" w:rsidRDefault="00000000">
            <w:pPr>
              <w:rPr>
                <w:sz w:val="24"/>
              </w:rPr>
            </w:pPr>
            <w:r>
              <w:rPr>
                <w:sz w:val="24"/>
              </w:rPr>
              <w:t>Started drafting the synopsis and conference paper using the updated AURA scope.</w:t>
            </w:r>
          </w:p>
        </w:tc>
      </w:tr>
      <w:tr w:rsidR="003A0549" w14:paraId="3CF91026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5AA2358" w14:textId="77777777" w:rsidR="00CA027D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B1AC4B5" w14:textId="77777777" w:rsidR="00CA027D" w:rsidRDefault="00000000">
            <w:pPr>
              <w:rPr>
                <w:sz w:val="24"/>
              </w:rPr>
            </w:pPr>
            <w:r>
              <w:rPr>
                <w:sz w:val="24"/>
              </w:rPr>
              <w:t>Collected key architecture and workflow points for academic presentation.</w:t>
            </w:r>
          </w:p>
        </w:tc>
      </w:tr>
      <w:tr w:rsidR="003A0549" w14:paraId="56CABFE1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9ED44B7" w14:textId="77777777" w:rsidR="00CA027D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E72022F" w14:textId="77777777" w:rsidR="00CA027D" w:rsidRDefault="00000000">
            <w:pPr>
              <w:rPr>
                <w:sz w:val="24"/>
              </w:rPr>
            </w:pPr>
            <w:r>
              <w:rPr>
                <w:sz w:val="24"/>
              </w:rPr>
              <w:t>Refined prototype wording to distinguish complete workflow from final deployment polish.</w:t>
            </w:r>
          </w:p>
        </w:tc>
      </w:tr>
      <w:tr w:rsidR="003A0549" w14:paraId="7250FF63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B300FC7" w14:textId="77777777" w:rsidR="00CA027D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DDA147E" w14:textId="77777777" w:rsidR="00CA027D" w:rsidRDefault="00000000">
            <w:pPr>
              <w:rPr>
                <w:sz w:val="24"/>
              </w:rPr>
            </w:pPr>
            <w:r>
              <w:rPr>
                <w:sz w:val="24"/>
              </w:rPr>
              <w:t>Prepared documents for faculty review and noted needed corrections.</w:t>
            </w:r>
          </w:p>
        </w:tc>
      </w:tr>
      <w:tr w:rsidR="003A0549" w14:paraId="59F9D0ED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625C19" w14:textId="77777777" w:rsidR="00CA027D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3EA8B" w14:textId="77777777" w:rsidR="00CA027D" w:rsidRDefault="00000000">
            <w:pPr>
              <w:rPr>
                <w:sz w:val="24"/>
              </w:rPr>
            </w:pPr>
            <w:r>
              <w:rPr>
                <w:sz w:val="24"/>
              </w:rPr>
              <w:t>Aligned the written content with the actual hardware, inventory, and workspace scope.</w:t>
            </w:r>
          </w:p>
        </w:tc>
      </w:tr>
    </w:tbl>
    <w:p w14:paraId="5FD10CA8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71DF6CD5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Abstract-level framing, architecture discussion, and prototype positioning were drafted for conference submission. Estimated overall project completion by the end of this week: 74%.</w:t>
      </w:r>
    </w:p>
    <w:p w14:paraId="235F257C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1AB8D990" w14:textId="77777777" w:rsidR="0086031C" w:rsidRDefault="0086031C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67638459" w14:textId="77777777" w:rsidR="0086031C" w:rsidRDefault="0086031C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78A97984" w14:textId="77777777" w:rsidR="0086031C" w:rsidRDefault="0086031C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142DD480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3D3DECCB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B43A" w14:textId="77777777" w:rsidR="00D40A35" w:rsidRDefault="00D40A35" w:rsidP="00986B8E">
      <w:pPr>
        <w:spacing w:after="0" w:line="240" w:lineRule="auto"/>
      </w:pPr>
      <w:r>
        <w:separator/>
      </w:r>
    </w:p>
  </w:endnote>
  <w:endnote w:type="continuationSeparator" w:id="0">
    <w:p w14:paraId="150305DC" w14:textId="77777777" w:rsidR="00D40A35" w:rsidRDefault="00D40A35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C4C8" w14:textId="77777777" w:rsidR="00D40A35" w:rsidRDefault="00D40A35" w:rsidP="00986B8E">
      <w:pPr>
        <w:spacing w:after="0" w:line="240" w:lineRule="auto"/>
      </w:pPr>
      <w:r>
        <w:separator/>
      </w:r>
    </w:p>
  </w:footnote>
  <w:footnote w:type="continuationSeparator" w:id="0">
    <w:p w14:paraId="38507292" w14:textId="77777777" w:rsidR="00D40A35" w:rsidRDefault="00D40A35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8FEF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19B5A65C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68BBC580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0694B48B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11DEE156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B5126"/>
    <w:rsid w:val="001E6106"/>
    <w:rsid w:val="003334E5"/>
    <w:rsid w:val="003A0549"/>
    <w:rsid w:val="004322F1"/>
    <w:rsid w:val="0052369A"/>
    <w:rsid w:val="005E4EB2"/>
    <w:rsid w:val="0086031C"/>
    <w:rsid w:val="00986B8E"/>
    <w:rsid w:val="00A36994"/>
    <w:rsid w:val="00AF2AE4"/>
    <w:rsid w:val="00B63D89"/>
    <w:rsid w:val="00C56894"/>
    <w:rsid w:val="00CA027D"/>
    <w:rsid w:val="00D40A35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CAD97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2026-03-12T18:35:00Z</dcterms:modified>
</cp:coreProperties>
</file>