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9D73F" w14:textId="77777777" w:rsidR="00BE0A1A" w:rsidRDefault="00BE0A1A" w:rsidP="00FD5C71">
      <w:pPr>
        <w:jc w:val="center"/>
        <w:rPr>
          <w:rFonts w:ascii="Montserrat" w:hAnsi="Montserrat"/>
        </w:rPr>
      </w:pPr>
    </w:p>
    <w:p w14:paraId="107DEC21" w14:textId="77777777" w:rsidR="00BE0A1A" w:rsidRDefault="00BE0A1A" w:rsidP="00FD5C71">
      <w:pPr>
        <w:jc w:val="center"/>
        <w:rPr>
          <w:rFonts w:ascii="Montserrat" w:hAnsi="Montserrat"/>
        </w:rPr>
      </w:pPr>
    </w:p>
    <w:p w14:paraId="485F615D" w14:textId="42F3728A" w:rsidR="00FD5C71" w:rsidRPr="00E2019D" w:rsidRDefault="00FD5C71" w:rsidP="00FD5C71">
      <w:pPr>
        <w:jc w:val="center"/>
        <w:rPr>
          <w:rFonts w:ascii="Montserrat" w:hAnsi="Montserrat"/>
        </w:rPr>
      </w:pPr>
      <w:r w:rsidRPr="00E2019D">
        <w:rPr>
          <w:rFonts w:ascii="Montserrat" w:hAnsi="Montserrat"/>
          <w:noProof/>
        </w:rPr>
        <w:drawing>
          <wp:inline distT="0" distB="0" distL="0" distR="0" wp14:anchorId="245518F9" wp14:editId="6FABD7CE">
            <wp:extent cx="1920092" cy="1840935"/>
            <wp:effectExtent l="0" t="0" r="4445" b="6985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997" cy="18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F70B" w14:textId="77777777" w:rsidR="00FD5C71" w:rsidRPr="00E2019D" w:rsidRDefault="00FD5C71" w:rsidP="00FD5C71">
      <w:pPr>
        <w:jc w:val="center"/>
        <w:rPr>
          <w:rFonts w:ascii="Montserrat" w:hAnsi="Montserrat"/>
        </w:rPr>
      </w:pPr>
      <w:r w:rsidRPr="00E2019D">
        <w:rPr>
          <w:rFonts w:ascii="Montserrat" w:hAnsi="Montserrat"/>
          <w:noProof/>
        </w:rPr>
        <w:drawing>
          <wp:inline distT="0" distB="0" distL="0" distR="0" wp14:anchorId="2E82ECE4" wp14:editId="6FC6AA09">
            <wp:extent cx="3157220" cy="626781"/>
            <wp:effectExtent l="0" t="0" r="5080" b="1905"/>
            <wp:docPr id="2" name="Picture 2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01" cy="6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14B3" w14:textId="77777777" w:rsidR="00FD5C71" w:rsidRDefault="00FD5C71" w:rsidP="00FD5C71">
      <w:pPr>
        <w:jc w:val="center"/>
        <w:rPr>
          <w:rFonts w:ascii="Montserrat" w:hAnsi="Montserrat"/>
        </w:rPr>
      </w:pPr>
    </w:p>
    <w:p w14:paraId="3A86D73E" w14:textId="77777777" w:rsidR="00FD5C71" w:rsidRPr="00E2019D" w:rsidRDefault="00FD5C71" w:rsidP="00FD5C71">
      <w:pPr>
        <w:jc w:val="center"/>
        <w:rPr>
          <w:rFonts w:ascii="Montserrat" w:hAnsi="Montserrat"/>
        </w:rPr>
      </w:pPr>
    </w:p>
    <w:p w14:paraId="61FC328C" w14:textId="77777777" w:rsidR="00FD5C71" w:rsidRPr="00E2019D" w:rsidRDefault="00FD5C71" w:rsidP="00FD5C71">
      <w:pPr>
        <w:jc w:val="center"/>
        <w:rPr>
          <w:rFonts w:ascii="Montserrat" w:hAnsi="Montserrat"/>
        </w:rPr>
      </w:pPr>
    </w:p>
    <w:p w14:paraId="232C1A93" w14:textId="77777777" w:rsidR="00FD5C71" w:rsidRPr="00E2019D" w:rsidRDefault="00FD5C71" w:rsidP="00FD5C71">
      <w:pPr>
        <w:jc w:val="center"/>
        <w:rPr>
          <w:rFonts w:ascii="Montserrat" w:hAnsi="Montserrat"/>
        </w:rPr>
      </w:pPr>
    </w:p>
    <w:p w14:paraId="6E043A96" w14:textId="77777777" w:rsidR="00FD5C71" w:rsidRPr="00E2019D" w:rsidRDefault="00FD5C71" w:rsidP="00FD5C71">
      <w:pPr>
        <w:pStyle w:val="Default"/>
        <w:rPr>
          <w:rFonts w:ascii="Montserrat" w:hAnsi="Montserrat"/>
        </w:rPr>
      </w:pPr>
    </w:p>
    <w:p w14:paraId="0172989B" w14:textId="7A7278C7" w:rsidR="00FD5C71" w:rsidRPr="009E4ACD" w:rsidRDefault="00FD5C71" w:rsidP="00FD5C71">
      <w:pPr>
        <w:jc w:val="center"/>
        <w:rPr>
          <w:rFonts w:ascii="Montserrat" w:hAnsi="Montserrat"/>
          <w:sz w:val="56"/>
          <w:szCs w:val="56"/>
          <w:lang w:val="en-GB"/>
        </w:rPr>
      </w:pPr>
      <w:r w:rsidRPr="0074295A">
        <w:rPr>
          <w:rFonts w:ascii="Montserrat" w:hAnsi="Montserrat"/>
          <w:lang w:val="en-GB"/>
        </w:rPr>
        <w:t xml:space="preserve"> </w:t>
      </w:r>
      <w:proofErr w:type="spellStart"/>
      <w:r w:rsidR="00C95D67" w:rsidRPr="009E4ACD">
        <w:rPr>
          <w:rFonts w:ascii="Montserrat" w:hAnsi="Montserrat"/>
          <w:sz w:val="56"/>
          <w:szCs w:val="56"/>
          <w:lang w:val="en-GB"/>
        </w:rPr>
        <w:t>Dokumentation</w:t>
      </w:r>
      <w:proofErr w:type="spellEnd"/>
      <w:r w:rsidR="00C95D67" w:rsidRPr="009E4ACD">
        <w:rPr>
          <w:rFonts w:ascii="Montserrat" w:hAnsi="Montserrat"/>
          <w:sz w:val="56"/>
          <w:szCs w:val="56"/>
          <w:lang w:val="en-GB"/>
        </w:rPr>
        <w:br/>
        <w:t xml:space="preserve">der </w:t>
      </w:r>
      <w:proofErr w:type="spellStart"/>
      <w:r w:rsidR="00C95D67" w:rsidRPr="009E4ACD">
        <w:rPr>
          <w:rFonts w:ascii="Montserrat" w:hAnsi="Montserrat"/>
          <w:sz w:val="56"/>
          <w:szCs w:val="56"/>
          <w:lang w:val="en-GB"/>
        </w:rPr>
        <w:t>TwinCAT</w:t>
      </w:r>
      <w:proofErr w:type="spellEnd"/>
      <w:r w:rsidR="00C95D67" w:rsidRPr="009E4ACD">
        <w:rPr>
          <w:rFonts w:ascii="Montserrat" w:hAnsi="Montserrat"/>
          <w:sz w:val="56"/>
          <w:szCs w:val="56"/>
          <w:lang w:val="en-GB"/>
        </w:rPr>
        <w:t xml:space="preserve"> Library </w:t>
      </w:r>
      <w:r w:rsidR="00C95D67" w:rsidRPr="009E4ACD">
        <w:rPr>
          <w:rFonts w:ascii="Montserrat" w:hAnsi="Montserrat"/>
          <w:sz w:val="56"/>
          <w:szCs w:val="56"/>
          <w:lang w:val="en-GB"/>
        </w:rPr>
        <w:br/>
        <w:t xml:space="preserve">„EfficientIO Communicator“ </w:t>
      </w:r>
      <w:r w:rsidRPr="009E4ACD">
        <w:rPr>
          <w:rFonts w:ascii="Montserrat" w:hAnsi="Montserrat"/>
          <w:sz w:val="56"/>
          <w:szCs w:val="56"/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de-AT"/>
        </w:rPr>
        <w:id w:val="-21347877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1E63810" w14:textId="68E96C69" w:rsidR="00FD5C71" w:rsidRPr="0074295A" w:rsidRDefault="0074295A">
          <w:pPr>
            <w:pStyle w:val="TOCHeading"/>
            <w:rPr>
              <w:lang w:val="en-GB"/>
            </w:rPr>
          </w:pPr>
          <w:proofErr w:type="spellStart"/>
          <w:r w:rsidRPr="0074295A">
            <w:rPr>
              <w:lang w:val="en-GB"/>
            </w:rPr>
            <w:t>I</w:t>
          </w:r>
          <w:r>
            <w:rPr>
              <w:lang w:val="en-GB"/>
            </w:rPr>
            <w:t>nhalt</w:t>
          </w:r>
          <w:proofErr w:type="spellEnd"/>
        </w:p>
        <w:p w14:paraId="4B5CF115" w14:textId="77777777" w:rsidR="00C25404" w:rsidRPr="0074295A" w:rsidRDefault="00C25404">
          <w:pPr>
            <w:pStyle w:val="TOC1"/>
            <w:tabs>
              <w:tab w:val="right" w:leader="dot" w:pos="9062"/>
            </w:tabs>
            <w:rPr>
              <w:lang w:val="en-GB"/>
            </w:rPr>
          </w:pPr>
        </w:p>
        <w:p w14:paraId="240BB689" w14:textId="488AE632" w:rsidR="00D117A8" w:rsidRDefault="00FD5C71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 w:rsidRPr="00FD5C71">
            <w:rPr>
              <w:lang w:val="en-GB"/>
            </w:rPr>
            <w:instrText xml:space="preserve"> TOC \o "1-3" \h \z \u </w:instrText>
          </w:r>
          <w:r>
            <w:fldChar w:fldCharType="separate"/>
          </w:r>
          <w:hyperlink w:anchor="_Toc122684211" w:history="1">
            <w:r w:rsidR="00D117A8" w:rsidRPr="002A750B">
              <w:rPr>
                <w:rStyle w:val="Hyperlink"/>
                <w:noProof/>
              </w:rPr>
              <w:t>Change Log</w:t>
            </w:r>
            <w:r w:rsidR="00D117A8">
              <w:rPr>
                <w:noProof/>
                <w:webHidden/>
              </w:rPr>
              <w:tab/>
            </w:r>
            <w:r w:rsidR="00D117A8">
              <w:rPr>
                <w:noProof/>
                <w:webHidden/>
              </w:rPr>
              <w:fldChar w:fldCharType="begin"/>
            </w:r>
            <w:r w:rsidR="00D117A8">
              <w:rPr>
                <w:noProof/>
                <w:webHidden/>
              </w:rPr>
              <w:instrText xml:space="preserve"> PAGEREF _Toc122684211 \h </w:instrText>
            </w:r>
            <w:r w:rsidR="00D117A8">
              <w:rPr>
                <w:noProof/>
                <w:webHidden/>
              </w:rPr>
            </w:r>
            <w:r w:rsidR="00D117A8">
              <w:rPr>
                <w:noProof/>
                <w:webHidden/>
              </w:rPr>
              <w:fldChar w:fldCharType="separate"/>
            </w:r>
            <w:r w:rsidR="00D117A8">
              <w:rPr>
                <w:noProof/>
                <w:webHidden/>
              </w:rPr>
              <w:t>3</w:t>
            </w:r>
            <w:r w:rsidR="00D117A8">
              <w:rPr>
                <w:noProof/>
                <w:webHidden/>
              </w:rPr>
              <w:fldChar w:fldCharType="end"/>
            </w:r>
          </w:hyperlink>
        </w:p>
        <w:p w14:paraId="70667890" w14:textId="0D3CAA04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2" w:history="1">
            <w:r w:rsidRPr="002A750B">
              <w:rPr>
                <w:rStyle w:val="Hyperlink"/>
                <w:noProof/>
              </w:rPr>
              <w:t>Systemvoraussetzungen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C2181" w14:textId="513C5DA4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3" w:history="1">
            <w:r w:rsidRPr="002A750B">
              <w:rPr>
                <w:rStyle w:val="Hyperlink"/>
                <w:noProof/>
              </w:rPr>
              <w:t>Einführung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08A4" w14:textId="3A766B22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4" w:history="1">
            <w:r w:rsidRPr="002A750B">
              <w:rPr>
                <w:rStyle w:val="Hyperlink"/>
                <w:noProof/>
              </w:rPr>
              <w:t>Erstellen des Accounts und herunterladen der Bibliothek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E2696" w14:textId="3D5F5EA1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5" w:history="1">
            <w:r w:rsidRPr="002A750B">
              <w:rPr>
                <w:rStyle w:val="Hyperlink"/>
                <w:noProof/>
              </w:rPr>
              <w:t>Installation der Bibliothek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B2C60" w14:textId="46AC7FA0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6" w:history="1">
            <w:r w:rsidRPr="002A750B">
              <w:rPr>
                <w:rStyle w:val="Hyperlink"/>
                <w:noProof/>
              </w:rPr>
              <w:t>Verwendung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1738" w14:textId="0C9A72BF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7" w:history="1">
            <w:r w:rsidRPr="002A750B">
              <w:rPr>
                <w:rStyle w:val="Hyperlink"/>
                <w:noProof/>
              </w:rPr>
              <w:t>Begrenzungen Symbolname und Kommentar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AFF6" w14:textId="1415D908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8" w:history="1">
            <w:r w:rsidRPr="002A750B">
              <w:rPr>
                <w:rStyle w:val="Hyperlink"/>
                <w:noProof/>
              </w:rPr>
              <w:t>TLS Zertifikat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4A81" w14:textId="4B43B9FB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19" w:history="1">
            <w:r w:rsidRPr="002A750B">
              <w:rPr>
                <w:rStyle w:val="Hyperlink"/>
                <w:noProof/>
              </w:rPr>
              <w:t>TMC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2468" w14:textId="17FCA654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0" w:history="1">
            <w:r w:rsidRPr="002A750B">
              <w:rPr>
                <w:rStyle w:val="Hyperlink"/>
                <w:noProof/>
              </w:rPr>
              <w:t>Funktionsblöcke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9934" w14:textId="3DE05A7A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1" w:history="1">
            <w:r w:rsidRPr="002A750B">
              <w:rPr>
                <w:rStyle w:val="Hyperlink"/>
                <w:noProof/>
              </w:rPr>
              <w:t>FB_VarInfo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1730" w14:textId="4A002ABC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2" w:history="1">
            <w:r w:rsidRPr="002A750B">
              <w:rPr>
                <w:rStyle w:val="Hyperlink"/>
                <w:noProof/>
              </w:rPr>
              <w:t>FB_ReadWrite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683A" w14:textId="4CCD89AB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3" w:history="1">
            <w:r w:rsidRPr="002A750B">
              <w:rPr>
                <w:rStyle w:val="Hyperlink"/>
                <w:noProof/>
              </w:rPr>
              <w:t>FB_ReadWrite_V2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F401B" w14:textId="148C088B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4" w:history="1">
            <w:r w:rsidRPr="002A750B">
              <w:rPr>
                <w:rStyle w:val="Hyperlink"/>
                <w:noProof/>
              </w:rPr>
              <w:t>FB_MqttCommunicator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06C6" w14:textId="57A02BB4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5" w:history="1">
            <w:r w:rsidRPr="002A750B">
              <w:rPr>
                <w:rStyle w:val="Hyperlink"/>
                <w:noProof/>
              </w:rPr>
              <w:t>FB_MqttCommunicator_V2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D842" w14:textId="528C1D9C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6" w:history="1">
            <w:r w:rsidRPr="002A750B">
              <w:rPr>
                <w:rStyle w:val="Hyperlink"/>
                <w:noProof/>
              </w:rPr>
              <w:t>Verwendete Datentypen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3F42" w14:textId="69F077B8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7" w:history="1">
            <w:r w:rsidRPr="002A750B">
              <w:rPr>
                <w:rStyle w:val="Hyperlink"/>
                <w:noProof/>
              </w:rPr>
              <w:t>Unterstützte Datentypen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F944E" w14:textId="5A40FD29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8" w:history="1">
            <w:r w:rsidRPr="002A750B">
              <w:rPr>
                <w:rStyle w:val="Hyperlink"/>
                <w:noProof/>
              </w:rPr>
              <w:t>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3931" w14:textId="1D0DF0B5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29" w:history="1">
            <w:r w:rsidRPr="002A750B">
              <w:rPr>
                <w:rStyle w:val="Hyperlink"/>
                <w:noProof/>
              </w:rPr>
              <w:t>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40A3B" w14:textId="5878C240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30" w:history="1">
            <w:r w:rsidRPr="002A750B">
              <w:rPr>
                <w:rStyle w:val="Hyperlink"/>
                <w:noProof/>
              </w:rPr>
              <w:t>Funktionsblöcke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55D2" w14:textId="7CBAC91F" w:rsidR="00D117A8" w:rsidRDefault="00D117A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31" w:history="1">
            <w:r w:rsidRPr="002A750B">
              <w:rPr>
                <w:rStyle w:val="Hyperlink"/>
                <w:noProof/>
              </w:rPr>
              <w:t>Beispiele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31B5" w14:textId="3760B732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32" w:history="1">
            <w:r w:rsidRPr="002A750B">
              <w:rPr>
                <w:rStyle w:val="Hyperlink"/>
                <w:noProof/>
              </w:rPr>
              <w:t>Licht ein und ausschalten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5AD1F" w14:textId="03E9F80F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33" w:history="1">
            <w:r w:rsidRPr="002A750B">
              <w:rPr>
                <w:rStyle w:val="Hyperlink"/>
                <w:noProof/>
              </w:rPr>
              <w:t>Dimmbares Licht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32DC" w14:textId="629560F0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34" w:history="1">
            <w:r w:rsidRPr="002A750B">
              <w:rPr>
                <w:rStyle w:val="Hyperlink"/>
                <w:noProof/>
              </w:rPr>
              <w:t>Temperatursensor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0F65" w14:textId="766FC441" w:rsidR="00D117A8" w:rsidRDefault="00D117A8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/>
            </w:rPr>
          </w:pPr>
          <w:hyperlink w:anchor="_Toc122684235" w:history="1">
            <w:r w:rsidRPr="002A750B">
              <w:rPr>
                <w:rStyle w:val="Hyperlink"/>
                <w:noProof/>
              </w:rPr>
              <w:t>Statusüberwachung von 2 Förderbandanlagen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_Toc122684235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18A3E" w14:textId="678E57B3" w:rsidR="00FD5C71" w:rsidRPr="00FD5C71" w:rsidRDefault="00FD5C71">
          <w:pPr>
            <w:rPr>
              <w:lang w:val="en-GB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169C93A" w14:textId="620BE840" w:rsidR="00FD5C71" w:rsidRDefault="00FD5C71" w:rsidP="009E4ACD">
      <w:pPr>
        <w:rPr>
          <w:rFonts w:ascii="Montserrat" w:hAnsi="Montserrat"/>
          <w:sz w:val="56"/>
          <w:szCs w:val="56"/>
          <w:lang w:val="en-GB"/>
        </w:rPr>
      </w:pPr>
      <w:r>
        <w:rPr>
          <w:rFonts w:ascii="Montserrat" w:hAnsi="Montserrat"/>
          <w:sz w:val="56"/>
          <w:szCs w:val="56"/>
          <w:lang w:val="en-GB"/>
        </w:rPr>
        <w:br w:type="page"/>
      </w:r>
    </w:p>
    <w:p w14:paraId="43D1598D" w14:textId="3F32126F" w:rsidR="009E4ACD" w:rsidRDefault="009E4ACD" w:rsidP="009E4ACD">
      <w:pPr>
        <w:pStyle w:val="Heading1"/>
      </w:pPr>
      <w:bookmarkStart w:id="0" w:name="_Toc122684211"/>
      <w:r>
        <w:lastRenderedPageBreak/>
        <w:t>Change Log</w:t>
      </w:r>
      <w:bookmarkEnd w:id="0"/>
    </w:p>
    <w:p w14:paraId="7EF9F6F3" w14:textId="77777777" w:rsidR="009E4ACD" w:rsidRPr="009E4ACD" w:rsidRDefault="009E4ACD" w:rsidP="009E4A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5806"/>
      </w:tblGrid>
      <w:tr w:rsidR="009E4ACD" w:rsidRPr="00317713" w14:paraId="3D909FCF" w14:textId="77777777" w:rsidTr="00C205F2">
        <w:tc>
          <w:tcPr>
            <w:tcW w:w="1271" w:type="dxa"/>
          </w:tcPr>
          <w:p w14:paraId="587D55FA" w14:textId="77777777" w:rsidR="009E4ACD" w:rsidRPr="00317713" w:rsidRDefault="009E4ACD" w:rsidP="00C205F2">
            <w:pPr>
              <w:rPr>
                <w:b/>
                <w:bCs/>
              </w:rPr>
            </w:pPr>
            <w:r w:rsidRPr="00317713">
              <w:rPr>
                <w:b/>
                <w:bCs/>
              </w:rPr>
              <w:t>Version</w:t>
            </w:r>
          </w:p>
        </w:tc>
        <w:tc>
          <w:tcPr>
            <w:tcW w:w="1985" w:type="dxa"/>
          </w:tcPr>
          <w:p w14:paraId="5B584092" w14:textId="77777777" w:rsidR="009E4ACD" w:rsidRPr="00317713" w:rsidRDefault="009E4ACD" w:rsidP="00C205F2">
            <w:pPr>
              <w:rPr>
                <w:b/>
                <w:bCs/>
              </w:rPr>
            </w:pPr>
            <w:r w:rsidRPr="00317713">
              <w:rPr>
                <w:b/>
                <w:bCs/>
              </w:rPr>
              <w:t>Datum</w:t>
            </w:r>
          </w:p>
        </w:tc>
        <w:tc>
          <w:tcPr>
            <w:tcW w:w="5806" w:type="dxa"/>
          </w:tcPr>
          <w:p w14:paraId="63B1F854" w14:textId="77777777" w:rsidR="009E4ACD" w:rsidRPr="00317713" w:rsidRDefault="009E4ACD" w:rsidP="00C205F2">
            <w:pPr>
              <w:rPr>
                <w:b/>
                <w:bCs/>
              </w:rPr>
            </w:pPr>
            <w:r w:rsidRPr="00317713">
              <w:rPr>
                <w:b/>
                <w:bCs/>
              </w:rPr>
              <w:t>Änderungen</w:t>
            </w:r>
          </w:p>
        </w:tc>
      </w:tr>
      <w:tr w:rsidR="009E4ACD" w:rsidRPr="00317713" w14:paraId="65BD503A" w14:textId="77777777" w:rsidTr="00C205F2">
        <w:tc>
          <w:tcPr>
            <w:tcW w:w="1271" w:type="dxa"/>
          </w:tcPr>
          <w:p w14:paraId="704F9440" w14:textId="77777777" w:rsidR="009E4ACD" w:rsidRPr="00317713" w:rsidRDefault="009E4ACD" w:rsidP="00C205F2">
            <w:r w:rsidRPr="00317713">
              <w:t>1.0</w:t>
            </w:r>
          </w:p>
        </w:tc>
        <w:tc>
          <w:tcPr>
            <w:tcW w:w="1985" w:type="dxa"/>
          </w:tcPr>
          <w:p w14:paraId="37F7431A" w14:textId="77777777" w:rsidR="009E4ACD" w:rsidRPr="00317713" w:rsidRDefault="009E4ACD" w:rsidP="00C205F2">
            <w:r w:rsidRPr="00317713">
              <w:t>29.06.2022</w:t>
            </w:r>
          </w:p>
        </w:tc>
        <w:tc>
          <w:tcPr>
            <w:tcW w:w="5806" w:type="dxa"/>
          </w:tcPr>
          <w:p w14:paraId="23D60CFF" w14:textId="7383808F" w:rsidR="009E4ACD" w:rsidRPr="00317713" w:rsidRDefault="009E4ACD" w:rsidP="00C205F2">
            <w:r w:rsidRPr="00317713">
              <w:t>Initialversion</w:t>
            </w:r>
            <w:r>
              <w:t xml:space="preserve"> EfficientIO</w:t>
            </w:r>
          </w:p>
        </w:tc>
      </w:tr>
      <w:tr w:rsidR="0096104F" w:rsidRPr="00317713" w14:paraId="23E67D1C" w14:textId="77777777" w:rsidTr="00C205F2">
        <w:tc>
          <w:tcPr>
            <w:tcW w:w="1271" w:type="dxa"/>
          </w:tcPr>
          <w:p w14:paraId="420BAFAC" w14:textId="0D8B8F7E" w:rsidR="0096104F" w:rsidRPr="00317713" w:rsidRDefault="0096104F" w:rsidP="00C205F2">
            <w:r>
              <w:t>2.0</w:t>
            </w:r>
          </w:p>
        </w:tc>
        <w:tc>
          <w:tcPr>
            <w:tcW w:w="1985" w:type="dxa"/>
          </w:tcPr>
          <w:p w14:paraId="555F3AD1" w14:textId="28431426" w:rsidR="0096104F" w:rsidRPr="00317713" w:rsidRDefault="0096104F" w:rsidP="00C205F2">
            <w:r>
              <w:t>21.12.2022</w:t>
            </w:r>
          </w:p>
        </w:tc>
        <w:tc>
          <w:tcPr>
            <w:tcW w:w="5806" w:type="dxa"/>
          </w:tcPr>
          <w:p w14:paraId="5E45B7E7" w14:textId="6C619A00" w:rsidR="00DE7B1D" w:rsidRDefault="00DE7B1D" w:rsidP="00C205F2">
            <w:r>
              <w:t>Ergänzung Verwendete Datentypen: ENUM ‚</w:t>
            </w:r>
            <w:proofErr w:type="spellStart"/>
            <w:r>
              <w:t>eSelectDataUploadType</w:t>
            </w:r>
            <w:proofErr w:type="spellEnd"/>
            <w:r>
              <w:t>‘</w:t>
            </w:r>
          </w:p>
          <w:p w14:paraId="41603BE4" w14:textId="55C0BDFF" w:rsidR="0096104F" w:rsidRPr="00317713" w:rsidRDefault="0096104F" w:rsidP="00C205F2">
            <w:r>
              <w:t xml:space="preserve">Ergänzung </w:t>
            </w:r>
            <w:r w:rsidR="00DE7B1D">
              <w:t xml:space="preserve">Funktionsblöcke </w:t>
            </w:r>
            <w:r>
              <w:t>‚FB_MqttCommunicator_V2‘ und ‚FB_ReadWrite_V2‘</w:t>
            </w:r>
          </w:p>
        </w:tc>
      </w:tr>
    </w:tbl>
    <w:p w14:paraId="2A09E405" w14:textId="77777777" w:rsidR="009E4ACD" w:rsidRDefault="009E4ACD"/>
    <w:p w14:paraId="68394AF6" w14:textId="7ACA7402" w:rsidR="009E4ACD" w:rsidRDefault="009E4ACD">
      <w:pPr>
        <w:rPr>
          <w:rFonts w:ascii="Montserrat" w:eastAsiaTheme="majorEastAsia" w:hAnsi="Montserrat" w:cstheme="majorBidi"/>
          <w:b/>
          <w:color w:val="1B223C"/>
          <w:sz w:val="32"/>
          <w:szCs w:val="32"/>
        </w:rPr>
      </w:pPr>
      <w:r>
        <w:br w:type="page"/>
      </w:r>
    </w:p>
    <w:p w14:paraId="71918EDD" w14:textId="5F2D4EEA" w:rsidR="00FD5C71" w:rsidRDefault="00C95D67" w:rsidP="00D64752">
      <w:pPr>
        <w:pStyle w:val="Heading1"/>
      </w:pPr>
      <w:bookmarkStart w:id="1" w:name="_Toc122684212"/>
      <w:r>
        <w:lastRenderedPageBreak/>
        <w:t>Systemvoraussetzungen</w:t>
      </w:r>
      <w:bookmarkEnd w:id="1"/>
    </w:p>
    <w:p w14:paraId="596B8510" w14:textId="6A865D86" w:rsidR="00C95D67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</w:rPr>
        <w:t xml:space="preserve">Die </w:t>
      </w:r>
      <w:r w:rsidR="008734AE">
        <w:rPr>
          <w:rFonts w:ascii="Montserrat" w:hAnsi="Montserrat"/>
        </w:rPr>
        <w:t>EfficientIO</w:t>
      </w:r>
      <w:r w:rsidRPr="00272F98">
        <w:rPr>
          <w:rFonts w:ascii="Montserrat" w:hAnsi="Montserrat"/>
        </w:rPr>
        <w:t xml:space="preserve"> Bibliothek funktioniert auf allen Beckhoff Steuerungen welche </w:t>
      </w:r>
      <w:proofErr w:type="spellStart"/>
      <w:r w:rsidRPr="00272F98">
        <w:rPr>
          <w:rFonts w:ascii="Montserrat" w:hAnsi="Montserrat"/>
        </w:rPr>
        <w:t>TwinCat</w:t>
      </w:r>
      <w:proofErr w:type="spellEnd"/>
      <w:r w:rsidRPr="00272F98">
        <w:rPr>
          <w:rFonts w:ascii="Montserrat" w:hAnsi="Montserrat"/>
        </w:rPr>
        <w:t xml:space="preserve"> 3.1 4022.0 oder höher installiert haben. Zusätzlich zur </w:t>
      </w:r>
      <w:r w:rsidR="008734AE">
        <w:rPr>
          <w:rFonts w:ascii="Montserrat" w:hAnsi="Montserrat"/>
        </w:rPr>
        <w:t>EfficientIO</w:t>
      </w:r>
      <w:r w:rsidRPr="00272F98">
        <w:rPr>
          <w:rFonts w:ascii="Montserrat" w:hAnsi="Montserrat"/>
        </w:rPr>
        <w:t xml:space="preserve"> Bibliothek, braucht es die </w:t>
      </w:r>
      <w:proofErr w:type="spellStart"/>
      <w:r w:rsidRPr="00272F98">
        <w:rPr>
          <w:rFonts w:ascii="Montserrat" w:hAnsi="Montserrat"/>
        </w:rPr>
        <w:t>TwinCat</w:t>
      </w:r>
      <w:proofErr w:type="spellEnd"/>
      <w:r w:rsidRPr="00272F98">
        <w:rPr>
          <w:rFonts w:ascii="Montserrat" w:hAnsi="Montserrat"/>
        </w:rPr>
        <w:t xml:space="preserve"> 3 Funktion TF6701 der Firma Beckhoff, um den Service nutzen zu können. Die </w:t>
      </w:r>
      <w:proofErr w:type="gramStart"/>
      <w:r w:rsidRPr="00272F98">
        <w:rPr>
          <w:rFonts w:ascii="Montserrat" w:hAnsi="Montserrat"/>
        </w:rPr>
        <w:t>Zykluszeit</w:t>
      </w:r>
      <w:proofErr w:type="gramEnd"/>
      <w:r w:rsidRPr="00272F98">
        <w:rPr>
          <w:rFonts w:ascii="Montserrat" w:hAnsi="Montserrat"/>
        </w:rPr>
        <w:t xml:space="preserve"> in welcher die Funktionsblöcke laufen, sollte je nach Performance Level der SPS passend ausgewählt werden. (Siehe Infos direkt bei den Funktionsblöcken)</w:t>
      </w:r>
    </w:p>
    <w:p w14:paraId="38E1C621" w14:textId="5233FAAC" w:rsidR="00C95D67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</w:rPr>
        <w:t>Die Zykluszeit sollte allerdings nicht kleine</w:t>
      </w:r>
      <w:r w:rsidR="00910A2C">
        <w:rPr>
          <w:rFonts w:ascii="Montserrat" w:hAnsi="Montserrat"/>
        </w:rPr>
        <w:t>r</w:t>
      </w:r>
      <w:r w:rsidRPr="00272F98">
        <w:rPr>
          <w:rFonts w:ascii="Montserrat" w:hAnsi="Montserrat"/>
        </w:rPr>
        <w:t xml:space="preserve"> </w:t>
      </w:r>
      <w:r w:rsidR="00910A2C">
        <w:rPr>
          <w:rFonts w:ascii="Montserrat" w:hAnsi="Montserrat"/>
        </w:rPr>
        <w:t>als</w:t>
      </w:r>
      <w:r w:rsidRPr="00272F98">
        <w:rPr>
          <w:rFonts w:ascii="Montserrat" w:hAnsi="Montserrat"/>
        </w:rPr>
        <w:t xml:space="preserve"> 1</w:t>
      </w:r>
      <w:r w:rsidR="00910A2C">
        <w:rPr>
          <w:rFonts w:ascii="Montserrat" w:hAnsi="Montserrat"/>
        </w:rPr>
        <w:t>ms</w:t>
      </w:r>
      <w:r w:rsidRPr="00272F98">
        <w:rPr>
          <w:rFonts w:ascii="Montserrat" w:hAnsi="Montserrat"/>
        </w:rPr>
        <w:t xml:space="preserve"> gewählt werden. Es wird empfohlen die Funktionsblöcke in unterschiedlichen Task Referenzen mit unterschiedlichen Zykluszeiten laufen zu lassen.</w:t>
      </w:r>
    </w:p>
    <w:p w14:paraId="06B65C5E" w14:textId="1462062B" w:rsidR="00C95D67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  <w:b/>
          <w:bCs/>
        </w:rPr>
        <w:t xml:space="preserve">Diese Bibliothek verlangt die Installation der </w:t>
      </w:r>
      <w:r w:rsidR="008734AE">
        <w:rPr>
          <w:rFonts w:ascii="Montserrat" w:hAnsi="Montserrat"/>
          <w:b/>
          <w:bCs/>
        </w:rPr>
        <w:t>EfficientIO</w:t>
      </w:r>
      <w:r w:rsidRPr="00272F98">
        <w:rPr>
          <w:rFonts w:ascii="Montserrat" w:hAnsi="Montserrat"/>
          <w:b/>
          <w:bCs/>
        </w:rPr>
        <w:t xml:space="preserve"> Standard Bibliothek.</w:t>
      </w:r>
    </w:p>
    <w:p w14:paraId="4A05EAAD" w14:textId="584A7692" w:rsidR="00905C8D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</w:rPr>
        <w:t xml:space="preserve">Für die Funktion benötigt die Beckhoff SPS einen Zugang zum Internet. Bei </w:t>
      </w:r>
      <w:proofErr w:type="gramStart"/>
      <w:r w:rsidRPr="00272F98">
        <w:rPr>
          <w:rFonts w:ascii="Montserrat" w:hAnsi="Montserrat"/>
        </w:rPr>
        <w:t>CE Geräten</w:t>
      </w:r>
      <w:proofErr w:type="gramEnd"/>
      <w:r w:rsidRPr="00272F98">
        <w:rPr>
          <w:rFonts w:ascii="Montserrat" w:hAnsi="Montserrat"/>
        </w:rPr>
        <w:t xml:space="preserve"> wird die Vorschaltung einer Hardwarefirewall empfohlen, generell wird dies jedoch bei jedem Gerät empfohlen welches am Internet angeschlossen wird.</w:t>
      </w:r>
    </w:p>
    <w:p w14:paraId="528681AF" w14:textId="77777777" w:rsidR="00C95D67" w:rsidRDefault="00C95D67" w:rsidP="00C95D67"/>
    <w:p w14:paraId="6B915275" w14:textId="41154345" w:rsidR="00C95D67" w:rsidRDefault="00C95D67" w:rsidP="00C95D67">
      <w:pPr>
        <w:pStyle w:val="Heading1"/>
      </w:pPr>
      <w:bookmarkStart w:id="2" w:name="_Toc122684213"/>
      <w:r>
        <w:t>Einführung</w:t>
      </w:r>
      <w:bookmarkEnd w:id="2"/>
    </w:p>
    <w:p w14:paraId="2155048E" w14:textId="0FC13510" w:rsidR="00B23F11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</w:rPr>
        <w:t xml:space="preserve">Der </w:t>
      </w:r>
      <w:r w:rsidR="008734AE">
        <w:rPr>
          <w:rFonts w:ascii="Montserrat" w:hAnsi="Montserrat"/>
        </w:rPr>
        <w:t>EfficientIO</w:t>
      </w:r>
      <w:r w:rsidRPr="00272F98">
        <w:rPr>
          <w:rFonts w:ascii="Montserrat" w:hAnsi="Montserrat"/>
        </w:rPr>
        <w:t xml:space="preserve"> Communicator wurde entwickelt, um Daten bidirektional über </w:t>
      </w:r>
      <w:r w:rsidR="00910A2C">
        <w:rPr>
          <w:rFonts w:ascii="Montserrat" w:hAnsi="Montserrat"/>
        </w:rPr>
        <w:t>MQTT</w:t>
      </w:r>
      <w:r w:rsidRPr="00272F98">
        <w:rPr>
          <w:rFonts w:ascii="Montserrat" w:hAnsi="Montserrat"/>
        </w:rPr>
        <w:t xml:space="preserve"> von einer Beckhoff SPS auf einfache und performante Weise in die </w:t>
      </w:r>
      <w:r w:rsidR="008734AE">
        <w:rPr>
          <w:rFonts w:ascii="Montserrat" w:hAnsi="Montserrat"/>
        </w:rPr>
        <w:t>EfficientIO</w:t>
      </w:r>
      <w:r w:rsidRPr="00272F98">
        <w:rPr>
          <w:rFonts w:ascii="Montserrat" w:hAnsi="Montserrat"/>
        </w:rPr>
        <w:t xml:space="preserve"> Cloud zu bringen. Der </w:t>
      </w:r>
      <w:proofErr w:type="gramStart"/>
      <w:r w:rsidRPr="00272F98">
        <w:rPr>
          <w:rFonts w:ascii="Montserrat" w:hAnsi="Montserrat"/>
        </w:rPr>
        <w:t>SPS Programmierer</w:t>
      </w:r>
      <w:proofErr w:type="gramEnd"/>
      <w:r w:rsidRPr="00272F98">
        <w:rPr>
          <w:rFonts w:ascii="Montserrat" w:hAnsi="Montserrat"/>
        </w:rPr>
        <w:t xml:space="preserve"> muss sich um keine Cloud Angelegenheiten kümmern und braucht daher auch keine speziellen Kenntnisse dafür. Er kann sein </w:t>
      </w:r>
      <w:proofErr w:type="gramStart"/>
      <w:r w:rsidRPr="00272F98">
        <w:rPr>
          <w:rFonts w:ascii="Montserrat" w:hAnsi="Montserrat"/>
        </w:rPr>
        <w:t>SPS Programm</w:t>
      </w:r>
      <w:proofErr w:type="gramEnd"/>
      <w:r w:rsidRPr="00272F98">
        <w:rPr>
          <w:rFonts w:ascii="Montserrat" w:hAnsi="Montserrat"/>
        </w:rPr>
        <w:t xml:space="preserve"> weiterhin so frei entwickeln und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programmieren wie er es gewohnt ist. Der Programmierer muss sich codetechnisch auch keine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Gedanken auf der SPS machen, wie die Daten von den Variablen in die Cloud und wieder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 xml:space="preserve">zurückkommen. Zur Benutzung der Bibliothek muss lediglich ein Account im </w:t>
      </w:r>
      <w:r w:rsidR="00910A2C">
        <w:rPr>
          <w:rFonts w:ascii="Montserrat" w:hAnsi="Montserrat"/>
        </w:rPr>
        <w:t>Dashboard</w:t>
      </w:r>
      <w:r w:rsidRPr="00272F98">
        <w:rPr>
          <w:rFonts w:ascii="Montserrat" w:hAnsi="Montserrat"/>
        </w:rPr>
        <w:t xml:space="preserve"> erstellt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 xml:space="preserve">und anschließend die </w:t>
      </w:r>
      <w:r w:rsidR="00EA7F44">
        <w:rPr>
          <w:rFonts w:ascii="Montserrat" w:hAnsi="Montserrat"/>
        </w:rPr>
        <w:t>EfficientIO</w:t>
      </w:r>
      <w:r w:rsidRPr="00272F98">
        <w:rPr>
          <w:rFonts w:ascii="Montserrat" w:hAnsi="Montserrat"/>
        </w:rPr>
        <w:t xml:space="preserve"> Bibliothek auf der Beckhoff Steuerung installiert werden.</w:t>
      </w:r>
    </w:p>
    <w:p w14:paraId="267407D1" w14:textId="5A6EBE22" w:rsidR="00B23F11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</w:rPr>
        <w:t>Beim Erstellen des Accounts bekommt der Benutzer die Zugangsdaten für die Cloud, welche im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Kommunikations-Funktionsbausteinen angegeben werden müssen. Sobald die Daten der SPS in der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Cloud sind, können von der klassischen Gebäudeautomatisierung, über Industrieanwendungen bis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 xml:space="preserve">hin zu ML verschiedenste Projekte umgesetzt werden. </w:t>
      </w:r>
    </w:p>
    <w:p w14:paraId="67C29624" w14:textId="041050B6" w:rsidR="00C95D67" w:rsidRPr="00272F98" w:rsidRDefault="00C95D67" w:rsidP="00C95D67">
      <w:pPr>
        <w:rPr>
          <w:rFonts w:ascii="Montserrat" w:hAnsi="Montserrat"/>
        </w:rPr>
      </w:pPr>
      <w:r w:rsidRPr="00272F98">
        <w:rPr>
          <w:rFonts w:ascii="Montserrat" w:hAnsi="Montserrat"/>
        </w:rPr>
        <w:t xml:space="preserve">Durch diese Bibliothek und den anschließenden Services in der Cloud bietet man jedem </w:t>
      </w:r>
      <w:proofErr w:type="gramStart"/>
      <w:r w:rsidRPr="00272F98">
        <w:rPr>
          <w:rFonts w:ascii="Montserrat" w:hAnsi="Montserrat"/>
        </w:rPr>
        <w:t>SPS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Programmierer</w:t>
      </w:r>
      <w:proofErr w:type="gramEnd"/>
      <w:r w:rsidRPr="00272F98">
        <w:rPr>
          <w:rFonts w:ascii="Montserrat" w:hAnsi="Montserrat"/>
        </w:rPr>
        <w:t xml:space="preserve"> eine einfache Möglichkeit, Daten von der SPS in die Cloud zu bringen, dort über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verschiedenste Services wie Visualisierungen, Apps, Alarmierungen, Datenbanken, ML und vieles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mehr die Daten zu verarbeiten und anschließend bei Bedarf wieder zurück auf die Steuerung zu</w:t>
      </w:r>
      <w:r w:rsidR="00B23F11" w:rsidRPr="00272F98">
        <w:rPr>
          <w:rFonts w:ascii="Montserrat" w:hAnsi="Montserrat"/>
        </w:rPr>
        <w:t xml:space="preserve"> </w:t>
      </w:r>
      <w:r w:rsidRPr="00272F98">
        <w:rPr>
          <w:rFonts w:ascii="Montserrat" w:hAnsi="Montserrat"/>
        </w:rPr>
        <w:t>schicken.</w:t>
      </w:r>
    </w:p>
    <w:p w14:paraId="7A86B74D" w14:textId="00F4FCA2" w:rsidR="00B23F11" w:rsidRDefault="00B23F11">
      <w:r>
        <w:br w:type="page"/>
      </w:r>
    </w:p>
    <w:p w14:paraId="4AD01048" w14:textId="2CE54122" w:rsidR="00C95D67" w:rsidRPr="00272F98" w:rsidRDefault="00C95D67" w:rsidP="00C95D67">
      <w:pPr>
        <w:rPr>
          <w:rFonts w:ascii="Montserrat" w:hAnsi="Montserrat"/>
          <w:b/>
          <w:bCs/>
          <w:color w:val="03E0B5"/>
        </w:rPr>
      </w:pPr>
      <w:r w:rsidRPr="00272F98">
        <w:rPr>
          <w:rFonts w:ascii="Montserrat" w:hAnsi="Montserrat"/>
          <w:b/>
          <w:bCs/>
          <w:color w:val="03E0B5"/>
        </w:rPr>
        <w:lastRenderedPageBreak/>
        <w:t>Funktionsprinzip</w:t>
      </w:r>
    </w:p>
    <w:p w14:paraId="72008526" w14:textId="1920BE23" w:rsidR="00C95D67" w:rsidRDefault="00C95D67" w:rsidP="00C95D67">
      <w:r w:rsidRPr="00C95D67">
        <w:rPr>
          <w:noProof/>
        </w:rPr>
        <w:drawing>
          <wp:inline distT="0" distB="0" distL="0" distR="0" wp14:anchorId="0F9EE156" wp14:editId="1790773F">
            <wp:extent cx="5760720" cy="4433012"/>
            <wp:effectExtent l="0" t="0" r="0" b="5715"/>
            <wp:docPr id="6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E947218-C190-9BD0-DBD1-896002055A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8E947218-C190-9BD0-DBD1-896002055A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5584"/>
                    <a:stretch/>
                  </pic:blipFill>
                  <pic:spPr bwMode="auto">
                    <a:xfrm>
                      <a:off x="0" y="0"/>
                      <a:ext cx="5760720" cy="4433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B03F5" w14:textId="0049C23A" w:rsidR="00B23F11" w:rsidRDefault="00B23F11" w:rsidP="00C95D67"/>
    <w:p w14:paraId="28ACE7EA" w14:textId="77777777" w:rsidR="00910A2C" w:rsidRDefault="00910A2C" w:rsidP="00C95D67"/>
    <w:p w14:paraId="4B8B892E" w14:textId="6580FC62" w:rsidR="00B23F11" w:rsidRDefault="00B23F11" w:rsidP="00554764">
      <w:pPr>
        <w:pStyle w:val="Heading2"/>
      </w:pPr>
      <w:bookmarkStart w:id="3" w:name="_Toc122684214"/>
      <w:r w:rsidRPr="00272F98">
        <w:t>Erstellen des Accounts und herunterladen der Bibliothek</w:t>
      </w:r>
      <w:bookmarkEnd w:id="3"/>
    </w:p>
    <w:p w14:paraId="205F3A3C" w14:textId="77777777" w:rsidR="00910A2C" w:rsidRPr="00272F98" w:rsidRDefault="00910A2C" w:rsidP="00C95D67">
      <w:pPr>
        <w:rPr>
          <w:rFonts w:ascii="Montserrat" w:hAnsi="Montserrat"/>
          <w:b/>
          <w:bCs/>
          <w:color w:val="1B223C"/>
          <w:sz w:val="24"/>
          <w:szCs w:val="24"/>
        </w:rPr>
      </w:pPr>
    </w:p>
    <w:p w14:paraId="228FE520" w14:textId="48DE7504" w:rsidR="00B23F11" w:rsidRPr="00B23F11" w:rsidRDefault="00B23F11" w:rsidP="00B23F11">
      <w:pPr>
        <w:jc w:val="center"/>
        <w:rPr>
          <w:b/>
          <w:bCs/>
          <w:color w:val="1B223C"/>
          <w:sz w:val="24"/>
          <w:szCs w:val="24"/>
        </w:rPr>
      </w:pPr>
      <w:r>
        <w:rPr>
          <w:b/>
          <w:bCs/>
          <w:noProof/>
          <w:color w:val="1B223C"/>
          <w:sz w:val="24"/>
          <w:szCs w:val="24"/>
        </w:rPr>
        <w:drawing>
          <wp:inline distT="0" distB="0" distL="0" distR="0" wp14:anchorId="0CA3DDDF" wp14:editId="00A93C65">
            <wp:extent cx="6031307" cy="197940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046" cy="1986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46E54" w14:textId="28C3689F" w:rsidR="00030FF2" w:rsidRPr="00F8776F" w:rsidRDefault="00030FF2" w:rsidP="004815B5">
      <w:r w:rsidRPr="00F8776F">
        <w:br w:type="page"/>
      </w:r>
    </w:p>
    <w:p w14:paraId="28C8034C" w14:textId="68776E25" w:rsidR="00030FF2" w:rsidRDefault="00B23F11" w:rsidP="00716549">
      <w:pPr>
        <w:pStyle w:val="Heading1"/>
      </w:pPr>
      <w:bookmarkStart w:id="4" w:name="_Toc122684215"/>
      <w:r>
        <w:lastRenderedPageBreak/>
        <w:t>Installation der Bibliothek</w:t>
      </w:r>
      <w:bookmarkEnd w:id="4"/>
    </w:p>
    <w:p w14:paraId="2C035DF5" w14:textId="0B0EF90E" w:rsidR="00B23F11" w:rsidRDefault="00B23F11" w:rsidP="00E10A24">
      <w:pPr>
        <w:pStyle w:val="NormalEffIO"/>
      </w:pPr>
      <w:r w:rsidRPr="00272F98">
        <w:t xml:space="preserve">Nachdem die Bibliothek über den erstellten Account heruntergeladen wurde, im </w:t>
      </w:r>
      <w:proofErr w:type="gramStart"/>
      <w:r w:rsidRPr="00272F98">
        <w:t>SPS Projekt</w:t>
      </w:r>
      <w:proofErr w:type="gramEnd"/>
      <w:r w:rsidRPr="00272F98">
        <w:t xml:space="preserve"> rechtsklick auf References und dann klick auf </w:t>
      </w:r>
      <w:proofErr w:type="spellStart"/>
      <w:r w:rsidRPr="00272F98">
        <w:t>Bibliotheksrepository</w:t>
      </w:r>
      <w:proofErr w:type="spellEnd"/>
      <w:r w:rsidR="004815B5">
        <w:t>:</w:t>
      </w:r>
    </w:p>
    <w:p w14:paraId="76149BA7" w14:textId="77777777" w:rsidR="00E10A24" w:rsidRPr="00272F98" w:rsidRDefault="00E10A24" w:rsidP="00E10A24">
      <w:pPr>
        <w:pStyle w:val="NormalEffIO"/>
      </w:pPr>
    </w:p>
    <w:p w14:paraId="7547251B" w14:textId="0FCD8580" w:rsidR="00272F98" w:rsidRDefault="00272F98" w:rsidP="00B23F11">
      <w:r w:rsidRPr="00272F98">
        <w:rPr>
          <w:noProof/>
        </w:rPr>
        <w:drawing>
          <wp:inline distT="0" distB="0" distL="0" distR="0" wp14:anchorId="5BFB1BEA" wp14:editId="19F2B9C5">
            <wp:extent cx="1689811" cy="935431"/>
            <wp:effectExtent l="0" t="0" r="571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511" cy="94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3C31" w14:textId="1FEE0683" w:rsidR="00272F98" w:rsidRPr="00272F98" w:rsidRDefault="00272F98" w:rsidP="00B23F11">
      <w:pPr>
        <w:rPr>
          <w:rFonts w:ascii="Montserrat" w:hAnsi="Montserrat"/>
        </w:rPr>
      </w:pPr>
      <w:r w:rsidRPr="00272F98">
        <w:rPr>
          <w:rFonts w:ascii="Montserrat" w:hAnsi="Montserrat"/>
        </w:rPr>
        <w:t xml:space="preserve">Danach </w:t>
      </w:r>
      <w:proofErr w:type="gramStart"/>
      <w:r w:rsidRPr="00272F98">
        <w:rPr>
          <w:rFonts w:ascii="Montserrat" w:hAnsi="Montserrat"/>
        </w:rPr>
        <w:t>auf installieren</w:t>
      </w:r>
      <w:proofErr w:type="gramEnd"/>
      <w:r w:rsidRPr="00272F98">
        <w:rPr>
          <w:rFonts w:ascii="Montserrat" w:hAnsi="Montserrat"/>
        </w:rPr>
        <w:t xml:space="preserve"> klicken</w:t>
      </w:r>
      <w:r w:rsidR="004815B5">
        <w:rPr>
          <w:rFonts w:ascii="Montserrat" w:hAnsi="Montserrat"/>
        </w:rPr>
        <w:t>:</w:t>
      </w:r>
    </w:p>
    <w:p w14:paraId="039CD71A" w14:textId="2F4EF21D" w:rsidR="00272F98" w:rsidRPr="00B23F11" w:rsidRDefault="00272F98" w:rsidP="00B23F11">
      <w:r w:rsidRPr="00272F98">
        <w:rPr>
          <w:noProof/>
        </w:rPr>
        <w:drawing>
          <wp:inline distT="0" distB="0" distL="0" distR="0" wp14:anchorId="02AB0BF8" wp14:editId="76F6DCDE">
            <wp:extent cx="3962604" cy="3238666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DED9" w14:textId="6145E0B9" w:rsidR="006B59EB" w:rsidRDefault="006B59EB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2E74B6"/>
        </w:rPr>
      </w:pPr>
    </w:p>
    <w:p w14:paraId="50CB1271" w14:textId="5CD4F937" w:rsidR="00AD38DF" w:rsidRPr="00AD38DF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/>
        </w:rPr>
      </w:pPr>
      <w:r w:rsidRPr="00AD38DF">
        <w:rPr>
          <w:rFonts w:ascii="Montserrat" w:hAnsi="Montserrat"/>
        </w:rPr>
        <w:t xml:space="preserve">Die </w:t>
      </w:r>
      <w:r w:rsidR="00EA7F44">
        <w:rPr>
          <w:rFonts w:ascii="Montserrat" w:hAnsi="Montserrat"/>
        </w:rPr>
        <w:t>EfficientIO</w:t>
      </w:r>
      <w:r w:rsidRPr="00AD38DF">
        <w:rPr>
          <w:rFonts w:ascii="Montserrat" w:hAnsi="Montserrat"/>
        </w:rPr>
        <w:t xml:space="preserve"> Bibliothek im abgespeicherten Pfad auswählen und dann auf Öffnen klicken. Nach</w:t>
      </w:r>
      <w:r w:rsidR="004815B5">
        <w:rPr>
          <w:rFonts w:ascii="Montserrat" w:hAnsi="Montserrat"/>
        </w:rPr>
        <w:t xml:space="preserve"> </w:t>
      </w:r>
      <w:r w:rsidRPr="00AD38DF">
        <w:rPr>
          <w:rFonts w:ascii="Montserrat" w:hAnsi="Montserrat"/>
        </w:rPr>
        <w:t>erfolgreicher Installation erscheint die Bibliothek im Ordner „</w:t>
      </w:r>
      <w:r w:rsidR="00E10A24">
        <w:rPr>
          <w:rFonts w:ascii="Montserrat" w:hAnsi="Montserrat"/>
        </w:rPr>
        <w:t>(Sonstige)</w:t>
      </w:r>
      <w:r w:rsidRPr="00AD38DF">
        <w:rPr>
          <w:rFonts w:ascii="Montserrat" w:hAnsi="Montserrat"/>
        </w:rPr>
        <w:t>“</w:t>
      </w:r>
      <w:r w:rsidR="00E10A24">
        <w:rPr>
          <w:rFonts w:ascii="Montserrat" w:hAnsi="Montserrat"/>
        </w:rPr>
        <w:t xml:space="preserve"> oder „EfficientIO GmbH“</w:t>
      </w:r>
      <w:r w:rsidR="004815B5">
        <w:rPr>
          <w:rFonts w:ascii="Montserrat" w:hAnsi="Montserrat"/>
        </w:rPr>
        <w:t>.</w:t>
      </w:r>
    </w:p>
    <w:p w14:paraId="48A79D2F" w14:textId="4CDCE6B7" w:rsidR="00AD38DF" w:rsidRDefault="00AD38DF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2E74B6"/>
        </w:rPr>
      </w:pPr>
    </w:p>
    <w:p w14:paraId="518BD285" w14:textId="1CCB9F42" w:rsidR="00AD38DF" w:rsidRDefault="00AD38DF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2E74B6"/>
        </w:rPr>
      </w:pPr>
      <w:r w:rsidRPr="00AD38DF">
        <w:rPr>
          <w:rFonts w:ascii="Montserrat" w:hAnsi="Montserrat" w:cs="Calibri"/>
          <w:noProof/>
          <w:color w:val="2E74B6"/>
        </w:rPr>
        <w:drawing>
          <wp:inline distT="0" distB="0" distL="0" distR="0" wp14:anchorId="42F54576" wp14:editId="2DB63842">
            <wp:extent cx="3962400" cy="2107096"/>
            <wp:effectExtent l="0" t="0" r="0" b="762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 rotWithShape="1">
                    <a:blip r:embed="rId14"/>
                    <a:srcRect b="34808"/>
                    <a:stretch/>
                  </pic:blipFill>
                  <pic:spPr bwMode="auto">
                    <a:xfrm>
                      <a:off x="0" y="0"/>
                      <a:ext cx="3962604" cy="2107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971FB" w14:textId="61867D34" w:rsidR="00AD38DF" w:rsidRDefault="00AD38DF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2E74B6"/>
        </w:rPr>
      </w:pPr>
    </w:p>
    <w:p w14:paraId="7F7E179E" w14:textId="1ED88736" w:rsidR="00AD38DF" w:rsidRDefault="00AD38DF" w:rsidP="00AD38DF">
      <w:pPr>
        <w:pStyle w:val="Heading1"/>
      </w:pPr>
      <w:bookmarkStart w:id="5" w:name="_Toc122684216"/>
      <w:r>
        <w:lastRenderedPageBreak/>
        <w:t>Verwendung</w:t>
      </w:r>
      <w:bookmarkEnd w:id="5"/>
    </w:p>
    <w:p w14:paraId="6546646F" w14:textId="77777777" w:rsidR="00E10A24" w:rsidRDefault="00AD38DF" w:rsidP="00E10A24">
      <w:pPr>
        <w:pStyle w:val="NormalEffIO"/>
      </w:pPr>
      <w:r>
        <w:t xml:space="preserve">Um eine Variable von der SPS in die Cloud schicken zu können, reicht es aus, wenn der </w:t>
      </w:r>
      <w:proofErr w:type="gramStart"/>
      <w:r>
        <w:t>SPS</w:t>
      </w:r>
      <w:r w:rsidR="00E10A24">
        <w:t xml:space="preserve"> </w:t>
      </w:r>
      <w:r>
        <w:t>Programmierer</w:t>
      </w:r>
      <w:proofErr w:type="gramEnd"/>
      <w:r>
        <w:t xml:space="preserve"> die Variablen mit einem definierten Kommentar in seinem Code markiert. </w:t>
      </w:r>
    </w:p>
    <w:p w14:paraId="3C7C94E9" w14:textId="4FD62496" w:rsidR="00AD38DF" w:rsidRDefault="00AD38DF" w:rsidP="00E10A24">
      <w:pPr>
        <w:pStyle w:val="NormalEffIO"/>
      </w:pPr>
      <w:r>
        <w:t>Der</w:t>
      </w:r>
      <w:r w:rsidR="00E10A24">
        <w:t xml:space="preserve"> </w:t>
      </w:r>
      <w:r>
        <w:t xml:space="preserve">Kommentar bzw. die Markierung muss wie folgt lauten: </w:t>
      </w:r>
      <w:r w:rsidR="00E10A24">
        <w:tab/>
      </w:r>
      <w:r w:rsidRPr="00E10A24">
        <w:rPr>
          <w:rFonts w:ascii="Courier New" w:hAnsi="Courier New" w:cs="Courier New"/>
        </w:rPr>
        <w:t>//{#lynus.ag</w:t>
      </w:r>
      <w:proofErr w:type="gramStart"/>
      <w:r w:rsidRPr="00E10A24">
        <w:rPr>
          <w:rFonts w:ascii="Courier New" w:hAnsi="Courier New" w:cs="Courier New"/>
        </w:rPr>
        <w:t>#(</w:t>
      </w:r>
      <w:proofErr w:type="gramEnd"/>
      <w:r w:rsidRPr="00E10A24">
        <w:rPr>
          <w:rFonts w:ascii="Courier New" w:hAnsi="Courier New" w:cs="Courier New"/>
        </w:rPr>
        <w:t>)}</w:t>
      </w:r>
    </w:p>
    <w:p w14:paraId="1215D9FA" w14:textId="77777777" w:rsidR="009804A4" w:rsidRDefault="009804A4" w:rsidP="00E10A24">
      <w:pPr>
        <w:pStyle w:val="NormalEffIO"/>
      </w:pPr>
    </w:p>
    <w:p w14:paraId="66ED5725" w14:textId="606CE20F" w:rsidR="00AD38DF" w:rsidRDefault="00AD38DF" w:rsidP="00E10A24">
      <w:pPr>
        <w:pStyle w:val="NormalEffIO"/>
      </w:pPr>
      <w:r>
        <w:t>Das Kommentar muss zwingend so beginnen und darf auch nicht verändert werden. Ansonsten</w:t>
      </w:r>
      <w:r w:rsidR="00E10A24">
        <w:t xml:space="preserve"> </w:t>
      </w:r>
      <w:r>
        <w:t xml:space="preserve">erkennt der Baustein die Variable nicht. Möchte </w:t>
      </w:r>
      <w:r w:rsidR="00910A2C">
        <w:t xml:space="preserve">man </w:t>
      </w:r>
      <w:r>
        <w:t>hinter der Markierung noch ein Kommentar ergänz</w:t>
      </w:r>
      <w:r w:rsidR="00910A2C">
        <w:t>en</w:t>
      </w:r>
      <w:r>
        <w:t>, muss dies zwingend mit einem Leerzeichen beginnen und dann müssen noch 2 „/“ folgen.</w:t>
      </w:r>
    </w:p>
    <w:p w14:paraId="3A350214" w14:textId="55CBD5F0" w:rsidR="00AD38DF" w:rsidRDefault="00AD38DF" w:rsidP="00E10A24">
      <w:pPr>
        <w:pStyle w:val="NormalEffIO"/>
      </w:pPr>
      <w:r>
        <w:t xml:space="preserve">z.B. </w:t>
      </w:r>
      <w:r w:rsidRPr="00E10A24">
        <w:rPr>
          <w:rFonts w:ascii="Courier New" w:hAnsi="Courier New" w:cs="Courier New"/>
        </w:rPr>
        <w:t>//{#lynus.ag</w:t>
      </w:r>
      <w:proofErr w:type="gramStart"/>
      <w:r w:rsidRPr="00E10A24">
        <w:rPr>
          <w:rFonts w:ascii="Courier New" w:hAnsi="Courier New" w:cs="Courier New"/>
        </w:rPr>
        <w:t>#(</w:t>
      </w:r>
      <w:proofErr w:type="gramEnd"/>
      <w:r w:rsidRPr="00E10A24">
        <w:rPr>
          <w:rFonts w:ascii="Courier New" w:hAnsi="Courier New" w:cs="Courier New"/>
        </w:rPr>
        <w:t>)} //Hier kann das Kommentar stehen</w:t>
      </w:r>
    </w:p>
    <w:p w14:paraId="010C5D4F" w14:textId="77777777" w:rsidR="00E10A24" w:rsidRDefault="00E10A24" w:rsidP="00E10A24">
      <w:pPr>
        <w:pStyle w:val="NormalEffIO"/>
      </w:pPr>
    </w:p>
    <w:p w14:paraId="73C7E23A" w14:textId="07C51390" w:rsidR="00AD38DF" w:rsidRDefault="00AD38DF" w:rsidP="00E10A24">
      <w:pPr>
        <w:pStyle w:val="NormalEffIO"/>
        <w:rPr>
          <w:rFonts w:ascii="Courier New" w:hAnsi="Courier New" w:cs="Courier New"/>
        </w:rPr>
      </w:pPr>
      <w:r>
        <w:t>Sollte hinter der Markierung kein Leerzeichen// stehen, gibt der Baustein einen Fehler aus. Ebenfalls</w:t>
      </w:r>
      <w:r w:rsidR="00E10A24">
        <w:t xml:space="preserve"> </w:t>
      </w:r>
      <w:r>
        <w:t xml:space="preserve">Verboten sind im Kommentar folgende 2 Sonderzeichen </w:t>
      </w:r>
      <w:proofErr w:type="gramStart"/>
      <w:r>
        <w:t xml:space="preserve">Zeichen </w:t>
      </w:r>
      <w:r w:rsidRPr="00D46C8E">
        <w:rPr>
          <w:rFonts w:ascii="Courier New" w:hAnsi="Courier New" w:cs="Courier New"/>
        </w:rPr>
        <w:t>:</w:t>
      </w:r>
      <w:proofErr w:type="gramEnd"/>
      <w:r w:rsidRPr="00D46C8E">
        <w:rPr>
          <w:rFonts w:ascii="Courier New" w:hAnsi="Courier New" w:cs="Courier New"/>
        </w:rPr>
        <w:t xml:space="preserve"> &lt;</w:t>
      </w:r>
      <w:r>
        <w:t xml:space="preserve"> und </w:t>
      </w:r>
      <w:r w:rsidRPr="00D46C8E">
        <w:rPr>
          <w:rFonts w:ascii="Courier New" w:hAnsi="Courier New" w:cs="Courier New"/>
        </w:rPr>
        <w:t>&gt;</w:t>
      </w:r>
    </w:p>
    <w:p w14:paraId="2E8C3190" w14:textId="77777777" w:rsidR="00D46C8E" w:rsidRDefault="00D46C8E" w:rsidP="00E10A24">
      <w:pPr>
        <w:pStyle w:val="NormalEffIO"/>
      </w:pPr>
    </w:p>
    <w:p w14:paraId="04CAB257" w14:textId="111685AF" w:rsidR="00AD38DF" w:rsidRPr="00AD38DF" w:rsidRDefault="00AD38DF" w:rsidP="00AD38DF">
      <w:pPr>
        <w:jc w:val="center"/>
      </w:pPr>
      <w:r w:rsidRPr="00AD38DF">
        <w:rPr>
          <w:noProof/>
        </w:rPr>
        <w:drawing>
          <wp:inline distT="0" distB="0" distL="0" distR="0" wp14:anchorId="5B5D1CCC" wp14:editId="2A67C768">
            <wp:extent cx="5334094" cy="1002182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00" cy="100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929CB" w14:textId="2E797FB0" w:rsidR="00AD38DF" w:rsidRPr="00554764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</w:rPr>
      </w:pPr>
      <w:r w:rsidRPr="00554764">
        <w:rPr>
          <w:rFonts w:ascii="Montserrat" w:hAnsi="Montserrat" w:cs="Calibri"/>
          <w:b/>
          <w:bCs/>
        </w:rPr>
        <w:t>Alle Funktionsblöcke der Bibliothek müssen im selben Laufzeitsystem aufgerufen werden. Die</w:t>
      </w:r>
      <w:r w:rsidR="00D46C8E" w:rsidRPr="00554764">
        <w:rPr>
          <w:rFonts w:ascii="Montserrat" w:hAnsi="Montserrat" w:cs="Calibri"/>
          <w:b/>
          <w:bCs/>
        </w:rPr>
        <w:t xml:space="preserve"> </w:t>
      </w:r>
      <w:r w:rsidRPr="00554764">
        <w:rPr>
          <w:rFonts w:ascii="Montserrat" w:hAnsi="Montserrat" w:cs="Calibri"/>
          <w:b/>
          <w:bCs/>
        </w:rPr>
        <w:t>Variablen, welche kommentiert werden für den Cloudservice,</w:t>
      </w:r>
      <w:r w:rsidR="00D46C8E" w:rsidRPr="00554764">
        <w:rPr>
          <w:rFonts w:ascii="Montserrat" w:hAnsi="Montserrat" w:cs="Calibri"/>
          <w:b/>
          <w:bCs/>
        </w:rPr>
        <w:t xml:space="preserve"> </w:t>
      </w:r>
      <w:r w:rsidRPr="00554764">
        <w:rPr>
          <w:rFonts w:ascii="Montserrat" w:hAnsi="Montserrat" w:cs="Calibri"/>
          <w:b/>
          <w:bCs/>
        </w:rPr>
        <w:t>müssen ebenfalls im selben</w:t>
      </w:r>
      <w:r w:rsidR="00D46C8E" w:rsidRPr="00554764">
        <w:rPr>
          <w:rFonts w:ascii="Montserrat" w:hAnsi="Montserrat" w:cs="Calibri"/>
          <w:b/>
          <w:bCs/>
        </w:rPr>
        <w:t xml:space="preserve"> </w:t>
      </w:r>
      <w:r w:rsidRPr="00554764">
        <w:rPr>
          <w:rFonts w:ascii="Montserrat" w:hAnsi="Montserrat" w:cs="Calibri"/>
          <w:b/>
          <w:bCs/>
        </w:rPr>
        <w:t>Laufzeitsystem sein.</w:t>
      </w:r>
    </w:p>
    <w:p w14:paraId="6506B1B9" w14:textId="1156C4E3" w:rsidR="00AD38DF" w:rsidRPr="00AD38DF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AD38DF">
        <w:rPr>
          <w:rFonts w:ascii="Montserrat" w:hAnsi="Montserrat" w:cs="Calibri"/>
        </w:rPr>
        <w:t>Das Kommentar kann bei Variablen in Programmaufrufen hinzugefügt werden, aber auch bei Variablen</w:t>
      </w:r>
      <w:r w:rsidR="00D46C8E">
        <w:rPr>
          <w:rFonts w:ascii="Montserrat" w:hAnsi="Montserrat" w:cs="Calibri"/>
        </w:rPr>
        <w:t xml:space="preserve"> </w:t>
      </w:r>
      <w:r w:rsidRPr="00AD38DF">
        <w:rPr>
          <w:rFonts w:ascii="Montserrat" w:hAnsi="Montserrat" w:cs="Calibri"/>
        </w:rPr>
        <w:t>in Globalen Variablenlisten. Zusätzlich kann das</w:t>
      </w:r>
      <w:r w:rsidR="00D46C8E">
        <w:rPr>
          <w:rFonts w:ascii="Montserrat" w:hAnsi="Montserrat" w:cs="Calibri"/>
        </w:rPr>
        <w:t xml:space="preserve"> </w:t>
      </w:r>
      <w:r w:rsidRPr="00AD38DF">
        <w:rPr>
          <w:rFonts w:ascii="Montserrat" w:hAnsi="Montserrat" w:cs="Calibri"/>
        </w:rPr>
        <w:t>Kommentar auch direkt bei Variablen in</w:t>
      </w:r>
      <w:r w:rsidR="00D46C8E">
        <w:rPr>
          <w:rFonts w:ascii="Montserrat" w:hAnsi="Montserrat" w:cs="Calibri"/>
        </w:rPr>
        <w:t xml:space="preserve"> </w:t>
      </w:r>
      <w:r w:rsidRPr="00AD38DF">
        <w:rPr>
          <w:rFonts w:ascii="Montserrat" w:hAnsi="Montserrat" w:cs="Calibri"/>
        </w:rPr>
        <w:t xml:space="preserve">Funktionsblöcken, Strukturen und </w:t>
      </w:r>
      <w:proofErr w:type="spellStart"/>
      <w:r w:rsidRPr="00AD38DF">
        <w:rPr>
          <w:rFonts w:ascii="Montserrat" w:hAnsi="Montserrat" w:cs="Calibri"/>
        </w:rPr>
        <w:t>Enumerations</w:t>
      </w:r>
      <w:proofErr w:type="spellEnd"/>
      <w:r w:rsidRPr="00AD38DF">
        <w:rPr>
          <w:rFonts w:ascii="Montserrat" w:hAnsi="Montserrat" w:cs="Calibri"/>
        </w:rPr>
        <w:t xml:space="preserve"> verwendet werden. Siehe </w:t>
      </w:r>
      <w:r w:rsidR="000F3062">
        <w:rPr>
          <w:rFonts w:ascii="Montserrat" w:hAnsi="Montserrat" w:cs="Calibri"/>
        </w:rPr>
        <w:t>„</w:t>
      </w:r>
      <w:r w:rsidR="000F3062" w:rsidRPr="000F3062">
        <w:rPr>
          <w:rFonts w:ascii="Montserrat" w:hAnsi="Montserrat" w:cs="Calibri"/>
        </w:rPr>
        <w:t>Unterstützte Datentypen</w:t>
      </w:r>
      <w:r w:rsidR="000F3062">
        <w:rPr>
          <w:rFonts w:ascii="Montserrat" w:hAnsi="Montserrat" w:cs="Calibri"/>
        </w:rPr>
        <w:t>“</w:t>
      </w:r>
      <w:r w:rsidRPr="00AD38DF">
        <w:rPr>
          <w:rFonts w:ascii="Montserrat" w:hAnsi="Montserrat" w:cs="Calibri"/>
        </w:rPr>
        <w:t>.</w:t>
      </w:r>
    </w:p>
    <w:p w14:paraId="737D5E4F" w14:textId="77777777" w:rsidR="00AD38DF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2E74B6"/>
        </w:rPr>
      </w:pPr>
    </w:p>
    <w:p w14:paraId="247DA25E" w14:textId="77777777" w:rsidR="00554764" w:rsidRDefault="00AD38DF" w:rsidP="00554764">
      <w:pPr>
        <w:pStyle w:val="Heading2"/>
      </w:pPr>
      <w:bookmarkStart w:id="6" w:name="_Toc122684217"/>
      <w:r w:rsidRPr="00AD38DF">
        <w:t xml:space="preserve">Begrenzungen </w:t>
      </w:r>
      <w:r w:rsidRPr="00554764">
        <w:t>Symbolname</w:t>
      </w:r>
      <w:r w:rsidRPr="00AD38DF">
        <w:t xml:space="preserve"> und Kommentar</w:t>
      </w:r>
      <w:bookmarkEnd w:id="6"/>
    </w:p>
    <w:p w14:paraId="7F1492C6" w14:textId="02CAC725" w:rsidR="00AD38DF" w:rsidRPr="009804A4" w:rsidRDefault="00AD38DF" w:rsidP="00554764">
      <w:pPr>
        <w:pStyle w:val="NormalEffIO"/>
        <w:rPr>
          <w:b/>
          <w:bCs/>
          <w:sz w:val="24"/>
          <w:szCs w:val="24"/>
        </w:rPr>
      </w:pPr>
      <w:r w:rsidRPr="00AD38DF">
        <w:t>Beim eindeutigen Symbolnamen, also wie die Variablen in der SPS genannt werden und beim</w:t>
      </w:r>
      <w:r w:rsidR="00D46C8E">
        <w:rPr>
          <w:b/>
          <w:bCs/>
          <w:sz w:val="24"/>
          <w:szCs w:val="24"/>
        </w:rPr>
        <w:t xml:space="preserve"> </w:t>
      </w:r>
      <w:r w:rsidRPr="00AD38DF">
        <w:t>Kommentar, gibt es Begrenzungen in der L</w:t>
      </w:r>
      <w:r w:rsidR="00D46C8E">
        <w:t>ä</w:t>
      </w:r>
      <w:r w:rsidRPr="00AD38DF">
        <w:t>nge, die f</w:t>
      </w:r>
      <w:r w:rsidR="00D46C8E">
        <w:t>ü</w:t>
      </w:r>
      <w:r w:rsidRPr="00AD38DF">
        <w:t xml:space="preserve">r einen </w:t>
      </w:r>
      <w:r w:rsidR="00D46C8E">
        <w:t>f</w:t>
      </w:r>
      <w:r w:rsidRPr="00AD38DF">
        <w:t>ehlerfreien Betrieb einzuhalten</w:t>
      </w:r>
      <w:r w:rsidR="00D46C8E">
        <w:t xml:space="preserve"> </w:t>
      </w:r>
      <w:r w:rsidRPr="00AD38DF">
        <w:t>sind.</w:t>
      </w:r>
    </w:p>
    <w:p w14:paraId="534FBA8D" w14:textId="5DF175E4" w:rsidR="00AD38DF" w:rsidRPr="00D46C8E" w:rsidRDefault="00AD38DF" w:rsidP="00D46C8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D46C8E">
        <w:rPr>
          <w:rFonts w:ascii="Montserrat" w:hAnsi="Montserrat" w:cs="Calibri"/>
        </w:rPr>
        <w:t>Die Begrenzung f</w:t>
      </w:r>
      <w:r w:rsidR="00D46C8E">
        <w:rPr>
          <w:rFonts w:ascii="Montserrat" w:hAnsi="Montserrat" w:cs="Calibri"/>
        </w:rPr>
        <w:t>ü</w:t>
      </w:r>
      <w:r w:rsidRPr="00D46C8E">
        <w:rPr>
          <w:rFonts w:ascii="Montserrat" w:hAnsi="Montserrat" w:cs="Calibri"/>
        </w:rPr>
        <w:t>r den Symbolnamen bezieht sich auf maximal 48 Zeichen.</w:t>
      </w:r>
    </w:p>
    <w:p w14:paraId="107FCEDD" w14:textId="4B15B143" w:rsidR="00AD38DF" w:rsidRPr="00D46C8E" w:rsidRDefault="00AD38DF" w:rsidP="00D46C8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D46C8E">
        <w:rPr>
          <w:rFonts w:ascii="Montserrat" w:hAnsi="Montserrat" w:cs="Calibri"/>
        </w:rPr>
        <w:t>Die Begrenzung f</w:t>
      </w:r>
      <w:r w:rsidR="00D46C8E">
        <w:rPr>
          <w:rFonts w:ascii="Montserrat" w:hAnsi="Montserrat" w:cs="Calibri"/>
        </w:rPr>
        <w:t>ü</w:t>
      </w:r>
      <w:r w:rsidRPr="00D46C8E">
        <w:rPr>
          <w:rFonts w:ascii="Montserrat" w:hAnsi="Montserrat" w:cs="Calibri"/>
        </w:rPr>
        <w:t>r ein Symbol (Funktionsblock, Struktur oder Enumeration) bezieht sich auf</w:t>
      </w:r>
      <w:r w:rsidR="00D46C8E">
        <w:rPr>
          <w:rFonts w:ascii="Montserrat" w:hAnsi="Montserrat" w:cs="Calibri"/>
        </w:rPr>
        <w:t xml:space="preserve"> </w:t>
      </w:r>
      <w:r w:rsidRPr="00D46C8E">
        <w:rPr>
          <w:rFonts w:ascii="Montserrat" w:hAnsi="Montserrat" w:cs="Calibri"/>
        </w:rPr>
        <w:t>maximal 48 Zeichen.</w:t>
      </w:r>
    </w:p>
    <w:p w14:paraId="122FAA03" w14:textId="1C2D617C" w:rsidR="00AD38DF" w:rsidRPr="00D46C8E" w:rsidRDefault="00AD38DF" w:rsidP="00D46C8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D46C8E">
        <w:rPr>
          <w:rFonts w:ascii="Montserrat" w:hAnsi="Montserrat" w:cs="Calibri"/>
        </w:rPr>
        <w:t xml:space="preserve">Die Begrenzung </w:t>
      </w:r>
      <w:r w:rsidR="00D46C8E">
        <w:rPr>
          <w:rFonts w:ascii="Montserrat" w:hAnsi="Montserrat" w:cs="Calibri"/>
        </w:rPr>
        <w:t>fü</w:t>
      </w:r>
      <w:r w:rsidRPr="00D46C8E">
        <w:rPr>
          <w:rFonts w:ascii="Montserrat" w:hAnsi="Montserrat" w:cs="Calibri"/>
        </w:rPr>
        <w:t>r den Text in einem Datentyp ENUM bezieht sich auf maximal 48 Zeichen.</w:t>
      </w:r>
    </w:p>
    <w:p w14:paraId="4999F1A2" w14:textId="19AEDA3B" w:rsidR="00AD38DF" w:rsidRPr="00D46C8E" w:rsidRDefault="00AD38DF" w:rsidP="00D46C8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D46C8E">
        <w:rPr>
          <w:rFonts w:ascii="Montserrat" w:hAnsi="Montserrat" w:cs="Calibri"/>
        </w:rPr>
        <w:t>Das Kommentar darf eine Gesamtlange von 255 Zeichen nicht überschreiten.</w:t>
      </w:r>
    </w:p>
    <w:p w14:paraId="770A78B4" w14:textId="77777777" w:rsidR="00AD38DF" w:rsidRPr="00AD38DF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63D7DC19" w14:textId="77777777" w:rsidR="00AF1766" w:rsidRPr="00AF1766" w:rsidRDefault="00AD38DF" w:rsidP="00AF1766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</w:rPr>
      </w:pPr>
      <w:r w:rsidRPr="00AD38DF">
        <w:rPr>
          <w:rFonts w:ascii="Montserrat" w:hAnsi="Montserrat" w:cs="Calibri,Bold"/>
          <w:b/>
          <w:bCs/>
        </w:rPr>
        <w:t>ACHTUNG</w:t>
      </w:r>
      <w:r w:rsidR="00AF1766">
        <w:rPr>
          <w:rFonts w:ascii="Montserrat" w:hAnsi="Montserrat" w:cs="Calibri,Bold"/>
          <w:b/>
          <w:bCs/>
        </w:rPr>
        <w:t xml:space="preserve"> - </w:t>
      </w:r>
      <w:r w:rsidRPr="00AD38DF">
        <w:rPr>
          <w:rFonts w:ascii="Montserrat" w:hAnsi="Montserrat" w:cs="Calibri,Bold"/>
          <w:b/>
          <w:bCs/>
        </w:rPr>
        <w:t>Beim Symbolnamen gilt folgendes zu beachten</w:t>
      </w:r>
      <w:r w:rsidR="00AF1766">
        <w:rPr>
          <w:rFonts w:ascii="Montserrat" w:hAnsi="Montserrat" w:cs="Calibri,Bold"/>
          <w:b/>
          <w:bCs/>
        </w:rPr>
        <w:t>:</w:t>
      </w:r>
      <w:r w:rsidR="00AF1766">
        <w:rPr>
          <w:rFonts w:ascii="Montserrat" w:hAnsi="Montserrat" w:cs="Calibri,Bold"/>
          <w:b/>
          <w:bCs/>
        </w:rPr>
        <w:br/>
      </w:r>
      <w:proofErr w:type="gramStart"/>
      <w:r w:rsidRPr="00AF1766">
        <w:rPr>
          <w:rFonts w:ascii="Montserrat" w:hAnsi="Montserrat" w:cs="Calibri,Bold"/>
        </w:rPr>
        <w:t>Wird</w:t>
      </w:r>
      <w:proofErr w:type="gramEnd"/>
      <w:r w:rsidRPr="00AF1766">
        <w:rPr>
          <w:rFonts w:ascii="Montserrat" w:hAnsi="Montserrat" w:cs="Calibri,Bold"/>
        </w:rPr>
        <w:t xml:space="preserve"> das Kommentar direkt in</w:t>
      </w:r>
      <w:r w:rsidR="00D46C8E" w:rsidRPr="00AF1766">
        <w:rPr>
          <w:rFonts w:ascii="Montserrat" w:hAnsi="Montserrat" w:cs="Calibri,Bold"/>
        </w:rPr>
        <w:t xml:space="preserve"> </w:t>
      </w:r>
      <w:r w:rsidRPr="00AF1766">
        <w:rPr>
          <w:rFonts w:ascii="Montserrat" w:hAnsi="Montserrat" w:cs="Calibri,Bold"/>
        </w:rPr>
        <w:t>Funktionsblöcken, Strukturen oder</w:t>
      </w:r>
      <w:r w:rsidR="00AF1766" w:rsidRPr="00AF1766">
        <w:rPr>
          <w:rFonts w:ascii="Montserrat" w:hAnsi="Montserrat" w:cs="Calibri,Bold"/>
        </w:rPr>
        <w:t xml:space="preserve"> </w:t>
      </w:r>
      <w:proofErr w:type="spellStart"/>
      <w:r w:rsidRPr="00AF1766">
        <w:rPr>
          <w:rFonts w:ascii="Montserrat" w:hAnsi="Montserrat" w:cs="Calibri,Bold"/>
        </w:rPr>
        <w:t>Enumerations</w:t>
      </w:r>
      <w:proofErr w:type="spellEnd"/>
      <w:r w:rsidRPr="00AF1766">
        <w:rPr>
          <w:rFonts w:ascii="Montserrat" w:hAnsi="Montserrat" w:cs="Calibri,Bold"/>
        </w:rPr>
        <w:t xml:space="preserve"> verwendet, dann ergibt sich die Länge des</w:t>
      </w:r>
      <w:r w:rsidR="00AF1766" w:rsidRPr="00AF1766">
        <w:rPr>
          <w:rFonts w:ascii="Montserrat" w:hAnsi="Montserrat" w:cs="Calibri,Bold"/>
        </w:rPr>
        <w:t xml:space="preserve"> </w:t>
      </w:r>
      <w:proofErr w:type="spellStart"/>
      <w:r w:rsidRPr="00AF1766">
        <w:rPr>
          <w:rFonts w:ascii="Montserrat" w:hAnsi="Montserrat" w:cs="Calibri,Bold"/>
        </w:rPr>
        <w:t>Symbolnames</w:t>
      </w:r>
      <w:proofErr w:type="spellEnd"/>
      <w:r w:rsidRPr="00AF1766">
        <w:rPr>
          <w:rFonts w:ascii="Montserrat" w:hAnsi="Montserrat" w:cs="Calibri,Bold"/>
        </w:rPr>
        <w:t xml:space="preserve"> aus dem Programmaufruf inkl. dem Namen der Funktion und dem</w:t>
      </w:r>
      <w:r w:rsidR="00AF1766" w:rsidRPr="00AF1766">
        <w:rPr>
          <w:rFonts w:ascii="Montserrat" w:hAnsi="Montserrat" w:cs="Calibri,Bold"/>
        </w:rPr>
        <w:t xml:space="preserve"> </w:t>
      </w:r>
      <w:r w:rsidRPr="00AF1766">
        <w:rPr>
          <w:rFonts w:ascii="Montserrat" w:hAnsi="Montserrat" w:cs="Calibri,Bold"/>
        </w:rPr>
        <w:t>Variablennamen.</w:t>
      </w:r>
      <w:r w:rsidR="00AF1766" w:rsidRPr="00AF1766">
        <w:rPr>
          <w:rFonts w:ascii="Montserrat" w:hAnsi="Montserrat" w:cs="Calibri,Bold"/>
        </w:rPr>
        <w:t xml:space="preserve"> </w:t>
      </w:r>
      <w:r w:rsidR="00AF1766" w:rsidRPr="00AF1766">
        <w:rPr>
          <w:rFonts w:ascii="Montserrat" w:hAnsi="Montserrat" w:cs="Calibri,Bold"/>
        </w:rPr>
        <w:br/>
      </w:r>
      <w:r w:rsidRPr="00AF1766">
        <w:rPr>
          <w:rFonts w:ascii="Montserrat" w:hAnsi="Montserrat" w:cs="Calibri,Bold"/>
        </w:rPr>
        <w:t xml:space="preserve">So kann ein Symbolname z.B. lauten: </w:t>
      </w:r>
      <w:proofErr w:type="gramStart"/>
      <w:r w:rsidRPr="00AF1766">
        <w:rPr>
          <w:rFonts w:ascii="Courier New" w:hAnsi="Courier New" w:cs="Courier New"/>
        </w:rPr>
        <w:t>Main.fbTest.bVar</w:t>
      </w:r>
      <w:proofErr w:type="gramEnd"/>
      <w:r w:rsidRPr="00AF1766">
        <w:rPr>
          <w:rFonts w:ascii="Courier New" w:hAnsi="Courier New" w:cs="Courier New"/>
        </w:rPr>
        <w:t>1</w:t>
      </w:r>
    </w:p>
    <w:p w14:paraId="7CF407F2" w14:textId="46351C8D" w:rsidR="00AD38DF" w:rsidRPr="00AF1766" w:rsidRDefault="00AD38DF" w:rsidP="00AF176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</w:rPr>
      </w:pPr>
      <w:r w:rsidRPr="00AF1766">
        <w:rPr>
          <w:rFonts w:ascii="Montserrat" w:hAnsi="Montserrat" w:cs="Calibri,Bold"/>
        </w:rPr>
        <w:t>Ergibt eine Länge von 17 Zeichen</w:t>
      </w:r>
    </w:p>
    <w:p w14:paraId="7E216672" w14:textId="77777777" w:rsidR="00554764" w:rsidRDefault="00AD38DF" w:rsidP="00554764">
      <w:pPr>
        <w:pStyle w:val="Heading2"/>
      </w:pPr>
      <w:bookmarkStart w:id="7" w:name="_Toc122684218"/>
      <w:proofErr w:type="gramStart"/>
      <w:r w:rsidRPr="00AD38DF">
        <w:lastRenderedPageBreak/>
        <w:t xml:space="preserve">TLS </w:t>
      </w:r>
      <w:r w:rsidRPr="00554764">
        <w:t>Zertifikat</w:t>
      </w:r>
      <w:bookmarkEnd w:id="7"/>
      <w:proofErr w:type="gramEnd"/>
    </w:p>
    <w:p w14:paraId="7AB4E5F1" w14:textId="62641B5F" w:rsidR="00AD38DF" w:rsidRPr="009804A4" w:rsidRDefault="00AD38DF" w:rsidP="00554764">
      <w:pPr>
        <w:pStyle w:val="NormalEffIO"/>
        <w:rPr>
          <w:rFonts w:cs="Calibri,Bold"/>
          <w:b/>
          <w:bCs/>
          <w:sz w:val="24"/>
          <w:szCs w:val="24"/>
        </w:rPr>
      </w:pPr>
      <w:r w:rsidRPr="00AD38DF">
        <w:t>D</w:t>
      </w:r>
      <w:r w:rsidR="00AF1766">
        <w:t>as</w:t>
      </w:r>
      <w:r w:rsidRPr="00AD38DF">
        <w:t xml:space="preserve"> </w:t>
      </w:r>
      <w:proofErr w:type="gramStart"/>
      <w:r w:rsidRPr="00AD38DF">
        <w:t>TLS Zertifikat</w:t>
      </w:r>
      <w:proofErr w:type="gramEnd"/>
      <w:r w:rsidRPr="00AD38DF">
        <w:t xml:space="preserve"> f</w:t>
      </w:r>
      <w:r w:rsidR="00AF1766">
        <w:t>ü</w:t>
      </w:r>
      <w:r w:rsidRPr="00AD38DF">
        <w:t>r die Kommunikation in die Cloud erh</w:t>
      </w:r>
      <w:r w:rsidR="00AF1766">
        <w:t>ä</w:t>
      </w:r>
      <w:r w:rsidRPr="00AD38DF">
        <w:t>lt man beim Erstellen des Projektes in</w:t>
      </w:r>
      <w:r w:rsidR="00AF1766">
        <w:t xml:space="preserve"> </w:t>
      </w:r>
      <w:r w:rsidRPr="00AD38DF">
        <w:t>der Cloud. Diese</w:t>
      </w:r>
      <w:r w:rsidR="00AF1766">
        <w:t>s</w:t>
      </w:r>
      <w:r w:rsidRPr="00AD38DF">
        <w:t xml:space="preserve"> Zertifikat k</w:t>
      </w:r>
      <w:r w:rsidR="00AF1766">
        <w:t>ann</w:t>
      </w:r>
      <w:r w:rsidRPr="00AD38DF">
        <w:t xml:space="preserve"> heruntergeladen werden und m</w:t>
      </w:r>
      <w:r w:rsidR="00AF1766">
        <w:t>u</w:t>
      </w:r>
      <w:r w:rsidRPr="00AD38DF">
        <w:t>ss dann auf das Lokale</w:t>
      </w:r>
      <w:r w:rsidR="00AF1766">
        <w:t xml:space="preserve"> </w:t>
      </w:r>
      <w:r w:rsidRPr="00AD38DF">
        <w:t>Laufwerk der SPS kopiert werden. Falls der Ordner „</w:t>
      </w:r>
      <w:proofErr w:type="spellStart"/>
      <w:r w:rsidRPr="00AD38DF">
        <w:t>Certificates</w:t>
      </w:r>
      <w:proofErr w:type="spellEnd"/>
      <w:r w:rsidRPr="00AD38DF">
        <w:t>“ nicht existiert, muss dieser</w:t>
      </w:r>
      <w:r w:rsidR="00AF1766">
        <w:t xml:space="preserve"> </w:t>
      </w:r>
      <w:r w:rsidRPr="00AD38DF">
        <w:t>erstellt werden. Es handelt sich dabei um das „</w:t>
      </w:r>
      <w:r w:rsidR="00AF1766">
        <w:t xml:space="preserve">MQTT Broker </w:t>
      </w:r>
      <w:proofErr w:type="spellStart"/>
      <w:r w:rsidR="00AF1766">
        <w:t>Certificate</w:t>
      </w:r>
      <w:proofErr w:type="spellEnd"/>
      <w:r w:rsidR="00AF1766">
        <w:t>“</w:t>
      </w:r>
      <w:r w:rsidR="00BC24F5">
        <w:t xml:space="preserve"> (</w:t>
      </w:r>
      <w:proofErr w:type="spellStart"/>
      <w:r w:rsidR="00BC24F5">
        <w:t>mqtt.pem</w:t>
      </w:r>
      <w:proofErr w:type="spellEnd"/>
      <w:r w:rsidR="00BC24F5">
        <w:t>)</w:t>
      </w:r>
      <w:r w:rsidRPr="00AD38DF">
        <w:t>.</w:t>
      </w:r>
    </w:p>
    <w:p w14:paraId="041476D8" w14:textId="77777777" w:rsidR="00AF1766" w:rsidRDefault="00AF1766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08E64D2F" w14:textId="2613F579" w:rsidR="00AD38DF" w:rsidRPr="00AD38DF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D38DF">
        <w:rPr>
          <w:rFonts w:ascii="Montserrat" w:hAnsi="Montserrat" w:cs="Calibri"/>
          <w:color w:val="000000"/>
        </w:rPr>
        <w:t>Der Pfad auf der SPS, wo d</w:t>
      </w:r>
      <w:r w:rsidR="00AF1766">
        <w:rPr>
          <w:rFonts w:ascii="Montserrat" w:hAnsi="Montserrat" w:cs="Calibri"/>
          <w:color w:val="000000"/>
        </w:rPr>
        <w:t>as</w:t>
      </w:r>
      <w:r w:rsidRPr="00AD38DF">
        <w:rPr>
          <w:rFonts w:ascii="Montserrat" w:hAnsi="Montserrat" w:cs="Calibri"/>
          <w:color w:val="000000"/>
        </w:rPr>
        <w:t xml:space="preserve"> Zertifikat gespeichert werden m</w:t>
      </w:r>
      <w:r w:rsidR="00AF1766">
        <w:rPr>
          <w:rFonts w:ascii="Montserrat" w:hAnsi="Montserrat" w:cs="Calibri"/>
          <w:color w:val="000000"/>
        </w:rPr>
        <w:t>u</w:t>
      </w:r>
      <w:r w:rsidRPr="00AD38DF">
        <w:rPr>
          <w:rFonts w:ascii="Montserrat" w:hAnsi="Montserrat" w:cs="Calibri"/>
          <w:color w:val="000000"/>
        </w:rPr>
        <w:t>ss, lautet wie folgt</w:t>
      </w:r>
      <w:r w:rsidR="00AF1766">
        <w:rPr>
          <w:rFonts w:ascii="Montserrat" w:hAnsi="Montserrat" w:cs="Calibri"/>
          <w:color w:val="000000"/>
        </w:rPr>
        <w:t>:</w:t>
      </w:r>
    </w:p>
    <w:p w14:paraId="062BB6A8" w14:textId="77777777" w:rsidR="00AD38DF" w:rsidRPr="00AD38DF" w:rsidRDefault="00AD38DF" w:rsidP="00AD38D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538235"/>
          <w:lang w:val="en-GB"/>
        </w:rPr>
      </w:pPr>
      <w:r w:rsidRPr="00AD38DF">
        <w:rPr>
          <w:rFonts w:ascii="Montserrat" w:hAnsi="Montserrat" w:cs="Calibri"/>
          <w:color w:val="000000"/>
          <w:lang w:val="en-GB"/>
        </w:rPr>
        <w:t xml:space="preserve">Windows Embedded Compact =&gt; </w:t>
      </w:r>
      <w:r w:rsidRPr="00BC24F5">
        <w:rPr>
          <w:rFonts w:ascii="Montserrat" w:hAnsi="Montserrat" w:cs="Calibri"/>
          <w:color w:val="03E0B5"/>
          <w:lang w:val="en-GB"/>
        </w:rPr>
        <w:t>Hard Disk\</w:t>
      </w:r>
      <w:proofErr w:type="spellStart"/>
      <w:r w:rsidRPr="00BC24F5">
        <w:rPr>
          <w:rFonts w:ascii="Montserrat" w:hAnsi="Montserrat" w:cs="Calibri"/>
          <w:color w:val="03E0B5"/>
          <w:lang w:val="en-GB"/>
        </w:rPr>
        <w:t>TwinCAT</w:t>
      </w:r>
      <w:proofErr w:type="spellEnd"/>
      <w:r w:rsidRPr="00BC24F5">
        <w:rPr>
          <w:rFonts w:ascii="Montserrat" w:hAnsi="Montserrat" w:cs="Calibri"/>
          <w:color w:val="03E0B5"/>
          <w:lang w:val="en-GB"/>
        </w:rPr>
        <w:t>\3.1\Config\Certificates\</w:t>
      </w:r>
    </w:p>
    <w:p w14:paraId="6A03F3E5" w14:textId="3E139C93" w:rsidR="00AD38DF" w:rsidRDefault="00AD38DF" w:rsidP="00AD38DF">
      <w:pPr>
        <w:rPr>
          <w:rFonts w:ascii="Montserrat" w:hAnsi="Montserrat" w:cs="Calibri"/>
          <w:color w:val="03E0B5"/>
          <w:lang w:val="en-GB"/>
        </w:rPr>
      </w:pPr>
      <w:r w:rsidRPr="00AD38DF">
        <w:rPr>
          <w:rFonts w:ascii="Montserrat" w:hAnsi="Montserrat" w:cs="Calibri"/>
          <w:color w:val="000000"/>
          <w:lang w:val="en-GB"/>
        </w:rPr>
        <w:t xml:space="preserve">Windows 7 </w:t>
      </w:r>
      <w:proofErr w:type="spellStart"/>
      <w:r w:rsidRPr="00AD38DF">
        <w:rPr>
          <w:rFonts w:ascii="Montserrat" w:hAnsi="Montserrat" w:cs="Calibri"/>
          <w:color w:val="000000"/>
          <w:lang w:val="en-GB"/>
        </w:rPr>
        <w:t>oder</w:t>
      </w:r>
      <w:proofErr w:type="spellEnd"/>
      <w:r w:rsidRPr="00AD38DF">
        <w:rPr>
          <w:rFonts w:ascii="Montserrat" w:hAnsi="Montserrat" w:cs="Calibri"/>
          <w:color w:val="000000"/>
          <w:lang w:val="en-GB"/>
        </w:rPr>
        <w:t xml:space="preserve"> Windows 10 =&gt; </w:t>
      </w:r>
      <w:r w:rsidRPr="00BC24F5">
        <w:rPr>
          <w:rFonts w:ascii="Montserrat" w:hAnsi="Montserrat" w:cs="Calibri"/>
          <w:color w:val="03E0B5"/>
          <w:lang w:val="en-GB"/>
        </w:rPr>
        <w:t>C:\TwinCAT\3.1\Config\Certificates\</w:t>
      </w:r>
    </w:p>
    <w:p w14:paraId="116A9257" w14:textId="77777777" w:rsidR="00735AC0" w:rsidRDefault="00735AC0" w:rsidP="00AD38DF">
      <w:pPr>
        <w:rPr>
          <w:rFonts w:ascii="Montserrat" w:hAnsi="Montserrat" w:cs="Calibri"/>
          <w:color w:val="538235"/>
          <w:lang w:val="en-GB"/>
        </w:rPr>
      </w:pPr>
    </w:p>
    <w:p w14:paraId="1CF0EBC3" w14:textId="77777777" w:rsidR="00554764" w:rsidRDefault="00AD38DF" w:rsidP="00554764">
      <w:pPr>
        <w:pStyle w:val="Heading2"/>
      </w:pPr>
      <w:bookmarkStart w:id="8" w:name="_Toc122684219"/>
      <w:proofErr w:type="gramStart"/>
      <w:r w:rsidRPr="00554764">
        <w:t>TMC</w:t>
      </w:r>
      <w:r w:rsidRPr="00AD38DF">
        <w:t xml:space="preserve"> File</w:t>
      </w:r>
      <w:bookmarkEnd w:id="8"/>
      <w:proofErr w:type="gramEnd"/>
    </w:p>
    <w:p w14:paraId="253DEB4F" w14:textId="61915DF9" w:rsidR="00AD38DF" w:rsidRPr="009804A4" w:rsidRDefault="00AD38DF" w:rsidP="00554764">
      <w:pPr>
        <w:pStyle w:val="NormalEffIO"/>
        <w:rPr>
          <w:rFonts w:cs="Calibri,Bold"/>
          <w:b/>
          <w:bCs/>
          <w:sz w:val="24"/>
          <w:szCs w:val="24"/>
        </w:rPr>
      </w:pPr>
      <w:r w:rsidRPr="00AD38DF">
        <w:t xml:space="preserve">Ab der Version 2 </w:t>
      </w:r>
      <w:r w:rsidR="00AF1766">
        <w:t>können</w:t>
      </w:r>
      <w:r w:rsidRPr="00AD38DF">
        <w:t xml:space="preserve"> Variablen auch direkt in Funktionsbl</w:t>
      </w:r>
      <w:r w:rsidR="00BC24F5">
        <w:t>ö</w:t>
      </w:r>
      <w:r w:rsidRPr="00AD38DF">
        <w:t>cken, Strukturen oder</w:t>
      </w:r>
      <w:r w:rsidR="002F402B">
        <w:t xml:space="preserve"> </w:t>
      </w:r>
      <w:proofErr w:type="spellStart"/>
      <w:r w:rsidRPr="00AD38DF">
        <w:t>Enumerations</w:t>
      </w:r>
      <w:proofErr w:type="spellEnd"/>
      <w:r w:rsidRPr="00AD38DF">
        <w:t xml:space="preserve"> markiert werden. </w:t>
      </w:r>
      <w:r w:rsidR="002F402B">
        <w:t>Dafür</w:t>
      </w:r>
      <w:r w:rsidRPr="00AD38DF">
        <w:t xml:space="preserve"> muss immer das </w:t>
      </w:r>
      <w:proofErr w:type="gramStart"/>
      <w:r w:rsidRPr="00AD38DF">
        <w:t>aktuellste</w:t>
      </w:r>
      <w:proofErr w:type="gramEnd"/>
      <w:r w:rsidRPr="00AD38DF">
        <w:t xml:space="preserve"> TMC File des SPS Projektes</w:t>
      </w:r>
      <w:r w:rsidR="002F402B">
        <w:t xml:space="preserve"> </w:t>
      </w:r>
      <w:r w:rsidRPr="00AD38DF">
        <w:t xml:space="preserve">lokal auf die SPS </w:t>
      </w:r>
      <w:r w:rsidR="00AF1766">
        <w:t>übertragen</w:t>
      </w:r>
      <w:r w:rsidRPr="00AD38DF">
        <w:t xml:space="preserve"> werden. Werden </w:t>
      </w:r>
      <w:r w:rsidR="002F402B">
        <w:t>Ä</w:t>
      </w:r>
      <w:r w:rsidRPr="00AD38DF">
        <w:t xml:space="preserve">nderungen im </w:t>
      </w:r>
      <w:proofErr w:type="gramStart"/>
      <w:r w:rsidRPr="00AD38DF">
        <w:t>SPS Code</w:t>
      </w:r>
      <w:proofErr w:type="gramEnd"/>
      <w:r w:rsidRPr="00AD38DF">
        <w:t xml:space="preserve"> bei Funktionsbl</w:t>
      </w:r>
      <w:r w:rsidR="00BC24F5">
        <w:t>ö</w:t>
      </w:r>
      <w:r w:rsidRPr="00AD38DF">
        <w:t>cken,</w:t>
      </w:r>
      <w:r w:rsidR="002F402B">
        <w:t xml:space="preserve"> </w:t>
      </w:r>
      <w:r w:rsidRPr="00AD38DF">
        <w:t xml:space="preserve">Strukturen oder </w:t>
      </w:r>
      <w:proofErr w:type="spellStart"/>
      <w:r w:rsidRPr="00AD38DF">
        <w:t>Enumerations</w:t>
      </w:r>
      <w:proofErr w:type="spellEnd"/>
      <w:r w:rsidRPr="00AD38DF">
        <w:t xml:space="preserve"> gemacht, die mit dem </w:t>
      </w:r>
      <w:r w:rsidR="00EA7F44">
        <w:t>EfficientIO</w:t>
      </w:r>
      <w:r w:rsidRPr="00AD38DF">
        <w:t xml:space="preserve"> Communicator verwendet werden</w:t>
      </w:r>
      <w:r w:rsidR="002F402B">
        <w:t xml:space="preserve"> </w:t>
      </w:r>
      <w:r w:rsidRPr="00AD38DF">
        <w:t xml:space="preserve">sollen, muss das aktuelle TMC File wieder auf die SPS </w:t>
      </w:r>
      <w:r w:rsidR="00AF1766">
        <w:t>übertragen</w:t>
      </w:r>
      <w:r w:rsidRPr="00AD38DF">
        <w:t xml:space="preserve"> werden. Das </w:t>
      </w:r>
      <w:proofErr w:type="gramStart"/>
      <w:r w:rsidRPr="00AD38DF">
        <w:t>TMC File</w:t>
      </w:r>
      <w:proofErr w:type="gramEnd"/>
      <w:r w:rsidRPr="00AD38DF">
        <w:t xml:space="preserve"> befindet</w:t>
      </w:r>
      <w:r w:rsidR="002F402B">
        <w:t xml:space="preserve"> </w:t>
      </w:r>
      <w:r w:rsidRPr="00AD38DF">
        <w:t>sich immer direkt im Ordner vom jeweiligen SPS Projekt und kann von dort kopiert werden. Es</w:t>
      </w:r>
      <w:r w:rsidR="002F402B">
        <w:t xml:space="preserve"> </w:t>
      </w:r>
      <w:r w:rsidRPr="00AD38DF">
        <w:t xml:space="preserve">sollte sich immer nur 1 </w:t>
      </w:r>
      <w:proofErr w:type="gramStart"/>
      <w:r w:rsidRPr="00AD38DF">
        <w:t>TMC File</w:t>
      </w:r>
      <w:proofErr w:type="gramEnd"/>
      <w:r w:rsidRPr="00AD38DF">
        <w:t xml:space="preserve"> im Ordner auf der SPS befinden. Damit das </w:t>
      </w:r>
      <w:proofErr w:type="gramStart"/>
      <w:r w:rsidRPr="00AD38DF">
        <w:t>TMC File</w:t>
      </w:r>
      <w:proofErr w:type="gramEnd"/>
      <w:r w:rsidRPr="00AD38DF">
        <w:t xml:space="preserve"> erzeugt wird, muss in den Einstellungen vom SPS Projekt folgendes </w:t>
      </w:r>
      <w:r w:rsidR="002F402B">
        <w:t>Häkchen</w:t>
      </w:r>
      <w:r w:rsidRPr="00AD38DF">
        <w:t xml:space="preserve"> gesetzt werden.</w:t>
      </w:r>
    </w:p>
    <w:p w14:paraId="01408A9D" w14:textId="77777777" w:rsidR="009804A4" w:rsidRDefault="009804A4" w:rsidP="002F402B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1F78F154" w14:textId="3B691580" w:rsidR="00A86937" w:rsidRDefault="00A86937" w:rsidP="00A86937">
      <w:pPr>
        <w:jc w:val="center"/>
        <w:rPr>
          <w:rFonts w:ascii="Montserrat" w:hAnsi="Montserrat" w:cs="Calibri,Bold"/>
          <w:color w:val="1B223C"/>
        </w:rPr>
      </w:pPr>
      <w:r w:rsidRPr="00A86937">
        <w:rPr>
          <w:rFonts w:ascii="Montserrat" w:hAnsi="Montserrat" w:cs="Calibri,Bold"/>
          <w:noProof/>
          <w:color w:val="1B223C"/>
        </w:rPr>
        <w:drawing>
          <wp:inline distT="0" distB="0" distL="0" distR="0" wp14:anchorId="1251BFC8" wp14:editId="264D7A5D">
            <wp:extent cx="4220252" cy="277246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45"/>
                    <a:stretch/>
                  </pic:blipFill>
                  <pic:spPr bwMode="auto">
                    <a:xfrm>
                      <a:off x="0" y="0"/>
                      <a:ext cx="4227796" cy="277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A68DF" w14:textId="77777777" w:rsidR="00BC24F5" w:rsidRDefault="00BC24F5" w:rsidP="00BC24F5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496A9D46" w14:textId="2ED326B1" w:rsidR="00BC24F5" w:rsidRDefault="00BC24F5" w:rsidP="00BC24F5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AD38DF">
        <w:rPr>
          <w:rFonts w:ascii="Montserrat" w:hAnsi="Montserrat" w:cs="Calibri"/>
        </w:rPr>
        <w:t>Sollten keine Kommentare in Funktionsbl</w:t>
      </w:r>
      <w:r>
        <w:rPr>
          <w:rFonts w:ascii="Montserrat" w:hAnsi="Montserrat" w:cs="Calibri"/>
        </w:rPr>
        <w:t>ö</w:t>
      </w:r>
      <w:r w:rsidRPr="00AD38DF">
        <w:rPr>
          <w:rFonts w:ascii="Montserrat" w:hAnsi="Montserrat" w:cs="Calibri"/>
        </w:rPr>
        <w:t xml:space="preserve">cken, Strukturen oder </w:t>
      </w:r>
      <w:proofErr w:type="spellStart"/>
      <w:r w:rsidRPr="00AD38DF">
        <w:rPr>
          <w:rFonts w:ascii="Montserrat" w:hAnsi="Montserrat" w:cs="Calibri"/>
        </w:rPr>
        <w:t>Enumerations</w:t>
      </w:r>
      <w:proofErr w:type="spellEnd"/>
      <w:r w:rsidRPr="00AD38DF">
        <w:rPr>
          <w:rFonts w:ascii="Montserrat" w:hAnsi="Montserrat" w:cs="Calibri"/>
        </w:rPr>
        <w:t xml:space="preserve"> gemacht worden</w:t>
      </w:r>
      <w:r>
        <w:rPr>
          <w:rFonts w:ascii="Montserrat" w:hAnsi="Montserrat" w:cs="Calibri"/>
        </w:rPr>
        <w:t xml:space="preserve"> </w:t>
      </w:r>
      <w:r w:rsidRPr="00AD38DF">
        <w:rPr>
          <w:rFonts w:ascii="Montserrat" w:hAnsi="Montserrat" w:cs="Calibri"/>
        </w:rPr>
        <w:t>sein, brauch</w:t>
      </w:r>
      <w:r>
        <w:rPr>
          <w:rFonts w:ascii="Montserrat" w:hAnsi="Montserrat" w:cs="Calibri"/>
        </w:rPr>
        <w:t>t</w:t>
      </w:r>
      <w:r w:rsidRPr="00AD38DF">
        <w:rPr>
          <w:rFonts w:ascii="Montserrat" w:hAnsi="Montserrat" w:cs="Calibri"/>
        </w:rPr>
        <w:t xml:space="preserve"> es kein </w:t>
      </w:r>
      <w:proofErr w:type="gramStart"/>
      <w:r w:rsidRPr="00AD38DF">
        <w:rPr>
          <w:rFonts w:ascii="Montserrat" w:hAnsi="Montserrat" w:cs="Calibri"/>
        </w:rPr>
        <w:t>TMC File</w:t>
      </w:r>
      <w:proofErr w:type="gramEnd"/>
      <w:r w:rsidRPr="00AD38DF">
        <w:rPr>
          <w:rFonts w:ascii="Montserrat" w:hAnsi="Montserrat" w:cs="Calibri"/>
        </w:rPr>
        <w:t>.</w:t>
      </w:r>
    </w:p>
    <w:p w14:paraId="4DC31D51" w14:textId="77777777" w:rsidR="00BC24F5" w:rsidRPr="00BC24F5" w:rsidRDefault="00BC24F5" w:rsidP="00BC24F5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138358D0" w14:textId="77777777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>Sollte der Ordner „TMC“ noch nicht existieren auf der SPS, muss dieser erstellt werden.</w:t>
      </w:r>
    </w:p>
    <w:p w14:paraId="30F2F0F7" w14:textId="6707173D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 xml:space="preserve">Der Pfad auf der SPS, wo das </w:t>
      </w:r>
      <w:proofErr w:type="gramStart"/>
      <w:r w:rsidRPr="00A86937">
        <w:rPr>
          <w:rFonts w:ascii="Montserrat" w:hAnsi="Montserrat" w:cs="Calibri"/>
          <w:color w:val="000000"/>
        </w:rPr>
        <w:t>TMC File</w:t>
      </w:r>
      <w:proofErr w:type="gramEnd"/>
      <w:r w:rsidRPr="00A86937">
        <w:rPr>
          <w:rFonts w:ascii="Montserrat" w:hAnsi="Montserrat" w:cs="Calibri"/>
          <w:color w:val="000000"/>
        </w:rPr>
        <w:t xml:space="preserve"> gespeichert werden muss, lautet wie folgt</w:t>
      </w:r>
      <w:r w:rsidR="002F402B">
        <w:rPr>
          <w:rFonts w:ascii="Montserrat" w:hAnsi="Montserrat" w:cs="Calibri"/>
          <w:color w:val="000000"/>
        </w:rPr>
        <w:t>:</w:t>
      </w:r>
    </w:p>
    <w:p w14:paraId="7312FF8E" w14:textId="77777777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538235"/>
          <w:lang w:val="en-GB"/>
        </w:rPr>
      </w:pPr>
      <w:r w:rsidRPr="00A86937">
        <w:rPr>
          <w:rFonts w:ascii="Montserrat" w:hAnsi="Montserrat" w:cs="Calibri"/>
          <w:color w:val="000000"/>
          <w:lang w:val="en-GB"/>
        </w:rPr>
        <w:t xml:space="preserve">Windows Embedded Compact =&gt; </w:t>
      </w:r>
      <w:r w:rsidRPr="00BC24F5">
        <w:rPr>
          <w:rFonts w:ascii="Montserrat" w:hAnsi="Montserrat" w:cs="Calibri"/>
          <w:color w:val="03E0B5"/>
          <w:lang w:val="en-GB"/>
        </w:rPr>
        <w:t>Hard Disk\</w:t>
      </w:r>
      <w:proofErr w:type="spellStart"/>
      <w:r w:rsidRPr="00BC24F5">
        <w:rPr>
          <w:rFonts w:ascii="Montserrat" w:hAnsi="Montserrat" w:cs="Calibri"/>
          <w:color w:val="03E0B5"/>
          <w:lang w:val="en-GB"/>
        </w:rPr>
        <w:t>TwinCAT</w:t>
      </w:r>
      <w:proofErr w:type="spellEnd"/>
      <w:r w:rsidRPr="00BC24F5">
        <w:rPr>
          <w:rFonts w:ascii="Montserrat" w:hAnsi="Montserrat" w:cs="Calibri"/>
          <w:color w:val="03E0B5"/>
          <w:lang w:val="en-GB"/>
        </w:rPr>
        <w:t>\3.1\Config\TMC\</w:t>
      </w:r>
    </w:p>
    <w:p w14:paraId="4E9D117E" w14:textId="6DDF5A85" w:rsidR="00030FF2" w:rsidRPr="00BC24F5" w:rsidRDefault="00A86937" w:rsidP="00AD38DF">
      <w:pPr>
        <w:rPr>
          <w:rFonts w:ascii="Montserrat" w:hAnsi="Montserrat" w:cs="Calibri,Bold"/>
          <w:color w:val="1B223C"/>
          <w:lang w:val="en-GB"/>
        </w:rPr>
      </w:pPr>
      <w:r w:rsidRPr="00A86937">
        <w:rPr>
          <w:rFonts w:ascii="Montserrat" w:hAnsi="Montserrat" w:cs="Calibri"/>
          <w:color w:val="000000"/>
          <w:lang w:val="en-GB"/>
        </w:rPr>
        <w:t xml:space="preserve">Windows 7 </w:t>
      </w:r>
      <w:proofErr w:type="spellStart"/>
      <w:r w:rsidRPr="00A86937">
        <w:rPr>
          <w:rFonts w:ascii="Montserrat" w:hAnsi="Montserrat" w:cs="Calibri"/>
          <w:color w:val="000000"/>
          <w:lang w:val="en-GB"/>
        </w:rPr>
        <w:t>oder</w:t>
      </w:r>
      <w:proofErr w:type="spellEnd"/>
      <w:r w:rsidRPr="00A86937">
        <w:rPr>
          <w:rFonts w:ascii="Montserrat" w:hAnsi="Montserrat" w:cs="Calibri"/>
          <w:color w:val="000000"/>
          <w:lang w:val="en-GB"/>
        </w:rPr>
        <w:t xml:space="preserve"> Windows 10 =&gt; </w:t>
      </w:r>
      <w:r w:rsidRPr="00BC24F5">
        <w:rPr>
          <w:rFonts w:ascii="Montserrat" w:hAnsi="Montserrat" w:cs="Calibri"/>
          <w:color w:val="03E0B5"/>
          <w:lang w:val="en-GB"/>
        </w:rPr>
        <w:t>C:\TwinCAT\3.1\Config\TMC\</w:t>
      </w:r>
      <w:r w:rsidR="00030FF2" w:rsidRPr="00A86937">
        <w:rPr>
          <w:rFonts w:ascii="Montserrat" w:hAnsi="Montserrat" w:cs="Calibri"/>
          <w:b/>
          <w:bCs/>
          <w:color w:val="000000"/>
          <w:lang w:val="en-GB"/>
        </w:rPr>
        <w:br w:type="page"/>
      </w:r>
    </w:p>
    <w:p w14:paraId="0179529B" w14:textId="775DF2A6" w:rsidR="00030FF2" w:rsidRDefault="00A86937" w:rsidP="00CF66F3">
      <w:pPr>
        <w:pStyle w:val="Heading1"/>
      </w:pPr>
      <w:bookmarkStart w:id="9" w:name="_Toc122684220"/>
      <w:r>
        <w:lastRenderedPageBreak/>
        <w:t>Funktionsblöcke</w:t>
      </w:r>
      <w:bookmarkEnd w:id="9"/>
    </w:p>
    <w:p w14:paraId="30E281CF" w14:textId="77777777" w:rsidR="00BF155D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A86937">
        <w:rPr>
          <w:rFonts w:ascii="Montserrat" w:hAnsi="Montserrat" w:cs="Calibri"/>
        </w:rPr>
        <w:t xml:space="preserve">In der </w:t>
      </w:r>
      <w:r w:rsidR="00EA7F44">
        <w:rPr>
          <w:rFonts w:ascii="Montserrat" w:hAnsi="Montserrat" w:cs="Calibri"/>
        </w:rPr>
        <w:t>EfficientIO</w:t>
      </w:r>
      <w:r w:rsidRPr="00A86937">
        <w:rPr>
          <w:rFonts w:ascii="Montserrat" w:hAnsi="Montserrat" w:cs="Calibri"/>
        </w:rPr>
        <w:t xml:space="preserve"> Bibliothek findet man </w:t>
      </w:r>
      <w:r w:rsidR="00AD0D06">
        <w:rPr>
          <w:rFonts w:ascii="Montserrat" w:hAnsi="Montserrat" w:cs="Calibri"/>
        </w:rPr>
        <w:t>grundsätzlich</w:t>
      </w:r>
      <w:r w:rsidRPr="00A86937">
        <w:rPr>
          <w:rFonts w:ascii="Montserrat" w:hAnsi="Montserrat" w:cs="Calibri"/>
        </w:rPr>
        <w:t xml:space="preserve"> nur 3 Funktionsbl</w:t>
      </w:r>
      <w:r w:rsidR="00BC24F5">
        <w:rPr>
          <w:rFonts w:ascii="Montserrat" w:hAnsi="Montserrat" w:cs="Calibri"/>
        </w:rPr>
        <w:t>ö</w:t>
      </w:r>
      <w:r w:rsidRPr="00A86937">
        <w:rPr>
          <w:rFonts w:ascii="Montserrat" w:hAnsi="Montserrat" w:cs="Calibri"/>
        </w:rPr>
        <w:t>cke</w:t>
      </w:r>
      <w:r w:rsidR="00BF155D">
        <w:rPr>
          <w:rFonts w:ascii="Montserrat" w:hAnsi="Montserrat" w:cs="Calibri"/>
        </w:rPr>
        <w:t>:</w:t>
      </w:r>
    </w:p>
    <w:p w14:paraId="5D599345" w14:textId="77777777" w:rsidR="00BF155D" w:rsidRDefault="00A86937" w:rsidP="00BF15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BF155D">
        <w:rPr>
          <w:rFonts w:ascii="Montserrat" w:hAnsi="Montserrat" w:cs="Calibri"/>
        </w:rPr>
        <w:t>Ein Funktionsblock dient dem</w:t>
      </w:r>
      <w:r w:rsidR="00AD0D06" w:rsidRPr="00BF155D">
        <w:rPr>
          <w:rFonts w:ascii="Montserrat" w:hAnsi="Montserrat" w:cs="Calibri"/>
        </w:rPr>
        <w:t xml:space="preserve"> </w:t>
      </w:r>
      <w:r w:rsidRPr="00BF155D">
        <w:rPr>
          <w:rFonts w:ascii="Montserrat" w:hAnsi="Montserrat" w:cs="Calibri"/>
        </w:rPr>
        <w:t>Sammeln der Informationen der markierten, bzw. kommentierten Variablen.</w:t>
      </w:r>
    </w:p>
    <w:p w14:paraId="278BF4BB" w14:textId="77777777" w:rsidR="00BF155D" w:rsidRDefault="00A86937" w:rsidP="00BF15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BF155D">
        <w:rPr>
          <w:rFonts w:ascii="Montserrat" w:hAnsi="Montserrat" w:cs="Calibri"/>
        </w:rPr>
        <w:t>Ein weiterer</w:t>
      </w:r>
      <w:r w:rsidR="00AD0D06" w:rsidRPr="00BF155D">
        <w:rPr>
          <w:rFonts w:ascii="Montserrat" w:hAnsi="Montserrat" w:cs="Calibri"/>
        </w:rPr>
        <w:t xml:space="preserve"> </w:t>
      </w:r>
      <w:r w:rsidRPr="00BF155D">
        <w:rPr>
          <w:rFonts w:ascii="Montserrat" w:hAnsi="Montserrat" w:cs="Calibri"/>
        </w:rPr>
        <w:t xml:space="preserve">Funktionsblock </w:t>
      </w:r>
      <w:r w:rsidR="00AD0D06" w:rsidRPr="00BF155D">
        <w:rPr>
          <w:rFonts w:ascii="Montserrat" w:hAnsi="Montserrat" w:cs="Calibri"/>
        </w:rPr>
        <w:t>kümmert</w:t>
      </w:r>
      <w:r w:rsidRPr="00BF155D">
        <w:rPr>
          <w:rFonts w:ascii="Montserrat" w:hAnsi="Montserrat" w:cs="Calibri"/>
        </w:rPr>
        <w:t xml:space="preserve"> sich um das Lesen bzw. Schreiben der kommentierten Variablen.</w:t>
      </w:r>
    </w:p>
    <w:p w14:paraId="30653DE6" w14:textId="77777777" w:rsidR="00BF155D" w:rsidRDefault="00A86937" w:rsidP="00BF15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BF155D">
        <w:rPr>
          <w:rFonts w:ascii="Montserrat" w:hAnsi="Montserrat" w:cs="Calibri"/>
        </w:rPr>
        <w:t>Der letzte</w:t>
      </w:r>
      <w:r w:rsidR="00AD0D06" w:rsidRPr="00BF155D">
        <w:rPr>
          <w:rFonts w:ascii="Montserrat" w:hAnsi="Montserrat" w:cs="Calibri"/>
        </w:rPr>
        <w:t xml:space="preserve"> </w:t>
      </w:r>
      <w:r w:rsidRPr="00BF155D">
        <w:rPr>
          <w:rFonts w:ascii="Montserrat" w:hAnsi="Montserrat" w:cs="Calibri"/>
        </w:rPr>
        <w:t xml:space="preserve">Baustein dient der Kommunikation in die </w:t>
      </w:r>
      <w:r w:rsidR="00AD0D06" w:rsidRPr="00BF155D">
        <w:rPr>
          <w:rFonts w:ascii="Montserrat" w:hAnsi="Montserrat" w:cs="Calibri"/>
        </w:rPr>
        <w:t>EfficientIO</w:t>
      </w:r>
      <w:r w:rsidRPr="00BF155D">
        <w:rPr>
          <w:rFonts w:ascii="Montserrat" w:hAnsi="Montserrat" w:cs="Calibri"/>
        </w:rPr>
        <w:t xml:space="preserve"> Cloud.</w:t>
      </w:r>
    </w:p>
    <w:p w14:paraId="4121283B" w14:textId="77777777" w:rsidR="00BF155D" w:rsidRDefault="00BF155D" w:rsidP="00BF155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4044D594" w14:textId="0D3DADC4" w:rsidR="00AB50AA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BF155D">
        <w:rPr>
          <w:rFonts w:ascii="Montserrat" w:hAnsi="Montserrat" w:cs="Calibri"/>
        </w:rPr>
        <w:t>Jeder Baustein</w:t>
      </w:r>
      <w:r w:rsidR="00D50DE0">
        <w:rPr>
          <w:rFonts w:ascii="Montserrat" w:hAnsi="Montserrat" w:cs="Calibri"/>
        </w:rPr>
        <w:t>,</w:t>
      </w:r>
      <w:r w:rsidRPr="00BF155D">
        <w:rPr>
          <w:rFonts w:ascii="Montserrat" w:hAnsi="Montserrat" w:cs="Calibri"/>
        </w:rPr>
        <w:t xml:space="preserve"> bis auf den</w:t>
      </w:r>
      <w:r w:rsidR="00AD0D06" w:rsidRPr="00BF155D">
        <w:rPr>
          <w:rFonts w:ascii="Montserrat" w:hAnsi="Montserrat" w:cs="Calibri"/>
        </w:rPr>
        <w:t xml:space="preserve"> ‚</w:t>
      </w:r>
      <w:proofErr w:type="spellStart"/>
      <w:r w:rsidRPr="00BF155D">
        <w:rPr>
          <w:rFonts w:ascii="Montserrat" w:hAnsi="Montserrat" w:cs="Calibri"/>
        </w:rPr>
        <w:t>FB_ReadWrite</w:t>
      </w:r>
      <w:proofErr w:type="spellEnd"/>
      <w:r w:rsidR="00AD0D06" w:rsidRPr="00BF155D">
        <w:rPr>
          <w:rFonts w:ascii="Montserrat" w:hAnsi="Montserrat" w:cs="Calibri"/>
        </w:rPr>
        <w:t>‘</w:t>
      </w:r>
      <w:r w:rsidR="00D50DE0">
        <w:rPr>
          <w:rFonts w:ascii="Montserrat" w:hAnsi="Montserrat" w:cs="Calibri"/>
        </w:rPr>
        <w:t>,</w:t>
      </w:r>
      <w:r w:rsidR="00AD0D06" w:rsidRPr="00BF155D">
        <w:rPr>
          <w:rFonts w:ascii="Montserrat" w:hAnsi="Montserrat" w:cs="Calibri"/>
        </w:rPr>
        <w:t xml:space="preserve"> d</w:t>
      </w:r>
      <w:r w:rsidRPr="00BF155D">
        <w:rPr>
          <w:rFonts w:ascii="Montserrat" w:hAnsi="Montserrat" w:cs="Calibri"/>
        </w:rPr>
        <w:t>arf pro SPS nur einmal vorkommen. Sollten mehrere Instanzen der Funktionsbl</w:t>
      </w:r>
      <w:r w:rsidR="00AD0D06" w:rsidRPr="00BF155D">
        <w:rPr>
          <w:rFonts w:ascii="Montserrat" w:hAnsi="Montserrat" w:cs="Calibri"/>
        </w:rPr>
        <w:t>ö</w:t>
      </w:r>
      <w:r w:rsidRPr="00BF155D">
        <w:rPr>
          <w:rFonts w:ascii="Montserrat" w:hAnsi="Montserrat" w:cs="Calibri"/>
        </w:rPr>
        <w:t>cke auf einer SPS</w:t>
      </w:r>
      <w:r w:rsidR="00AD0D06" w:rsidRPr="00BF155D">
        <w:rPr>
          <w:rFonts w:ascii="Montserrat" w:hAnsi="Montserrat" w:cs="Calibri"/>
        </w:rPr>
        <w:t xml:space="preserve"> </w:t>
      </w:r>
      <w:r w:rsidRPr="00BF155D">
        <w:rPr>
          <w:rFonts w:ascii="Montserrat" w:hAnsi="Montserrat" w:cs="Calibri"/>
        </w:rPr>
        <w:t>vorkommen, kommt es zu einem Fehler am Funktionsbaustein,</w:t>
      </w:r>
      <w:r w:rsidR="00D50DE0">
        <w:rPr>
          <w:rFonts w:ascii="Montserrat" w:hAnsi="Montserrat" w:cs="Calibri"/>
        </w:rPr>
        <w:t xml:space="preserve"> und e</w:t>
      </w:r>
      <w:r w:rsidRPr="00A86937">
        <w:rPr>
          <w:rFonts w:ascii="Montserrat" w:hAnsi="Montserrat" w:cs="Calibri"/>
        </w:rPr>
        <w:t xml:space="preserve">s wird ein entsprechender Fehlercode ausgegeben. Der </w:t>
      </w:r>
      <w:r w:rsidR="00AD0D06">
        <w:rPr>
          <w:rFonts w:ascii="Montserrat" w:hAnsi="Montserrat" w:cs="Calibri"/>
        </w:rPr>
        <w:t>‚</w:t>
      </w:r>
      <w:r w:rsidRPr="00A86937">
        <w:rPr>
          <w:rFonts w:ascii="Montserrat" w:hAnsi="Montserrat" w:cs="Calibri"/>
        </w:rPr>
        <w:t xml:space="preserve">FB </w:t>
      </w:r>
      <w:proofErr w:type="spellStart"/>
      <w:r w:rsidRPr="00A86937">
        <w:rPr>
          <w:rFonts w:ascii="Montserrat" w:hAnsi="Montserrat" w:cs="Calibri"/>
        </w:rPr>
        <w:t>ReadWrite</w:t>
      </w:r>
      <w:proofErr w:type="spellEnd"/>
      <w:r w:rsidR="00AD0D06">
        <w:rPr>
          <w:rFonts w:ascii="Montserrat" w:hAnsi="Montserrat" w:cs="Calibri"/>
        </w:rPr>
        <w:t>‘</w:t>
      </w:r>
      <w:r w:rsidRPr="00A86937">
        <w:rPr>
          <w:rFonts w:ascii="Montserrat" w:hAnsi="Montserrat" w:cs="Calibri"/>
        </w:rPr>
        <w:t xml:space="preserve"> darf maximal 10-mal im </w:t>
      </w:r>
      <w:proofErr w:type="gramStart"/>
      <w:r w:rsidRPr="00A86937">
        <w:rPr>
          <w:rFonts w:ascii="Montserrat" w:hAnsi="Montserrat" w:cs="Calibri"/>
        </w:rPr>
        <w:t>SPS</w:t>
      </w:r>
      <w:r w:rsidR="00AD0D06">
        <w:rPr>
          <w:rFonts w:ascii="Montserrat" w:hAnsi="Montserrat" w:cs="Calibri"/>
        </w:rPr>
        <w:t xml:space="preserve"> </w:t>
      </w:r>
      <w:r w:rsidRPr="00A86937">
        <w:rPr>
          <w:rFonts w:ascii="Montserrat" w:hAnsi="Montserrat" w:cs="Calibri"/>
        </w:rPr>
        <w:t>Code</w:t>
      </w:r>
      <w:proofErr w:type="gramEnd"/>
      <w:r w:rsidRPr="00A86937">
        <w:rPr>
          <w:rFonts w:ascii="Montserrat" w:hAnsi="Montserrat" w:cs="Calibri"/>
        </w:rPr>
        <w:t xml:space="preserve"> vorkommen. Generell </w:t>
      </w:r>
      <w:r w:rsidR="00D50DE0">
        <w:rPr>
          <w:rFonts w:ascii="Montserrat" w:hAnsi="Montserrat" w:cs="Calibri"/>
        </w:rPr>
        <w:t>gilt</w:t>
      </w:r>
      <w:r w:rsidRPr="00A86937">
        <w:rPr>
          <w:rFonts w:ascii="Montserrat" w:hAnsi="Montserrat" w:cs="Calibri"/>
        </w:rPr>
        <w:t>, je schneller die Task Zeit, umso schneller auch</w:t>
      </w:r>
      <w:r w:rsidR="00AD0D06">
        <w:rPr>
          <w:rFonts w:ascii="Montserrat" w:hAnsi="Montserrat" w:cs="Calibri"/>
        </w:rPr>
        <w:t xml:space="preserve"> </w:t>
      </w:r>
      <w:r w:rsidRPr="00A86937">
        <w:rPr>
          <w:rFonts w:ascii="Montserrat" w:hAnsi="Montserrat" w:cs="Calibri"/>
        </w:rPr>
        <w:t>der Ablauf der Applikationen.</w:t>
      </w:r>
    </w:p>
    <w:p w14:paraId="344E1821" w14:textId="77777777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32669D84" w14:textId="77777777" w:rsidR="00A86937" w:rsidRDefault="00A86937" w:rsidP="00A86937">
      <w:pPr>
        <w:pStyle w:val="Heading2"/>
      </w:pPr>
      <w:bookmarkStart w:id="10" w:name="_Toc122684221"/>
      <w:proofErr w:type="spellStart"/>
      <w:r>
        <w:t>FB_VarInfo</w:t>
      </w:r>
      <w:bookmarkEnd w:id="10"/>
      <w:proofErr w:type="spellEnd"/>
    </w:p>
    <w:p w14:paraId="5C2E143D" w14:textId="3B4210FD" w:rsidR="00AB50AA" w:rsidRDefault="00A86937" w:rsidP="00A86937">
      <w:pPr>
        <w:pStyle w:val="NormalEffIO"/>
        <w:rPr>
          <w:szCs w:val="22"/>
        </w:rPr>
      </w:pPr>
      <w:r w:rsidRPr="00A86937">
        <w:rPr>
          <w:szCs w:val="22"/>
        </w:rPr>
        <w:t xml:space="preserve">Der </w:t>
      </w:r>
      <w:r w:rsidR="00AD0D06">
        <w:rPr>
          <w:szCs w:val="22"/>
        </w:rPr>
        <w:t>‚</w:t>
      </w:r>
      <w:proofErr w:type="spellStart"/>
      <w:r w:rsidRPr="00A86937">
        <w:rPr>
          <w:szCs w:val="22"/>
        </w:rPr>
        <w:t>FB_VarInfo</w:t>
      </w:r>
      <w:proofErr w:type="spellEnd"/>
      <w:r w:rsidR="00AD0D06">
        <w:rPr>
          <w:szCs w:val="22"/>
        </w:rPr>
        <w:t>‘</w:t>
      </w:r>
      <w:r w:rsidRPr="00A86937">
        <w:rPr>
          <w:szCs w:val="22"/>
        </w:rPr>
        <w:t xml:space="preserve"> sammelt die Informationen </w:t>
      </w:r>
      <w:r w:rsidR="00AD0D06">
        <w:rPr>
          <w:szCs w:val="22"/>
        </w:rPr>
        <w:t>ü</w:t>
      </w:r>
      <w:r w:rsidRPr="00A86937">
        <w:rPr>
          <w:szCs w:val="22"/>
        </w:rPr>
        <w:t>ber alle kommentierten Variablen in der SPS. Der</w:t>
      </w:r>
      <w:r w:rsidR="00AD0D06">
        <w:rPr>
          <w:szCs w:val="22"/>
        </w:rPr>
        <w:t xml:space="preserve"> </w:t>
      </w:r>
      <w:r w:rsidRPr="00A86937">
        <w:rPr>
          <w:szCs w:val="22"/>
        </w:rPr>
        <w:t xml:space="preserve">Baustein wird nach dem Start der Laufzeit aufgerufen und gestartet. Alle anderen </w:t>
      </w:r>
      <w:proofErr w:type="spellStart"/>
      <w:proofErr w:type="gramStart"/>
      <w:r w:rsidRPr="00A86937">
        <w:rPr>
          <w:szCs w:val="22"/>
        </w:rPr>
        <w:t>FB’s</w:t>
      </w:r>
      <w:proofErr w:type="spellEnd"/>
      <w:proofErr w:type="gramEnd"/>
      <w:r w:rsidRPr="00A86937">
        <w:rPr>
          <w:szCs w:val="22"/>
        </w:rPr>
        <w:t xml:space="preserve"> der</w:t>
      </w:r>
      <w:r w:rsidR="00AD0D06">
        <w:rPr>
          <w:szCs w:val="22"/>
        </w:rPr>
        <w:t xml:space="preserve"> </w:t>
      </w:r>
      <w:r w:rsidRPr="00A86937">
        <w:rPr>
          <w:szCs w:val="22"/>
        </w:rPr>
        <w:t>Bibliothek starten erst nach dem erfolgreichen Durchlauf dieses Funktionsblockes. Nach jedem</w:t>
      </w:r>
      <w:r w:rsidR="00AD0D06">
        <w:rPr>
          <w:szCs w:val="22"/>
        </w:rPr>
        <w:t xml:space="preserve"> </w:t>
      </w:r>
      <w:r w:rsidRPr="00A86937">
        <w:rPr>
          <w:szCs w:val="22"/>
        </w:rPr>
        <w:t xml:space="preserve">Neustart oder einem </w:t>
      </w:r>
      <w:proofErr w:type="gramStart"/>
      <w:r w:rsidRPr="00A86937">
        <w:rPr>
          <w:szCs w:val="22"/>
        </w:rPr>
        <w:t>Online Change</w:t>
      </w:r>
      <w:proofErr w:type="gramEnd"/>
      <w:r w:rsidRPr="00A86937">
        <w:rPr>
          <w:szCs w:val="22"/>
        </w:rPr>
        <w:t xml:space="preserve"> auf der SPS beginnt die Suche von neuem, um zu </w:t>
      </w:r>
      <w:r w:rsidR="00AD0D06">
        <w:rPr>
          <w:szCs w:val="22"/>
        </w:rPr>
        <w:t xml:space="preserve">prüfen, </w:t>
      </w:r>
      <w:r w:rsidRPr="00A86937">
        <w:rPr>
          <w:szCs w:val="22"/>
        </w:rPr>
        <w:t>ob sich an den Variablen etwas ge</w:t>
      </w:r>
      <w:r w:rsidR="00AD0D06">
        <w:rPr>
          <w:szCs w:val="22"/>
        </w:rPr>
        <w:t>ä</w:t>
      </w:r>
      <w:r w:rsidRPr="00A86937">
        <w:rPr>
          <w:szCs w:val="22"/>
        </w:rPr>
        <w:t>ndert hat. Dieser Funktionsblock sollte in einer Zykluszeit &lt;=</w:t>
      </w:r>
      <w:r w:rsidR="00AD0D06">
        <w:rPr>
          <w:szCs w:val="22"/>
        </w:rPr>
        <w:t xml:space="preserve"> </w:t>
      </w:r>
      <w:r w:rsidRPr="00A86937">
        <w:rPr>
          <w:szCs w:val="22"/>
        </w:rPr>
        <w:t>10</w:t>
      </w:r>
      <w:r w:rsidR="00D50DE0">
        <w:rPr>
          <w:szCs w:val="22"/>
        </w:rPr>
        <w:t>ms</w:t>
      </w:r>
      <w:r w:rsidR="00AD0D06">
        <w:rPr>
          <w:szCs w:val="22"/>
        </w:rPr>
        <w:t xml:space="preserve"> </w:t>
      </w:r>
      <w:r w:rsidRPr="00A86937">
        <w:rPr>
          <w:szCs w:val="22"/>
        </w:rPr>
        <w:t>laufen.</w:t>
      </w:r>
    </w:p>
    <w:p w14:paraId="6CE93BDE" w14:textId="77777777" w:rsidR="00D50DE0" w:rsidRPr="00A86937" w:rsidRDefault="00D50DE0" w:rsidP="00A86937">
      <w:pPr>
        <w:pStyle w:val="NormalEffIO"/>
        <w:rPr>
          <w:szCs w:val="22"/>
        </w:rPr>
      </w:pPr>
    </w:p>
    <w:p w14:paraId="584BBE08" w14:textId="7F70B13B" w:rsidR="00A86937" w:rsidRDefault="00A86937" w:rsidP="00A86937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,Bold"/>
          <w:b/>
          <w:bCs/>
          <w:color w:val="000000"/>
        </w:rPr>
      </w:pPr>
      <w:r w:rsidRPr="00A86937">
        <w:rPr>
          <w:rFonts w:ascii="Montserrat" w:hAnsi="Montserrat" w:cs="Calibri,Bold"/>
          <w:b/>
          <w:bCs/>
          <w:noProof/>
          <w:color w:val="000000"/>
        </w:rPr>
        <w:drawing>
          <wp:inline distT="0" distB="0" distL="0" distR="0" wp14:anchorId="3A41A267" wp14:editId="7FFAE1DB">
            <wp:extent cx="4320000" cy="116524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1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810A" w14:textId="77777777" w:rsidR="00D50DE0" w:rsidRDefault="00D50DE0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  <w:color w:val="000000"/>
        </w:rPr>
      </w:pPr>
    </w:p>
    <w:p w14:paraId="2EFFD43F" w14:textId="123FED55" w:rsidR="00A86937" w:rsidRDefault="00A86937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  <w:color w:val="000000"/>
        </w:rPr>
      </w:pPr>
      <w:r>
        <w:rPr>
          <w:rFonts w:ascii="Montserrat" w:hAnsi="Montserrat" w:cs="Calibri,Bold"/>
          <w:b/>
          <w:bCs/>
          <w:color w:val="000000"/>
        </w:rPr>
        <w:t>Eingänge</w:t>
      </w:r>
    </w:p>
    <w:p w14:paraId="2DC08D30" w14:textId="6E83AC4D" w:rsidR="00A86937" w:rsidRDefault="00A86937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  <w:color w:val="000000"/>
        </w:rPr>
      </w:pPr>
    </w:p>
    <w:tbl>
      <w:tblPr>
        <w:tblW w:w="9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5116"/>
      </w:tblGrid>
      <w:tr w:rsidR="00D50DE0" w:rsidRPr="00D50DE0" w14:paraId="4D9B1050" w14:textId="77777777" w:rsidTr="004959E6">
        <w:trPr>
          <w:trHeight w:val="290"/>
        </w:trPr>
        <w:tc>
          <w:tcPr>
            <w:tcW w:w="2122" w:type="dxa"/>
            <w:shd w:val="clear" w:color="auto" w:fill="auto"/>
            <w:noWrap/>
            <w:hideMark/>
          </w:tcPr>
          <w:p w14:paraId="2D011098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1984" w:type="dxa"/>
            <w:shd w:val="clear" w:color="auto" w:fill="auto"/>
            <w:noWrap/>
            <w:hideMark/>
          </w:tcPr>
          <w:p w14:paraId="1CE669C1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5116" w:type="dxa"/>
            <w:shd w:val="clear" w:color="auto" w:fill="auto"/>
            <w:noWrap/>
            <w:hideMark/>
          </w:tcPr>
          <w:p w14:paraId="4E73DABB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D50DE0" w:rsidRPr="00D50DE0" w14:paraId="48EDEBB3" w14:textId="77777777" w:rsidTr="004959E6">
        <w:trPr>
          <w:trHeight w:val="1759"/>
        </w:trPr>
        <w:tc>
          <w:tcPr>
            <w:tcW w:w="2122" w:type="dxa"/>
            <w:shd w:val="clear" w:color="auto" w:fill="auto"/>
            <w:noWrap/>
            <w:hideMark/>
          </w:tcPr>
          <w:p w14:paraId="50CD9D16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proofErr w:type="spellStart"/>
            <w:r w:rsidRPr="00E57A6C">
              <w:rPr>
                <w:rFonts w:eastAsia="Times New Roman" w:cstheme="minorHAnsi"/>
                <w:color w:val="000000"/>
                <w:lang w:eastAsia="de-AT"/>
              </w:rPr>
              <w:t>bReadInfo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hideMark/>
          </w:tcPr>
          <w:p w14:paraId="7B102E87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BOOL</w:t>
            </w:r>
          </w:p>
        </w:tc>
        <w:tc>
          <w:tcPr>
            <w:tcW w:w="5116" w:type="dxa"/>
            <w:shd w:val="clear" w:color="auto" w:fill="auto"/>
            <w:noWrap/>
            <w:hideMark/>
          </w:tcPr>
          <w:p w14:paraId="36D5F392" w14:textId="3D898B29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Über diesen Eingang startet die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Auslesung der Variablen von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manuellem neu. Wird im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Normalfall aber nicht benötigt,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da die Auslesung bei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Änderungen und Neustart der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SPS selbstständig neu startet.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Bei Bestätigung stoppt </w:t>
            </w:r>
            <w:proofErr w:type="gramStart"/>
            <w:r w:rsidRPr="00E57A6C">
              <w:rPr>
                <w:rFonts w:eastAsia="Times New Roman" w:cstheme="minorHAnsi"/>
                <w:color w:val="000000"/>
                <w:lang w:eastAsia="de-AT"/>
              </w:rPr>
              <w:t>das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lesen und schreiben</w:t>
            </w:r>
            <w:proofErr w:type="gramEnd"/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der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Variablen und die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Kommunikation in die Cloud.</w:t>
            </w:r>
          </w:p>
        </w:tc>
      </w:tr>
      <w:tr w:rsidR="00D50DE0" w:rsidRPr="00D50DE0" w14:paraId="080C592C" w14:textId="77777777" w:rsidTr="004959E6">
        <w:trPr>
          <w:trHeight w:val="1711"/>
        </w:trPr>
        <w:tc>
          <w:tcPr>
            <w:tcW w:w="2122" w:type="dxa"/>
            <w:shd w:val="clear" w:color="auto" w:fill="auto"/>
            <w:noWrap/>
            <w:hideMark/>
          </w:tcPr>
          <w:p w14:paraId="6A780CB0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proofErr w:type="spellStart"/>
            <w:r w:rsidRPr="00E57A6C">
              <w:rPr>
                <w:rFonts w:eastAsia="Times New Roman" w:cstheme="minorHAnsi"/>
                <w:color w:val="000000"/>
                <w:lang w:eastAsia="de-AT"/>
              </w:rPr>
              <w:t>eTMCFile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hideMark/>
          </w:tcPr>
          <w:p w14:paraId="1A8BB3E6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ESELECTTMCFILE</w:t>
            </w:r>
          </w:p>
        </w:tc>
        <w:tc>
          <w:tcPr>
            <w:tcW w:w="5116" w:type="dxa"/>
            <w:shd w:val="clear" w:color="auto" w:fill="auto"/>
            <w:noWrap/>
            <w:hideMark/>
          </w:tcPr>
          <w:p w14:paraId="7C8150F9" w14:textId="4FE2EB52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Mit diesem ENUM kann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ausgewählt </w:t>
            </w:r>
            <w:proofErr w:type="gramStart"/>
            <w:r w:rsidRPr="00E57A6C">
              <w:rPr>
                <w:rFonts w:eastAsia="Times New Roman" w:cstheme="minorHAnsi"/>
                <w:color w:val="000000"/>
                <w:lang w:eastAsia="de-AT"/>
              </w:rPr>
              <w:t>werden</w:t>
            </w:r>
            <w:proofErr w:type="gramEnd"/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 ob ein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TMC File verwendet werden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soll oder nicht. Das </w:t>
            </w:r>
            <w:proofErr w:type="gramStart"/>
            <w:r w:rsidRPr="00E57A6C">
              <w:rPr>
                <w:rFonts w:eastAsia="Times New Roman" w:cstheme="minorHAnsi"/>
                <w:color w:val="000000"/>
                <w:lang w:eastAsia="de-AT"/>
              </w:rPr>
              <w:t>TMC File</w:t>
            </w:r>
            <w:proofErr w:type="gramEnd"/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muss dafür vom Projektordner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auf die SPS kopiert werden.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Wird nur benötigt, wenn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Markierungen direkt in Funktionsblöcken, Strukturen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oder </w:t>
            </w:r>
            <w:proofErr w:type="spellStart"/>
            <w:r w:rsidRPr="00E57A6C">
              <w:rPr>
                <w:rFonts w:eastAsia="Times New Roman" w:cstheme="minorHAnsi"/>
                <w:color w:val="000000"/>
                <w:lang w:eastAsia="de-AT"/>
              </w:rPr>
              <w:t>Enumerations</w:t>
            </w:r>
            <w:proofErr w:type="spellEnd"/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 gemacht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werden. Ansonsten wird dies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nicht benötigt.</w:t>
            </w:r>
          </w:p>
        </w:tc>
      </w:tr>
      <w:tr w:rsidR="00D50DE0" w:rsidRPr="00D50DE0" w14:paraId="5B6B66F9" w14:textId="77777777" w:rsidTr="004959E6">
        <w:trPr>
          <w:trHeight w:val="1211"/>
        </w:trPr>
        <w:tc>
          <w:tcPr>
            <w:tcW w:w="2122" w:type="dxa"/>
            <w:shd w:val="clear" w:color="auto" w:fill="auto"/>
            <w:noWrap/>
            <w:hideMark/>
          </w:tcPr>
          <w:p w14:paraId="5CC59213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proofErr w:type="spellStart"/>
            <w:r w:rsidRPr="00E57A6C">
              <w:rPr>
                <w:rFonts w:eastAsia="Times New Roman" w:cstheme="minorHAnsi"/>
                <w:color w:val="000000"/>
                <w:lang w:eastAsia="de-AT"/>
              </w:rPr>
              <w:t>eSavePositionTMCFile</w:t>
            </w:r>
            <w:proofErr w:type="spellEnd"/>
          </w:p>
        </w:tc>
        <w:tc>
          <w:tcPr>
            <w:tcW w:w="1984" w:type="dxa"/>
            <w:shd w:val="clear" w:color="auto" w:fill="auto"/>
            <w:noWrap/>
            <w:hideMark/>
          </w:tcPr>
          <w:p w14:paraId="2281B95F" w14:textId="77777777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ESAVEPOSITIONFILE</w:t>
            </w:r>
          </w:p>
        </w:tc>
        <w:tc>
          <w:tcPr>
            <w:tcW w:w="5116" w:type="dxa"/>
            <w:shd w:val="clear" w:color="auto" w:fill="auto"/>
            <w:noWrap/>
            <w:hideMark/>
          </w:tcPr>
          <w:p w14:paraId="43480BB7" w14:textId="77777777" w:rsidR="00EC1889" w:rsidRPr="00D50DE0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Hier muss ausgewählt werden,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wo das </w:t>
            </w:r>
            <w:proofErr w:type="gramStart"/>
            <w:r w:rsidRPr="00E57A6C">
              <w:rPr>
                <w:rFonts w:eastAsia="Times New Roman" w:cstheme="minorHAnsi"/>
                <w:color w:val="000000"/>
                <w:lang w:eastAsia="de-AT"/>
              </w:rPr>
              <w:t>TMC File</w:t>
            </w:r>
            <w:proofErr w:type="gramEnd"/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 auf der SPS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>abgespeichert ist.</w:t>
            </w:r>
          </w:p>
          <w:p w14:paraId="65B13C83" w14:textId="5AFCA55F" w:rsidR="00E57A6C" w:rsidRPr="00E57A6C" w:rsidRDefault="00E57A6C" w:rsidP="00EC1889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 w:rsidRPr="00E57A6C">
              <w:rPr>
                <w:rFonts w:eastAsia="Times New Roman" w:cstheme="minorHAnsi"/>
                <w:color w:val="000000"/>
                <w:lang w:eastAsia="de-AT"/>
              </w:rPr>
              <w:t>Hard Disk\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(Bei </w:t>
            </w:r>
            <w:proofErr w:type="gramStart"/>
            <w:r w:rsidRPr="00E57A6C">
              <w:rPr>
                <w:rFonts w:eastAsia="Times New Roman" w:cstheme="minorHAnsi"/>
                <w:color w:val="000000"/>
                <w:lang w:eastAsia="de-AT"/>
              </w:rPr>
              <w:t>CE Geräten</w:t>
            </w:r>
            <w:proofErr w:type="gramEnd"/>
            <w:r w:rsidRPr="00E57A6C">
              <w:rPr>
                <w:rFonts w:eastAsia="Times New Roman" w:cstheme="minorHAnsi"/>
                <w:color w:val="000000"/>
                <w:lang w:eastAsia="de-AT"/>
              </w:rPr>
              <w:t>) oder C:\ (Bei</w:t>
            </w:r>
            <w:r w:rsidR="00EC1889" w:rsidRPr="00D50DE0">
              <w:rPr>
                <w:rFonts w:eastAsia="Times New Roman" w:cstheme="minorHAnsi"/>
                <w:color w:val="000000"/>
                <w:lang w:eastAsia="de-AT"/>
              </w:rPr>
              <w:t xml:space="preserve"> </w:t>
            </w:r>
            <w:proofErr w:type="spellStart"/>
            <w:r w:rsidRPr="00E57A6C">
              <w:rPr>
                <w:rFonts w:eastAsia="Times New Roman" w:cstheme="minorHAnsi"/>
                <w:color w:val="000000"/>
                <w:lang w:eastAsia="de-AT"/>
              </w:rPr>
              <w:t>Win</w:t>
            </w:r>
            <w:proofErr w:type="spellEnd"/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 7 oder </w:t>
            </w:r>
            <w:proofErr w:type="spellStart"/>
            <w:r w:rsidRPr="00E57A6C">
              <w:rPr>
                <w:rFonts w:eastAsia="Times New Roman" w:cstheme="minorHAnsi"/>
                <w:color w:val="000000"/>
                <w:lang w:eastAsia="de-AT"/>
              </w:rPr>
              <w:t>Win</w:t>
            </w:r>
            <w:proofErr w:type="spellEnd"/>
            <w:r w:rsidRPr="00E57A6C">
              <w:rPr>
                <w:rFonts w:eastAsia="Times New Roman" w:cstheme="minorHAnsi"/>
                <w:color w:val="000000"/>
                <w:lang w:eastAsia="de-AT"/>
              </w:rPr>
              <w:t xml:space="preserve"> 10 Geräten)</w:t>
            </w:r>
          </w:p>
        </w:tc>
      </w:tr>
    </w:tbl>
    <w:p w14:paraId="20DAF0A4" w14:textId="275905C9" w:rsidR="00A86937" w:rsidRDefault="00A86937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  <w:color w:val="000000"/>
        </w:rPr>
      </w:pPr>
      <w:r>
        <w:rPr>
          <w:rFonts w:ascii="Montserrat" w:hAnsi="Montserrat" w:cs="Calibri,Bold"/>
          <w:b/>
          <w:bCs/>
          <w:color w:val="000000"/>
        </w:rPr>
        <w:lastRenderedPageBreak/>
        <w:t>Ausgänge</w:t>
      </w:r>
    </w:p>
    <w:p w14:paraId="61F41F19" w14:textId="043D1970" w:rsidR="00A86937" w:rsidRDefault="00A86937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5"/>
        <w:gridCol w:w="1675"/>
        <w:gridCol w:w="4852"/>
      </w:tblGrid>
      <w:tr w:rsidR="00197C2F" w:rsidRPr="00197C2F" w14:paraId="76800A20" w14:textId="77777777" w:rsidTr="004959E6">
        <w:trPr>
          <w:trHeight w:val="290"/>
        </w:trPr>
        <w:tc>
          <w:tcPr>
            <w:tcW w:w="0" w:type="auto"/>
            <w:shd w:val="clear" w:color="auto" w:fill="auto"/>
            <w:noWrap/>
            <w:hideMark/>
          </w:tcPr>
          <w:p w14:paraId="6F7E4C85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B4A75FD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29D457F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197C2F" w:rsidRPr="00197C2F" w14:paraId="1436A1B6" w14:textId="77777777" w:rsidTr="004959E6">
        <w:trPr>
          <w:trHeight w:val="1114"/>
        </w:trPr>
        <w:tc>
          <w:tcPr>
            <w:tcW w:w="0" w:type="auto"/>
            <w:shd w:val="clear" w:color="auto" w:fill="auto"/>
            <w:noWrap/>
            <w:hideMark/>
          </w:tcPr>
          <w:p w14:paraId="29116A88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udiCounterFoundVariables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1C30B575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UDINT</w:t>
            </w:r>
          </w:p>
        </w:tc>
        <w:tc>
          <w:tcPr>
            <w:tcW w:w="0" w:type="auto"/>
            <w:shd w:val="clear" w:color="auto" w:fill="auto"/>
            <w:hideMark/>
          </w:tcPr>
          <w:p w14:paraId="13ADF903" w14:textId="61D12B6F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die Anzahl der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gefundenen kommentierten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Symbole wieder. Dies sollten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am Ende des Scannens mit der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Anzahl der kommentierten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Symbole im </w:t>
            </w:r>
            <w:proofErr w:type="gram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SPS Projekt</w:t>
            </w:r>
            <w:proofErr w:type="gramEnd"/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übereinstimmen.</w:t>
            </w:r>
          </w:p>
        </w:tc>
      </w:tr>
      <w:tr w:rsidR="00197C2F" w:rsidRPr="00197C2F" w14:paraId="0BA5A357" w14:textId="77777777" w:rsidTr="004959E6">
        <w:trPr>
          <w:trHeight w:val="561"/>
        </w:trPr>
        <w:tc>
          <w:tcPr>
            <w:tcW w:w="0" w:type="auto"/>
            <w:shd w:val="clear" w:color="auto" w:fill="auto"/>
            <w:noWrap/>
            <w:hideMark/>
          </w:tcPr>
          <w:p w14:paraId="0EE690BF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bError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3E4BA9C2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0" w:type="auto"/>
            <w:shd w:val="clear" w:color="auto" w:fill="auto"/>
            <w:hideMark/>
          </w:tcPr>
          <w:p w14:paraId="77BC3E0E" w14:textId="1B26027C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Wird True, wenn während dem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Ausführen des Bausteines ein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Fehler aufgetreten ist.</w:t>
            </w:r>
          </w:p>
        </w:tc>
      </w:tr>
      <w:tr w:rsidR="00197C2F" w:rsidRPr="00197C2F" w14:paraId="2D1BDE3E" w14:textId="77777777" w:rsidTr="004959E6">
        <w:trPr>
          <w:trHeight w:val="414"/>
        </w:trPr>
        <w:tc>
          <w:tcPr>
            <w:tcW w:w="0" w:type="auto"/>
            <w:shd w:val="clear" w:color="auto" w:fill="auto"/>
            <w:noWrap/>
            <w:hideMark/>
          </w:tcPr>
          <w:p w14:paraId="6C77E4A5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bBusy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4E8B75F1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0" w:type="auto"/>
            <w:shd w:val="clear" w:color="auto" w:fill="auto"/>
            <w:hideMark/>
          </w:tcPr>
          <w:p w14:paraId="57387CE2" w14:textId="78FB3ACA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True solange der Baustein aktiv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ist.</w:t>
            </w:r>
          </w:p>
        </w:tc>
      </w:tr>
      <w:tr w:rsidR="00197C2F" w:rsidRPr="00197C2F" w14:paraId="44FC87F8" w14:textId="77777777" w:rsidTr="004959E6">
        <w:trPr>
          <w:trHeight w:val="420"/>
        </w:trPr>
        <w:tc>
          <w:tcPr>
            <w:tcW w:w="0" w:type="auto"/>
            <w:shd w:val="clear" w:color="auto" w:fill="auto"/>
            <w:noWrap/>
            <w:hideMark/>
          </w:tcPr>
          <w:p w14:paraId="2129B8D5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byProgress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58A481B8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BYTE</w:t>
            </w:r>
          </w:p>
        </w:tc>
        <w:tc>
          <w:tcPr>
            <w:tcW w:w="0" w:type="auto"/>
            <w:shd w:val="clear" w:color="auto" w:fill="auto"/>
            <w:hideMark/>
          </w:tcPr>
          <w:p w14:paraId="3A114E7B" w14:textId="1F8B70F0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Fortschritt des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Bausteines an in 0%-100%</w:t>
            </w:r>
          </w:p>
        </w:tc>
      </w:tr>
      <w:tr w:rsidR="00197C2F" w:rsidRPr="00197C2F" w14:paraId="6EFC6A07" w14:textId="77777777" w:rsidTr="004959E6">
        <w:trPr>
          <w:trHeight w:val="409"/>
        </w:trPr>
        <w:tc>
          <w:tcPr>
            <w:tcW w:w="0" w:type="auto"/>
            <w:shd w:val="clear" w:color="auto" w:fill="auto"/>
            <w:noWrap/>
            <w:hideMark/>
          </w:tcPr>
          <w:p w14:paraId="26F91348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udiErrorCodeOut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3C6570FF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UDINT</w:t>
            </w:r>
          </w:p>
        </w:tc>
        <w:tc>
          <w:tcPr>
            <w:tcW w:w="0" w:type="auto"/>
            <w:shd w:val="clear" w:color="auto" w:fill="auto"/>
            <w:hideMark/>
          </w:tcPr>
          <w:p w14:paraId="1AACB730" w14:textId="7F2BF008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internen Beckhoff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Fehler wieder</w:t>
            </w:r>
          </w:p>
        </w:tc>
      </w:tr>
      <w:tr w:rsidR="00197C2F" w:rsidRPr="00197C2F" w14:paraId="164DBF72" w14:textId="77777777" w:rsidTr="004959E6">
        <w:trPr>
          <w:trHeight w:val="580"/>
        </w:trPr>
        <w:tc>
          <w:tcPr>
            <w:tcW w:w="0" w:type="auto"/>
            <w:shd w:val="clear" w:color="auto" w:fill="auto"/>
            <w:noWrap/>
            <w:hideMark/>
          </w:tcPr>
          <w:p w14:paraId="647C7438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eErrorVarInfo_Out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158374EB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EERRORVARINFO</w:t>
            </w:r>
          </w:p>
        </w:tc>
        <w:tc>
          <w:tcPr>
            <w:tcW w:w="0" w:type="auto"/>
            <w:shd w:val="clear" w:color="auto" w:fill="auto"/>
            <w:hideMark/>
          </w:tcPr>
          <w:p w14:paraId="6F291669" w14:textId="661BC81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spezifischen Fehler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des Funktionsblockes wieder.</w:t>
            </w:r>
          </w:p>
        </w:tc>
      </w:tr>
      <w:tr w:rsidR="00197C2F" w:rsidRPr="00197C2F" w14:paraId="3168C5A7" w14:textId="77777777" w:rsidTr="004959E6">
        <w:trPr>
          <w:trHeight w:val="965"/>
        </w:trPr>
        <w:tc>
          <w:tcPr>
            <w:tcW w:w="0" w:type="auto"/>
            <w:shd w:val="clear" w:color="auto" w:fill="auto"/>
            <w:noWrap/>
            <w:hideMark/>
          </w:tcPr>
          <w:p w14:paraId="3FB63149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sVarWithError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hideMark/>
          </w:tcPr>
          <w:p w14:paraId="4B8D9230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gram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STRING(</w:t>
            </w:r>
            <w:proofErr w:type="gramEnd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255)</w:t>
            </w:r>
          </w:p>
        </w:tc>
        <w:tc>
          <w:tcPr>
            <w:tcW w:w="0" w:type="auto"/>
            <w:shd w:val="clear" w:color="auto" w:fill="auto"/>
            <w:hideMark/>
          </w:tcPr>
          <w:p w14:paraId="112E1F05" w14:textId="7EE2E48D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Wenn es sich bei dem Fehler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um einen Fehler mit einem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Symbol handelt, wird hier das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jeweilige Symbol ausgegeben.</w:t>
            </w:r>
          </w:p>
        </w:tc>
      </w:tr>
    </w:tbl>
    <w:p w14:paraId="370587CC" w14:textId="77777777" w:rsidR="00E57A6C" w:rsidRDefault="00E57A6C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  <w:color w:val="000000"/>
        </w:rPr>
      </w:pPr>
    </w:p>
    <w:p w14:paraId="4C0C0588" w14:textId="0E880CC0" w:rsidR="00197C2F" w:rsidRDefault="00197C2F">
      <w:pPr>
        <w:rPr>
          <w:rFonts w:ascii="Montserrat" w:hAnsi="Montserrat" w:cs="Calibri,Bold"/>
          <w:b/>
          <w:bCs/>
          <w:color w:val="000000"/>
        </w:rPr>
      </w:pPr>
      <w:r>
        <w:rPr>
          <w:rFonts w:ascii="Montserrat" w:hAnsi="Montserrat" w:cs="Calibri,Bold"/>
          <w:b/>
          <w:bCs/>
          <w:color w:val="000000"/>
        </w:rPr>
        <w:br w:type="page"/>
      </w:r>
    </w:p>
    <w:p w14:paraId="1DE40287" w14:textId="77777777" w:rsidR="00A86937" w:rsidRDefault="00A86937" w:rsidP="00A86937">
      <w:pPr>
        <w:pStyle w:val="Heading2"/>
      </w:pPr>
      <w:bookmarkStart w:id="11" w:name="_Toc122684222"/>
      <w:proofErr w:type="spellStart"/>
      <w:r>
        <w:lastRenderedPageBreak/>
        <w:t>FB_ReadWrite</w:t>
      </w:r>
      <w:bookmarkEnd w:id="11"/>
      <w:proofErr w:type="spellEnd"/>
    </w:p>
    <w:p w14:paraId="4F41C2E5" w14:textId="2FBCE8E1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 xml:space="preserve">Der </w:t>
      </w:r>
      <w:r w:rsidR="00AD0D06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FB_ReadWrite</w:t>
      </w:r>
      <w:proofErr w:type="spellEnd"/>
      <w:r w:rsidR="00AD0D06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dient nach dem Scannen der Symbole dem Lesen und Schreiben der Werte.</w:t>
      </w:r>
    </w:p>
    <w:p w14:paraId="50E8A333" w14:textId="68866254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>Die gelesenen Werte werden in Richtung Cloud geschickt und die schreibenden, kommend von</w:t>
      </w:r>
      <w:r w:rsidR="00AD0D06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der Cloud, werden auf den Wert der SPS geschrieben. Das Schicken der Daten in beide</w:t>
      </w:r>
      <w:r w:rsidR="00AD0D06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Richtungen ist Event basiert, sprich Daten werden nur verschickt, wenn sich der Wert </w:t>
      </w:r>
      <w:r w:rsidR="00AD0D06">
        <w:rPr>
          <w:rFonts w:ascii="Montserrat" w:hAnsi="Montserrat" w:cs="Calibri"/>
          <w:color w:val="000000"/>
        </w:rPr>
        <w:t>ä</w:t>
      </w:r>
      <w:r w:rsidRPr="00A86937">
        <w:rPr>
          <w:rFonts w:ascii="Montserrat" w:hAnsi="Montserrat" w:cs="Calibri"/>
          <w:color w:val="000000"/>
        </w:rPr>
        <w:t>ndert. Der</w:t>
      </w:r>
      <w:r w:rsidR="00AD0D06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Code wurde intern so angepasst, dass </w:t>
      </w:r>
      <w:r w:rsidR="00AD0D06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FB_ReadWrite</w:t>
      </w:r>
      <w:proofErr w:type="spellEnd"/>
      <w:r w:rsidR="00AD0D06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je nach Anwendungsfall skaliert werden</w:t>
      </w:r>
      <w:r w:rsidR="00AD0D06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kann. Das hei</w:t>
      </w:r>
      <w:r w:rsidR="00AD0D06">
        <w:rPr>
          <w:rFonts w:ascii="Montserrat" w:hAnsi="Montserrat" w:cs="Calibri"/>
          <w:color w:val="000000"/>
        </w:rPr>
        <w:t>ß</w:t>
      </w:r>
      <w:r w:rsidRPr="00A86937">
        <w:rPr>
          <w:rFonts w:ascii="Montserrat" w:hAnsi="Montserrat" w:cs="Calibri"/>
          <w:color w:val="000000"/>
        </w:rPr>
        <w:t xml:space="preserve">t, es </w:t>
      </w:r>
      <w:r w:rsidR="00AF1766">
        <w:rPr>
          <w:rFonts w:ascii="Montserrat" w:hAnsi="Montserrat" w:cs="Calibri"/>
          <w:color w:val="000000"/>
        </w:rPr>
        <w:t>können</w:t>
      </w:r>
      <w:r w:rsidRPr="00A86937">
        <w:rPr>
          <w:rFonts w:ascii="Montserrat" w:hAnsi="Montserrat" w:cs="Calibri"/>
          <w:color w:val="000000"/>
        </w:rPr>
        <w:t xml:space="preserve"> bis zu 10 Instanzen dieses </w:t>
      </w:r>
      <w:proofErr w:type="spellStart"/>
      <w:proofErr w:type="gramStart"/>
      <w:r w:rsidRPr="00A86937">
        <w:rPr>
          <w:rFonts w:ascii="Montserrat" w:hAnsi="Montserrat" w:cs="Calibri"/>
          <w:color w:val="000000"/>
        </w:rPr>
        <w:t>FB’s</w:t>
      </w:r>
      <w:proofErr w:type="spellEnd"/>
      <w:proofErr w:type="gramEnd"/>
      <w:r w:rsidRPr="00A86937">
        <w:rPr>
          <w:rFonts w:ascii="Montserrat" w:hAnsi="Montserrat" w:cs="Calibri"/>
          <w:color w:val="000000"/>
        </w:rPr>
        <w:t xml:space="preserve"> auf der Steuerung vorkommen, um das</w:t>
      </w:r>
    </w:p>
    <w:p w14:paraId="3A1A0A8D" w14:textId="03FCDC18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 xml:space="preserve">Lesen und </w:t>
      </w:r>
      <w:proofErr w:type="spellStart"/>
      <w:r w:rsidRPr="00A86937">
        <w:rPr>
          <w:rFonts w:ascii="Montserrat" w:hAnsi="Montserrat" w:cs="Calibri"/>
          <w:color w:val="000000"/>
        </w:rPr>
        <w:t>Schreiben</w:t>
      </w:r>
      <w:proofErr w:type="spellEnd"/>
      <w:r w:rsidRPr="00A86937">
        <w:rPr>
          <w:rFonts w:ascii="Montserrat" w:hAnsi="Montserrat" w:cs="Calibri"/>
          <w:color w:val="000000"/>
        </w:rPr>
        <w:t xml:space="preserve"> der Werte zu beschleunigen. Dies macht dann Sinn, wenn viele Werte in der</w:t>
      </w:r>
      <w:r w:rsidR="00AD0D06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SPS vorkommen die in die Cloud geschickt werden </w:t>
      </w:r>
      <w:r w:rsidR="002F402B">
        <w:rPr>
          <w:rFonts w:ascii="Montserrat" w:hAnsi="Montserrat" w:cs="Calibri"/>
          <w:color w:val="000000"/>
        </w:rPr>
        <w:t>müssen</w:t>
      </w:r>
      <w:r w:rsidRPr="00A86937">
        <w:rPr>
          <w:rFonts w:ascii="Montserrat" w:hAnsi="Montserrat" w:cs="Calibri"/>
          <w:color w:val="000000"/>
        </w:rPr>
        <w:t>. Durch diese Skalierbarkeit hat der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Programmierer die M</w:t>
      </w:r>
      <w:r w:rsidR="004A7132">
        <w:rPr>
          <w:rFonts w:ascii="Montserrat" w:hAnsi="Montserrat" w:cs="Calibri"/>
          <w:color w:val="000000"/>
        </w:rPr>
        <w:t>ö</w:t>
      </w:r>
      <w:r w:rsidRPr="00A86937">
        <w:rPr>
          <w:rFonts w:ascii="Montserrat" w:hAnsi="Montserrat" w:cs="Calibri"/>
          <w:color w:val="000000"/>
        </w:rPr>
        <w:t>glichkeit die Applikation immer auf seinen Anwendungsfall passend zu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integrieren und die Ressourcen der SPS optimal auszunutzen. Dieser Funktionsblock sollte in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einer Zykluszeit &lt;= 5</w:t>
      </w:r>
      <w:r w:rsidR="00855B3C">
        <w:rPr>
          <w:rFonts w:ascii="Montserrat" w:hAnsi="Montserrat" w:cs="Calibri"/>
          <w:color w:val="000000"/>
        </w:rPr>
        <w:t>ms</w:t>
      </w:r>
      <w:r w:rsidRPr="00A86937">
        <w:rPr>
          <w:rFonts w:ascii="Montserrat" w:hAnsi="Montserrat" w:cs="Calibri"/>
          <w:color w:val="000000"/>
        </w:rPr>
        <w:t xml:space="preserve"> laufen. Bei Performance Level 20 oder 30 der SPS sollten je nach freien</w:t>
      </w:r>
    </w:p>
    <w:p w14:paraId="14138D41" w14:textId="24126415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>Performance Ressourcen maximal 5 dieser Funktionsbl</w:t>
      </w:r>
      <w:r w:rsidR="004A7132">
        <w:rPr>
          <w:rFonts w:ascii="Montserrat" w:hAnsi="Montserrat" w:cs="Calibri"/>
          <w:color w:val="000000"/>
        </w:rPr>
        <w:t>ö</w:t>
      </w:r>
      <w:r w:rsidRPr="00A86937">
        <w:rPr>
          <w:rFonts w:ascii="Montserrat" w:hAnsi="Montserrat" w:cs="Calibri"/>
          <w:color w:val="000000"/>
        </w:rPr>
        <w:t xml:space="preserve">cke pro </w:t>
      </w:r>
      <w:proofErr w:type="gramStart"/>
      <w:r w:rsidRPr="00A86937">
        <w:rPr>
          <w:rFonts w:ascii="Montserrat" w:hAnsi="Montserrat" w:cs="Calibri"/>
          <w:color w:val="000000"/>
        </w:rPr>
        <w:t>SPS Projekt</w:t>
      </w:r>
      <w:proofErr w:type="gramEnd"/>
      <w:r w:rsidRPr="00A86937">
        <w:rPr>
          <w:rFonts w:ascii="Montserrat" w:hAnsi="Montserrat" w:cs="Calibri"/>
          <w:color w:val="000000"/>
        </w:rPr>
        <w:t xml:space="preserve"> verwendet werden.</w:t>
      </w:r>
    </w:p>
    <w:p w14:paraId="70963233" w14:textId="77777777" w:rsidR="009804A4" w:rsidRPr="00A86937" w:rsidRDefault="009804A4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322C6AC2" w14:textId="073BD3AA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4A7132">
        <w:rPr>
          <w:rFonts w:ascii="Montserrat" w:hAnsi="Montserrat" w:cs="Calibri"/>
          <w:b/>
          <w:bCs/>
          <w:color w:val="000000"/>
        </w:rPr>
        <w:t>Wichtig</w:t>
      </w:r>
      <w:r w:rsidRPr="00A86937">
        <w:rPr>
          <w:rFonts w:ascii="Montserrat" w:hAnsi="Montserrat" w:cs="Calibri"/>
          <w:color w:val="000000"/>
        </w:rPr>
        <w:t xml:space="preserve">: Der </w:t>
      </w:r>
      <w:r w:rsidR="004A7132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FB_ReadWrite</w:t>
      </w:r>
      <w:proofErr w:type="spellEnd"/>
      <w:r w:rsidR="004A7132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beginnt erst zu arbeiten, nachdem der </w:t>
      </w:r>
      <w:r w:rsidR="004A7132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FB_VarInfo</w:t>
      </w:r>
      <w:proofErr w:type="spellEnd"/>
      <w:r w:rsidR="004A7132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erfolgreich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abgearbeitet wurde und der </w:t>
      </w:r>
      <w:r w:rsidR="004A7132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FB_MqttCommunicator</w:t>
      </w:r>
      <w:proofErr w:type="spellEnd"/>
      <w:r w:rsidR="004A7132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eine erfolgreiche Verbindung zur Cloud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herstellen konnte.</w:t>
      </w:r>
    </w:p>
    <w:p w14:paraId="2EAF60D4" w14:textId="26107E1E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61C30B7B" w14:textId="162FA9D6" w:rsidR="00A86937" w:rsidRDefault="00A86937" w:rsidP="00A86937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noProof/>
          <w:color w:val="000000"/>
        </w:rPr>
        <w:drawing>
          <wp:inline distT="0" distB="0" distL="0" distR="0" wp14:anchorId="38A63C2B" wp14:editId="29C56E92">
            <wp:extent cx="4320000" cy="845297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84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04F0" w14:textId="22FF28B5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31C9601A" w14:textId="4532D042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 w:rsidRPr="00A86937">
        <w:rPr>
          <w:rFonts w:ascii="Montserrat" w:hAnsi="Montserrat" w:cs="Calibri"/>
          <w:b/>
          <w:bCs/>
          <w:color w:val="000000"/>
        </w:rPr>
        <w:t>Ausgänge</w:t>
      </w:r>
    </w:p>
    <w:p w14:paraId="496C5861" w14:textId="22613546" w:rsidR="00197C2F" w:rsidRDefault="00197C2F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4531"/>
      </w:tblGrid>
      <w:tr w:rsidR="004959E6" w:rsidRPr="00197C2F" w14:paraId="7D51F4D8" w14:textId="77777777" w:rsidTr="004959E6">
        <w:trPr>
          <w:trHeight w:val="290"/>
        </w:trPr>
        <w:tc>
          <w:tcPr>
            <w:tcW w:w="1327" w:type="pct"/>
            <w:shd w:val="clear" w:color="auto" w:fill="auto"/>
            <w:noWrap/>
            <w:hideMark/>
          </w:tcPr>
          <w:p w14:paraId="79821BF7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1173" w:type="pct"/>
            <w:shd w:val="clear" w:color="auto" w:fill="auto"/>
            <w:noWrap/>
            <w:hideMark/>
          </w:tcPr>
          <w:p w14:paraId="0F77C453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2500" w:type="pct"/>
            <w:shd w:val="clear" w:color="auto" w:fill="auto"/>
            <w:noWrap/>
            <w:hideMark/>
          </w:tcPr>
          <w:p w14:paraId="00B365B8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4959E6" w:rsidRPr="00197C2F" w14:paraId="17E79086" w14:textId="77777777" w:rsidTr="004959E6">
        <w:trPr>
          <w:trHeight w:val="611"/>
        </w:trPr>
        <w:tc>
          <w:tcPr>
            <w:tcW w:w="1327" w:type="pct"/>
            <w:shd w:val="clear" w:color="auto" w:fill="auto"/>
            <w:noWrap/>
            <w:hideMark/>
          </w:tcPr>
          <w:p w14:paraId="4C2AFABB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bBusy</w:t>
            </w:r>
            <w:proofErr w:type="spellEnd"/>
          </w:p>
        </w:tc>
        <w:tc>
          <w:tcPr>
            <w:tcW w:w="1173" w:type="pct"/>
            <w:shd w:val="clear" w:color="auto" w:fill="auto"/>
            <w:noWrap/>
            <w:hideMark/>
          </w:tcPr>
          <w:p w14:paraId="27E1AB7B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2500" w:type="pct"/>
            <w:shd w:val="clear" w:color="auto" w:fill="auto"/>
            <w:hideMark/>
          </w:tcPr>
          <w:p w14:paraId="177C5578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Wird True sobald der Baustein beginnt zu arbeiten.</w:t>
            </w:r>
          </w:p>
        </w:tc>
      </w:tr>
      <w:tr w:rsidR="004959E6" w:rsidRPr="00197C2F" w14:paraId="325D37C2" w14:textId="77777777" w:rsidTr="004959E6">
        <w:trPr>
          <w:trHeight w:val="422"/>
        </w:trPr>
        <w:tc>
          <w:tcPr>
            <w:tcW w:w="1327" w:type="pct"/>
            <w:shd w:val="clear" w:color="auto" w:fill="auto"/>
            <w:noWrap/>
            <w:hideMark/>
          </w:tcPr>
          <w:p w14:paraId="29A01370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bError</w:t>
            </w:r>
            <w:proofErr w:type="spellEnd"/>
          </w:p>
        </w:tc>
        <w:tc>
          <w:tcPr>
            <w:tcW w:w="1173" w:type="pct"/>
            <w:shd w:val="clear" w:color="auto" w:fill="auto"/>
            <w:noWrap/>
            <w:hideMark/>
          </w:tcPr>
          <w:p w14:paraId="7D167059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2500" w:type="pct"/>
            <w:shd w:val="clear" w:color="auto" w:fill="auto"/>
            <w:hideMark/>
          </w:tcPr>
          <w:p w14:paraId="60E0FD2B" w14:textId="4518F166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Wird True, wenn ein Fehler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proofErr w:type="gram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auftritt</w:t>
            </w:r>
            <w:proofErr w:type="gramEnd"/>
          </w:p>
        </w:tc>
      </w:tr>
      <w:tr w:rsidR="004959E6" w:rsidRPr="00197C2F" w14:paraId="3BECA145" w14:textId="77777777" w:rsidTr="004959E6">
        <w:trPr>
          <w:trHeight w:val="413"/>
        </w:trPr>
        <w:tc>
          <w:tcPr>
            <w:tcW w:w="1327" w:type="pct"/>
            <w:shd w:val="clear" w:color="auto" w:fill="auto"/>
            <w:noWrap/>
            <w:hideMark/>
          </w:tcPr>
          <w:p w14:paraId="3D30DED9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udiErrorCodeOut</w:t>
            </w:r>
            <w:proofErr w:type="spellEnd"/>
          </w:p>
        </w:tc>
        <w:tc>
          <w:tcPr>
            <w:tcW w:w="1173" w:type="pct"/>
            <w:shd w:val="clear" w:color="auto" w:fill="auto"/>
            <w:noWrap/>
            <w:hideMark/>
          </w:tcPr>
          <w:p w14:paraId="16E20EB7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UDINT</w:t>
            </w:r>
          </w:p>
        </w:tc>
        <w:tc>
          <w:tcPr>
            <w:tcW w:w="2500" w:type="pct"/>
            <w:shd w:val="clear" w:color="auto" w:fill="auto"/>
            <w:hideMark/>
          </w:tcPr>
          <w:p w14:paraId="795B3AD3" w14:textId="192CAA6E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internen Beckhoff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Fehler wieder</w:t>
            </w:r>
          </w:p>
        </w:tc>
      </w:tr>
      <w:tr w:rsidR="004959E6" w:rsidRPr="00197C2F" w14:paraId="793BE1AE" w14:textId="77777777" w:rsidTr="004959E6">
        <w:trPr>
          <w:trHeight w:val="703"/>
        </w:trPr>
        <w:tc>
          <w:tcPr>
            <w:tcW w:w="1327" w:type="pct"/>
            <w:shd w:val="clear" w:color="auto" w:fill="auto"/>
            <w:noWrap/>
            <w:hideMark/>
          </w:tcPr>
          <w:p w14:paraId="7FF3AE34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eErrorReadWrite_Out</w:t>
            </w:r>
            <w:proofErr w:type="spellEnd"/>
          </w:p>
        </w:tc>
        <w:tc>
          <w:tcPr>
            <w:tcW w:w="1173" w:type="pct"/>
            <w:shd w:val="clear" w:color="auto" w:fill="auto"/>
            <w:noWrap/>
            <w:hideMark/>
          </w:tcPr>
          <w:p w14:paraId="426EEE70" w14:textId="77777777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EERRORREADWRITE</w:t>
            </w:r>
          </w:p>
        </w:tc>
        <w:tc>
          <w:tcPr>
            <w:tcW w:w="2500" w:type="pct"/>
            <w:shd w:val="clear" w:color="auto" w:fill="auto"/>
            <w:hideMark/>
          </w:tcPr>
          <w:p w14:paraId="34BE07BE" w14:textId="5DA9C2D5" w:rsidR="00197C2F" w:rsidRPr="00197C2F" w:rsidRDefault="00197C2F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spezifischen Fehler</w:t>
            </w:r>
            <w:r w:rsid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des Funktionsblockes wieder</w:t>
            </w:r>
          </w:p>
        </w:tc>
      </w:tr>
    </w:tbl>
    <w:p w14:paraId="06458C5C" w14:textId="77777777" w:rsidR="00197C2F" w:rsidRDefault="00197C2F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p w14:paraId="58C9153C" w14:textId="029AFF46" w:rsidR="00197C2F" w:rsidRDefault="00197C2F">
      <w:pPr>
        <w:rPr>
          <w:rFonts w:ascii="Montserrat" w:hAnsi="Montserrat" w:cs="Calibri"/>
          <w:b/>
          <w:bCs/>
          <w:color w:val="000000"/>
        </w:rPr>
      </w:pPr>
      <w:r>
        <w:rPr>
          <w:rFonts w:ascii="Montserrat" w:hAnsi="Montserrat" w:cs="Calibri"/>
          <w:b/>
          <w:bCs/>
          <w:color w:val="000000"/>
        </w:rPr>
        <w:br w:type="page"/>
      </w:r>
    </w:p>
    <w:p w14:paraId="1C109B38" w14:textId="224C5F17" w:rsidR="0096104F" w:rsidRDefault="0096104F" w:rsidP="0096104F">
      <w:pPr>
        <w:pStyle w:val="Heading2"/>
      </w:pPr>
      <w:bookmarkStart w:id="12" w:name="_Toc122684223"/>
      <w:r>
        <w:lastRenderedPageBreak/>
        <w:t>FB_ReadWrite_V2</w:t>
      </w:r>
      <w:bookmarkEnd w:id="12"/>
    </w:p>
    <w:p w14:paraId="6ACB21FC" w14:textId="543DC9F3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 xml:space="preserve">Der </w:t>
      </w:r>
      <w:r>
        <w:rPr>
          <w:rFonts w:ascii="Montserrat" w:hAnsi="Montserrat" w:cs="Calibri"/>
          <w:color w:val="000000"/>
        </w:rPr>
        <w:t>‚</w:t>
      </w:r>
      <w:r w:rsidRPr="00A86937">
        <w:rPr>
          <w:rFonts w:ascii="Montserrat" w:hAnsi="Montserrat" w:cs="Calibri"/>
          <w:color w:val="000000"/>
        </w:rPr>
        <w:t>FB_ReadWrite</w:t>
      </w:r>
      <w:r>
        <w:rPr>
          <w:rFonts w:ascii="Montserrat" w:hAnsi="Montserrat" w:cs="Calibri"/>
          <w:color w:val="000000"/>
        </w:rPr>
        <w:t>_V2‘</w:t>
      </w:r>
      <w:r w:rsidRPr="00A86937">
        <w:rPr>
          <w:rFonts w:ascii="Montserrat" w:hAnsi="Montserrat" w:cs="Calibri"/>
          <w:color w:val="000000"/>
        </w:rPr>
        <w:t xml:space="preserve"> dient nach dem Scannen der Symbole dem Lesen und Schreiben der Werte.</w:t>
      </w:r>
      <w:r w:rsidR="00DE7B1D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Die gelesenen Werte werden in Richtung Cloud geschickt und die schreibenden, kommend von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der Cloud, werden auf den Wert der SPS geschrieben. </w:t>
      </w:r>
    </w:p>
    <w:p w14:paraId="1D1D2808" w14:textId="0295773A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3B0BA803" w14:textId="0B3D694B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>
        <w:rPr>
          <w:rFonts w:ascii="Montserrat" w:hAnsi="Montserrat" w:cs="Calibri"/>
          <w:color w:val="000000"/>
        </w:rPr>
        <w:t>Als Erweiterung zum ursprünglichen Baustein, kann über die Input-Variable „</w:t>
      </w:r>
      <w:proofErr w:type="spellStart"/>
      <w:r>
        <w:rPr>
          <w:rFonts w:ascii="Montserrat" w:hAnsi="Montserrat" w:cs="Calibri"/>
          <w:color w:val="000000"/>
        </w:rPr>
        <w:t>eUploadType</w:t>
      </w:r>
      <w:proofErr w:type="spellEnd"/>
      <w:r>
        <w:rPr>
          <w:rFonts w:ascii="Montserrat" w:hAnsi="Montserrat" w:cs="Calibri"/>
          <w:color w:val="000000"/>
        </w:rPr>
        <w:t>“ zwischen 5 verschiedenen Übertragungsmodi gewählt werden. Dies erlaubt die Höhe des Datenaufkommens zu beeinflussen.</w:t>
      </w:r>
    </w:p>
    <w:p w14:paraId="73D9A957" w14:textId="77777777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221EC732" w14:textId="2F9FCFDD" w:rsidR="0096104F" w:rsidRPr="00A86937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>Der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Code wurde intern so angepasst, dass </w:t>
      </w:r>
      <w:r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FB_ReadWrite</w:t>
      </w:r>
      <w:proofErr w:type="spellEnd"/>
      <w:r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je nach Anwendungsfall skaliert werden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kann. Das hei</w:t>
      </w:r>
      <w:r>
        <w:rPr>
          <w:rFonts w:ascii="Montserrat" w:hAnsi="Montserrat" w:cs="Calibri"/>
          <w:color w:val="000000"/>
        </w:rPr>
        <w:t>ß</w:t>
      </w:r>
      <w:r w:rsidRPr="00A86937">
        <w:rPr>
          <w:rFonts w:ascii="Montserrat" w:hAnsi="Montserrat" w:cs="Calibri"/>
          <w:color w:val="000000"/>
        </w:rPr>
        <w:t xml:space="preserve">t, es </w:t>
      </w:r>
      <w:r>
        <w:rPr>
          <w:rFonts w:ascii="Montserrat" w:hAnsi="Montserrat" w:cs="Calibri"/>
          <w:color w:val="000000"/>
        </w:rPr>
        <w:t>können</w:t>
      </w:r>
      <w:r w:rsidRPr="00A86937">
        <w:rPr>
          <w:rFonts w:ascii="Montserrat" w:hAnsi="Montserrat" w:cs="Calibri"/>
          <w:color w:val="000000"/>
        </w:rPr>
        <w:t xml:space="preserve"> bis zu 10 Instanzen dieses </w:t>
      </w:r>
      <w:proofErr w:type="spellStart"/>
      <w:proofErr w:type="gramStart"/>
      <w:r w:rsidRPr="00A86937">
        <w:rPr>
          <w:rFonts w:ascii="Montserrat" w:hAnsi="Montserrat" w:cs="Calibri"/>
          <w:color w:val="000000"/>
        </w:rPr>
        <w:t>FB’s</w:t>
      </w:r>
      <w:proofErr w:type="spellEnd"/>
      <w:proofErr w:type="gramEnd"/>
      <w:r w:rsidRPr="00A86937">
        <w:rPr>
          <w:rFonts w:ascii="Montserrat" w:hAnsi="Montserrat" w:cs="Calibri"/>
          <w:color w:val="000000"/>
        </w:rPr>
        <w:t xml:space="preserve"> auf der Steuerung vorkommen, um das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Lesen und Schreiben der Werte zu beschleunigen. Dies macht dann Sinn, wenn viele Werte in der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SPS vorkommen die in die Cloud geschickt werden </w:t>
      </w:r>
      <w:r>
        <w:rPr>
          <w:rFonts w:ascii="Montserrat" w:hAnsi="Montserrat" w:cs="Calibri"/>
          <w:color w:val="000000"/>
        </w:rPr>
        <w:t>müssen</w:t>
      </w:r>
      <w:r w:rsidRPr="00A86937">
        <w:rPr>
          <w:rFonts w:ascii="Montserrat" w:hAnsi="Montserrat" w:cs="Calibri"/>
          <w:color w:val="000000"/>
        </w:rPr>
        <w:t xml:space="preserve">. Durch diese </w:t>
      </w:r>
      <w:r>
        <w:rPr>
          <w:rFonts w:ascii="Montserrat" w:hAnsi="Montserrat" w:cs="Calibri"/>
          <w:color w:val="000000"/>
        </w:rPr>
        <w:t>S</w:t>
      </w:r>
      <w:r w:rsidRPr="00A86937">
        <w:rPr>
          <w:rFonts w:ascii="Montserrat" w:hAnsi="Montserrat" w:cs="Calibri"/>
          <w:color w:val="000000"/>
        </w:rPr>
        <w:t>kalierbarkeit hat der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Programmierer die M</w:t>
      </w:r>
      <w:r>
        <w:rPr>
          <w:rFonts w:ascii="Montserrat" w:hAnsi="Montserrat" w:cs="Calibri"/>
          <w:color w:val="000000"/>
        </w:rPr>
        <w:t>ö</w:t>
      </w:r>
      <w:r w:rsidRPr="00A86937">
        <w:rPr>
          <w:rFonts w:ascii="Montserrat" w:hAnsi="Montserrat" w:cs="Calibri"/>
          <w:color w:val="000000"/>
        </w:rPr>
        <w:t>glichkeit die Applikation immer auf seinen Anwendungsfall passend zu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integrieren und die Ressourcen der SPS optimal auszunutzen. Dieser Funktionsblock sollte in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einer Zykluszeit &lt;= 5</w:t>
      </w:r>
      <w:r>
        <w:rPr>
          <w:rFonts w:ascii="Montserrat" w:hAnsi="Montserrat" w:cs="Calibri"/>
          <w:color w:val="000000"/>
        </w:rPr>
        <w:t>ms</w:t>
      </w:r>
      <w:r w:rsidRPr="00A86937">
        <w:rPr>
          <w:rFonts w:ascii="Montserrat" w:hAnsi="Montserrat" w:cs="Calibri"/>
          <w:color w:val="000000"/>
        </w:rPr>
        <w:t xml:space="preserve"> laufen. Bei Performance Level 20 oder 30 der SPS sollten je nach freien</w:t>
      </w:r>
    </w:p>
    <w:p w14:paraId="11CC88EE" w14:textId="20F62D86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>Performance Ressourcen maximal 5 dieser Funktionsbl</w:t>
      </w:r>
      <w:r>
        <w:rPr>
          <w:rFonts w:ascii="Montserrat" w:hAnsi="Montserrat" w:cs="Calibri"/>
          <w:color w:val="000000"/>
        </w:rPr>
        <w:t>ö</w:t>
      </w:r>
      <w:r w:rsidRPr="00A86937">
        <w:rPr>
          <w:rFonts w:ascii="Montserrat" w:hAnsi="Montserrat" w:cs="Calibri"/>
          <w:color w:val="000000"/>
        </w:rPr>
        <w:t xml:space="preserve">cke pro </w:t>
      </w:r>
      <w:proofErr w:type="gramStart"/>
      <w:r w:rsidRPr="00A86937">
        <w:rPr>
          <w:rFonts w:ascii="Montserrat" w:hAnsi="Montserrat" w:cs="Calibri"/>
          <w:color w:val="000000"/>
        </w:rPr>
        <w:t>SPS Projekt</w:t>
      </w:r>
      <w:proofErr w:type="gramEnd"/>
      <w:r w:rsidRPr="00A86937">
        <w:rPr>
          <w:rFonts w:ascii="Montserrat" w:hAnsi="Montserrat" w:cs="Calibri"/>
          <w:color w:val="000000"/>
        </w:rPr>
        <w:t xml:space="preserve"> verwendet werden.</w:t>
      </w:r>
    </w:p>
    <w:p w14:paraId="1F3D3829" w14:textId="0AA04581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419719B7" w14:textId="07441B10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DE7B1D">
        <w:rPr>
          <w:rFonts w:ascii="Montserrat" w:hAnsi="Montserrat" w:cs="Calibri"/>
          <w:b/>
          <w:bCs/>
          <w:color w:val="000000"/>
        </w:rPr>
        <w:t>Wichtig:</w:t>
      </w:r>
      <w:r>
        <w:rPr>
          <w:rFonts w:ascii="Montserrat" w:hAnsi="Montserrat" w:cs="Calibri"/>
          <w:color w:val="000000"/>
        </w:rPr>
        <w:t xml:space="preserve"> Wird der „FB_ReadWrite_V2“ im Projekt mehrfach instanziiert, so muss auf den Übertragungsmodus achtgegeben werden. Nur eine Instanz mit </w:t>
      </w:r>
      <w:r w:rsidR="00DE7B1D">
        <w:rPr>
          <w:rFonts w:ascii="Montserrat" w:hAnsi="Montserrat" w:cs="Calibri"/>
          <w:color w:val="000000"/>
        </w:rPr>
        <w:t>einem „Intervall“, die anderen Instanzen mit „</w:t>
      </w:r>
      <w:proofErr w:type="spellStart"/>
      <w:r w:rsidR="00DE7B1D">
        <w:rPr>
          <w:rFonts w:ascii="Montserrat" w:hAnsi="Montserrat" w:cs="Calibri"/>
          <w:color w:val="000000"/>
        </w:rPr>
        <w:t>noIntervall</w:t>
      </w:r>
      <w:proofErr w:type="spellEnd"/>
      <w:r w:rsidR="00DE7B1D">
        <w:rPr>
          <w:rFonts w:ascii="Montserrat" w:hAnsi="Montserrat" w:cs="Calibri"/>
          <w:color w:val="000000"/>
        </w:rPr>
        <w:t>“.</w:t>
      </w:r>
    </w:p>
    <w:p w14:paraId="6EADDC0A" w14:textId="77777777" w:rsidR="0096104F" w:rsidRPr="00A86937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1EDF53B6" w14:textId="525088D5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4A7132">
        <w:rPr>
          <w:rFonts w:ascii="Montserrat" w:hAnsi="Montserrat" w:cs="Calibri"/>
          <w:b/>
          <w:bCs/>
          <w:color w:val="000000"/>
        </w:rPr>
        <w:t>Wichtig</w:t>
      </w:r>
      <w:r w:rsidRPr="00A86937">
        <w:rPr>
          <w:rFonts w:ascii="Montserrat" w:hAnsi="Montserrat" w:cs="Calibri"/>
          <w:color w:val="000000"/>
        </w:rPr>
        <w:t xml:space="preserve">: Der </w:t>
      </w:r>
      <w:r>
        <w:rPr>
          <w:rFonts w:ascii="Montserrat" w:hAnsi="Montserrat" w:cs="Calibri"/>
          <w:color w:val="000000"/>
        </w:rPr>
        <w:t>‚</w:t>
      </w:r>
      <w:r w:rsidRPr="00A86937">
        <w:rPr>
          <w:rFonts w:ascii="Montserrat" w:hAnsi="Montserrat" w:cs="Calibri"/>
          <w:color w:val="000000"/>
        </w:rPr>
        <w:t>FB_ReadWrite</w:t>
      </w:r>
      <w:r w:rsidR="00DE7B1D">
        <w:rPr>
          <w:rFonts w:ascii="Montserrat" w:hAnsi="Montserrat" w:cs="Calibri"/>
          <w:color w:val="000000"/>
        </w:rPr>
        <w:t>_V2</w:t>
      </w:r>
      <w:r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beginnt erst zu arbeiten, nachdem der </w:t>
      </w:r>
      <w:r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FB_VarInfo</w:t>
      </w:r>
      <w:proofErr w:type="spellEnd"/>
      <w:r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erfolgreich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 xml:space="preserve">abgearbeitet wurde und der </w:t>
      </w:r>
      <w:r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FB_MqttCommunicator</w:t>
      </w:r>
      <w:proofErr w:type="spellEnd"/>
      <w:r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eine erfolgreiche Verbindung zur Cloud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herstellen konnte.</w:t>
      </w:r>
    </w:p>
    <w:p w14:paraId="789B2C21" w14:textId="77777777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73F8E4F9" w14:textId="718BC433" w:rsidR="0096104F" w:rsidRDefault="00DE7B1D" w:rsidP="0096104F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color w:val="000000"/>
        </w:rPr>
      </w:pPr>
      <w:r w:rsidRPr="00DE7B1D">
        <w:rPr>
          <w:rFonts w:ascii="Montserrat" w:hAnsi="Montserrat" w:cs="Calibri"/>
          <w:noProof/>
          <w:color w:val="000000"/>
        </w:rPr>
        <w:drawing>
          <wp:inline distT="0" distB="0" distL="0" distR="0" wp14:anchorId="19F2C1F4" wp14:editId="25F70C65">
            <wp:extent cx="4469699" cy="809625"/>
            <wp:effectExtent l="0" t="0" r="762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 rotWithShape="1">
                    <a:blip r:embed="rId19"/>
                    <a:srcRect l="791" r="-1"/>
                    <a:stretch/>
                  </pic:blipFill>
                  <pic:spPr bwMode="auto">
                    <a:xfrm>
                      <a:off x="0" y="0"/>
                      <a:ext cx="4470323" cy="8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138D4" w14:textId="769E4198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>
        <w:rPr>
          <w:rFonts w:ascii="Montserrat" w:hAnsi="Montserrat" w:cs="Calibri"/>
          <w:b/>
          <w:bCs/>
          <w:color w:val="000000"/>
        </w:rPr>
        <w:t>Eingänge</w:t>
      </w:r>
    </w:p>
    <w:p w14:paraId="30476BD7" w14:textId="77777777" w:rsidR="00DE7B1D" w:rsidRDefault="00DE7B1D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5"/>
        <w:gridCol w:w="2284"/>
        <w:gridCol w:w="4453"/>
      </w:tblGrid>
      <w:tr w:rsidR="0096104F" w:rsidRPr="00197C2F" w14:paraId="1C215BE0" w14:textId="77777777" w:rsidTr="00DE7B1D">
        <w:trPr>
          <w:trHeight w:val="290"/>
        </w:trPr>
        <w:tc>
          <w:tcPr>
            <w:tcW w:w="1283" w:type="pct"/>
            <w:shd w:val="clear" w:color="auto" w:fill="auto"/>
            <w:noWrap/>
            <w:hideMark/>
          </w:tcPr>
          <w:p w14:paraId="2CB92DE4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1260" w:type="pct"/>
            <w:shd w:val="clear" w:color="auto" w:fill="auto"/>
            <w:noWrap/>
            <w:hideMark/>
          </w:tcPr>
          <w:p w14:paraId="5722447D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2457" w:type="pct"/>
            <w:shd w:val="clear" w:color="auto" w:fill="auto"/>
            <w:noWrap/>
            <w:hideMark/>
          </w:tcPr>
          <w:p w14:paraId="58AA663F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96104F" w:rsidRPr="00197C2F" w14:paraId="7CE3EA32" w14:textId="77777777" w:rsidTr="00DE7B1D">
        <w:trPr>
          <w:trHeight w:val="611"/>
        </w:trPr>
        <w:tc>
          <w:tcPr>
            <w:tcW w:w="1283" w:type="pct"/>
            <w:shd w:val="clear" w:color="auto" w:fill="auto"/>
            <w:noWrap/>
            <w:hideMark/>
          </w:tcPr>
          <w:p w14:paraId="46CE63CF" w14:textId="17F09510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eUploadType</w:t>
            </w:r>
            <w:proofErr w:type="spellEnd"/>
          </w:p>
        </w:tc>
        <w:tc>
          <w:tcPr>
            <w:tcW w:w="1260" w:type="pct"/>
            <w:shd w:val="clear" w:color="auto" w:fill="auto"/>
            <w:noWrap/>
            <w:hideMark/>
          </w:tcPr>
          <w:p w14:paraId="76D7E851" w14:textId="23D08C3B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eSelectDataUploadType</w:t>
            </w:r>
            <w:proofErr w:type="spellEnd"/>
          </w:p>
        </w:tc>
        <w:tc>
          <w:tcPr>
            <w:tcW w:w="2457" w:type="pct"/>
            <w:shd w:val="clear" w:color="auto" w:fill="auto"/>
            <w:hideMark/>
          </w:tcPr>
          <w:p w14:paraId="53F86FC0" w14:textId="35792486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Input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Variable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um den gewünschten Übertragungsmodus zu selektieren</w:t>
            </w:r>
          </w:p>
        </w:tc>
      </w:tr>
    </w:tbl>
    <w:p w14:paraId="5A7D6406" w14:textId="77777777" w:rsidR="00DE7B1D" w:rsidRDefault="00DE7B1D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p w14:paraId="5BDBDDDE" w14:textId="3F00E841" w:rsidR="0096104F" w:rsidRDefault="0096104F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 w:rsidRPr="00A86937">
        <w:rPr>
          <w:rFonts w:ascii="Montserrat" w:hAnsi="Montserrat" w:cs="Calibri"/>
          <w:b/>
          <w:bCs/>
          <w:color w:val="000000"/>
        </w:rPr>
        <w:t>Ausgänge</w:t>
      </w:r>
    </w:p>
    <w:p w14:paraId="20DAD497" w14:textId="77777777" w:rsidR="00DE7B1D" w:rsidRDefault="00DE7B1D" w:rsidP="0096104F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2409"/>
        <w:gridCol w:w="4390"/>
      </w:tblGrid>
      <w:tr w:rsidR="0096104F" w:rsidRPr="00197C2F" w14:paraId="583B03CA" w14:textId="77777777" w:rsidTr="00DE7B1D">
        <w:trPr>
          <w:trHeight w:val="290"/>
        </w:trPr>
        <w:tc>
          <w:tcPr>
            <w:tcW w:w="1249" w:type="pct"/>
            <w:shd w:val="clear" w:color="auto" w:fill="auto"/>
            <w:noWrap/>
            <w:hideMark/>
          </w:tcPr>
          <w:p w14:paraId="2C036B35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1329" w:type="pct"/>
            <w:shd w:val="clear" w:color="auto" w:fill="auto"/>
            <w:noWrap/>
            <w:hideMark/>
          </w:tcPr>
          <w:p w14:paraId="1A349F15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2422" w:type="pct"/>
            <w:shd w:val="clear" w:color="auto" w:fill="auto"/>
            <w:noWrap/>
            <w:hideMark/>
          </w:tcPr>
          <w:p w14:paraId="6FC79F66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96104F" w:rsidRPr="00197C2F" w14:paraId="5D572E1B" w14:textId="77777777" w:rsidTr="00DE7B1D">
        <w:trPr>
          <w:trHeight w:val="611"/>
        </w:trPr>
        <w:tc>
          <w:tcPr>
            <w:tcW w:w="1249" w:type="pct"/>
            <w:shd w:val="clear" w:color="auto" w:fill="auto"/>
            <w:noWrap/>
            <w:hideMark/>
          </w:tcPr>
          <w:p w14:paraId="6B0D4069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bBusy</w:t>
            </w:r>
            <w:proofErr w:type="spellEnd"/>
          </w:p>
        </w:tc>
        <w:tc>
          <w:tcPr>
            <w:tcW w:w="1329" w:type="pct"/>
            <w:shd w:val="clear" w:color="auto" w:fill="auto"/>
            <w:noWrap/>
            <w:hideMark/>
          </w:tcPr>
          <w:p w14:paraId="766CE8CA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2422" w:type="pct"/>
            <w:shd w:val="clear" w:color="auto" w:fill="auto"/>
            <w:hideMark/>
          </w:tcPr>
          <w:p w14:paraId="4B2B75E8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Wird True sobald der Baustein beginnt zu arbeiten.</w:t>
            </w:r>
          </w:p>
        </w:tc>
      </w:tr>
      <w:tr w:rsidR="0096104F" w:rsidRPr="00197C2F" w14:paraId="6B0551C0" w14:textId="77777777" w:rsidTr="00DE7B1D">
        <w:trPr>
          <w:trHeight w:val="422"/>
        </w:trPr>
        <w:tc>
          <w:tcPr>
            <w:tcW w:w="1249" w:type="pct"/>
            <w:shd w:val="clear" w:color="auto" w:fill="auto"/>
            <w:noWrap/>
            <w:hideMark/>
          </w:tcPr>
          <w:p w14:paraId="7490A011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bError</w:t>
            </w:r>
            <w:proofErr w:type="spellEnd"/>
          </w:p>
        </w:tc>
        <w:tc>
          <w:tcPr>
            <w:tcW w:w="1329" w:type="pct"/>
            <w:shd w:val="clear" w:color="auto" w:fill="auto"/>
            <w:noWrap/>
            <w:hideMark/>
          </w:tcPr>
          <w:p w14:paraId="6B599958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2422" w:type="pct"/>
            <w:shd w:val="clear" w:color="auto" w:fill="auto"/>
            <w:hideMark/>
          </w:tcPr>
          <w:p w14:paraId="675CB7D5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Wird True, wenn ein Fehler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proofErr w:type="gram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auftritt</w:t>
            </w:r>
            <w:proofErr w:type="gramEnd"/>
          </w:p>
        </w:tc>
      </w:tr>
      <w:tr w:rsidR="0096104F" w:rsidRPr="00197C2F" w14:paraId="0E7920C4" w14:textId="77777777" w:rsidTr="00DE7B1D">
        <w:trPr>
          <w:trHeight w:val="413"/>
        </w:trPr>
        <w:tc>
          <w:tcPr>
            <w:tcW w:w="1249" w:type="pct"/>
            <w:shd w:val="clear" w:color="auto" w:fill="auto"/>
            <w:noWrap/>
            <w:hideMark/>
          </w:tcPr>
          <w:p w14:paraId="461E17C1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udiErrorCodeOut</w:t>
            </w:r>
            <w:proofErr w:type="spellEnd"/>
          </w:p>
        </w:tc>
        <w:tc>
          <w:tcPr>
            <w:tcW w:w="1329" w:type="pct"/>
            <w:shd w:val="clear" w:color="auto" w:fill="auto"/>
            <w:noWrap/>
            <w:hideMark/>
          </w:tcPr>
          <w:p w14:paraId="0B821B43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UDINT</w:t>
            </w:r>
          </w:p>
        </w:tc>
        <w:tc>
          <w:tcPr>
            <w:tcW w:w="2422" w:type="pct"/>
            <w:shd w:val="clear" w:color="auto" w:fill="auto"/>
            <w:hideMark/>
          </w:tcPr>
          <w:p w14:paraId="195C8C25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internen Beckhoff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Fehler wieder</w:t>
            </w:r>
          </w:p>
        </w:tc>
      </w:tr>
      <w:tr w:rsidR="0096104F" w:rsidRPr="00197C2F" w14:paraId="0AE97457" w14:textId="77777777" w:rsidTr="00DE7B1D">
        <w:trPr>
          <w:trHeight w:val="703"/>
        </w:trPr>
        <w:tc>
          <w:tcPr>
            <w:tcW w:w="1249" w:type="pct"/>
            <w:shd w:val="clear" w:color="auto" w:fill="auto"/>
            <w:noWrap/>
            <w:hideMark/>
          </w:tcPr>
          <w:p w14:paraId="57EAB0F4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eErrorReadWrite_Out</w:t>
            </w:r>
            <w:proofErr w:type="spellEnd"/>
          </w:p>
        </w:tc>
        <w:tc>
          <w:tcPr>
            <w:tcW w:w="1329" w:type="pct"/>
            <w:shd w:val="clear" w:color="auto" w:fill="auto"/>
            <w:noWrap/>
            <w:hideMark/>
          </w:tcPr>
          <w:p w14:paraId="619371DB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EERRORREADWRITE</w:t>
            </w:r>
          </w:p>
        </w:tc>
        <w:tc>
          <w:tcPr>
            <w:tcW w:w="2422" w:type="pct"/>
            <w:shd w:val="clear" w:color="auto" w:fill="auto"/>
            <w:hideMark/>
          </w:tcPr>
          <w:p w14:paraId="7083CA01" w14:textId="77777777" w:rsidR="0096104F" w:rsidRPr="00197C2F" w:rsidRDefault="0096104F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Gibt den spezifischen Fehler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197C2F">
              <w:rPr>
                <w:rFonts w:ascii="Calibri" w:eastAsia="Times New Roman" w:hAnsi="Calibri" w:cs="Calibri"/>
                <w:color w:val="000000"/>
                <w:lang w:eastAsia="de-AT"/>
              </w:rPr>
              <w:t>des Funktionsblockes wieder</w:t>
            </w:r>
          </w:p>
        </w:tc>
      </w:tr>
    </w:tbl>
    <w:p w14:paraId="6B1E0813" w14:textId="77777777" w:rsidR="00A86937" w:rsidRDefault="00A86937" w:rsidP="00A86937">
      <w:pPr>
        <w:pStyle w:val="Heading2"/>
      </w:pPr>
      <w:bookmarkStart w:id="13" w:name="_Toc122684224"/>
      <w:proofErr w:type="spellStart"/>
      <w:r>
        <w:lastRenderedPageBreak/>
        <w:t>FB_MqttCommunicator</w:t>
      </w:r>
      <w:bookmarkEnd w:id="13"/>
      <w:proofErr w:type="spellEnd"/>
    </w:p>
    <w:p w14:paraId="2297DE4F" w14:textId="6112B0E5" w:rsidR="004A7132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 xml:space="preserve">Der </w:t>
      </w:r>
      <w:r w:rsidR="004A7132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FB_MqttCommunicator</w:t>
      </w:r>
      <w:proofErr w:type="spellEnd"/>
      <w:r w:rsidR="004A7132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dient der bidirektionalen Kommunikation zwischen der Cloud und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der SPS. Auf diesem Wege findet der Datenaustausch statt. Dieser Funktionsblock sollte in einer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Zykluszeit &lt;= 20</w:t>
      </w:r>
      <w:r w:rsidR="00855B3C">
        <w:rPr>
          <w:rFonts w:ascii="Montserrat" w:hAnsi="Montserrat" w:cs="Calibri"/>
          <w:color w:val="000000"/>
        </w:rPr>
        <w:t>ms</w:t>
      </w:r>
      <w:r w:rsidRPr="00A86937">
        <w:rPr>
          <w:rFonts w:ascii="Montserrat" w:hAnsi="Montserrat" w:cs="Calibri"/>
          <w:color w:val="000000"/>
        </w:rPr>
        <w:t xml:space="preserve"> laufen.</w:t>
      </w:r>
    </w:p>
    <w:p w14:paraId="070F214D" w14:textId="77777777" w:rsidR="004A7132" w:rsidRDefault="004A7132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04A8DF2B" w14:textId="6C6CF64C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4A7132">
        <w:rPr>
          <w:rFonts w:ascii="Montserrat" w:hAnsi="Montserrat" w:cs="Calibri"/>
          <w:b/>
          <w:bCs/>
          <w:color w:val="000000"/>
        </w:rPr>
        <w:t>Wichtig</w:t>
      </w:r>
      <w:r w:rsidRPr="00A86937">
        <w:rPr>
          <w:rFonts w:ascii="Montserrat" w:hAnsi="Montserrat" w:cs="Calibri"/>
          <w:color w:val="000000"/>
        </w:rPr>
        <w:t xml:space="preserve">: Der </w:t>
      </w:r>
      <w:r w:rsidR="004A7132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FB_MqttCommunicator</w:t>
      </w:r>
      <w:proofErr w:type="spellEnd"/>
      <w:r w:rsidR="004A7132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startet erst, sobald der </w:t>
      </w:r>
      <w:r w:rsidR="004A7132"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FB_VarInfo</w:t>
      </w:r>
      <w:proofErr w:type="spellEnd"/>
      <w:r w:rsidR="004A7132"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erfolgreich abgearbeitet</w:t>
      </w:r>
      <w:r w:rsidR="004A7132"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wurde.</w:t>
      </w:r>
    </w:p>
    <w:p w14:paraId="3BAA23AA" w14:textId="25246723" w:rsidR="00A86937" w:rsidRDefault="00A86937" w:rsidP="00A86937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b/>
          <w:bCs/>
          <w:color w:val="000000"/>
        </w:rPr>
      </w:pPr>
      <w:r w:rsidRPr="00A86937">
        <w:rPr>
          <w:rFonts w:ascii="Montserrat" w:hAnsi="Montserrat" w:cs="Calibri"/>
          <w:b/>
          <w:bCs/>
          <w:noProof/>
          <w:color w:val="000000"/>
        </w:rPr>
        <w:drawing>
          <wp:inline distT="0" distB="0" distL="0" distR="0" wp14:anchorId="2C3D5C42" wp14:editId="471B28C8">
            <wp:extent cx="4320000" cy="978308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7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7014" w14:textId="77777777" w:rsidR="00347068" w:rsidRDefault="00347068" w:rsidP="00A86937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b/>
          <w:bCs/>
          <w:color w:val="000000"/>
        </w:rPr>
      </w:pPr>
    </w:p>
    <w:p w14:paraId="0C6CDA8E" w14:textId="3F2C1978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>
        <w:rPr>
          <w:rFonts w:ascii="Montserrat" w:hAnsi="Montserrat" w:cs="Calibri"/>
          <w:b/>
          <w:bCs/>
          <w:color w:val="000000"/>
        </w:rPr>
        <w:t>Eingänge</w:t>
      </w:r>
    </w:p>
    <w:p w14:paraId="19D9ECE8" w14:textId="4D8F6524" w:rsid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269"/>
        <w:gridCol w:w="4246"/>
      </w:tblGrid>
      <w:tr w:rsidR="004959E6" w:rsidRPr="00EC1889" w14:paraId="1BE6422F" w14:textId="77777777" w:rsidTr="004959E6">
        <w:trPr>
          <w:trHeight w:val="290"/>
        </w:trPr>
        <w:tc>
          <w:tcPr>
            <w:tcW w:w="1405" w:type="pct"/>
            <w:shd w:val="clear" w:color="auto" w:fill="auto"/>
            <w:noWrap/>
            <w:hideMark/>
          </w:tcPr>
          <w:p w14:paraId="50D805B7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1252" w:type="pct"/>
            <w:shd w:val="clear" w:color="auto" w:fill="auto"/>
            <w:noWrap/>
            <w:hideMark/>
          </w:tcPr>
          <w:p w14:paraId="0A6018BF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2343" w:type="pct"/>
            <w:shd w:val="clear" w:color="auto" w:fill="auto"/>
            <w:noWrap/>
            <w:hideMark/>
          </w:tcPr>
          <w:p w14:paraId="23A21401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4959E6" w:rsidRPr="00EC1889" w14:paraId="5A51F1EE" w14:textId="77777777" w:rsidTr="004959E6">
        <w:trPr>
          <w:trHeight w:val="600"/>
        </w:trPr>
        <w:tc>
          <w:tcPr>
            <w:tcW w:w="1405" w:type="pct"/>
            <w:shd w:val="clear" w:color="auto" w:fill="auto"/>
            <w:noWrap/>
            <w:hideMark/>
          </w:tcPr>
          <w:p w14:paraId="6B85B40D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bConnect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035952A8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2343" w:type="pct"/>
            <w:shd w:val="clear" w:color="auto" w:fill="auto"/>
            <w:hideMark/>
          </w:tcPr>
          <w:p w14:paraId="14C4BB4B" w14:textId="0BCEDF6C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Wenn True dann verbindet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sich der Baustein mit der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Cloud.</w:t>
            </w:r>
          </w:p>
        </w:tc>
      </w:tr>
      <w:tr w:rsidR="004959E6" w:rsidRPr="00EC1889" w14:paraId="447BD266" w14:textId="77777777" w:rsidTr="004959E6">
        <w:trPr>
          <w:trHeight w:val="977"/>
        </w:trPr>
        <w:tc>
          <w:tcPr>
            <w:tcW w:w="1405" w:type="pct"/>
            <w:shd w:val="clear" w:color="auto" w:fill="auto"/>
            <w:noWrap/>
            <w:hideMark/>
          </w:tcPr>
          <w:p w14:paraId="14BB0E75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sUserName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67264D8F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STRING(</w:t>
            </w:r>
            <w:proofErr w:type="gram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36)</w:t>
            </w:r>
          </w:p>
        </w:tc>
        <w:tc>
          <w:tcPr>
            <w:tcW w:w="2343" w:type="pct"/>
            <w:shd w:val="clear" w:color="auto" w:fill="auto"/>
            <w:hideMark/>
          </w:tcPr>
          <w:p w14:paraId="437A437C" w14:textId="5E290890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Benutzername. Dieser kann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nach Erstellen eines Accounts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in der Cloud heruntergeladen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werden und muss hier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angegeben werden.</w:t>
            </w:r>
          </w:p>
        </w:tc>
      </w:tr>
      <w:tr w:rsidR="004959E6" w:rsidRPr="00EC1889" w14:paraId="1ECBB0B9" w14:textId="77777777" w:rsidTr="004959E6">
        <w:trPr>
          <w:trHeight w:val="1275"/>
        </w:trPr>
        <w:tc>
          <w:tcPr>
            <w:tcW w:w="1405" w:type="pct"/>
            <w:shd w:val="clear" w:color="auto" w:fill="auto"/>
            <w:noWrap/>
            <w:hideMark/>
          </w:tcPr>
          <w:p w14:paraId="5D43718A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sUserPassword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7F6796D7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STRING(</w:t>
            </w:r>
            <w:proofErr w:type="gram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36)</w:t>
            </w:r>
          </w:p>
        </w:tc>
        <w:tc>
          <w:tcPr>
            <w:tcW w:w="2343" w:type="pct"/>
            <w:shd w:val="clear" w:color="auto" w:fill="auto"/>
            <w:hideMark/>
          </w:tcPr>
          <w:p w14:paraId="4412C2E5" w14:textId="1568F733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Benutzer Passwort. Dieses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kann nach Erstellen eines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Accounts in der Cloud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heruntergeladen werden und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muss hier angegeben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werden.</w:t>
            </w:r>
          </w:p>
        </w:tc>
      </w:tr>
      <w:tr w:rsidR="004959E6" w:rsidRPr="00EC1889" w14:paraId="22FF7FCB" w14:textId="77777777" w:rsidTr="004959E6">
        <w:trPr>
          <w:trHeight w:val="1264"/>
        </w:trPr>
        <w:tc>
          <w:tcPr>
            <w:tcW w:w="1405" w:type="pct"/>
            <w:shd w:val="clear" w:color="auto" w:fill="auto"/>
            <w:noWrap/>
            <w:hideMark/>
          </w:tcPr>
          <w:p w14:paraId="07476168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eSavePositionCertificate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58708F19" w14:textId="77777777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ESAVEPOSITIONFILE</w:t>
            </w:r>
          </w:p>
        </w:tc>
        <w:tc>
          <w:tcPr>
            <w:tcW w:w="2343" w:type="pct"/>
            <w:shd w:val="clear" w:color="auto" w:fill="auto"/>
            <w:hideMark/>
          </w:tcPr>
          <w:p w14:paraId="712E9463" w14:textId="52CC69EF" w:rsidR="00EC1889" w:rsidRPr="00EC1889" w:rsidRDefault="00EC1889" w:rsidP="00EC18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Hier muss ausgewählt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werden, wo das </w:t>
            </w: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TLS Zertifikat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auf der SPS abgespeichert ist.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="00855B3C"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Hard Disk\ (Bei </w:t>
            </w: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CE Geräten</w:t>
            </w:r>
            <w:proofErr w:type="gram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oder </w:t>
            </w:r>
            <w:r w:rsidR="00855B3C"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C:\ (Bei </w:t>
            </w: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Win</w:t>
            </w:r>
            <w:proofErr w:type="spell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7 oder </w:t>
            </w: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Win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10 Geräten)</w:t>
            </w:r>
          </w:p>
        </w:tc>
      </w:tr>
    </w:tbl>
    <w:p w14:paraId="1127E940" w14:textId="77777777" w:rsidR="00EC1889" w:rsidRDefault="00EC1889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p w14:paraId="4EE6376B" w14:textId="69124890" w:rsidR="00A86937" w:rsidRPr="00A86937" w:rsidRDefault="00A86937" w:rsidP="00A86937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>
        <w:rPr>
          <w:rFonts w:ascii="Montserrat" w:hAnsi="Montserrat" w:cs="Calibri"/>
          <w:b/>
          <w:bCs/>
          <w:color w:val="000000"/>
        </w:rPr>
        <w:t>Ausgänge</w:t>
      </w:r>
    </w:p>
    <w:p w14:paraId="7662E5FB" w14:textId="77777777" w:rsidR="00EC1889" w:rsidRDefault="00EC1889" w:rsidP="00AB50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550"/>
        <w:gridCol w:w="4390"/>
      </w:tblGrid>
      <w:tr w:rsidR="00EC1889" w14:paraId="4A2579B8" w14:textId="77777777" w:rsidTr="004959E6">
        <w:trPr>
          <w:trHeight w:val="290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3C4A9A" w14:textId="77777777" w:rsidR="00EC1889" w:rsidRDefault="00EC1889" w:rsidP="004959E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06AB71" w14:textId="77777777" w:rsidR="00EC1889" w:rsidRDefault="00EC1889" w:rsidP="004959E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</w:t>
            </w:r>
          </w:p>
        </w:tc>
        <w:tc>
          <w:tcPr>
            <w:tcW w:w="242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EC026B" w14:textId="77777777" w:rsidR="00EC1889" w:rsidRDefault="00EC1889" w:rsidP="004959E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Beschreibung</w:t>
            </w:r>
          </w:p>
        </w:tc>
      </w:tr>
      <w:tr w:rsidR="00EC1889" w14:paraId="356D97F7" w14:textId="77777777" w:rsidTr="004959E6">
        <w:trPr>
          <w:trHeight w:val="680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BB6030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bConnected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65CAD6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9232C76" w14:textId="4272DE6F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Wird True, sobald die</w:t>
            </w:r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Kommunikation erfolgreich</w:t>
            </w:r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zur Cloud hergestellt werden</w:t>
            </w:r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konnte.</w:t>
            </w:r>
          </w:p>
        </w:tc>
      </w:tr>
      <w:tr w:rsidR="00EC1889" w14:paraId="5FBAAF4C" w14:textId="77777777" w:rsidTr="004959E6">
        <w:trPr>
          <w:trHeight w:val="351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6BA430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bError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86ADE3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C9BF40" w14:textId="700E2506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Wird True, wenn ein Fehler</w:t>
            </w:r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</w:rPr>
              <w:t>auftritt</w:t>
            </w:r>
            <w:proofErr w:type="gramEnd"/>
          </w:p>
        </w:tc>
      </w:tr>
      <w:tr w:rsidR="00EC1889" w14:paraId="7313A44C" w14:textId="77777777" w:rsidTr="004959E6">
        <w:trPr>
          <w:trHeight w:val="570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7E3E787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hrErrorCode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35F59F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HRESULT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1C847E" w14:textId="016FF11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Gibt den internen Beckhoff</w:t>
            </w:r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 xml:space="preserve">Code wieder, wenn </w:t>
            </w:r>
            <w:proofErr w:type="spellStart"/>
            <w:r>
              <w:rPr>
                <w:rFonts w:ascii="Calibri" w:hAnsi="Calibri" w:cs="Calibri"/>
                <w:color w:val="000000"/>
              </w:rPr>
              <w:t>bError</w:t>
            </w:r>
            <w:proofErr w:type="spellEnd"/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True ist</w:t>
            </w:r>
          </w:p>
        </w:tc>
      </w:tr>
      <w:tr w:rsidR="00EC1889" w14:paraId="7E963A0B" w14:textId="77777777" w:rsidTr="004959E6">
        <w:trPr>
          <w:trHeight w:val="551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92DF3C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eConnectionState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48AE2BA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ETCIOTMQTTCLIENTSTATE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28E2EC" w14:textId="698D503B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Gibt den Status der </w:t>
            </w:r>
            <w:proofErr w:type="spellStart"/>
            <w:r>
              <w:rPr>
                <w:rFonts w:ascii="Calibri" w:hAnsi="Calibri" w:cs="Calibri"/>
                <w:color w:val="000000"/>
              </w:rPr>
              <w:t>Mqtt</w:t>
            </w:r>
            <w:proofErr w:type="spellEnd"/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Verbindung wieder</w:t>
            </w:r>
          </w:p>
        </w:tc>
      </w:tr>
      <w:tr w:rsidR="00EC1889" w14:paraId="1676E2D9" w14:textId="77777777" w:rsidTr="004959E6">
        <w:trPr>
          <w:trHeight w:val="693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3DAEAE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eErrorMessage_Out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633EA0" w14:textId="77777777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EERRORMESSAGE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3664BCD" w14:textId="1383AF94" w:rsidR="00EC1889" w:rsidRDefault="00EC1889" w:rsidP="004959E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Gibt den spezifischen Fehler</w:t>
            </w:r>
            <w:r w:rsidR="004959E6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des Funktionsblockes wieder</w:t>
            </w:r>
          </w:p>
        </w:tc>
      </w:tr>
    </w:tbl>
    <w:p w14:paraId="695D0F55" w14:textId="1161A242" w:rsidR="00030FF2" w:rsidRDefault="00EC1889" w:rsidP="00AB50A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030FF2">
        <w:rPr>
          <w:rFonts w:ascii="Calibri" w:hAnsi="Calibri" w:cs="Calibri"/>
        </w:rPr>
        <w:br w:type="page"/>
      </w:r>
    </w:p>
    <w:p w14:paraId="649AA556" w14:textId="15D3E945" w:rsidR="00DB7319" w:rsidRDefault="00DB7319" w:rsidP="00DB7319">
      <w:pPr>
        <w:pStyle w:val="Heading2"/>
      </w:pPr>
      <w:bookmarkStart w:id="14" w:name="_Toc122684225"/>
      <w:r>
        <w:lastRenderedPageBreak/>
        <w:t>FB_MqttCommunicator_V2</w:t>
      </w:r>
      <w:bookmarkEnd w:id="14"/>
    </w:p>
    <w:p w14:paraId="1BC5CAC8" w14:textId="4DDE241C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 xml:space="preserve">Der </w:t>
      </w:r>
      <w:r>
        <w:rPr>
          <w:rFonts w:ascii="Montserrat" w:hAnsi="Montserrat" w:cs="Calibri"/>
          <w:color w:val="000000"/>
        </w:rPr>
        <w:t>‚</w:t>
      </w:r>
      <w:r w:rsidRPr="00A86937">
        <w:rPr>
          <w:rFonts w:ascii="Montserrat" w:hAnsi="Montserrat" w:cs="Calibri"/>
          <w:color w:val="000000"/>
        </w:rPr>
        <w:t>FB_MqttCommunicator</w:t>
      </w:r>
      <w:r>
        <w:rPr>
          <w:rFonts w:ascii="Montserrat" w:hAnsi="Montserrat" w:cs="Calibri"/>
          <w:color w:val="000000"/>
        </w:rPr>
        <w:t>_V2‘</w:t>
      </w:r>
      <w:r w:rsidRPr="00A86937">
        <w:rPr>
          <w:rFonts w:ascii="Montserrat" w:hAnsi="Montserrat" w:cs="Calibri"/>
          <w:color w:val="000000"/>
        </w:rPr>
        <w:t xml:space="preserve"> dient der bidirektionalen Kommunikation zwischen der Cloud und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der SPS. Auf diesem Wege findet der Datenaustausch statt. Dieser Funktionsblock sollte in einer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Zykluszeit &lt;= 20</w:t>
      </w:r>
      <w:r>
        <w:rPr>
          <w:rFonts w:ascii="Montserrat" w:hAnsi="Montserrat" w:cs="Calibri"/>
          <w:color w:val="000000"/>
        </w:rPr>
        <w:t>ms</w:t>
      </w:r>
      <w:r w:rsidRPr="00A86937">
        <w:rPr>
          <w:rFonts w:ascii="Montserrat" w:hAnsi="Montserrat" w:cs="Calibri"/>
          <w:color w:val="000000"/>
        </w:rPr>
        <w:t xml:space="preserve"> laufen.</w:t>
      </w:r>
    </w:p>
    <w:p w14:paraId="0E011BC6" w14:textId="77777777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5B93287C" w14:textId="0A816517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4A7132">
        <w:rPr>
          <w:rFonts w:ascii="Montserrat" w:hAnsi="Montserrat" w:cs="Calibri"/>
          <w:b/>
          <w:bCs/>
          <w:color w:val="000000"/>
        </w:rPr>
        <w:t>Wichtig</w:t>
      </w:r>
      <w:r w:rsidRPr="00A86937">
        <w:rPr>
          <w:rFonts w:ascii="Montserrat" w:hAnsi="Montserrat" w:cs="Calibri"/>
          <w:color w:val="000000"/>
        </w:rPr>
        <w:t xml:space="preserve">: Der </w:t>
      </w:r>
      <w:r>
        <w:rPr>
          <w:rFonts w:ascii="Montserrat" w:hAnsi="Montserrat" w:cs="Calibri"/>
          <w:color w:val="000000"/>
        </w:rPr>
        <w:t>‚</w:t>
      </w:r>
      <w:r w:rsidRPr="00A86937">
        <w:rPr>
          <w:rFonts w:ascii="Montserrat" w:hAnsi="Montserrat" w:cs="Calibri"/>
          <w:color w:val="000000"/>
        </w:rPr>
        <w:t>FB_MqttCommunicator</w:t>
      </w:r>
      <w:r>
        <w:rPr>
          <w:rFonts w:ascii="Montserrat" w:hAnsi="Montserrat" w:cs="Calibri"/>
          <w:color w:val="000000"/>
        </w:rPr>
        <w:t>_V2‘</w:t>
      </w:r>
      <w:r w:rsidRPr="00A86937">
        <w:rPr>
          <w:rFonts w:ascii="Montserrat" w:hAnsi="Montserrat" w:cs="Calibri"/>
          <w:color w:val="000000"/>
        </w:rPr>
        <w:t xml:space="preserve"> startet erst, sobald der </w:t>
      </w:r>
      <w:r>
        <w:rPr>
          <w:rFonts w:ascii="Montserrat" w:hAnsi="Montserrat" w:cs="Calibri"/>
          <w:color w:val="000000"/>
        </w:rPr>
        <w:t>‚</w:t>
      </w:r>
      <w:proofErr w:type="spellStart"/>
      <w:r w:rsidRPr="00A86937">
        <w:rPr>
          <w:rFonts w:ascii="Montserrat" w:hAnsi="Montserrat" w:cs="Calibri"/>
          <w:color w:val="000000"/>
        </w:rPr>
        <w:t>FB_VarInfo</w:t>
      </w:r>
      <w:proofErr w:type="spellEnd"/>
      <w:r>
        <w:rPr>
          <w:rFonts w:ascii="Montserrat" w:hAnsi="Montserrat" w:cs="Calibri"/>
          <w:color w:val="000000"/>
        </w:rPr>
        <w:t>‘</w:t>
      </w:r>
      <w:r w:rsidRPr="00A86937">
        <w:rPr>
          <w:rFonts w:ascii="Montserrat" w:hAnsi="Montserrat" w:cs="Calibri"/>
          <w:color w:val="000000"/>
        </w:rPr>
        <w:t xml:space="preserve"> erfolgreich abgearbeitet</w:t>
      </w:r>
      <w:r>
        <w:rPr>
          <w:rFonts w:ascii="Montserrat" w:hAnsi="Montserrat" w:cs="Calibri"/>
          <w:color w:val="000000"/>
        </w:rPr>
        <w:t xml:space="preserve"> </w:t>
      </w:r>
      <w:r w:rsidRPr="00A86937">
        <w:rPr>
          <w:rFonts w:ascii="Montserrat" w:hAnsi="Montserrat" w:cs="Calibri"/>
          <w:color w:val="000000"/>
        </w:rPr>
        <w:t>wurde.</w:t>
      </w:r>
    </w:p>
    <w:p w14:paraId="378507AC" w14:textId="2E2ACDCD" w:rsidR="00DB7319" w:rsidRDefault="00DB7319" w:rsidP="00DB7319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b/>
          <w:bCs/>
          <w:color w:val="000000"/>
        </w:rPr>
      </w:pPr>
    </w:p>
    <w:p w14:paraId="2221C001" w14:textId="7A011DA9" w:rsidR="009D2AB2" w:rsidRDefault="009D2AB2" w:rsidP="00DB7319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b/>
          <w:bCs/>
          <w:color w:val="000000"/>
        </w:rPr>
      </w:pPr>
      <w:r w:rsidRPr="009D2AB2">
        <w:rPr>
          <w:rFonts w:ascii="Montserrat" w:hAnsi="Montserrat" w:cs="Calibri"/>
          <w:b/>
          <w:bCs/>
          <w:noProof/>
          <w:color w:val="000000"/>
        </w:rPr>
        <w:drawing>
          <wp:inline distT="0" distB="0" distL="0" distR="0" wp14:anchorId="17DBC6B8" wp14:editId="65635117">
            <wp:extent cx="5048955" cy="895475"/>
            <wp:effectExtent l="0" t="0" r="0" b="0"/>
            <wp:docPr id="19" name="Picture 19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72C" w14:textId="77777777" w:rsidR="00DB7319" w:rsidRDefault="00DB7319" w:rsidP="00DB7319">
      <w:pPr>
        <w:autoSpaceDE w:val="0"/>
        <w:autoSpaceDN w:val="0"/>
        <w:adjustRightInd w:val="0"/>
        <w:spacing w:after="0" w:line="240" w:lineRule="auto"/>
        <w:jc w:val="center"/>
        <w:rPr>
          <w:rFonts w:ascii="Montserrat" w:hAnsi="Montserrat" w:cs="Calibri"/>
          <w:b/>
          <w:bCs/>
          <w:color w:val="000000"/>
        </w:rPr>
      </w:pPr>
    </w:p>
    <w:p w14:paraId="3779A39D" w14:textId="77777777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>
        <w:rPr>
          <w:rFonts w:ascii="Montserrat" w:hAnsi="Montserrat" w:cs="Calibri"/>
          <w:b/>
          <w:bCs/>
          <w:color w:val="000000"/>
        </w:rPr>
        <w:t>Eingänge</w:t>
      </w:r>
    </w:p>
    <w:p w14:paraId="50869374" w14:textId="77777777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269"/>
        <w:gridCol w:w="4246"/>
      </w:tblGrid>
      <w:tr w:rsidR="00DB7319" w:rsidRPr="00EC1889" w14:paraId="6A3FC9CD" w14:textId="77777777" w:rsidTr="003076EB">
        <w:trPr>
          <w:trHeight w:val="290"/>
        </w:trPr>
        <w:tc>
          <w:tcPr>
            <w:tcW w:w="1405" w:type="pct"/>
            <w:shd w:val="clear" w:color="auto" w:fill="auto"/>
            <w:noWrap/>
            <w:hideMark/>
          </w:tcPr>
          <w:p w14:paraId="55D3A5AD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1252" w:type="pct"/>
            <w:shd w:val="clear" w:color="auto" w:fill="auto"/>
            <w:noWrap/>
            <w:hideMark/>
          </w:tcPr>
          <w:p w14:paraId="3387C433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Typ</w:t>
            </w:r>
          </w:p>
        </w:tc>
        <w:tc>
          <w:tcPr>
            <w:tcW w:w="2343" w:type="pct"/>
            <w:shd w:val="clear" w:color="auto" w:fill="auto"/>
            <w:noWrap/>
            <w:hideMark/>
          </w:tcPr>
          <w:p w14:paraId="7A7EB702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DB7319" w:rsidRPr="00EC1889" w14:paraId="724C524D" w14:textId="77777777" w:rsidTr="003076EB">
        <w:trPr>
          <w:trHeight w:val="600"/>
        </w:trPr>
        <w:tc>
          <w:tcPr>
            <w:tcW w:w="1405" w:type="pct"/>
            <w:shd w:val="clear" w:color="auto" w:fill="auto"/>
            <w:noWrap/>
            <w:hideMark/>
          </w:tcPr>
          <w:p w14:paraId="2C2DA3E7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bConnect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6DF59401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BOOL</w:t>
            </w:r>
          </w:p>
        </w:tc>
        <w:tc>
          <w:tcPr>
            <w:tcW w:w="2343" w:type="pct"/>
            <w:shd w:val="clear" w:color="auto" w:fill="auto"/>
            <w:hideMark/>
          </w:tcPr>
          <w:p w14:paraId="013BE852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Wenn True dann verbindet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sich der Baustein mit der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Cloud.</w:t>
            </w:r>
          </w:p>
        </w:tc>
      </w:tr>
      <w:tr w:rsidR="00DB7319" w:rsidRPr="00EC1889" w14:paraId="0CFD5BEA" w14:textId="77777777" w:rsidTr="003076EB">
        <w:trPr>
          <w:trHeight w:val="600"/>
        </w:trPr>
        <w:tc>
          <w:tcPr>
            <w:tcW w:w="1405" w:type="pct"/>
            <w:shd w:val="clear" w:color="auto" w:fill="auto"/>
            <w:noWrap/>
          </w:tcPr>
          <w:p w14:paraId="4A92CC1A" w14:textId="20850D09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strAuthKey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</w:tcPr>
          <w:p w14:paraId="7CACE3BF" w14:textId="0BF7BDEE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STRING(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20)</w:t>
            </w:r>
          </w:p>
        </w:tc>
        <w:tc>
          <w:tcPr>
            <w:tcW w:w="2343" w:type="pct"/>
            <w:shd w:val="clear" w:color="auto" w:fill="auto"/>
          </w:tcPr>
          <w:p w14:paraId="0FAA2295" w14:textId="3D5CEFA9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Seitens EfficientIO vorgegebener </w:t>
            </w:r>
            <w:proofErr w:type="spellStart"/>
            <w:r w:rsidR="00346F4A">
              <w:rPr>
                <w:rFonts w:ascii="Calibri" w:eastAsia="Times New Roman" w:hAnsi="Calibri" w:cs="Calibri"/>
                <w:color w:val="000000"/>
                <w:lang w:eastAsia="de-AT"/>
              </w:rPr>
              <w:t>Authorization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>-Key</w:t>
            </w:r>
          </w:p>
        </w:tc>
      </w:tr>
      <w:tr w:rsidR="00DB7319" w:rsidRPr="00EC1889" w14:paraId="22A82C74" w14:textId="77777777" w:rsidTr="003076EB">
        <w:trPr>
          <w:trHeight w:val="977"/>
        </w:trPr>
        <w:tc>
          <w:tcPr>
            <w:tcW w:w="1405" w:type="pct"/>
            <w:shd w:val="clear" w:color="auto" w:fill="auto"/>
            <w:noWrap/>
            <w:hideMark/>
          </w:tcPr>
          <w:p w14:paraId="74FE3CDF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sUserName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587227C7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STRING(</w:t>
            </w:r>
            <w:proofErr w:type="gram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36)</w:t>
            </w:r>
          </w:p>
        </w:tc>
        <w:tc>
          <w:tcPr>
            <w:tcW w:w="2343" w:type="pct"/>
            <w:shd w:val="clear" w:color="auto" w:fill="auto"/>
            <w:hideMark/>
          </w:tcPr>
          <w:p w14:paraId="2E6CE55F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Benutzername. Dieser kann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nach Erstellen eines Accounts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in der Cloud heruntergeladen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werden und muss hier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angegeben werden.</w:t>
            </w:r>
          </w:p>
        </w:tc>
      </w:tr>
      <w:tr w:rsidR="00DB7319" w:rsidRPr="00EC1889" w14:paraId="5D1DBFB4" w14:textId="77777777" w:rsidTr="003076EB">
        <w:trPr>
          <w:trHeight w:val="1275"/>
        </w:trPr>
        <w:tc>
          <w:tcPr>
            <w:tcW w:w="1405" w:type="pct"/>
            <w:shd w:val="clear" w:color="auto" w:fill="auto"/>
            <w:noWrap/>
            <w:hideMark/>
          </w:tcPr>
          <w:p w14:paraId="28BE27CC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sUserPassword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220985CB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STRING(</w:t>
            </w:r>
            <w:proofErr w:type="gram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36)</w:t>
            </w:r>
          </w:p>
        </w:tc>
        <w:tc>
          <w:tcPr>
            <w:tcW w:w="2343" w:type="pct"/>
            <w:shd w:val="clear" w:color="auto" w:fill="auto"/>
            <w:hideMark/>
          </w:tcPr>
          <w:p w14:paraId="625E7790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Benutzer Passwort. Dieses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kann nach Erstellen eines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Accounts in der Cloud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heruntergeladen werden und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muss hier angegeben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werden.</w:t>
            </w:r>
          </w:p>
        </w:tc>
      </w:tr>
      <w:tr w:rsidR="00DB7319" w:rsidRPr="00EC1889" w14:paraId="401752AE" w14:textId="77777777" w:rsidTr="003076EB">
        <w:trPr>
          <w:trHeight w:val="1264"/>
        </w:trPr>
        <w:tc>
          <w:tcPr>
            <w:tcW w:w="1405" w:type="pct"/>
            <w:shd w:val="clear" w:color="auto" w:fill="auto"/>
            <w:noWrap/>
            <w:hideMark/>
          </w:tcPr>
          <w:p w14:paraId="595047E9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eSavePositionCertificate</w:t>
            </w:r>
            <w:proofErr w:type="spellEnd"/>
          </w:p>
        </w:tc>
        <w:tc>
          <w:tcPr>
            <w:tcW w:w="1252" w:type="pct"/>
            <w:shd w:val="clear" w:color="auto" w:fill="auto"/>
            <w:noWrap/>
            <w:hideMark/>
          </w:tcPr>
          <w:p w14:paraId="77E3A895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ESAVEPOSITIONFILE</w:t>
            </w:r>
          </w:p>
        </w:tc>
        <w:tc>
          <w:tcPr>
            <w:tcW w:w="2343" w:type="pct"/>
            <w:shd w:val="clear" w:color="auto" w:fill="auto"/>
            <w:hideMark/>
          </w:tcPr>
          <w:p w14:paraId="73C74E64" w14:textId="77777777" w:rsidR="00DB7319" w:rsidRPr="00EC1889" w:rsidRDefault="00DB7319" w:rsidP="003076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Hier muss ausgewählt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werden, wo das </w:t>
            </w: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TLS Zertifikat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auf der SPS abgespeichert ist.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Hard Disk\ (Bei </w:t>
            </w:r>
            <w:proofErr w:type="gram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CE Geräten</w:t>
            </w:r>
            <w:proofErr w:type="gram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)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oder </w:t>
            </w:r>
            <w:r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C:\ (Bei </w:t>
            </w: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Win</w:t>
            </w:r>
            <w:proofErr w:type="spellEnd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7 oder </w:t>
            </w:r>
            <w:proofErr w:type="spellStart"/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Win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</w:t>
            </w:r>
            <w:r w:rsidRPr="00EC1889">
              <w:rPr>
                <w:rFonts w:ascii="Calibri" w:eastAsia="Times New Roman" w:hAnsi="Calibri" w:cs="Calibri"/>
                <w:color w:val="000000"/>
                <w:lang w:eastAsia="de-AT"/>
              </w:rPr>
              <w:t>10 Geräten)</w:t>
            </w:r>
          </w:p>
        </w:tc>
      </w:tr>
    </w:tbl>
    <w:p w14:paraId="59CBBCE5" w14:textId="77777777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</w:p>
    <w:p w14:paraId="2A13228E" w14:textId="77777777" w:rsidR="00DB7319" w:rsidRPr="00A86937" w:rsidRDefault="00DB7319" w:rsidP="00DB7319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b/>
          <w:bCs/>
          <w:color w:val="000000"/>
        </w:rPr>
      </w:pPr>
      <w:r>
        <w:rPr>
          <w:rFonts w:ascii="Montserrat" w:hAnsi="Montserrat" w:cs="Calibri"/>
          <w:b/>
          <w:bCs/>
          <w:color w:val="000000"/>
        </w:rPr>
        <w:t>Ausgänge</w:t>
      </w:r>
    </w:p>
    <w:p w14:paraId="3B2166BF" w14:textId="77777777" w:rsidR="00DB7319" w:rsidRDefault="00DB7319" w:rsidP="00DB731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550"/>
        <w:gridCol w:w="4390"/>
      </w:tblGrid>
      <w:tr w:rsidR="00DB7319" w14:paraId="160ABBD9" w14:textId="77777777" w:rsidTr="003076EB">
        <w:trPr>
          <w:trHeight w:val="290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B6F79F8" w14:textId="77777777" w:rsidR="00DB7319" w:rsidRDefault="00DB7319" w:rsidP="003076E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A6C4A2" w14:textId="77777777" w:rsidR="00DB7319" w:rsidRDefault="00DB7319" w:rsidP="003076E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</w:t>
            </w:r>
          </w:p>
        </w:tc>
        <w:tc>
          <w:tcPr>
            <w:tcW w:w="242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D254C3" w14:textId="77777777" w:rsidR="00DB7319" w:rsidRDefault="00DB7319" w:rsidP="003076E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Beschreibung</w:t>
            </w:r>
          </w:p>
        </w:tc>
      </w:tr>
      <w:tr w:rsidR="00DB7319" w14:paraId="3946EC0E" w14:textId="77777777" w:rsidTr="003076EB">
        <w:trPr>
          <w:trHeight w:val="680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D522D0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bConnected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A55B21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A5EB76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Wird True, sobald die Kommunikation erfolgreich zur Cloud hergestellt werden konnte.</w:t>
            </w:r>
          </w:p>
        </w:tc>
      </w:tr>
      <w:tr w:rsidR="00DB7319" w14:paraId="3404F7BE" w14:textId="77777777" w:rsidTr="003076EB">
        <w:trPr>
          <w:trHeight w:val="351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DA94EC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bError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9018A6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BOOL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0E55F9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Wird True, wenn ein Fehler </w:t>
            </w:r>
            <w:proofErr w:type="gramStart"/>
            <w:r>
              <w:rPr>
                <w:rFonts w:ascii="Calibri" w:hAnsi="Calibri" w:cs="Calibri"/>
                <w:color w:val="000000"/>
              </w:rPr>
              <w:t>auftritt</w:t>
            </w:r>
            <w:proofErr w:type="gramEnd"/>
          </w:p>
        </w:tc>
      </w:tr>
      <w:tr w:rsidR="00DB7319" w14:paraId="0D828871" w14:textId="77777777" w:rsidTr="003076EB">
        <w:trPr>
          <w:trHeight w:val="570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A0F609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hrErrorCode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0B9215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HRESULT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DF00F29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Gibt den internen Beckhoff Code wieder, wenn </w:t>
            </w:r>
            <w:proofErr w:type="spellStart"/>
            <w:r>
              <w:rPr>
                <w:rFonts w:ascii="Calibri" w:hAnsi="Calibri" w:cs="Calibri"/>
                <w:color w:val="000000"/>
              </w:rPr>
              <w:t>bError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True ist</w:t>
            </w:r>
          </w:p>
        </w:tc>
      </w:tr>
      <w:tr w:rsidR="00DB7319" w14:paraId="3174B5FD" w14:textId="77777777" w:rsidTr="003076EB">
        <w:trPr>
          <w:trHeight w:val="551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B903C8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eConnectionState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D2FA5B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ETCIOTMQTTCLIENTSTATE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7DB41B5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Gibt den Status der </w:t>
            </w:r>
            <w:proofErr w:type="spellStart"/>
            <w:r>
              <w:rPr>
                <w:rFonts w:ascii="Calibri" w:hAnsi="Calibri" w:cs="Calibri"/>
                <w:color w:val="000000"/>
              </w:rPr>
              <w:t>Mqtt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Verbindung wieder</w:t>
            </w:r>
          </w:p>
        </w:tc>
      </w:tr>
      <w:tr w:rsidR="00DB7319" w14:paraId="27F388CF" w14:textId="77777777" w:rsidTr="003076EB">
        <w:trPr>
          <w:trHeight w:val="693"/>
        </w:trPr>
        <w:tc>
          <w:tcPr>
            <w:tcW w:w="117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57680DA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eErrorMessage_Out</w:t>
            </w:r>
            <w:proofErr w:type="spellEnd"/>
          </w:p>
        </w:tc>
        <w:tc>
          <w:tcPr>
            <w:tcW w:w="1407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3A1226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EERRORMESSAGE</w:t>
            </w:r>
          </w:p>
        </w:tc>
        <w:tc>
          <w:tcPr>
            <w:tcW w:w="2422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D7054F" w14:textId="77777777" w:rsidR="00DB7319" w:rsidRDefault="00DB7319" w:rsidP="003076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Gibt den spezifischen Fehler des Funktionsblockes wieder</w:t>
            </w:r>
          </w:p>
        </w:tc>
      </w:tr>
    </w:tbl>
    <w:p w14:paraId="0970F866" w14:textId="0F2337B3" w:rsidR="00030FF2" w:rsidRDefault="00A86937" w:rsidP="00CF66F3">
      <w:pPr>
        <w:pStyle w:val="Heading1"/>
      </w:pPr>
      <w:bookmarkStart w:id="15" w:name="_Toc122684226"/>
      <w:r w:rsidRPr="00A86937">
        <w:lastRenderedPageBreak/>
        <w:t>Verwendete Datentypen</w:t>
      </w:r>
      <w:bookmarkEnd w:id="15"/>
    </w:p>
    <w:p w14:paraId="22A48C02" w14:textId="531691D3" w:rsidR="00F94A2B" w:rsidRDefault="00A86937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A86937">
        <w:rPr>
          <w:rFonts w:ascii="Montserrat" w:hAnsi="Montserrat" w:cs="Calibri"/>
          <w:color w:val="000000"/>
        </w:rPr>
        <w:t>Anbei findet man die Beschreibung der verwendeten Datentypen der Bibliothek.</w:t>
      </w:r>
    </w:p>
    <w:p w14:paraId="23E53587" w14:textId="2B4348C5" w:rsidR="00F14B88" w:rsidRDefault="00F14B88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80"/>
        <w:gridCol w:w="4482"/>
      </w:tblGrid>
      <w:tr w:rsidR="00F14B88" w:rsidRPr="00F14B88" w14:paraId="2D6E4375" w14:textId="77777777" w:rsidTr="00F14B88">
        <w:trPr>
          <w:trHeight w:val="290"/>
        </w:trPr>
        <w:tc>
          <w:tcPr>
            <w:tcW w:w="5000" w:type="pct"/>
            <w:gridSpan w:val="2"/>
            <w:shd w:val="clear" w:color="auto" w:fill="auto"/>
            <w:noWrap/>
            <w:hideMark/>
          </w:tcPr>
          <w:p w14:paraId="55801339" w14:textId="77777777" w:rsidR="00F14B88" w:rsidRPr="00F14B88" w:rsidRDefault="00F14B88" w:rsidP="00F14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eErrorVarInfo</w:t>
            </w:r>
            <w:proofErr w:type="spellEnd"/>
          </w:p>
        </w:tc>
      </w:tr>
      <w:tr w:rsidR="00F14B88" w:rsidRPr="00F14B88" w14:paraId="548C3F82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7A1E997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2473" w:type="pct"/>
            <w:shd w:val="clear" w:color="auto" w:fill="auto"/>
            <w:noWrap/>
            <w:hideMark/>
          </w:tcPr>
          <w:p w14:paraId="02F38D9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F14B88" w:rsidRPr="00F14B88" w14:paraId="22B3E0BD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236D540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eNoError</w:t>
            </w:r>
            <w:proofErr w:type="spellEnd"/>
          </w:p>
        </w:tc>
        <w:tc>
          <w:tcPr>
            <w:tcW w:w="2473" w:type="pct"/>
            <w:shd w:val="clear" w:color="auto" w:fill="auto"/>
            <w:noWrap/>
            <w:hideMark/>
          </w:tcPr>
          <w:p w14:paraId="343CFC9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Kein Fehler</w:t>
            </w:r>
          </w:p>
        </w:tc>
      </w:tr>
      <w:tr w:rsidR="00F14B88" w:rsidRPr="00F14B88" w14:paraId="3B151B21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69C173F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eArraySizeError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3D8BE67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Symboldaten zu groß oder zu viele Symbole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markiert/kommentiert</w:t>
            </w:r>
          </w:p>
        </w:tc>
      </w:tr>
      <w:tr w:rsidR="00F14B88" w:rsidRPr="00F14B88" w14:paraId="6D199119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33BE87C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eTimoutError</w:t>
            </w:r>
            <w:proofErr w:type="spellEnd"/>
          </w:p>
        </w:tc>
        <w:tc>
          <w:tcPr>
            <w:tcW w:w="2473" w:type="pct"/>
            <w:shd w:val="clear" w:color="auto" w:fill="auto"/>
            <w:noWrap/>
            <w:hideMark/>
          </w:tcPr>
          <w:p w14:paraId="2F6C698A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Interner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timeout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Fehler</w:t>
            </w:r>
          </w:p>
        </w:tc>
      </w:tr>
      <w:tr w:rsidR="00F14B88" w:rsidRPr="00F14B88" w14:paraId="792C58C6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08E04E3E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eCommentLenghtError</w:t>
            </w:r>
            <w:proofErr w:type="spellEnd"/>
          </w:p>
        </w:tc>
        <w:tc>
          <w:tcPr>
            <w:tcW w:w="2473" w:type="pct"/>
            <w:shd w:val="clear" w:color="auto" w:fill="auto"/>
            <w:noWrap/>
            <w:hideMark/>
          </w:tcPr>
          <w:p w14:paraId="20265234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Inhalt des Kommentares ist zu lang</w:t>
            </w:r>
          </w:p>
        </w:tc>
      </w:tr>
      <w:tr w:rsidR="00F14B88" w:rsidRPr="00F14B88" w14:paraId="2C5991B7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3556938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eCommentDescriptionError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55655AC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Fehler in der Beschreibung des Kommentares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(Länge, falsche Zeichen oder überschüssige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Leerzeichen)</w:t>
            </w:r>
          </w:p>
        </w:tc>
      </w:tr>
      <w:tr w:rsidR="00F14B88" w:rsidRPr="00F14B88" w14:paraId="4E29B29F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0337DD2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eSymbolTypeError</w:t>
            </w:r>
            <w:proofErr w:type="spellEnd"/>
          </w:p>
        </w:tc>
        <w:tc>
          <w:tcPr>
            <w:tcW w:w="2473" w:type="pct"/>
            <w:shd w:val="clear" w:color="auto" w:fill="auto"/>
            <w:noWrap/>
            <w:hideMark/>
          </w:tcPr>
          <w:p w14:paraId="112B88B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Gefundener Datentyp wird nicht unterstützt</w:t>
            </w:r>
          </w:p>
        </w:tc>
      </w:tr>
      <w:tr w:rsidR="00F14B88" w:rsidRPr="00F14B88" w14:paraId="2AC8100C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30B6673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eSymbolNameToLongError</w:t>
            </w:r>
            <w:proofErr w:type="spellEnd"/>
          </w:p>
        </w:tc>
        <w:tc>
          <w:tcPr>
            <w:tcW w:w="2473" w:type="pct"/>
            <w:shd w:val="clear" w:color="auto" w:fill="auto"/>
            <w:noWrap/>
            <w:hideMark/>
          </w:tcPr>
          <w:p w14:paraId="60A165B7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Der Symbol Name ist zu lange</w:t>
            </w:r>
          </w:p>
        </w:tc>
      </w:tr>
      <w:tr w:rsidR="00F14B88" w:rsidRPr="00F14B88" w14:paraId="5642831D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581C6BC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eReadWriteFunctionToMuch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555FC62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Mehr wie 10 Lese/Schreibe Funktion gefunden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auf dem Laufzeitsystem</w:t>
            </w:r>
          </w:p>
        </w:tc>
      </w:tr>
      <w:tr w:rsidR="00F14B88" w:rsidRPr="00F14B88" w14:paraId="50A68239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50ACD669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eVarInfoFunctionToMuch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11AA630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Mehr wie eine Var Info Funktion gefunden auf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dem Laufzeitsystem</w:t>
            </w:r>
          </w:p>
        </w:tc>
      </w:tr>
      <w:tr w:rsidR="00F14B88" w:rsidRPr="00F14B88" w14:paraId="65F65C99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1EDEADC2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eSendReceiveFunctionToMuch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5FBCB847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Mehr wie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ein Sende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/Empfang Funktion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gefunden auf dem Laufzeitsystem</w:t>
            </w:r>
          </w:p>
        </w:tc>
      </w:tr>
      <w:tr w:rsidR="00F14B88" w:rsidRPr="00F14B88" w14:paraId="26229AA0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374B4D7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eMoreReadWriteFuctionsAsSymbols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5EE8DAE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 wurden mehr Lese und Schreibe Funktionen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gefunden als es Symbole gibt</w:t>
            </w:r>
          </w:p>
        </w:tc>
      </w:tr>
      <w:tr w:rsidR="00F14B88" w:rsidRPr="00F14B88" w14:paraId="1228D36F" w14:textId="77777777" w:rsidTr="00F14B88">
        <w:trPr>
          <w:trHeight w:val="1160"/>
        </w:trPr>
        <w:tc>
          <w:tcPr>
            <w:tcW w:w="2527" w:type="pct"/>
            <w:shd w:val="clear" w:color="auto" w:fill="auto"/>
            <w:noWrap/>
            <w:hideMark/>
          </w:tcPr>
          <w:p w14:paraId="1892A34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eNoTMCFileSelected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C8E824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Kein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ausgewählt, es wurden aber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Funktionsblöcke, Strukturen oder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Enumerations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markiert</w:t>
            </w:r>
          </w:p>
        </w:tc>
      </w:tr>
      <w:tr w:rsidR="00F14B88" w:rsidRPr="00F14B88" w14:paraId="3A8D9CFE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4344038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eArrayWithNoStandartDatatype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2348CA82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Array markiert welches nicht den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Standartdatentypen entspricht</w:t>
            </w:r>
          </w:p>
        </w:tc>
      </w:tr>
      <w:tr w:rsidR="00F14B88" w:rsidRPr="00F14B88" w14:paraId="653D105E" w14:textId="77777777" w:rsidTr="00F14B88">
        <w:trPr>
          <w:trHeight w:val="1740"/>
        </w:trPr>
        <w:tc>
          <w:tcPr>
            <w:tcW w:w="2527" w:type="pct"/>
            <w:shd w:val="clear" w:color="auto" w:fill="auto"/>
            <w:noWrap/>
            <w:hideMark/>
          </w:tcPr>
          <w:p w14:paraId="65CC85DA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eSymbolNotFoundInTMCFile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7237E44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Markiertes Symbol wurde im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nicht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gefunden. Keine Markierung im Funktionsblock,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Struktur oder Enumeration oder kein aktuelles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vorhanden</w:t>
            </w:r>
          </w:p>
        </w:tc>
      </w:tr>
      <w:tr w:rsidR="00F14B88" w:rsidRPr="00F14B88" w14:paraId="6007834E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72A9D62A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eSymbolNameWithSubItemIsToLong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7889F84C" w14:textId="737B3172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Der Symbolname ist zu lang mit allen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zusätzlichen Informationen. Siehe 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„</w:t>
            </w:r>
            <w:r w:rsidR="000F3062" w:rsidRPr="000F3062">
              <w:rPr>
                <w:rFonts w:ascii="Calibri" w:eastAsia="Times New Roman" w:hAnsi="Calibri" w:cs="Calibri"/>
                <w:color w:val="000000"/>
                <w:lang w:eastAsia="de-AT"/>
              </w:rPr>
              <w:t>Begrenzungen Symbolname und Kommentar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“</w:t>
            </w:r>
          </w:p>
        </w:tc>
      </w:tr>
      <w:tr w:rsidR="00F14B88" w:rsidRPr="00F14B88" w14:paraId="1392E4D5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1B451F6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eToMuchSubItemsInSymbol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5D1902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Mehr als 50 Einträge pro Funktionsblock oder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Struktur</w:t>
            </w:r>
          </w:p>
        </w:tc>
      </w:tr>
      <w:tr w:rsidR="00F14B88" w:rsidRPr="00F14B88" w14:paraId="10B871EA" w14:textId="77777777" w:rsidTr="00F14B88">
        <w:trPr>
          <w:trHeight w:val="1160"/>
        </w:trPr>
        <w:tc>
          <w:tcPr>
            <w:tcW w:w="2527" w:type="pct"/>
            <w:shd w:val="clear" w:color="auto" w:fill="auto"/>
            <w:noWrap/>
            <w:hideMark/>
          </w:tcPr>
          <w:p w14:paraId="0561849E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eToMuchSymbols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09294E9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Gesamthaft zu viele markierte Symbole mit den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Inhalten der Funktionsblöcke oder Strukturen</w:t>
            </w:r>
          </w:p>
        </w:tc>
      </w:tr>
      <w:tr w:rsidR="00F14B88" w:rsidRPr="00F14B88" w14:paraId="1B720E94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0EF6D1F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lastRenderedPageBreak/>
              <w:t>eSubItemsInfoError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2DE092F2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Fehler beim Ermitteln der Daten einer Variable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im Funktionsblock oder Struktur</w:t>
            </w:r>
          </w:p>
        </w:tc>
      </w:tr>
      <w:tr w:rsidR="00F14B88" w:rsidRPr="00F14B88" w14:paraId="0A60863F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01A6143E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eNoSendReceiveFunction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5B63452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Es wurde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keine Send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und Empfangsfunktion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FB_Mqtt_Communicator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gefunden.</w:t>
            </w:r>
          </w:p>
        </w:tc>
      </w:tr>
      <w:tr w:rsidR="00F14B88" w:rsidRPr="00F14B88" w14:paraId="6A63CF77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340AC9B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eNoReadWriteFunction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1CEA7A5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 wurde keine Lese und Schreibe Funktion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FB_ReadWrite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gefunden.</w:t>
            </w:r>
          </w:p>
        </w:tc>
      </w:tr>
      <w:tr w:rsidR="00F14B88" w:rsidRPr="00F14B88" w14:paraId="1022F2DD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121AF81A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eNoSymbolsFound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2FACB83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Es wurden keine markierten Symbole gefunden.</w:t>
            </w:r>
          </w:p>
        </w:tc>
      </w:tr>
      <w:tr w:rsidR="00F14B88" w:rsidRPr="00F14B88" w14:paraId="3DF14E2A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27CBD19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eTMCFileTimoutError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513373E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Timout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Fehler bei der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Funktion</w:t>
            </w:r>
            <w:proofErr w:type="gramEnd"/>
          </w:p>
        </w:tc>
      </w:tr>
      <w:tr w:rsidR="00F14B88" w:rsidRPr="00F14B88" w14:paraId="40A40A75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6D506969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eTMCFileContentOfSymbolIsToBig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0E8DE4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Inhalt eines Symbols im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ist zu Groß</w:t>
            </w:r>
          </w:p>
        </w:tc>
      </w:tr>
      <w:tr w:rsidR="00F14B88" w:rsidRPr="00F14B88" w14:paraId="779539B5" w14:textId="77777777" w:rsidTr="00F14B88">
        <w:trPr>
          <w:trHeight w:val="1160"/>
        </w:trPr>
        <w:tc>
          <w:tcPr>
            <w:tcW w:w="2527" w:type="pct"/>
            <w:shd w:val="clear" w:color="auto" w:fill="auto"/>
            <w:noWrap/>
            <w:hideMark/>
          </w:tcPr>
          <w:p w14:paraId="7031FAF9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eTMCFileSymbolNameToLongError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87625CE" w14:textId="4F04AFEC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Name eines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Symbols( Funktionsblockes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,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Struktur oder Enumeration) im TMC File ist zu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lange. </w:t>
            </w:r>
            <w:r w:rsidR="000F3062"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Siehe 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„</w:t>
            </w:r>
            <w:r w:rsidR="000F3062" w:rsidRPr="000F3062">
              <w:rPr>
                <w:rFonts w:ascii="Calibri" w:eastAsia="Times New Roman" w:hAnsi="Calibri" w:cs="Calibri"/>
                <w:color w:val="000000"/>
                <w:lang w:eastAsia="de-AT"/>
              </w:rPr>
              <w:t>Begrenzungen Symbolname und Kommentar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“</w:t>
            </w:r>
          </w:p>
        </w:tc>
      </w:tr>
      <w:tr w:rsidR="00F14B88" w:rsidRPr="00F14B88" w14:paraId="6C083F5E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32D3C7D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eTMCFileToMuchSubItemsInOneSymbol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01A6835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Zu viele Symbol Einträge in einem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Funktionsblock oder Struktur</w:t>
            </w:r>
          </w:p>
        </w:tc>
      </w:tr>
      <w:tr w:rsidR="00F14B88" w:rsidRPr="00F14B88" w14:paraId="7337D725" w14:textId="77777777" w:rsidTr="00F14B88">
        <w:trPr>
          <w:trHeight w:val="1160"/>
        </w:trPr>
        <w:tc>
          <w:tcPr>
            <w:tcW w:w="2527" w:type="pct"/>
            <w:shd w:val="clear" w:color="auto" w:fill="auto"/>
            <w:noWrap/>
            <w:hideMark/>
          </w:tcPr>
          <w:p w14:paraId="1373F8E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eTMCFileSubItemNameToLongError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63208FC1" w14:textId="35329541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Symbolname in einem Funktionsblock, Struktur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oder Enumeration ist zu lange. </w:t>
            </w:r>
            <w:r w:rsidR="000F3062"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Siehe 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„</w:t>
            </w:r>
            <w:r w:rsidR="000F3062" w:rsidRPr="000F3062">
              <w:rPr>
                <w:rFonts w:ascii="Calibri" w:eastAsia="Times New Roman" w:hAnsi="Calibri" w:cs="Calibri"/>
                <w:color w:val="000000"/>
                <w:lang w:eastAsia="de-AT"/>
              </w:rPr>
              <w:t>Begrenzungen Symbolname und Kommentar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“</w:t>
            </w:r>
          </w:p>
        </w:tc>
      </w:tr>
      <w:tr w:rsidR="00F14B88" w:rsidRPr="00F14B88" w14:paraId="310399F4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4045A632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eTMCFileErrorWhenOpeningTheFile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B059A77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Fehler beim Öffnen des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Files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.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nicht vorhanden oder falscher Namen.</w:t>
            </w:r>
          </w:p>
        </w:tc>
      </w:tr>
      <w:tr w:rsidR="00F14B88" w:rsidRPr="00F14B88" w14:paraId="0199ADD8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7235ED7E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eTMCFileErrorWhenReadingTheFile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19E5026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Fehler beim lesen des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Files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.</w:t>
            </w:r>
          </w:p>
        </w:tc>
      </w:tr>
      <w:tr w:rsidR="00F14B88" w:rsidRPr="00F14B88" w14:paraId="484BC059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7FAEE014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eTMCFileErrorWhenClosingTheFile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72D74A5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Fehler beim Schließen des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Files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.</w:t>
            </w:r>
          </w:p>
        </w:tc>
      </w:tr>
      <w:tr w:rsidR="00F14B88" w:rsidRPr="00F14B88" w14:paraId="14E042EF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1D1F00F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eTMCFileToMuchNoStandartDatatypes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9747CB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Zu viele markiert Funktionsblöcke, Strukturen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oder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Enumerations</w:t>
            </w:r>
            <w:proofErr w:type="spellEnd"/>
          </w:p>
        </w:tc>
      </w:tr>
      <w:tr w:rsidR="00F14B88" w:rsidRPr="00F14B88" w14:paraId="4EC328DB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7A7479E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eTMCFileEnumNameToLongError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61748946" w14:textId="1558389A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Text im Datentyp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Enum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ist zu lange. </w:t>
            </w:r>
            <w:r w:rsidR="000F3062"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Siehe 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„</w:t>
            </w:r>
            <w:r w:rsidR="000F3062" w:rsidRPr="000F3062">
              <w:rPr>
                <w:rFonts w:ascii="Calibri" w:eastAsia="Times New Roman" w:hAnsi="Calibri" w:cs="Calibri"/>
                <w:color w:val="000000"/>
                <w:lang w:eastAsia="de-AT"/>
              </w:rPr>
              <w:t>Begrenzungen Symbolname und Kommentar</w:t>
            </w:r>
            <w:r w:rsidR="000F3062">
              <w:rPr>
                <w:rFonts w:ascii="Calibri" w:eastAsia="Times New Roman" w:hAnsi="Calibri" w:cs="Calibri"/>
                <w:color w:val="000000"/>
                <w:lang w:eastAsia="de-AT"/>
              </w:rPr>
              <w:t>“</w:t>
            </w:r>
          </w:p>
        </w:tc>
      </w:tr>
      <w:tr w:rsidR="00F14B88" w:rsidRPr="00F14B88" w14:paraId="01065304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30033F03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eTMCFileEnumIndexToMuchSizes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07952DA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Index eines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Enums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ist zu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Groß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. Datentyp INT</w:t>
            </w:r>
          </w:p>
        </w:tc>
      </w:tr>
      <w:tr w:rsidR="00F14B88" w:rsidRPr="00F14B88" w14:paraId="55500065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6AAB7C0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eTMCFileArraySizeError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FC1B52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Die Größe eines markierten Arrays wurde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überschritten</w:t>
            </w:r>
          </w:p>
        </w:tc>
      </w:tr>
      <w:tr w:rsidR="00F14B88" w:rsidRPr="00F14B88" w14:paraId="44BD3942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792C115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eTMCFileStringSizeError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2AA2DB2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Die Größe eines markierten Strings wurde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überschritten</w:t>
            </w:r>
          </w:p>
        </w:tc>
      </w:tr>
      <w:tr w:rsidR="00F14B88" w:rsidRPr="00F14B88" w14:paraId="240546E7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2A4A82A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eTMCFileCheckPositionError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0782125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Fehler beim Ermitteln der Größe des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Files</w:t>
            </w:r>
            <w:proofErr w:type="gramEnd"/>
          </w:p>
        </w:tc>
      </w:tr>
      <w:tr w:rsidR="00F14B88" w:rsidRPr="00F14B88" w14:paraId="77F0E1E6" w14:textId="77777777" w:rsidTr="00F14B88">
        <w:trPr>
          <w:trHeight w:val="290"/>
        </w:trPr>
        <w:tc>
          <w:tcPr>
            <w:tcW w:w="2527" w:type="pct"/>
            <w:shd w:val="clear" w:color="auto" w:fill="auto"/>
            <w:noWrap/>
            <w:hideMark/>
          </w:tcPr>
          <w:p w14:paraId="797DDC7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eTMCFileSearchPositionError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6C7FA52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Fehler bei der Positionsfindung im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</w:p>
        </w:tc>
      </w:tr>
      <w:tr w:rsidR="00F14B88" w:rsidRPr="00F14B88" w14:paraId="1AD9A374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6F172F0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eTMCFileMissingSubItems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6775520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Fehlende Unterstruktur die in einem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Funktionsblock oder Struktur vorkommt</w:t>
            </w:r>
          </w:p>
        </w:tc>
      </w:tr>
      <w:tr w:rsidR="00F14B88" w:rsidRPr="00F14B88" w14:paraId="6A038F49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2A604DBE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eTMCFileFunctionblockAccessNotAllowed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4B93392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Funktionsblock als Unterstruktur in anderen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Funktionsblöcken oder Strukturen nicht erlaubt</w:t>
            </w:r>
          </w:p>
        </w:tc>
      </w:tr>
      <w:tr w:rsidR="00F14B88" w:rsidRPr="00F14B88" w14:paraId="4028D6E0" w14:textId="77777777" w:rsidTr="00F14B88">
        <w:trPr>
          <w:trHeight w:val="580"/>
        </w:trPr>
        <w:tc>
          <w:tcPr>
            <w:tcW w:w="2527" w:type="pct"/>
            <w:shd w:val="clear" w:color="auto" w:fill="auto"/>
            <w:noWrap/>
            <w:hideMark/>
          </w:tcPr>
          <w:p w14:paraId="259CDDB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eTMCFileToMuchSubItemsInOtherSubItems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0DF30C3A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Zu viele Unterstrukturen in einem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Funktionsblock oder Struktur gefunden</w:t>
            </w:r>
          </w:p>
        </w:tc>
      </w:tr>
      <w:tr w:rsidR="00F14B88" w:rsidRPr="00F14B88" w14:paraId="079FBAD6" w14:textId="77777777" w:rsidTr="00F14B88">
        <w:trPr>
          <w:trHeight w:val="870"/>
        </w:trPr>
        <w:tc>
          <w:tcPr>
            <w:tcW w:w="2527" w:type="pct"/>
            <w:shd w:val="clear" w:color="auto" w:fill="auto"/>
            <w:noWrap/>
            <w:hideMark/>
          </w:tcPr>
          <w:p w14:paraId="79C825F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eTMCFileArrayWithNoStandartDatatype</w:t>
            </w:r>
            <w:proofErr w:type="spellEnd"/>
          </w:p>
        </w:tc>
        <w:tc>
          <w:tcPr>
            <w:tcW w:w="2473" w:type="pct"/>
            <w:shd w:val="clear" w:color="auto" w:fill="auto"/>
            <w:hideMark/>
          </w:tcPr>
          <w:p w14:paraId="0E665A37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Array gefunden das keinen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Standard Datentyp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enthält</w:t>
            </w:r>
          </w:p>
        </w:tc>
      </w:tr>
    </w:tbl>
    <w:p w14:paraId="4F4B8768" w14:textId="6A4AB11A" w:rsidR="00F14B88" w:rsidRDefault="00F14B88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F14B88" w:rsidRPr="00F14B88" w14:paraId="16683AD9" w14:textId="77777777" w:rsidTr="00F14B88">
        <w:trPr>
          <w:trHeight w:val="290"/>
        </w:trPr>
        <w:tc>
          <w:tcPr>
            <w:tcW w:w="5000" w:type="pct"/>
            <w:gridSpan w:val="2"/>
            <w:shd w:val="clear" w:color="auto" w:fill="auto"/>
            <w:noWrap/>
            <w:hideMark/>
          </w:tcPr>
          <w:p w14:paraId="4D64283B" w14:textId="77777777" w:rsidR="00F14B88" w:rsidRPr="00F14B88" w:rsidRDefault="00F14B88" w:rsidP="00F14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lastRenderedPageBreak/>
              <w:t>eErrorReadWrite</w:t>
            </w:r>
            <w:proofErr w:type="spellEnd"/>
          </w:p>
        </w:tc>
      </w:tr>
      <w:tr w:rsidR="00F14B88" w:rsidRPr="00F14B88" w14:paraId="74E99E39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37A66163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2969" w:type="pct"/>
            <w:shd w:val="clear" w:color="auto" w:fill="auto"/>
            <w:noWrap/>
            <w:hideMark/>
          </w:tcPr>
          <w:p w14:paraId="04F2E28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F14B88" w:rsidRPr="00F14B88" w14:paraId="2C9B4354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4167E59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eNoError</w:t>
            </w:r>
            <w:proofErr w:type="spellEnd"/>
          </w:p>
        </w:tc>
        <w:tc>
          <w:tcPr>
            <w:tcW w:w="2969" w:type="pct"/>
            <w:shd w:val="clear" w:color="auto" w:fill="auto"/>
            <w:noWrap/>
            <w:hideMark/>
          </w:tcPr>
          <w:p w14:paraId="49DFDFD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Kein Fehler</w:t>
            </w:r>
          </w:p>
        </w:tc>
      </w:tr>
      <w:tr w:rsidR="00F14B88" w:rsidRPr="00F14B88" w14:paraId="728DA1D6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5B72A98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eErrorRead</w:t>
            </w:r>
            <w:proofErr w:type="spellEnd"/>
          </w:p>
        </w:tc>
        <w:tc>
          <w:tcPr>
            <w:tcW w:w="2969" w:type="pct"/>
            <w:shd w:val="clear" w:color="auto" w:fill="auto"/>
            <w:noWrap/>
            <w:hideMark/>
          </w:tcPr>
          <w:p w14:paraId="58DEB333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Ein Fehler beim Lesen der Daten ist aufgetreten</w:t>
            </w:r>
          </w:p>
        </w:tc>
      </w:tr>
      <w:tr w:rsidR="00F14B88" w:rsidRPr="00F14B88" w14:paraId="5CE9133A" w14:textId="77777777" w:rsidTr="000D287F">
        <w:trPr>
          <w:trHeight w:val="580"/>
        </w:trPr>
        <w:tc>
          <w:tcPr>
            <w:tcW w:w="2031" w:type="pct"/>
            <w:shd w:val="clear" w:color="auto" w:fill="auto"/>
            <w:noWrap/>
            <w:hideMark/>
          </w:tcPr>
          <w:p w14:paraId="3E8687A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eErrorWrite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4A0FD84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Ein Fehler beim Schreiben der Daten ist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aufgetreten</w:t>
            </w:r>
          </w:p>
        </w:tc>
      </w:tr>
      <w:tr w:rsidR="00F14B88" w:rsidRPr="00F14B88" w14:paraId="49E657DB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7493867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eErrorSizeFloatValueRead</w:t>
            </w:r>
            <w:proofErr w:type="spellEnd"/>
          </w:p>
        </w:tc>
        <w:tc>
          <w:tcPr>
            <w:tcW w:w="2969" w:type="pct"/>
            <w:shd w:val="clear" w:color="auto" w:fill="auto"/>
            <w:noWrap/>
            <w:hideMark/>
          </w:tcPr>
          <w:p w14:paraId="5A9965E1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Fehler beim Lesen einer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Float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Zahl aus der SPS</w:t>
            </w:r>
          </w:p>
        </w:tc>
      </w:tr>
      <w:tr w:rsidR="00F14B88" w:rsidRPr="00F14B88" w14:paraId="24552214" w14:textId="77777777" w:rsidTr="000D287F">
        <w:trPr>
          <w:trHeight w:val="580"/>
        </w:trPr>
        <w:tc>
          <w:tcPr>
            <w:tcW w:w="2031" w:type="pct"/>
            <w:shd w:val="clear" w:color="auto" w:fill="auto"/>
            <w:noWrap/>
            <w:hideMark/>
          </w:tcPr>
          <w:p w14:paraId="24C554B6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eErrorSizeValueWrite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414F9007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Fehler beim Schreiben eines empfangenen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Wertes</w:t>
            </w:r>
          </w:p>
        </w:tc>
      </w:tr>
    </w:tbl>
    <w:p w14:paraId="4E793160" w14:textId="6CFD363F" w:rsidR="00F14B88" w:rsidRDefault="00F14B88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F14B88" w:rsidRPr="00F14B88" w14:paraId="1078DD6B" w14:textId="77777777" w:rsidTr="00F14B88">
        <w:trPr>
          <w:trHeight w:val="290"/>
        </w:trPr>
        <w:tc>
          <w:tcPr>
            <w:tcW w:w="5000" w:type="pct"/>
            <w:gridSpan w:val="2"/>
            <w:shd w:val="clear" w:color="auto" w:fill="auto"/>
            <w:noWrap/>
            <w:hideMark/>
          </w:tcPr>
          <w:p w14:paraId="1C4B5141" w14:textId="77777777" w:rsidR="00F14B88" w:rsidRPr="00F14B88" w:rsidRDefault="00F14B88" w:rsidP="00F14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eErrorMessage</w:t>
            </w:r>
            <w:proofErr w:type="spellEnd"/>
          </w:p>
        </w:tc>
      </w:tr>
      <w:tr w:rsidR="00F14B88" w:rsidRPr="00F14B88" w14:paraId="1951B83A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07D30B32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2969" w:type="pct"/>
            <w:shd w:val="clear" w:color="auto" w:fill="auto"/>
            <w:noWrap/>
            <w:hideMark/>
          </w:tcPr>
          <w:p w14:paraId="46612EE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F14B88" w:rsidRPr="00F14B88" w14:paraId="5E4BA72D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6F154E27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eNoError</w:t>
            </w:r>
            <w:proofErr w:type="spellEnd"/>
          </w:p>
        </w:tc>
        <w:tc>
          <w:tcPr>
            <w:tcW w:w="2969" w:type="pct"/>
            <w:shd w:val="clear" w:color="auto" w:fill="auto"/>
            <w:noWrap/>
            <w:hideMark/>
          </w:tcPr>
          <w:p w14:paraId="1F641A24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Kein Fehler</w:t>
            </w:r>
          </w:p>
        </w:tc>
      </w:tr>
      <w:tr w:rsidR="00F14B88" w:rsidRPr="00F14B88" w14:paraId="78CF8DD4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175949D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eReceivedMessageWithError</w:t>
            </w:r>
            <w:proofErr w:type="spellEnd"/>
          </w:p>
        </w:tc>
        <w:tc>
          <w:tcPr>
            <w:tcW w:w="2969" w:type="pct"/>
            <w:shd w:val="clear" w:color="auto" w:fill="auto"/>
            <w:noWrap/>
            <w:hideMark/>
          </w:tcPr>
          <w:p w14:paraId="57732E99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Empfangene Nachricht hat einen Fehler</w:t>
            </w:r>
          </w:p>
        </w:tc>
      </w:tr>
      <w:tr w:rsidR="00F14B88" w:rsidRPr="00F14B88" w14:paraId="0E868AFD" w14:textId="77777777" w:rsidTr="000D287F">
        <w:trPr>
          <w:trHeight w:val="870"/>
        </w:trPr>
        <w:tc>
          <w:tcPr>
            <w:tcW w:w="2031" w:type="pct"/>
            <w:shd w:val="clear" w:color="auto" w:fill="auto"/>
            <w:noWrap/>
            <w:hideMark/>
          </w:tcPr>
          <w:p w14:paraId="4D80ED9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eReceivedMessageIncompatibility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662758C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Empfangene Nachricht stimmt nicht mit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vorhandenen Daten auf der SPS überein. Das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Symbol wurden nicht gefunden.</w:t>
            </w:r>
          </w:p>
        </w:tc>
      </w:tr>
      <w:tr w:rsidR="00F14B88" w:rsidRPr="00F14B88" w14:paraId="187B40FE" w14:textId="77777777" w:rsidTr="000D287F">
        <w:trPr>
          <w:trHeight w:val="624"/>
        </w:trPr>
        <w:tc>
          <w:tcPr>
            <w:tcW w:w="2031" w:type="pct"/>
            <w:shd w:val="clear" w:color="auto" w:fill="auto"/>
            <w:noWrap/>
            <w:hideMark/>
          </w:tcPr>
          <w:p w14:paraId="5A8ECF92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eCreatedMessageWithError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33BDEEB4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Nachricht konnte auf Grund eines Fehlers nicht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erzeugt werden</w:t>
            </w:r>
          </w:p>
        </w:tc>
      </w:tr>
    </w:tbl>
    <w:p w14:paraId="49170B44" w14:textId="40614213" w:rsidR="00F14B88" w:rsidRDefault="00F14B88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F14B88" w:rsidRPr="00F14B88" w14:paraId="75613A43" w14:textId="77777777" w:rsidTr="00F14B88">
        <w:trPr>
          <w:trHeight w:val="290"/>
        </w:trPr>
        <w:tc>
          <w:tcPr>
            <w:tcW w:w="5000" w:type="pct"/>
            <w:gridSpan w:val="2"/>
            <w:shd w:val="clear" w:color="auto" w:fill="auto"/>
            <w:noWrap/>
            <w:hideMark/>
          </w:tcPr>
          <w:p w14:paraId="2B304203" w14:textId="77777777" w:rsidR="00F14B88" w:rsidRPr="00F14B88" w:rsidRDefault="00F14B88" w:rsidP="00F14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eSavePositionCert</w:t>
            </w:r>
            <w:proofErr w:type="spellEnd"/>
          </w:p>
        </w:tc>
      </w:tr>
      <w:tr w:rsidR="00F14B88" w:rsidRPr="00F14B88" w14:paraId="11497BDB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2E051FFE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2969" w:type="pct"/>
            <w:shd w:val="clear" w:color="auto" w:fill="auto"/>
            <w:noWrap/>
            <w:hideMark/>
          </w:tcPr>
          <w:p w14:paraId="15A90C4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F14B88" w:rsidRPr="00F14B88" w14:paraId="738852C0" w14:textId="77777777" w:rsidTr="000D287F">
        <w:trPr>
          <w:trHeight w:val="580"/>
        </w:trPr>
        <w:tc>
          <w:tcPr>
            <w:tcW w:w="2031" w:type="pct"/>
            <w:shd w:val="clear" w:color="auto" w:fill="auto"/>
            <w:noWrap/>
            <w:hideMark/>
          </w:tcPr>
          <w:p w14:paraId="4B213588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ePostionHardDisk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540F8C5B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Das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TLS Zertifikat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liegt auf dem Lokalen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Datenträger Hard Disk (CE Geräten)</w:t>
            </w:r>
          </w:p>
        </w:tc>
      </w:tr>
      <w:tr w:rsidR="00F14B88" w:rsidRPr="00F14B88" w14:paraId="1C6AF778" w14:textId="77777777" w:rsidTr="000D287F">
        <w:trPr>
          <w:trHeight w:val="685"/>
        </w:trPr>
        <w:tc>
          <w:tcPr>
            <w:tcW w:w="2031" w:type="pct"/>
            <w:shd w:val="clear" w:color="auto" w:fill="auto"/>
            <w:noWrap/>
            <w:hideMark/>
          </w:tcPr>
          <w:p w14:paraId="4FDB8BD5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ePostionC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34903C6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Das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TLS Zertifikat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liegt auf dem Lokalen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>Datenträger Hard Disk (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Win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7 oder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Win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10)</w:t>
            </w:r>
          </w:p>
        </w:tc>
      </w:tr>
    </w:tbl>
    <w:p w14:paraId="6E309D3B" w14:textId="4E6954A2" w:rsidR="00F14B88" w:rsidRDefault="00F14B88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F14B88" w:rsidRPr="00F14B88" w14:paraId="7736A5C8" w14:textId="77777777" w:rsidTr="00F14B88">
        <w:trPr>
          <w:trHeight w:val="290"/>
        </w:trPr>
        <w:tc>
          <w:tcPr>
            <w:tcW w:w="5000" w:type="pct"/>
            <w:gridSpan w:val="2"/>
            <w:shd w:val="clear" w:color="auto" w:fill="auto"/>
            <w:noWrap/>
            <w:hideMark/>
          </w:tcPr>
          <w:p w14:paraId="44FE9F6B" w14:textId="77777777" w:rsidR="00F14B88" w:rsidRPr="00F14B88" w:rsidRDefault="00F14B88" w:rsidP="00F14B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eSavePositionOnPLC</w:t>
            </w:r>
            <w:proofErr w:type="spellEnd"/>
          </w:p>
        </w:tc>
      </w:tr>
      <w:tr w:rsidR="00F14B88" w:rsidRPr="00F14B88" w14:paraId="7C05D83A" w14:textId="77777777" w:rsidTr="000D287F">
        <w:trPr>
          <w:trHeight w:val="290"/>
        </w:trPr>
        <w:tc>
          <w:tcPr>
            <w:tcW w:w="2031" w:type="pct"/>
            <w:shd w:val="clear" w:color="auto" w:fill="auto"/>
            <w:noWrap/>
            <w:hideMark/>
          </w:tcPr>
          <w:p w14:paraId="0682E8AA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2969" w:type="pct"/>
            <w:shd w:val="clear" w:color="auto" w:fill="auto"/>
            <w:noWrap/>
            <w:hideMark/>
          </w:tcPr>
          <w:p w14:paraId="672470B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F14B88" w:rsidRPr="00F14B88" w14:paraId="58138E69" w14:textId="77777777" w:rsidTr="000D287F">
        <w:trPr>
          <w:trHeight w:val="870"/>
        </w:trPr>
        <w:tc>
          <w:tcPr>
            <w:tcW w:w="2031" w:type="pct"/>
            <w:shd w:val="clear" w:color="auto" w:fill="auto"/>
            <w:noWrap/>
            <w:hideMark/>
          </w:tcPr>
          <w:p w14:paraId="0745138C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eDontUseTMCFile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000B99AF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Das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wird nicht verwendet. Es können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nur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Standard Datentypen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markiert werden.</w:t>
            </w:r>
          </w:p>
        </w:tc>
      </w:tr>
      <w:tr w:rsidR="00F14B88" w:rsidRPr="00F14B88" w14:paraId="3B1AC7C6" w14:textId="77777777" w:rsidTr="000D287F">
        <w:trPr>
          <w:trHeight w:val="889"/>
        </w:trPr>
        <w:tc>
          <w:tcPr>
            <w:tcW w:w="2031" w:type="pct"/>
            <w:shd w:val="clear" w:color="auto" w:fill="auto"/>
            <w:noWrap/>
            <w:hideMark/>
          </w:tcPr>
          <w:p w14:paraId="014B4910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eUseTMCFile</w:t>
            </w:r>
            <w:proofErr w:type="spellEnd"/>
          </w:p>
        </w:tc>
        <w:tc>
          <w:tcPr>
            <w:tcW w:w="2969" w:type="pct"/>
            <w:shd w:val="clear" w:color="auto" w:fill="auto"/>
            <w:hideMark/>
          </w:tcPr>
          <w:p w14:paraId="403E8FAD" w14:textId="77777777" w:rsidR="00F14B88" w:rsidRPr="00F14B88" w:rsidRDefault="00F14B88" w:rsidP="00F14B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Das </w:t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TMC File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soll verwendet werden. Es können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</w:r>
            <w:proofErr w:type="gram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Standard Datentypen</w:t>
            </w:r>
            <w:proofErr w:type="gram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, Funktionsblöcke,</w:t>
            </w:r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br/>
              <w:t xml:space="preserve">Strukturen und </w:t>
            </w:r>
            <w:proofErr w:type="spellStart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>Enumerations</w:t>
            </w:r>
            <w:proofErr w:type="spellEnd"/>
            <w:r w:rsidRPr="00F14B88">
              <w:rPr>
                <w:rFonts w:ascii="Calibri" w:eastAsia="Times New Roman" w:hAnsi="Calibri" w:cs="Calibri"/>
                <w:color w:val="000000"/>
                <w:lang w:eastAsia="de-AT"/>
              </w:rPr>
              <w:t xml:space="preserve"> markiert werden.</w:t>
            </w:r>
          </w:p>
        </w:tc>
      </w:tr>
    </w:tbl>
    <w:p w14:paraId="39E0A285" w14:textId="753B9E50" w:rsidR="00CC7605" w:rsidRDefault="00CC7605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D308C1" w:rsidRPr="00F14B88" w14:paraId="67451CD0" w14:textId="77777777" w:rsidTr="003076EB">
        <w:trPr>
          <w:trHeight w:val="290"/>
        </w:trPr>
        <w:tc>
          <w:tcPr>
            <w:tcW w:w="9062" w:type="dxa"/>
            <w:gridSpan w:val="2"/>
            <w:shd w:val="clear" w:color="auto" w:fill="auto"/>
            <w:noWrap/>
            <w:hideMark/>
          </w:tcPr>
          <w:p w14:paraId="182890BB" w14:textId="77777777" w:rsidR="00D308C1" w:rsidRPr="00F14B88" w:rsidRDefault="00D308C1" w:rsidP="00307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eSelectDataUploadType</w:t>
            </w:r>
            <w:proofErr w:type="spellEnd"/>
          </w:p>
        </w:tc>
      </w:tr>
      <w:tr w:rsidR="00D308C1" w:rsidRPr="009678C9" w14:paraId="068F9700" w14:textId="77777777" w:rsidTr="003076EB">
        <w:trPr>
          <w:trHeight w:val="290"/>
        </w:trPr>
        <w:tc>
          <w:tcPr>
            <w:tcW w:w="9062" w:type="dxa"/>
            <w:gridSpan w:val="2"/>
            <w:shd w:val="clear" w:color="auto" w:fill="auto"/>
            <w:noWrap/>
          </w:tcPr>
          <w:p w14:paraId="616F5152" w14:textId="77777777" w:rsidR="00D308C1" w:rsidRPr="009678C9" w:rsidRDefault="00D308C1" w:rsidP="003076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i/>
                <w:iCs/>
              </w:rPr>
            </w:pPr>
            <w:proofErr w:type="gramStart"/>
            <w:r w:rsidRPr="009678C9">
              <w:rPr>
                <w:rFonts w:cstheme="minorHAnsi"/>
                <w:i/>
                <w:iCs/>
              </w:rPr>
              <w:t>E</w:t>
            </w:r>
            <w:r>
              <w:rPr>
                <w:rFonts w:cstheme="minorHAnsi"/>
                <w:i/>
                <w:iCs/>
              </w:rPr>
              <w:t>NUM</w:t>
            </w:r>
            <w:proofErr w:type="gramEnd"/>
            <w:r w:rsidRPr="009678C9">
              <w:rPr>
                <w:rFonts w:cstheme="minorHAnsi"/>
                <w:i/>
                <w:iCs/>
              </w:rPr>
              <w:t xml:space="preserve"> um den </w:t>
            </w:r>
            <w:r>
              <w:rPr>
                <w:rFonts w:cstheme="minorHAnsi"/>
                <w:i/>
                <w:iCs/>
              </w:rPr>
              <w:t>Daten-Übertragungsmodus</w:t>
            </w:r>
            <w:r w:rsidRPr="009678C9">
              <w:rPr>
                <w:rFonts w:cstheme="minorHAnsi"/>
                <w:i/>
                <w:iCs/>
              </w:rPr>
              <w:t xml:space="preserve"> </w:t>
            </w:r>
            <w:r>
              <w:rPr>
                <w:rFonts w:cstheme="minorHAnsi"/>
                <w:i/>
                <w:iCs/>
              </w:rPr>
              <w:t>festzulegen</w:t>
            </w:r>
            <w:r w:rsidRPr="009678C9">
              <w:rPr>
                <w:rFonts w:cstheme="minorHAnsi"/>
                <w:i/>
                <w:iCs/>
              </w:rPr>
              <w:t>.</w:t>
            </w:r>
          </w:p>
        </w:tc>
      </w:tr>
      <w:tr w:rsidR="00D308C1" w:rsidRPr="00F14B88" w14:paraId="790277FA" w14:textId="77777777" w:rsidTr="003076EB">
        <w:trPr>
          <w:trHeight w:val="290"/>
        </w:trPr>
        <w:tc>
          <w:tcPr>
            <w:tcW w:w="3681" w:type="dxa"/>
            <w:shd w:val="clear" w:color="auto" w:fill="auto"/>
            <w:noWrap/>
            <w:hideMark/>
          </w:tcPr>
          <w:p w14:paraId="4DA0972B" w14:textId="77777777" w:rsidR="00D308C1" w:rsidRPr="00F14B88" w:rsidRDefault="00D308C1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Name</w:t>
            </w:r>
          </w:p>
        </w:tc>
        <w:tc>
          <w:tcPr>
            <w:tcW w:w="5381" w:type="dxa"/>
            <w:shd w:val="clear" w:color="auto" w:fill="auto"/>
            <w:noWrap/>
            <w:hideMark/>
          </w:tcPr>
          <w:p w14:paraId="24D420FE" w14:textId="77777777" w:rsidR="00D308C1" w:rsidRPr="00F14B88" w:rsidRDefault="00D308C1" w:rsidP="00307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</w:pPr>
            <w:r w:rsidRPr="00F14B88">
              <w:rPr>
                <w:rFonts w:ascii="Calibri" w:eastAsia="Times New Roman" w:hAnsi="Calibri" w:cs="Calibri"/>
                <w:b/>
                <w:bCs/>
                <w:color w:val="000000"/>
                <w:lang w:eastAsia="de-AT"/>
              </w:rPr>
              <w:t>Beschreibung</w:t>
            </w:r>
          </w:p>
        </w:tc>
      </w:tr>
      <w:tr w:rsidR="00D308C1" w:rsidRPr="00E126C9" w14:paraId="42E3C52C" w14:textId="77777777" w:rsidTr="003076EB">
        <w:trPr>
          <w:trHeight w:val="290"/>
        </w:trPr>
        <w:tc>
          <w:tcPr>
            <w:tcW w:w="3681" w:type="dxa"/>
            <w:shd w:val="clear" w:color="auto" w:fill="auto"/>
            <w:noWrap/>
            <w:hideMark/>
          </w:tcPr>
          <w:p w14:paraId="6EC1AB80" w14:textId="77777777" w:rsidR="00D308C1" w:rsidRPr="00E126C9" w:rsidRDefault="00D308C1" w:rsidP="003076EB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>
              <w:rPr>
                <w:lang w:val="de-DE"/>
              </w:rPr>
              <w:t>e_NoChange_Intervall5min</w:t>
            </w:r>
          </w:p>
        </w:tc>
        <w:tc>
          <w:tcPr>
            <w:tcW w:w="5381" w:type="dxa"/>
            <w:shd w:val="clear" w:color="auto" w:fill="auto"/>
            <w:noWrap/>
            <w:hideMark/>
          </w:tcPr>
          <w:p w14:paraId="16DD4D1B" w14:textId="77777777" w:rsidR="00D308C1" w:rsidRPr="00E126C9" w:rsidRDefault="00D308C1" w:rsidP="003076E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>
              <w:rPr>
                <w:lang w:val="de-DE"/>
              </w:rPr>
              <w:t xml:space="preserve">kein Variablen Update bei Änderung; Variablen Update </w:t>
            </w:r>
            <w:proofErr w:type="spellStart"/>
            <w:r>
              <w:rPr>
                <w:lang w:val="de-DE"/>
              </w:rPr>
              <w:t>intervall</w:t>
            </w:r>
            <w:proofErr w:type="spellEnd"/>
            <w:r>
              <w:rPr>
                <w:lang w:val="de-DE"/>
              </w:rPr>
              <w:t xml:space="preserve"> 120sek (5min)</w:t>
            </w:r>
          </w:p>
        </w:tc>
      </w:tr>
      <w:tr w:rsidR="00D308C1" w:rsidRPr="00E126C9" w14:paraId="1409BFE8" w14:textId="77777777" w:rsidTr="003076EB">
        <w:trPr>
          <w:trHeight w:val="283"/>
        </w:trPr>
        <w:tc>
          <w:tcPr>
            <w:tcW w:w="3681" w:type="dxa"/>
            <w:shd w:val="clear" w:color="auto" w:fill="auto"/>
            <w:noWrap/>
            <w:hideMark/>
          </w:tcPr>
          <w:p w14:paraId="371003F3" w14:textId="77777777" w:rsidR="00D308C1" w:rsidRPr="00E126C9" w:rsidRDefault="00D308C1" w:rsidP="003076EB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>
              <w:rPr>
                <w:lang w:val="de-DE"/>
              </w:rPr>
              <w:t>e_NoChange_Intervall1min</w:t>
            </w:r>
          </w:p>
        </w:tc>
        <w:tc>
          <w:tcPr>
            <w:tcW w:w="5381" w:type="dxa"/>
            <w:shd w:val="clear" w:color="auto" w:fill="auto"/>
            <w:noWrap/>
            <w:hideMark/>
          </w:tcPr>
          <w:p w14:paraId="7C744862" w14:textId="77777777" w:rsidR="00D308C1" w:rsidRPr="00E126C9" w:rsidRDefault="00D308C1" w:rsidP="003076E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>
              <w:rPr>
                <w:lang w:val="de-DE"/>
              </w:rPr>
              <w:t xml:space="preserve">kein Variablen Update bei Änderung; Variablen Update </w:t>
            </w:r>
            <w:proofErr w:type="spellStart"/>
            <w:r>
              <w:rPr>
                <w:lang w:val="de-DE"/>
              </w:rPr>
              <w:t>intervall</w:t>
            </w:r>
            <w:proofErr w:type="spellEnd"/>
            <w:r>
              <w:rPr>
                <w:lang w:val="de-DE"/>
              </w:rPr>
              <w:t xml:space="preserve"> 60sek (1min)</w:t>
            </w:r>
          </w:p>
        </w:tc>
      </w:tr>
      <w:tr w:rsidR="00D308C1" w:rsidRPr="009678C9" w14:paraId="55A971F1" w14:textId="77777777" w:rsidTr="003076EB">
        <w:trPr>
          <w:trHeight w:val="283"/>
        </w:trPr>
        <w:tc>
          <w:tcPr>
            <w:tcW w:w="3681" w:type="dxa"/>
            <w:shd w:val="clear" w:color="auto" w:fill="auto"/>
            <w:noWrap/>
            <w:hideMark/>
          </w:tcPr>
          <w:p w14:paraId="5513D4C3" w14:textId="77777777" w:rsidR="00D308C1" w:rsidRPr="00E126C9" w:rsidRDefault="00D308C1" w:rsidP="003076EB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proofErr w:type="spellStart"/>
            <w:r>
              <w:rPr>
                <w:lang w:val="de-DE"/>
              </w:rPr>
              <w:t>e_Change_noIntervall</w:t>
            </w:r>
            <w:proofErr w:type="spellEnd"/>
          </w:p>
        </w:tc>
        <w:tc>
          <w:tcPr>
            <w:tcW w:w="5381" w:type="dxa"/>
            <w:shd w:val="clear" w:color="auto" w:fill="auto"/>
            <w:hideMark/>
          </w:tcPr>
          <w:p w14:paraId="74D6207E" w14:textId="77777777" w:rsidR="00D308C1" w:rsidRPr="009678C9" w:rsidRDefault="00D308C1" w:rsidP="003076EB">
            <w:pPr>
              <w:autoSpaceDE w:val="0"/>
              <w:autoSpaceDN w:val="0"/>
              <w:adjustRightInd w:val="0"/>
              <w:spacing w:after="0" w:line="240" w:lineRule="auto"/>
              <w:rPr>
                <w:rFonts w:ascii="Manrope" w:hAnsi="Manrope" w:cs="Manrope"/>
              </w:rPr>
            </w:pPr>
            <w:r>
              <w:rPr>
                <w:lang w:val="de-DE"/>
              </w:rPr>
              <w:t xml:space="preserve">Variablen Update bei Änderung; kein Variablen Update </w:t>
            </w:r>
            <w:proofErr w:type="spellStart"/>
            <w:r>
              <w:rPr>
                <w:lang w:val="de-DE"/>
              </w:rPr>
              <w:t>intervall</w:t>
            </w:r>
            <w:proofErr w:type="spellEnd"/>
          </w:p>
        </w:tc>
      </w:tr>
      <w:tr w:rsidR="00D308C1" w:rsidRPr="00E126C9" w14:paraId="759173FB" w14:textId="77777777" w:rsidTr="003076EB">
        <w:trPr>
          <w:trHeight w:val="283"/>
        </w:trPr>
        <w:tc>
          <w:tcPr>
            <w:tcW w:w="3681" w:type="dxa"/>
            <w:shd w:val="clear" w:color="auto" w:fill="auto"/>
            <w:noWrap/>
            <w:hideMark/>
          </w:tcPr>
          <w:p w14:paraId="6085013E" w14:textId="77777777" w:rsidR="00D308C1" w:rsidRPr="00E126C9" w:rsidRDefault="00D308C1" w:rsidP="003076EB">
            <w:pPr>
              <w:spacing w:after="0" w:line="240" w:lineRule="auto"/>
              <w:rPr>
                <w:rFonts w:eastAsia="Times New Roman" w:cstheme="minorHAnsi"/>
                <w:color w:val="000000"/>
                <w:lang w:eastAsia="de-AT"/>
              </w:rPr>
            </w:pPr>
            <w:r>
              <w:rPr>
                <w:lang w:val="de-DE"/>
              </w:rPr>
              <w:t>e_Change_Intervall5min</w:t>
            </w:r>
          </w:p>
        </w:tc>
        <w:tc>
          <w:tcPr>
            <w:tcW w:w="5381" w:type="dxa"/>
            <w:shd w:val="clear" w:color="auto" w:fill="auto"/>
            <w:hideMark/>
          </w:tcPr>
          <w:p w14:paraId="698D876E" w14:textId="77777777" w:rsidR="00D308C1" w:rsidRPr="00D308C1" w:rsidRDefault="00D308C1" w:rsidP="003076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lang w:val="de-DE"/>
              </w:rPr>
            </w:pPr>
            <w:r>
              <w:rPr>
                <w:lang w:val="de-DE"/>
              </w:rPr>
              <w:t xml:space="preserve">Variablen Update bei Änderung; Variablen Update </w:t>
            </w:r>
            <w:proofErr w:type="spellStart"/>
            <w:r>
              <w:rPr>
                <w:lang w:val="de-DE"/>
              </w:rPr>
              <w:t>intervall</w:t>
            </w:r>
            <w:proofErr w:type="spellEnd"/>
            <w:r>
              <w:rPr>
                <w:lang w:val="de-DE"/>
              </w:rPr>
              <w:t xml:space="preserve"> 300sek (5min)</w:t>
            </w:r>
          </w:p>
        </w:tc>
      </w:tr>
      <w:tr w:rsidR="00D308C1" w:rsidRPr="00E126C9" w14:paraId="66F13B40" w14:textId="77777777" w:rsidTr="003076EB">
        <w:trPr>
          <w:trHeight w:val="283"/>
        </w:trPr>
        <w:tc>
          <w:tcPr>
            <w:tcW w:w="3681" w:type="dxa"/>
            <w:shd w:val="clear" w:color="auto" w:fill="auto"/>
            <w:noWrap/>
          </w:tcPr>
          <w:p w14:paraId="681B4909" w14:textId="77777777" w:rsidR="00D308C1" w:rsidRDefault="00D308C1" w:rsidP="003076EB">
            <w:pPr>
              <w:spacing w:after="0" w:line="240" w:lineRule="auto"/>
              <w:rPr>
                <w:lang w:val="de-DE"/>
              </w:rPr>
            </w:pPr>
            <w:r>
              <w:rPr>
                <w:lang w:val="de-DE"/>
              </w:rPr>
              <w:lastRenderedPageBreak/>
              <w:t>e_Change_Intervall1min</w:t>
            </w:r>
          </w:p>
        </w:tc>
        <w:tc>
          <w:tcPr>
            <w:tcW w:w="5381" w:type="dxa"/>
            <w:shd w:val="clear" w:color="auto" w:fill="auto"/>
          </w:tcPr>
          <w:p w14:paraId="79CDCAFD" w14:textId="77777777" w:rsidR="00D308C1" w:rsidRDefault="00D308C1" w:rsidP="003076EB">
            <w:pPr>
              <w:autoSpaceDE w:val="0"/>
              <w:autoSpaceDN w:val="0"/>
              <w:adjustRightInd w:val="0"/>
              <w:spacing w:after="0" w:line="240" w:lineRule="auto"/>
              <w:rPr>
                <w:rFonts w:ascii="Manrope" w:hAnsi="Manrope" w:cs="Manrope"/>
              </w:rPr>
            </w:pPr>
            <w:r w:rsidRPr="00D308C1">
              <w:rPr>
                <w:rFonts w:ascii="Manrope" w:hAnsi="Manrope" w:cs="Manrope"/>
              </w:rPr>
              <w:t xml:space="preserve">Variablen Update bei Änderung; Variablen Update </w:t>
            </w:r>
            <w:proofErr w:type="spellStart"/>
            <w:r w:rsidRPr="00D308C1">
              <w:rPr>
                <w:rFonts w:ascii="Manrope" w:hAnsi="Manrope" w:cs="Manrope"/>
              </w:rPr>
              <w:t>intervall</w:t>
            </w:r>
            <w:proofErr w:type="spellEnd"/>
            <w:r w:rsidRPr="00D308C1">
              <w:rPr>
                <w:rFonts w:ascii="Manrope" w:hAnsi="Manrope" w:cs="Manrope"/>
              </w:rPr>
              <w:t xml:space="preserve"> 60sek (1min)</w:t>
            </w:r>
          </w:p>
        </w:tc>
      </w:tr>
    </w:tbl>
    <w:p w14:paraId="0B3555C8" w14:textId="77777777" w:rsidR="00D308C1" w:rsidRDefault="00D308C1" w:rsidP="00030FF2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0B39101E" w14:textId="77777777" w:rsidR="00CC7605" w:rsidRDefault="00CC7605">
      <w:pPr>
        <w:rPr>
          <w:rFonts w:ascii="Montserrat" w:hAnsi="Montserrat" w:cs="Calibri"/>
          <w:color w:val="000000"/>
        </w:rPr>
      </w:pPr>
      <w:r>
        <w:rPr>
          <w:rFonts w:ascii="Montserrat" w:hAnsi="Montserrat" w:cs="Calibri"/>
          <w:color w:val="000000"/>
        </w:rPr>
        <w:br w:type="page"/>
      </w:r>
    </w:p>
    <w:p w14:paraId="02D2151A" w14:textId="7E5FDBC7" w:rsidR="00030FF2" w:rsidRDefault="008F09ED" w:rsidP="00CF66F3">
      <w:pPr>
        <w:pStyle w:val="Heading1"/>
      </w:pPr>
      <w:bookmarkStart w:id="16" w:name="_Toc122684227"/>
      <w:r w:rsidRPr="008F09ED">
        <w:lastRenderedPageBreak/>
        <w:t>Unterstützte Datentypen</w:t>
      </w:r>
      <w:bookmarkEnd w:id="16"/>
    </w:p>
    <w:p w14:paraId="6839F76E" w14:textId="28F61619" w:rsid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  <w:r w:rsidRPr="008F09ED">
        <w:rPr>
          <w:rFonts w:ascii="Montserrat" w:hAnsi="Montserrat" w:cs="Calibri"/>
          <w:color w:val="000000"/>
        </w:rPr>
        <w:t xml:space="preserve">Der </w:t>
      </w:r>
      <w:r w:rsidR="00EA7F44">
        <w:rPr>
          <w:rFonts w:ascii="Montserrat" w:hAnsi="Montserrat" w:cs="Calibri"/>
          <w:color w:val="000000"/>
        </w:rPr>
        <w:t>EfficientIO</w:t>
      </w:r>
      <w:r w:rsidRPr="008F09ED">
        <w:rPr>
          <w:rFonts w:ascii="Montserrat" w:hAnsi="Montserrat" w:cs="Calibri"/>
          <w:color w:val="000000"/>
        </w:rPr>
        <w:t xml:space="preserve"> Communicator </w:t>
      </w:r>
      <w:r w:rsidR="00EA7F44">
        <w:rPr>
          <w:rFonts w:ascii="Montserrat" w:hAnsi="Montserrat" w:cs="Calibri"/>
          <w:color w:val="000000"/>
        </w:rPr>
        <w:t>unterstützt</w:t>
      </w:r>
      <w:r w:rsidRPr="008F09ED">
        <w:rPr>
          <w:rFonts w:ascii="Montserrat" w:hAnsi="Montserrat" w:cs="Calibri"/>
          <w:color w:val="000000"/>
        </w:rPr>
        <w:t xml:space="preserve"> in der aktuellen Version folgende Datentypen und Grenzen</w:t>
      </w:r>
      <w:r w:rsidR="004A7132">
        <w:rPr>
          <w:rFonts w:ascii="Montserrat" w:hAnsi="Montserrat" w:cs="Calibri"/>
          <w:color w:val="000000"/>
        </w:rPr>
        <w:t>:</w:t>
      </w:r>
    </w:p>
    <w:p w14:paraId="5D767CBE" w14:textId="77777777" w:rsidR="004A7132" w:rsidRPr="008F09ED" w:rsidRDefault="004A7132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  <w:color w:val="000000"/>
        </w:rPr>
      </w:pPr>
    </w:p>
    <w:p w14:paraId="12D62688" w14:textId="0F2303D1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BOOL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0 - 1)</w:t>
      </w:r>
    </w:p>
    <w:p w14:paraId="3C90F4A4" w14:textId="7B69EEA3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BYTE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0 - 255)</w:t>
      </w:r>
    </w:p>
    <w:p w14:paraId="20060B20" w14:textId="345D7F41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WORD</w:t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  <w:t>Wertebereich (</w:t>
      </w:r>
      <w:r w:rsidRPr="00855B3C">
        <w:rPr>
          <w:rFonts w:cstheme="minorHAnsi"/>
          <w:color w:val="000000"/>
        </w:rPr>
        <w:t>0 - 65535)</w:t>
      </w:r>
    </w:p>
    <w:p w14:paraId="22E59269" w14:textId="316D2B60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DWORD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0 - 4294967295)</w:t>
      </w:r>
    </w:p>
    <w:p w14:paraId="5C2E7A12" w14:textId="79291E26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SINT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-128 - 127)</w:t>
      </w:r>
    </w:p>
    <w:p w14:paraId="7E0DD9A7" w14:textId="11EC81EE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USINT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0 - 255)</w:t>
      </w:r>
    </w:p>
    <w:p w14:paraId="7463E90E" w14:textId="1802E967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INT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-32768 - 32767)</w:t>
      </w:r>
    </w:p>
    <w:p w14:paraId="37F0B4FF" w14:textId="7B8D2DA8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UINT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0 - 65535)</w:t>
      </w:r>
    </w:p>
    <w:p w14:paraId="285C7EAB" w14:textId="73150DB5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 xml:space="preserve">DINT 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-2147483648 - 2147483647)</w:t>
      </w:r>
    </w:p>
    <w:p w14:paraId="7F742C66" w14:textId="074DF771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UDINT</w:t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  <w:t>Wertebereich (</w:t>
      </w:r>
      <w:r w:rsidRPr="00855B3C">
        <w:rPr>
          <w:rFonts w:cstheme="minorHAnsi"/>
          <w:color w:val="000000"/>
        </w:rPr>
        <w:t>0 - 4294967295)</w:t>
      </w:r>
    </w:p>
    <w:p w14:paraId="26D853CC" w14:textId="7203D8DF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left="2120" w:hanging="2120"/>
        <w:rPr>
          <w:rFonts w:cstheme="minorHAnsi"/>
          <w:color w:val="000000"/>
        </w:rPr>
      </w:pPr>
      <w:proofErr w:type="gramStart"/>
      <w:r w:rsidRPr="00855B3C">
        <w:rPr>
          <w:rFonts w:cstheme="minorHAnsi"/>
          <w:color w:val="000000"/>
        </w:rPr>
        <w:t>LINT</w:t>
      </w:r>
      <w:r w:rsidR="00855B3C">
        <w:rPr>
          <w:rFonts w:cstheme="minorHAnsi"/>
          <w:color w:val="000000"/>
        </w:rPr>
        <w:tab/>
        <w:t>Wertebereich</w:t>
      </w:r>
      <w:proofErr w:type="gramEnd"/>
      <w:r w:rsidR="00855B3C">
        <w:rPr>
          <w:rFonts w:cstheme="minorHAnsi"/>
          <w:color w:val="000000"/>
        </w:rPr>
        <w:t xml:space="preserve"> (</w:t>
      </w:r>
      <w:r w:rsidRPr="00855B3C">
        <w:rPr>
          <w:rFonts w:cstheme="minorHAnsi"/>
          <w:color w:val="000000"/>
        </w:rPr>
        <w:t>-9223372036854775808 -</w:t>
      </w:r>
      <w:r w:rsidR="00766D15" w:rsidRPr="00855B3C">
        <w:rPr>
          <w:rFonts w:cstheme="minorHAnsi"/>
          <w:color w:val="000000"/>
        </w:rPr>
        <w:t xml:space="preserve"> </w:t>
      </w:r>
      <w:r w:rsidRPr="00855B3C">
        <w:rPr>
          <w:rFonts w:cstheme="minorHAnsi"/>
          <w:color w:val="000000"/>
        </w:rPr>
        <w:t>9223372036854775807)</w:t>
      </w:r>
    </w:p>
    <w:p w14:paraId="54136DA2" w14:textId="62816474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ULINT</w:t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  <w:t>Wertebereich (</w:t>
      </w:r>
      <w:r w:rsidRPr="00855B3C">
        <w:rPr>
          <w:rFonts w:cstheme="minorHAnsi"/>
          <w:color w:val="000000"/>
        </w:rPr>
        <w:t>0 - 18446744073709551615)</w:t>
      </w:r>
    </w:p>
    <w:p w14:paraId="0861C65B" w14:textId="6D49F71E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 xml:space="preserve">LWORD 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0 - 18446744073709551615)</w:t>
      </w:r>
    </w:p>
    <w:p w14:paraId="2A03571E" w14:textId="3D1E2455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 xml:space="preserve">REAL 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≈-3.40282326E+38 - ≈3.40282326E+38)</w:t>
      </w:r>
    </w:p>
    <w:p w14:paraId="5D31ED5E" w14:textId="3944C23A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>LREAL</w:t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ab/>
        <w:t>Wertebereich (</w:t>
      </w:r>
      <w:r w:rsidRPr="00855B3C">
        <w:rPr>
          <w:rFonts w:cstheme="minorHAnsi"/>
          <w:color w:val="000000"/>
        </w:rPr>
        <w:t>≈-1.7976931348623157E+307 - ≈</w:t>
      </w:r>
      <w:r w:rsidR="00766D15" w:rsidRPr="00855B3C">
        <w:rPr>
          <w:rFonts w:cstheme="minorHAnsi"/>
          <w:color w:val="000000"/>
        </w:rPr>
        <w:t xml:space="preserve"> </w:t>
      </w:r>
      <w:r w:rsidRPr="00855B3C">
        <w:rPr>
          <w:rFonts w:cstheme="minorHAnsi"/>
          <w:color w:val="000000"/>
        </w:rPr>
        <w:t>1.7976931348623157E+307)</w:t>
      </w:r>
    </w:p>
    <w:p w14:paraId="5F6C1653" w14:textId="5242829D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proofErr w:type="gramStart"/>
      <w:r w:rsidRPr="00855B3C">
        <w:rPr>
          <w:rFonts w:cstheme="minorHAnsi"/>
          <w:color w:val="000000"/>
        </w:rPr>
        <w:t>STRING(</w:t>
      </w:r>
      <w:proofErr w:type="gramEnd"/>
      <w:r w:rsidRPr="00855B3C">
        <w:rPr>
          <w:rFonts w:cstheme="minorHAnsi"/>
          <w:color w:val="000000"/>
        </w:rPr>
        <w:t xml:space="preserve">30) 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0 - 30 Zeichen)</w:t>
      </w:r>
    </w:p>
    <w:p w14:paraId="50A14C90" w14:textId="0BCBD591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 xml:space="preserve">TIME 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T#0S - T#71582m47s295ms)</w:t>
      </w:r>
    </w:p>
    <w:p w14:paraId="5703050E" w14:textId="3F9B012A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n-GB"/>
        </w:rPr>
      </w:pPr>
      <w:r w:rsidRPr="00855B3C">
        <w:rPr>
          <w:rFonts w:cstheme="minorHAnsi"/>
          <w:color w:val="000000"/>
          <w:lang w:val="en-GB"/>
        </w:rPr>
        <w:t>TIME_OF_DAY</w:t>
      </w:r>
      <w:r w:rsidR="00855B3C">
        <w:rPr>
          <w:rFonts w:cstheme="minorHAnsi"/>
          <w:color w:val="000000"/>
          <w:lang w:val="en-GB"/>
        </w:rPr>
        <w:tab/>
      </w:r>
      <w:r w:rsidR="00855B3C">
        <w:rPr>
          <w:rFonts w:cstheme="minorHAnsi"/>
          <w:color w:val="000000"/>
          <w:lang w:val="en-GB"/>
        </w:rPr>
        <w:tab/>
      </w:r>
      <w:proofErr w:type="spellStart"/>
      <w:r w:rsidR="00855B3C">
        <w:rPr>
          <w:rFonts w:cstheme="minorHAnsi"/>
          <w:color w:val="000000"/>
          <w:lang w:val="en-GB"/>
        </w:rPr>
        <w:t>Wertebereich</w:t>
      </w:r>
      <w:proofErr w:type="spellEnd"/>
      <w:r w:rsidR="00855B3C">
        <w:rPr>
          <w:rFonts w:cstheme="minorHAnsi"/>
          <w:color w:val="000000"/>
          <w:lang w:val="en-GB"/>
        </w:rPr>
        <w:t xml:space="preserve"> (</w:t>
      </w:r>
      <w:r w:rsidRPr="00855B3C">
        <w:rPr>
          <w:rFonts w:cstheme="minorHAnsi"/>
          <w:color w:val="000000"/>
          <w:lang w:val="en-GB"/>
        </w:rPr>
        <w:t>TOD#00:00 - TOD#1193:02:47.295)</w:t>
      </w:r>
    </w:p>
    <w:p w14:paraId="29E5D4A3" w14:textId="67F3CAC0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 xml:space="preserve">DATE </w:t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D#1970-01-01- D#2106-02-06)</w:t>
      </w:r>
    </w:p>
    <w:p w14:paraId="3E7F6B16" w14:textId="7D164E16" w:rsidR="008F09ED" w:rsidRPr="00855B3C" w:rsidRDefault="008F09ED" w:rsidP="00855B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theme="minorHAnsi"/>
          <w:color w:val="000000"/>
        </w:rPr>
      </w:pPr>
      <w:r w:rsidRPr="00855B3C">
        <w:rPr>
          <w:rFonts w:cstheme="minorHAnsi"/>
          <w:color w:val="000000"/>
        </w:rPr>
        <w:t xml:space="preserve">DATE_AND_TIME </w:t>
      </w:r>
      <w:r w:rsidR="008734AE" w:rsidRPr="00855B3C">
        <w:rPr>
          <w:rFonts w:cstheme="minorHAnsi"/>
          <w:color w:val="000000"/>
        </w:rPr>
        <w:tab/>
      </w:r>
      <w:r w:rsidR="00855B3C">
        <w:rPr>
          <w:rFonts w:cstheme="minorHAnsi"/>
          <w:color w:val="000000"/>
        </w:rPr>
        <w:t>Wertebereich (</w:t>
      </w:r>
      <w:r w:rsidRPr="00855B3C">
        <w:rPr>
          <w:rFonts w:cstheme="minorHAnsi"/>
          <w:color w:val="000000"/>
        </w:rPr>
        <w:t>DT#1970-01-01-00:00- DT#2106-02-06-06:28:15)</w:t>
      </w:r>
    </w:p>
    <w:p w14:paraId="3AADA2E0" w14:textId="77777777" w:rsidR="00766D15" w:rsidRDefault="00766D15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0F9B7091" w14:textId="08302950" w:rsidR="008F09ED" w:rsidRP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8F09ED">
        <w:rPr>
          <w:rFonts w:ascii="Montserrat" w:hAnsi="Montserrat" w:cs="Calibri"/>
        </w:rPr>
        <w:t xml:space="preserve">Der </w:t>
      </w:r>
      <w:r w:rsidR="008734AE">
        <w:rPr>
          <w:rFonts w:ascii="Montserrat" w:hAnsi="Montserrat" w:cs="Calibri"/>
        </w:rPr>
        <w:t>EfficientIO</w:t>
      </w:r>
      <w:r w:rsidRPr="008F09ED">
        <w:rPr>
          <w:rFonts w:ascii="Montserrat" w:hAnsi="Montserrat" w:cs="Calibri"/>
        </w:rPr>
        <w:t xml:space="preserve"> Communicator </w:t>
      </w:r>
      <w:r w:rsidR="00EA7F44">
        <w:rPr>
          <w:rFonts w:ascii="Montserrat" w:hAnsi="Montserrat" w:cs="Calibri"/>
        </w:rPr>
        <w:t>unterstützt</w:t>
      </w:r>
      <w:r w:rsidRPr="008F09ED">
        <w:rPr>
          <w:rFonts w:ascii="Montserrat" w:hAnsi="Montserrat" w:cs="Calibri"/>
        </w:rPr>
        <w:t xml:space="preserve"> generell auch die oben genannten Datentypen in Ein-Dimensionalen Arrays mit einer Gr</w:t>
      </w:r>
      <w:r w:rsidR="00EA7F44">
        <w:rPr>
          <w:rFonts w:ascii="Montserrat" w:hAnsi="Montserrat" w:cs="Calibri"/>
        </w:rPr>
        <w:t>öß</w:t>
      </w:r>
      <w:r w:rsidRPr="008F09ED">
        <w:rPr>
          <w:rFonts w:ascii="Montserrat" w:hAnsi="Montserrat" w:cs="Calibri"/>
        </w:rPr>
        <w:t>e bis maximal 200 Eintr</w:t>
      </w:r>
      <w:r w:rsidR="00EA7F44">
        <w:rPr>
          <w:rFonts w:ascii="Montserrat" w:hAnsi="Montserrat" w:cs="Calibri"/>
        </w:rPr>
        <w:t>ä</w:t>
      </w:r>
      <w:r w:rsidRPr="008F09ED">
        <w:rPr>
          <w:rFonts w:ascii="Montserrat" w:hAnsi="Montserrat" w:cs="Calibri"/>
        </w:rPr>
        <w:t>gen. Allerdings ist diese Funktion</w:t>
      </w:r>
      <w:r w:rsidR="00EA7F44">
        <w:rPr>
          <w:rFonts w:ascii="Montserrat" w:hAnsi="Montserrat" w:cs="Calibri"/>
        </w:rPr>
        <w:t xml:space="preserve"> s</w:t>
      </w:r>
      <w:r w:rsidRPr="008F09ED">
        <w:rPr>
          <w:rFonts w:ascii="Montserrat" w:hAnsi="Montserrat" w:cs="Calibri"/>
        </w:rPr>
        <w:t>tandardm</w:t>
      </w:r>
      <w:r w:rsidR="00EA7F44">
        <w:rPr>
          <w:rFonts w:ascii="Montserrat" w:hAnsi="Montserrat" w:cs="Calibri"/>
        </w:rPr>
        <w:t>äß</w:t>
      </w:r>
      <w:r w:rsidRPr="008F09ED">
        <w:rPr>
          <w:rFonts w:ascii="Montserrat" w:hAnsi="Montserrat" w:cs="Calibri"/>
        </w:rPr>
        <w:t>ig begrenzt auf ein Array mit nur 1 Eintrag. Sollte Sie mehr ben</w:t>
      </w:r>
      <w:r w:rsidR="00EA7F44">
        <w:rPr>
          <w:rFonts w:ascii="Montserrat" w:hAnsi="Montserrat" w:cs="Calibri"/>
        </w:rPr>
        <w:t>ö</w:t>
      </w:r>
      <w:r w:rsidRPr="008F09ED">
        <w:rPr>
          <w:rFonts w:ascii="Montserrat" w:hAnsi="Montserrat" w:cs="Calibri"/>
        </w:rPr>
        <w:t>tigen, nehmen Sie</w:t>
      </w:r>
    </w:p>
    <w:p w14:paraId="593A23EB" w14:textId="091A4C63" w:rsid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8F09ED">
        <w:rPr>
          <w:rFonts w:ascii="Montserrat" w:hAnsi="Montserrat" w:cs="Calibri"/>
        </w:rPr>
        <w:t>direkt mit uns Kontakt auf.</w:t>
      </w:r>
    </w:p>
    <w:p w14:paraId="50F12C7C" w14:textId="77777777" w:rsidR="00EA7F44" w:rsidRPr="008F09ED" w:rsidRDefault="00EA7F44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59A964F3" w14:textId="0A1E74EA" w:rsid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EA7F44">
        <w:rPr>
          <w:rFonts w:ascii="Montserrat" w:hAnsi="Montserrat" w:cs="Calibri"/>
          <w:b/>
          <w:bCs/>
        </w:rPr>
        <w:t>Wichtig</w:t>
      </w:r>
      <w:r w:rsidRPr="008F09ED">
        <w:rPr>
          <w:rFonts w:ascii="Montserrat" w:hAnsi="Montserrat" w:cs="Calibri"/>
        </w:rPr>
        <w:t xml:space="preserve">: </w:t>
      </w:r>
      <w:r w:rsidR="00473065">
        <w:rPr>
          <w:rFonts w:ascii="Montserrat" w:hAnsi="Montserrat" w:cs="Calibri"/>
        </w:rPr>
        <w:t>Ab</w:t>
      </w:r>
      <w:r w:rsidRPr="008F09ED">
        <w:rPr>
          <w:rFonts w:ascii="Montserrat" w:hAnsi="Montserrat" w:cs="Calibri"/>
        </w:rPr>
        <w:t xml:space="preserve"> Version 2 </w:t>
      </w:r>
      <w:r w:rsidR="00AF1766">
        <w:rPr>
          <w:rFonts w:ascii="Montserrat" w:hAnsi="Montserrat" w:cs="Calibri"/>
        </w:rPr>
        <w:t>können</w:t>
      </w:r>
      <w:r w:rsidRPr="008F09ED">
        <w:rPr>
          <w:rFonts w:ascii="Montserrat" w:hAnsi="Montserrat" w:cs="Calibri"/>
        </w:rPr>
        <w:t xml:space="preserve"> Markierungen auch in Funktionsbl</w:t>
      </w:r>
      <w:r w:rsidR="00BC24F5">
        <w:rPr>
          <w:rFonts w:ascii="Montserrat" w:hAnsi="Montserrat" w:cs="Calibri"/>
        </w:rPr>
        <w:t>ö</w:t>
      </w:r>
      <w:r w:rsidRPr="008F09ED">
        <w:rPr>
          <w:rFonts w:ascii="Montserrat" w:hAnsi="Montserrat" w:cs="Calibri"/>
        </w:rPr>
        <w:t xml:space="preserve">cken, Strukturen und </w:t>
      </w:r>
      <w:proofErr w:type="spellStart"/>
      <w:r w:rsidRPr="008F09ED">
        <w:rPr>
          <w:rFonts w:ascii="Montserrat" w:hAnsi="Montserrat" w:cs="Calibri"/>
        </w:rPr>
        <w:t>Enumerations</w:t>
      </w:r>
      <w:proofErr w:type="spellEnd"/>
      <w:r w:rsidR="00EA7F44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 xml:space="preserve">vorgenommen werden. Die Verwendung von zwei oder </w:t>
      </w:r>
      <w:proofErr w:type="gramStart"/>
      <w:r w:rsidRPr="008F09ED">
        <w:rPr>
          <w:rFonts w:ascii="Montserrat" w:hAnsi="Montserrat" w:cs="Calibri"/>
        </w:rPr>
        <w:t>drei dimensionalen</w:t>
      </w:r>
      <w:proofErr w:type="gramEnd"/>
      <w:r w:rsidRPr="008F09ED">
        <w:rPr>
          <w:rFonts w:ascii="Montserrat" w:hAnsi="Montserrat" w:cs="Calibri"/>
        </w:rPr>
        <w:t xml:space="preserve"> Arrays ist momentan</w:t>
      </w:r>
      <w:r w:rsidR="00855B3C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nicht m</w:t>
      </w:r>
      <w:r w:rsidR="00EA7F44">
        <w:rPr>
          <w:rFonts w:ascii="Montserrat" w:hAnsi="Montserrat" w:cs="Calibri"/>
        </w:rPr>
        <w:t>ö</w:t>
      </w:r>
      <w:r w:rsidRPr="008F09ED">
        <w:rPr>
          <w:rFonts w:ascii="Montserrat" w:hAnsi="Montserrat" w:cs="Calibri"/>
        </w:rPr>
        <w:t xml:space="preserve">glich. Ebenfalls nicht </w:t>
      </w:r>
      <w:r w:rsidR="00EA7F44">
        <w:rPr>
          <w:rFonts w:ascii="Montserrat" w:hAnsi="Montserrat" w:cs="Calibri"/>
        </w:rPr>
        <w:t>unterstützt</w:t>
      </w:r>
      <w:r w:rsidRPr="008F09ED">
        <w:rPr>
          <w:rFonts w:ascii="Montserrat" w:hAnsi="Montserrat" w:cs="Calibri"/>
        </w:rPr>
        <w:t xml:space="preserve"> werden </w:t>
      </w:r>
      <w:proofErr w:type="gramStart"/>
      <w:r w:rsidRPr="008F09ED">
        <w:rPr>
          <w:rFonts w:ascii="Montserrat" w:hAnsi="Montserrat" w:cs="Calibri"/>
        </w:rPr>
        <w:t>Arrays</w:t>
      </w:r>
      <w:proofErr w:type="gramEnd"/>
      <w:r w:rsidRPr="008F09ED">
        <w:rPr>
          <w:rFonts w:ascii="Montserrat" w:hAnsi="Montserrat" w:cs="Calibri"/>
        </w:rPr>
        <w:t xml:space="preserve"> die nicht den oben aufgef</w:t>
      </w:r>
      <w:r w:rsidR="00EA7F44">
        <w:rPr>
          <w:rFonts w:ascii="Montserrat" w:hAnsi="Montserrat" w:cs="Calibri"/>
        </w:rPr>
        <w:t>ü</w:t>
      </w:r>
      <w:r w:rsidRPr="008F09ED">
        <w:rPr>
          <w:rFonts w:ascii="Montserrat" w:hAnsi="Montserrat" w:cs="Calibri"/>
        </w:rPr>
        <w:t>hrten Datentypen</w:t>
      </w:r>
      <w:r w:rsidR="00EA7F44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entsprechen.</w:t>
      </w:r>
    </w:p>
    <w:p w14:paraId="64137FE7" w14:textId="77777777" w:rsidR="009804A4" w:rsidRPr="008F09ED" w:rsidRDefault="009804A4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5292A2E8" w14:textId="6668C98A" w:rsidR="008F09ED" w:rsidRP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</w:rPr>
      </w:pPr>
      <w:r w:rsidRPr="008F09ED">
        <w:rPr>
          <w:rFonts w:ascii="Montserrat" w:hAnsi="Montserrat" w:cs="Calibri,Bold"/>
          <w:b/>
          <w:bCs/>
        </w:rPr>
        <w:t xml:space="preserve">Achtung: </w:t>
      </w:r>
      <w:r w:rsidRPr="00EA7F44">
        <w:rPr>
          <w:rFonts w:ascii="Montserrat" w:hAnsi="Montserrat" w:cs="Calibri,Bold"/>
        </w:rPr>
        <w:t xml:space="preserve">Die Zeichenfolge #EMPTY# darf beim Datentype </w:t>
      </w:r>
      <w:proofErr w:type="gramStart"/>
      <w:r w:rsidRPr="00EA7F44">
        <w:rPr>
          <w:rFonts w:ascii="Montserrat" w:hAnsi="Montserrat" w:cs="Calibri,Bold"/>
        </w:rPr>
        <w:t>String(</w:t>
      </w:r>
      <w:proofErr w:type="gramEnd"/>
      <w:r w:rsidRPr="00EA7F44">
        <w:rPr>
          <w:rFonts w:ascii="Montserrat" w:hAnsi="Montserrat" w:cs="Calibri,Bold"/>
        </w:rPr>
        <w:t>30) nicht verwendet werden.</w:t>
      </w:r>
    </w:p>
    <w:p w14:paraId="5E0C846E" w14:textId="77777777" w:rsidR="009804A4" w:rsidRDefault="009804A4" w:rsidP="00EA7F44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  <w:b/>
          <w:bCs/>
        </w:rPr>
      </w:pPr>
    </w:p>
    <w:p w14:paraId="0D20F42E" w14:textId="018DB2B3" w:rsidR="008F09ED" w:rsidRDefault="008F09ED" w:rsidP="00EA7F44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,Bold"/>
        </w:rPr>
      </w:pPr>
      <w:r w:rsidRPr="008F09ED">
        <w:rPr>
          <w:rFonts w:ascii="Montserrat" w:hAnsi="Montserrat" w:cs="Calibri,Bold"/>
          <w:b/>
          <w:bCs/>
        </w:rPr>
        <w:t xml:space="preserve">Achtung: </w:t>
      </w:r>
      <w:r w:rsidRPr="00EA7F44">
        <w:rPr>
          <w:rFonts w:ascii="Montserrat" w:hAnsi="Montserrat" w:cs="Calibri,Bold"/>
        </w:rPr>
        <w:t xml:space="preserve">Bei den Datentypen </w:t>
      </w:r>
      <w:r w:rsidR="00473065">
        <w:rPr>
          <w:rFonts w:ascii="Montserrat" w:hAnsi="Montserrat" w:cs="Calibri,Bold"/>
        </w:rPr>
        <w:t>REAL</w:t>
      </w:r>
      <w:r w:rsidRPr="00EA7F44">
        <w:rPr>
          <w:rFonts w:ascii="Montserrat" w:hAnsi="Montserrat" w:cs="Calibri,Bold"/>
        </w:rPr>
        <w:t xml:space="preserve"> und </w:t>
      </w:r>
      <w:r w:rsidR="00473065">
        <w:rPr>
          <w:rFonts w:ascii="Montserrat" w:hAnsi="Montserrat" w:cs="Calibri,Bold"/>
        </w:rPr>
        <w:t>LREAL</w:t>
      </w:r>
      <w:r w:rsidRPr="00EA7F44">
        <w:rPr>
          <w:rFonts w:ascii="Montserrat" w:hAnsi="Montserrat" w:cs="Calibri,Bold"/>
        </w:rPr>
        <w:t xml:space="preserve"> handelt es sich bei den Ober</w:t>
      </w:r>
      <w:r w:rsidR="00EA7F44">
        <w:rPr>
          <w:rFonts w:ascii="Montserrat" w:hAnsi="Montserrat" w:cs="Calibri,Bold"/>
        </w:rPr>
        <w:t>-</w:t>
      </w:r>
      <w:r w:rsidRPr="00EA7F44">
        <w:rPr>
          <w:rFonts w:ascii="Montserrat" w:hAnsi="Montserrat" w:cs="Calibri,Bold"/>
        </w:rPr>
        <w:t xml:space="preserve"> und Untergrenzen um</w:t>
      </w:r>
      <w:r w:rsidR="00EA7F44">
        <w:rPr>
          <w:rFonts w:ascii="Montserrat" w:hAnsi="Montserrat" w:cs="Calibri,Bold"/>
        </w:rPr>
        <w:t xml:space="preserve"> </w:t>
      </w:r>
      <w:r w:rsidRPr="00EA7F44">
        <w:rPr>
          <w:rFonts w:ascii="Montserrat" w:hAnsi="Montserrat" w:cs="Calibri,Bold"/>
        </w:rPr>
        <w:t>ca. Angaben. Fließkommazahlen können nicht immer exakt auf dieselbe Kommastelle dargestellt</w:t>
      </w:r>
      <w:r w:rsidR="00EA7F44">
        <w:rPr>
          <w:rFonts w:ascii="Montserrat" w:hAnsi="Montserrat" w:cs="Calibri,Bold"/>
        </w:rPr>
        <w:t xml:space="preserve"> </w:t>
      </w:r>
      <w:r w:rsidRPr="00EA7F44">
        <w:rPr>
          <w:rFonts w:ascii="Montserrat" w:hAnsi="Montserrat" w:cs="Calibri,Bold"/>
        </w:rPr>
        <w:t>werden durch Rundungsfehler, Konvertierungen usw.</w:t>
      </w:r>
    </w:p>
    <w:p w14:paraId="38F35EB1" w14:textId="4D10B930" w:rsidR="009804A4" w:rsidRDefault="009804A4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57848D24" w14:textId="3B9377DE" w:rsidR="008F09ED" w:rsidRDefault="008F09ED" w:rsidP="008F09ED">
      <w:pPr>
        <w:pStyle w:val="Heading2"/>
      </w:pPr>
      <w:bookmarkStart w:id="17" w:name="_Toc122684228"/>
      <w:r w:rsidRPr="008F09ED">
        <w:lastRenderedPageBreak/>
        <w:t>Enumeration</w:t>
      </w:r>
      <w:bookmarkEnd w:id="17"/>
    </w:p>
    <w:p w14:paraId="3626023E" w14:textId="1500C8FB" w:rsidR="008F09ED" w:rsidRPr="008F09ED" w:rsidRDefault="00473065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>
        <w:rPr>
          <w:rFonts w:ascii="Montserrat" w:hAnsi="Montserrat" w:cs="Calibri"/>
        </w:rPr>
        <w:t>Ab</w:t>
      </w:r>
      <w:r w:rsidR="008F09ED" w:rsidRPr="008F09ED">
        <w:rPr>
          <w:rFonts w:ascii="Montserrat" w:hAnsi="Montserrat" w:cs="Calibri"/>
        </w:rPr>
        <w:t xml:space="preserve"> Version 2 </w:t>
      </w:r>
      <w:r w:rsidR="00AF1766">
        <w:rPr>
          <w:rFonts w:ascii="Montserrat" w:hAnsi="Montserrat" w:cs="Calibri"/>
        </w:rPr>
        <w:t>können</w:t>
      </w:r>
      <w:r w:rsidR="008F09ED" w:rsidRPr="008F09ED">
        <w:rPr>
          <w:rFonts w:ascii="Montserrat" w:hAnsi="Montserrat" w:cs="Calibri"/>
        </w:rPr>
        <w:t xml:space="preserve"> unter Verwendung des </w:t>
      </w:r>
      <w:proofErr w:type="gramStart"/>
      <w:r w:rsidR="008F09ED" w:rsidRPr="008F09ED">
        <w:rPr>
          <w:rFonts w:ascii="Montserrat" w:hAnsi="Montserrat" w:cs="Calibri"/>
        </w:rPr>
        <w:t>TMC Files</w:t>
      </w:r>
      <w:proofErr w:type="gramEnd"/>
      <w:r w:rsidR="008F09ED" w:rsidRPr="008F09ED">
        <w:rPr>
          <w:rFonts w:ascii="Montserrat" w:hAnsi="Montserrat" w:cs="Calibri"/>
        </w:rPr>
        <w:t xml:space="preserve"> auch Datentypen vom Typ ENUM</w:t>
      </w:r>
      <w:r w:rsidR="006245BD"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 xml:space="preserve">markiert werden. Das ENUM wird intern als </w:t>
      </w:r>
      <w:proofErr w:type="gramStart"/>
      <w:r w:rsidR="008F09ED" w:rsidRPr="008F09ED">
        <w:rPr>
          <w:rFonts w:ascii="Montserrat" w:hAnsi="Montserrat" w:cs="Calibri"/>
        </w:rPr>
        <w:t>INT Variable</w:t>
      </w:r>
      <w:proofErr w:type="gramEnd"/>
      <w:r w:rsidR="008F09ED" w:rsidRPr="008F09ED">
        <w:rPr>
          <w:rFonts w:ascii="Montserrat" w:hAnsi="Montserrat" w:cs="Calibri"/>
        </w:rPr>
        <w:t xml:space="preserve"> gehandhabt. Der Wert eines ENUM ist im</w:t>
      </w:r>
      <w:r w:rsidR="006245BD"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>Cloudservice somit auch nur als Zahl sichtbar. Die Zahl entspricht dem Wert, wie er auf der SPS</w:t>
      </w:r>
      <w:r w:rsidR="006245BD"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>definiert wurde.</w:t>
      </w:r>
    </w:p>
    <w:p w14:paraId="62319E33" w14:textId="77777777" w:rsidR="009804A4" w:rsidRDefault="009804A4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</w:p>
    <w:p w14:paraId="6B30E0D5" w14:textId="2141539E" w:rsidR="008F09ED" w:rsidRP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8F09ED">
        <w:rPr>
          <w:rFonts w:ascii="Montserrat" w:hAnsi="Montserrat" w:cs="Calibri"/>
        </w:rPr>
        <w:t>F</w:t>
      </w:r>
      <w:r w:rsidR="006245BD">
        <w:rPr>
          <w:rFonts w:ascii="Montserrat" w:hAnsi="Montserrat" w:cs="Calibri"/>
        </w:rPr>
        <w:t>ü</w:t>
      </w:r>
      <w:r w:rsidRPr="008F09ED">
        <w:rPr>
          <w:rFonts w:ascii="Montserrat" w:hAnsi="Montserrat" w:cs="Calibri"/>
        </w:rPr>
        <w:t xml:space="preserve">r das ENUM </w:t>
      </w:r>
      <w:r w:rsidR="00AF1766">
        <w:rPr>
          <w:rFonts w:ascii="Montserrat" w:hAnsi="Montserrat" w:cs="Calibri"/>
        </w:rPr>
        <w:t>können</w:t>
      </w:r>
      <w:r w:rsidRPr="008F09ED">
        <w:rPr>
          <w:rFonts w:ascii="Montserrat" w:hAnsi="Montserrat" w:cs="Calibri"/>
        </w:rPr>
        <w:t xml:space="preserve"> folgende Werte vergeben </w:t>
      </w:r>
      <w:proofErr w:type="gramStart"/>
      <w:r w:rsidRPr="008F09ED">
        <w:rPr>
          <w:rFonts w:ascii="Montserrat" w:hAnsi="Montserrat" w:cs="Calibri"/>
        </w:rPr>
        <w:t>werden :</w:t>
      </w:r>
      <w:proofErr w:type="gramEnd"/>
      <w:r w:rsidRPr="008F09ED">
        <w:rPr>
          <w:rFonts w:ascii="Montserrat" w:hAnsi="Montserrat" w:cs="Calibri"/>
        </w:rPr>
        <w:t xml:space="preserve"> -32768 bis 32767</w:t>
      </w:r>
    </w:p>
    <w:p w14:paraId="47D370B1" w14:textId="7430EF9B" w:rsidR="008F09ED" w:rsidRPr="008F09ED" w:rsidRDefault="008F09ED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8F09ED">
        <w:rPr>
          <w:rFonts w:ascii="Montserrat" w:hAnsi="Montserrat" w:cs="Calibri"/>
        </w:rPr>
        <w:t>Sollte ein ENUM f</w:t>
      </w:r>
      <w:r w:rsidR="006245BD">
        <w:rPr>
          <w:rFonts w:ascii="Montserrat" w:hAnsi="Montserrat" w:cs="Calibri"/>
        </w:rPr>
        <w:t>ü</w:t>
      </w:r>
      <w:r w:rsidRPr="008F09ED">
        <w:rPr>
          <w:rFonts w:ascii="Montserrat" w:hAnsi="Montserrat" w:cs="Calibri"/>
        </w:rPr>
        <w:t>r die Kommunikation in die Cloud markiert werden, muss intern nur 1 Wert</w:t>
      </w:r>
      <w:r w:rsidR="006245BD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markiert werden. Dadurch steht danach das komplette ENUM zur Verf</w:t>
      </w:r>
      <w:r w:rsidR="006245BD">
        <w:rPr>
          <w:rFonts w:ascii="Montserrat" w:hAnsi="Montserrat" w:cs="Calibri"/>
        </w:rPr>
        <w:t>ü</w:t>
      </w:r>
      <w:r w:rsidRPr="008F09ED">
        <w:rPr>
          <w:rFonts w:ascii="Montserrat" w:hAnsi="Montserrat" w:cs="Calibri"/>
        </w:rPr>
        <w:t>gung. Damit das Ganze</w:t>
      </w:r>
      <w:r w:rsidR="006245BD">
        <w:rPr>
          <w:rFonts w:ascii="Montserrat" w:hAnsi="Montserrat" w:cs="Calibri"/>
        </w:rPr>
        <w:t xml:space="preserve"> f</w:t>
      </w:r>
      <w:r w:rsidRPr="008F09ED">
        <w:rPr>
          <w:rFonts w:ascii="Montserrat" w:hAnsi="Montserrat" w:cs="Calibri"/>
        </w:rPr>
        <w:t>unktioniert, muss das intern markierte ENUM danach entweder in einem Funktionsblock, Struktur</w:t>
      </w:r>
      <w:r w:rsidR="006245BD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oder direkt in einem</w:t>
      </w:r>
      <w:r w:rsidR="006245BD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Programmaufruf zus</w:t>
      </w:r>
      <w:r w:rsidR="006245BD">
        <w:rPr>
          <w:rFonts w:ascii="Montserrat" w:hAnsi="Montserrat" w:cs="Calibri"/>
        </w:rPr>
        <w:t>ä</w:t>
      </w:r>
      <w:r w:rsidRPr="008F09ED">
        <w:rPr>
          <w:rFonts w:ascii="Montserrat" w:hAnsi="Montserrat" w:cs="Calibri"/>
        </w:rPr>
        <w:t>tzlich markiert werden.</w:t>
      </w:r>
    </w:p>
    <w:p w14:paraId="70D0C5F8" w14:textId="77777777" w:rsidR="008F09ED" w:rsidRDefault="008F09ED" w:rsidP="008F09ED">
      <w:pPr>
        <w:rPr>
          <w:rFonts w:ascii="Montserrat" w:hAnsi="Montserrat" w:cs="Calibri"/>
        </w:rPr>
      </w:pPr>
    </w:p>
    <w:p w14:paraId="236A46C2" w14:textId="02AD58F6" w:rsidR="008F09ED" w:rsidRDefault="008F09ED" w:rsidP="008F09ED">
      <w:pPr>
        <w:rPr>
          <w:rFonts w:ascii="Montserrat" w:hAnsi="Montserrat" w:cs="Calibri"/>
        </w:rPr>
      </w:pPr>
      <w:r w:rsidRPr="008F09ED">
        <w:rPr>
          <w:rFonts w:ascii="Montserrat" w:hAnsi="Montserrat" w:cs="Calibri"/>
        </w:rPr>
        <w:t>Markierung intern im ENUM</w:t>
      </w:r>
      <w:r w:rsidR="006245BD">
        <w:rPr>
          <w:rFonts w:ascii="Montserrat" w:hAnsi="Montserrat" w:cs="Calibri"/>
        </w:rPr>
        <w:t>:</w:t>
      </w:r>
    </w:p>
    <w:p w14:paraId="376ABFB8" w14:textId="1447A977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2474F883" wp14:editId="191D2B7C">
            <wp:extent cx="2721254" cy="1542627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568" cy="154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0323" w14:textId="12504747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Aufruf direkt in einem Programm</w:t>
      </w:r>
      <w:r w:rsidR="006245BD">
        <w:rPr>
          <w:rFonts w:ascii="Montserrat" w:hAnsi="Montserrat"/>
        </w:rPr>
        <w:t>:</w:t>
      </w:r>
    </w:p>
    <w:p w14:paraId="426C6A25" w14:textId="743E0D3C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474E90FC" wp14:editId="01AA1040">
            <wp:extent cx="4095193" cy="753465"/>
            <wp:effectExtent l="0" t="0" r="63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700" cy="76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3F03" w14:textId="08D47865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Aufruf in einer Struktur</w:t>
      </w:r>
      <w:r w:rsidR="006245BD">
        <w:rPr>
          <w:rFonts w:ascii="Montserrat" w:hAnsi="Montserrat"/>
        </w:rPr>
        <w:t>:</w:t>
      </w:r>
    </w:p>
    <w:p w14:paraId="5B4108DE" w14:textId="0EB53125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03E2A693" wp14:editId="4E46D70F">
            <wp:extent cx="3028319" cy="1024128"/>
            <wp:effectExtent l="0" t="0" r="63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002" cy="102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205F" w14:textId="248F0782" w:rsidR="009804A4" w:rsidRDefault="009804A4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6BD95389" w14:textId="401F8AF3" w:rsidR="008F09ED" w:rsidRDefault="008F09ED" w:rsidP="008F09ED">
      <w:pPr>
        <w:pStyle w:val="Heading2"/>
      </w:pPr>
      <w:bookmarkStart w:id="18" w:name="_Toc122684229"/>
      <w:r>
        <w:lastRenderedPageBreak/>
        <w:t>Struktur</w:t>
      </w:r>
      <w:bookmarkEnd w:id="18"/>
    </w:p>
    <w:p w14:paraId="6B8523AD" w14:textId="07E05544" w:rsidR="008F09ED" w:rsidRPr="008F09ED" w:rsidRDefault="00473065" w:rsidP="008F09ED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>
        <w:rPr>
          <w:rFonts w:ascii="Montserrat" w:hAnsi="Montserrat" w:cs="Calibri"/>
        </w:rPr>
        <w:t>Ab</w:t>
      </w:r>
      <w:r w:rsidR="008F09ED" w:rsidRPr="008F09ED">
        <w:rPr>
          <w:rFonts w:ascii="Montserrat" w:hAnsi="Montserrat" w:cs="Calibri"/>
        </w:rPr>
        <w:t xml:space="preserve"> Version 2 </w:t>
      </w:r>
      <w:r w:rsidR="00AF1766">
        <w:rPr>
          <w:rFonts w:ascii="Montserrat" w:hAnsi="Montserrat" w:cs="Calibri"/>
        </w:rPr>
        <w:t>können</w:t>
      </w:r>
      <w:r w:rsidR="008F09ED" w:rsidRPr="008F09ED">
        <w:rPr>
          <w:rFonts w:ascii="Montserrat" w:hAnsi="Montserrat" w:cs="Calibri"/>
        </w:rPr>
        <w:t xml:space="preserve"> unter Verwendung des </w:t>
      </w:r>
      <w:proofErr w:type="gramStart"/>
      <w:r w:rsidR="008F09ED" w:rsidRPr="008F09ED">
        <w:rPr>
          <w:rFonts w:ascii="Montserrat" w:hAnsi="Montserrat" w:cs="Calibri"/>
        </w:rPr>
        <w:t>TMC Files</w:t>
      </w:r>
      <w:proofErr w:type="gramEnd"/>
      <w:r w:rsidR="008F09ED" w:rsidRPr="008F09ED">
        <w:rPr>
          <w:rFonts w:ascii="Montserrat" w:hAnsi="Montserrat" w:cs="Calibri"/>
        </w:rPr>
        <w:t xml:space="preserve"> auch Datentypen vom Typ STRUCT</w:t>
      </w:r>
      <w:r w:rsidR="006245BD"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>markiert werden. Bei Strukturen ist es auch m</w:t>
      </w:r>
      <w:r w:rsidR="006245BD">
        <w:rPr>
          <w:rFonts w:ascii="Montserrat" w:hAnsi="Montserrat" w:cs="Calibri"/>
        </w:rPr>
        <w:t>ö</w:t>
      </w:r>
      <w:r w:rsidR="008F09ED" w:rsidRPr="008F09ED">
        <w:rPr>
          <w:rFonts w:ascii="Montserrat" w:hAnsi="Montserrat" w:cs="Calibri"/>
        </w:rPr>
        <w:t>glich, nur bestimmte Variablen einer Struktur f</w:t>
      </w:r>
      <w:r w:rsidR="006245BD">
        <w:rPr>
          <w:rFonts w:ascii="Montserrat" w:hAnsi="Montserrat" w:cs="Calibri"/>
        </w:rPr>
        <w:t>ü</w:t>
      </w:r>
      <w:r w:rsidR="008F09ED" w:rsidRPr="008F09ED">
        <w:rPr>
          <w:rFonts w:ascii="Montserrat" w:hAnsi="Montserrat" w:cs="Calibri"/>
        </w:rPr>
        <w:t>r die</w:t>
      </w:r>
      <w:r w:rsidR="00165268"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>Cloud</w:t>
      </w:r>
      <w:r>
        <w:rPr>
          <w:rFonts w:ascii="Montserrat" w:hAnsi="Montserrat" w:cs="Calibri"/>
        </w:rPr>
        <w:t>-K</w:t>
      </w:r>
      <w:r w:rsidR="008F09ED" w:rsidRPr="008F09ED">
        <w:rPr>
          <w:rFonts w:ascii="Montserrat" w:hAnsi="Montserrat" w:cs="Calibri"/>
        </w:rPr>
        <w:t>ommunikation zu markieren. Jede</w:t>
      </w:r>
      <w:r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>Struktur</w:t>
      </w:r>
      <w:r>
        <w:rPr>
          <w:rFonts w:ascii="Montserrat" w:hAnsi="Montserrat" w:cs="Calibri"/>
        </w:rPr>
        <w:t xml:space="preserve"> </w:t>
      </w:r>
      <w:r w:rsidR="008F09ED" w:rsidRPr="008F09ED">
        <w:rPr>
          <w:rFonts w:ascii="Montserrat" w:hAnsi="Montserrat" w:cs="Calibri"/>
        </w:rPr>
        <w:t>darf maximal eine weitere Unterstruktur haben.</w:t>
      </w:r>
    </w:p>
    <w:p w14:paraId="15225975" w14:textId="044A5D7A" w:rsidR="008F09ED" w:rsidRDefault="008F09ED" w:rsidP="00165268">
      <w:pPr>
        <w:autoSpaceDE w:val="0"/>
        <w:autoSpaceDN w:val="0"/>
        <w:adjustRightInd w:val="0"/>
        <w:spacing w:after="0" w:line="240" w:lineRule="auto"/>
        <w:rPr>
          <w:rFonts w:ascii="Montserrat" w:hAnsi="Montserrat" w:cs="Calibri"/>
        </w:rPr>
      </w:pPr>
      <w:r w:rsidRPr="008F09ED">
        <w:rPr>
          <w:rFonts w:ascii="Montserrat" w:hAnsi="Montserrat" w:cs="Calibri"/>
        </w:rPr>
        <w:t>Funktionsbl</w:t>
      </w:r>
      <w:r w:rsidR="00BC24F5">
        <w:rPr>
          <w:rFonts w:ascii="Montserrat" w:hAnsi="Montserrat" w:cs="Calibri"/>
        </w:rPr>
        <w:t>ö</w:t>
      </w:r>
      <w:r w:rsidRPr="008F09ED">
        <w:rPr>
          <w:rFonts w:ascii="Montserrat" w:hAnsi="Montserrat" w:cs="Calibri"/>
        </w:rPr>
        <w:t>cke d</w:t>
      </w:r>
      <w:r w:rsidR="006245BD">
        <w:rPr>
          <w:rFonts w:ascii="Montserrat" w:hAnsi="Montserrat" w:cs="Calibri"/>
        </w:rPr>
        <w:t>ü</w:t>
      </w:r>
      <w:r w:rsidRPr="008F09ED">
        <w:rPr>
          <w:rFonts w:ascii="Montserrat" w:hAnsi="Montserrat" w:cs="Calibri"/>
        </w:rPr>
        <w:t>rfen in Strukturen nicht vorkommen. Verwendet werden darf in Strukturen jeder</w:t>
      </w:r>
      <w:r w:rsidR="00165268">
        <w:rPr>
          <w:rFonts w:ascii="Montserrat" w:hAnsi="Montserrat" w:cs="Calibri"/>
        </w:rPr>
        <w:t xml:space="preserve"> </w:t>
      </w:r>
      <w:proofErr w:type="gramStart"/>
      <w:r w:rsidRPr="008F09ED">
        <w:rPr>
          <w:rFonts w:ascii="Montserrat" w:hAnsi="Montserrat" w:cs="Calibri"/>
        </w:rPr>
        <w:t>Standard Datentyp</w:t>
      </w:r>
      <w:proofErr w:type="gramEnd"/>
      <w:r w:rsidRPr="008F09ED">
        <w:rPr>
          <w:rFonts w:ascii="Montserrat" w:hAnsi="Montserrat" w:cs="Calibri"/>
        </w:rPr>
        <w:t xml:space="preserve"> aus </w:t>
      </w:r>
      <w:r w:rsidR="000F3062">
        <w:rPr>
          <w:rFonts w:ascii="Montserrat" w:hAnsi="Montserrat" w:cs="Calibri"/>
        </w:rPr>
        <w:t>„</w:t>
      </w:r>
      <w:r w:rsidR="000F3062" w:rsidRPr="000F3062">
        <w:rPr>
          <w:rFonts w:ascii="Montserrat" w:hAnsi="Montserrat" w:cs="Calibri"/>
        </w:rPr>
        <w:t>Unterstützte Datentypen</w:t>
      </w:r>
      <w:r w:rsidR="000F3062">
        <w:rPr>
          <w:rFonts w:ascii="Montserrat" w:hAnsi="Montserrat" w:cs="Calibri"/>
        </w:rPr>
        <w:t>“</w:t>
      </w:r>
      <w:r w:rsidRPr="008F09ED">
        <w:rPr>
          <w:rFonts w:ascii="Montserrat" w:hAnsi="Montserrat" w:cs="Calibri"/>
        </w:rPr>
        <w:t xml:space="preserve">. Damit das Ganze </w:t>
      </w:r>
      <w:r w:rsidR="00165268">
        <w:rPr>
          <w:rFonts w:ascii="Montserrat" w:hAnsi="Montserrat" w:cs="Calibri"/>
        </w:rPr>
        <w:t>f</w:t>
      </w:r>
      <w:r w:rsidRPr="008F09ED">
        <w:rPr>
          <w:rFonts w:ascii="Montserrat" w:hAnsi="Montserrat" w:cs="Calibri"/>
        </w:rPr>
        <w:t>unktioniert, muss die intern markierte Struktur</w:t>
      </w:r>
      <w:r w:rsidR="00165268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danach entweder in einem</w:t>
      </w:r>
      <w:r w:rsidR="00165268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Funktionsblock, einer weiteren Struktur oder direkt in einem</w:t>
      </w:r>
      <w:r w:rsidR="00165268">
        <w:rPr>
          <w:rFonts w:ascii="Montserrat" w:hAnsi="Montserrat" w:cs="Calibri"/>
        </w:rPr>
        <w:t xml:space="preserve"> </w:t>
      </w:r>
      <w:r w:rsidRPr="008F09ED">
        <w:rPr>
          <w:rFonts w:ascii="Montserrat" w:hAnsi="Montserrat" w:cs="Calibri"/>
        </w:rPr>
        <w:t>Programmaufruf zus</w:t>
      </w:r>
      <w:r w:rsidR="006245BD">
        <w:rPr>
          <w:rFonts w:ascii="Montserrat" w:hAnsi="Montserrat" w:cs="Calibri"/>
        </w:rPr>
        <w:t>ä</w:t>
      </w:r>
      <w:r w:rsidRPr="008F09ED">
        <w:rPr>
          <w:rFonts w:ascii="Montserrat" w:hAnsi="Montserrat" w:cs="Calibri"/>
        </w:rPr>
        <w:t>tzlich markiert werden.</w:t>
      </w:r>
    </w:p>
    <w:p w14:paraId="543A2D1A" w14:textId="56E1143D" w:rsidR="008F09ED" w:rsidRDefault="008F09ED" w:rsidP="008F09ED">
      <w:pPr>
        <w:rPr>
          <w:rFonts w:ascii="Montserrat" w:hAnsi="Montserrat" w:cs="Calibri"/>
        </w:rPr>
      </w:pPr>
    </w:p>
    <w:p w14:paraId="13D2412E" w14:textId="4613BE42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Markierung Intern in der Struktur</w:t>
      </w:r>
      <w:r w:rsidR="00165268">
        <w:rPr>
          <w:rFonts w:ascii="Montserrat" w:hAnsi="Montserrat"/>
        </w:rPr>
        <w:t>:</w:t>
      </w:r>
    </w:p>
    <w:p w14:paraId="01E7CA27" w14:textId="4433BEE3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6AA9B31C" wp14:editId="5B1DD221">
            <wp:extent cx="2531110" cy="8559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70C7" w14:textId="2C62C4B0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Aufruf direkt in einem Programm</w:t>
      </w:r>
      <w:r w:rsidR="00165268">
        <w:rPr>
          <w:rFonts w:ascii="Montserrat" w:hAnsi="Montserrat"/>
        </w:rPr>
        <w:t>:</w:t>
      </w:r>
    </w:p>
    <w:p w14:paraId="4387B3B1" w14:textId="381E26BE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0958ADDA" wp14:editId="2D2AB992">
            <wp:extent cx="3321050" cy="8997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2B20" w14:textId="477CE6DE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Markierung intern nur von bestimmten Variablen</w:t>
      </w:r>
      <w:r w:rsidR="00165268">
        <w:rPr>
          <w:rFonts w:ascii="Montserrat" w:hAnsi="Montserrat"/>
        </w:rPr>
        <w:t>:</w:t>
      </w:r>
    </w:p>
    <w:p w14:paraId="2EAF8A24" w14:textId="50C66B37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45BC45E3" wp14:editId="12E77E5D">
            <wp:extent cx="2560320" cy="7169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0E92" w14:textId="430256CA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Markierung intern in einer Struktur</w:t>
      </w:r>
      <w:r w:rsidR="00165268">
        <w:rPr>
          <w:rFonts w:ascii="Montserrat" w:hAnsi="Montserrat"/>
        </w:rPr>
        <w:t>:</w:t>
      </w:r>
    </w:p>
    <w:p w14:paraId="6D4B8CFF" w14:textId="6B0D42A0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2950BAE1" wp14:editId="6EE2B321">
            <wp:extent cx="2560320" cy="8559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D215" w14:textId="62D50C8C" w:rsidR="008F09ED" w:rsidRDefault="008F09ED" w:rsidP="008F09ED">
      <w:pPr>
        <w:rPr>
          <w:rFonts w:ascii="Montserrat" w:hAnsi="Montserrat"/>
        </w:rPr>
      </w:pPr>
      <w:r w:rsidRPr="008F09ED">
        <w:rPr>
          <w:rFonts w:ascii="Montserrat" w:hAnsi="Montserrat"/>
        </w:rPr>
        <w:t>Markierung in einem Funktionsblock</w:t>
      </w:r>
      <w:r w:rsidR="00165268">
        <w:rPr>
          <w:rFonts w:ascii="Montserrat" w:hAnsi="Montserrat"/>
        </w:rPr>
        <w:t>:</w:t>
      </w:r>
    </w:p>
    <w:p w14:paraId="5E96FB26" w14:textId="173FF794" w:rsidR="009804A4" w:rsidRDefault="008F09ED">
      <w:pPr>
        <w:rPr>
          <w:rFonts w:ascii="Montserrat" w:hAnsi="Montserrat"/>
        </w:rPr>
      </w:pPr>
      <w:r w:rsidRPr="008F09ED">
        <w:rPr>
          <w:rFonts w:ascii="Montserrat" w:hAnsi="Montserrat"/>
          <w:noProof/>
        </w:rPr>
        <w:drawing>
          <wp:inline distT="0" distB="0" distL="0" distR="0" wp14:anchorId="476CDD57" wp14:editId="1D3AF465">
            <wp:extent cx="2662555" cy="1506855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4A4">
        <w:rPr>
          <w:rFonts w:ascii="Montserrat" w:hAnsi="Montserrat"/>
        </w:rPr>
        <w:br w:type="page"/>
      </w:r>
    </w:p>
    <w:p w14:paraId="44041BBC" w14:textId="6646F74C" w:rsidR="008F09ED" w:rsidRDefault="008F09ED" w:rsidP="008F09ED">
      <w:pPr>
        <w:pStyle w:val="Heading2"/>
      </w:pPr>
      <w:bookmarkStart w:id="19" w:name="_Toc122684230"/>
      <w:r>
        <w:lastRenderedPageBreak/>
        <w:t>Funktionsblöcke</w:t>
      </w:r>
      <w:bookmarkEnd w:id="19"/>
    </w:p>
    <w:p w14:paraId="7594FE1C" w14:textId="1B2D9CC5" w:rsidR="00BD2084" w:rsidRPr="00BD2084" w:rsidRDefault="00473065" w:rsidP="00BD2084">
      <w:pPr>
        <w:rPr>
          <w:rFonts w:ascii="Montserrat" w:hAnsi="Montserrat"/>
        </w:rPr>
      </w:pPr>
      <w:r>
        <w:rPr>
          <w:rFonts w:ascii="Montserrat" w:hAnsi="Montserrat"/>
        </w:rPr>
        <w:t>Ab</w:t>
      </w:r>
      <w:r w:rsidR="00BD2084" w:rsidRPr="00BD2084">
        <w:rPr>
          <w:rFonts w:ascii="Montserrat" w:hAnsi="Montserrat"/>
        </w:rPr>
        <w:t xml:space="preserve"> Version 2 können unter Verwendung des </w:t>
      </w:r>
      <w:proofErr w:type="gramStart"/>
      <w:r w:rsidR="00BD2084" w:rsidRPr="00BD2084">
        <w:rPr>
          <w:rFonts w:ascii="Montserrat" w:hAnsi="Montserrat"/>
        </w:rPr>
        <w:t>TMC Files</w:t>
      </w:r>
      <w:proofErr w:type="gramEnd"/>
      <w:r w:rsidR="00BD2084" w:rsidRPr="00BD2084">
        <w:rPr>
          <w:rFonts w:ascii="Montserrat" w:hAnsi="Montserrat"/>
        </w:rPr>
        <w:t xml:space="preserve"> auch Datentypen vom Typ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FUNCTIONBLOCK markiert werden. Bei Funktionsblöcken ist es auch möglich, nur bestimmte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Variablen eines Funktionsblockes für die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Cloud</w:t>
      </w:r>
      <w:r>
        <w:rPr>
          <w:rFonts w:ascii="Montserrat" w:hAnsi="Montserrat"/>
        </w:rPr>
        <w:t>-K</w:t>
      </w:r>
      <w:r w:rsidR="00BD2084" w:rsidRPr="00BD2084">
        <w:rPr>
          <w:rFonts w:ascii="Montserrat" w:hAnsi="Montserrat"/>
        </w:rPr>
        <w:t>ommunikation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zu markieren. Jeder Funktionsblock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darf maximal eine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weitere Unterstruktur haben. Verwendet werden darf in Strukturen jeder</w:t>
      </w:r>
      <w:r w:rsidR="00165268">
        <w:rPr>
          <w:rFonts w:ascii="Montserrat" w:hAnsi="Montserrat"/>
        </w:rPr>
        <w:t xml:space="preserve"> </w:t>
      </w:r>
      <w:proofErr w:type="gramStart"/>
      <w:r w:rsidR="00BD2084" w:rsidRPr="00BD2084">
        <w:rPr>
          <w:rFonts w:ascii="Montserrat" w:hAnsi="Montserrat"/>
        </w:rPr>
        <w:t>Standard Datentyp</w:t>
      </w:r>
      <w:proofErr w:type="gramEnd"/>
      <w:r w:rsidR="00BD2084" w:rsidRPr="00BD2084">
        <w:rPr>
          <w:rFonts w:ascii="Montserrat" w:hAnsi="Montserrat"/>
        </w:rPr>
        <w:t xml:space="preserve"> aus </w:t>
      </w:r>
      <w:r w:rsidR="000F3062">
        <w:rPr>
          <w:rFonts w:ascii="Montserrat" w:hAnsi="Montserrat"/>
        </w:rPr>
        <w:t>„</w:t>
      </w:r>
      <w:r w:rsidR="000F3062" w:rsidRPr="000F3062">
        <w:rPr>
          <w:rFonts w:ascii="Montserrat" w:hAnsi="Montserrat"/>
        </w:rPr>
        <w:t>Unterstützte Datentypen</w:t>
      </w:r>
      <w:r w:rsidR="000F3062">
        <w:rPr>
          <w:rFonts w:ascii="Montserrat" w:hAnsi="Montserrat"/>
        </w:rPr>
        <w:t>“</w:t>
      </w:r>
      <w:r w:rsidR="00BD2084" w:rsidRPr="00BD2084">
        <w:rPr>
          <w:rFonts w:ascii="Montserrat" w:hAnsi="Montserrat"/>
        </w:rPr>
        <w:t>. Funktionsblöcke in Funktionsblöcken zu</w:t>
      </w:r>
      <w:r w:rsidR="00165268">
        <w:rPr>
          <w:rFonts w:ascii="Montserrat" w:hAnsi="Montserrat"/>
        </w:rPr>
        <w:t xml:space="preserve"> </w:t>
      </w:r>
      <w:r w:rsidR="00BD2084" w:rsidRPr="00BD2084">
        <w:rPr>
          <w:rFonts w:ascii="Montserrat" w:hAnsi="Montserrat"/>
        </w:rPr>
        <w:t>markieren ist nicht erlaubt.</w:t>
      </w:r>
    </w:p>
    <w:p w14:paraId="4B8A197E" w14:textId="4CF25083" w:rsidR="008F09ED" w:rsidRPr="00BD2084" w:rsidRDefault="00BD2084" w:rsidP="00BD2084">
      <w:pPr>
        <w:rPr>
          <w:rFonts w:ascii="Montserrat" w:hAnsi="Montserrat"/>
        </w:rPr>
      </w:pPr>
      <w:r w:rsidRPr="00BD2084">
        <w:rPr>
          <w:rFonts w:ascii="Montserrat" w:hAnsi="Montserrat"/>
        </w:rPr>
        <w:t xml:space="preserve">Damit das Ganze </w:t>
      </w:r>
      <w:r w:rsidR="00165268">
        <w:rPr>
          <w:rFonts w:ascii="Montserrat" w:hAnsi="Montserrat"/>
        </w:rPr>
        <w:t>f</w:t>
      </w:r>
      <w:r w:rsidRPr="00BD2084">
        <w:rPr>
          <w:rFonts w:ascii="Montserrat" w:hAnsi="Montserrat"/>
        </w:rPr>
        <w:t>unktioniert, muss der Funktionsblock danach in einem Programmaufruf zusätzlich</w:t>
      </w:r>
      <w:r w:rsidR="00165268">
        <w:rPr>
          <w:rFonts w:ascii="Montserrat" w:hAnsi="Montserrat"/>
        </w:rPr>
        <w:t xml:space="preserve"> </w:t>
      </w:r>
      <w:r w:rsidRPr="00BD2084">
        <w:rPr>
          <w:rFonts w:ascii="Montserrat" w:hAnsi="Montserrat"/>
        </w:rPr>
        <w:t>markiert werden.</w:t>
      </w:r>
    </w:p>
    <w:p w14:paraId="7E7958B5" w14:textId="104D170F" w:rsidR="00BD2084" w:rsidRPr="00BD2084" w:rsidRDefault="00BD2084" w:rsidP="00BD2084">
      <w:pPr>
        <w:rPr>
          <w:rFonts w:ascii="Montserrat" w:hAnsi="Montserrat"/>
        </w:rPr>
      </w:pPr>
    </w:p>
    <w:p w14:paraId="787A654D" w14:textId="49F5302E" w:rsidR="00BD2084" w:rsidRDefault="00BD2084" w:rsidP="00BD2084">
      <w:pPr>
        <w:rPr>
          <w:rFonts w:ascii="Montserrat" w:hAnsi="Montserrat"/>
        </w:rPr>
      </w:pPr>
      <w:r w:rsidRPr="00BD2084">
        <w:rPr>
          <w:rFonts w:ascii="Montserrat" w:hAnsi="Montserrat"/>
        </w:rPr>
        <w:t>Markierung der Symbole intern im Funktionsblock</w:t>
      </w:r>
      <w:r w:rsidR="00165268">
        <w:rPr>
          <w:rFonts w:ascii="Montserrat" w:hAnsi="Montserrat"/>
        </w:rPr>
        <w:t>:</w:t>
      </w:r>
    </w:p>
    <w:p w14:paraId="35430B54" w14:textId="26B9B8B9" w:rsidR="00BD2084" w:rsidRDefault="00BD2084" w:rsidP="00BD2084">
      <w:pPr>
        <w:rPr>
          <w:rFonts w:ascii="Montserrat" w:hAnsi="Montserrat"/>
        </w:rPr>
      </w:pPr>
      <w:r w:rsidRPr="00BD2084">
        <w:rPr>
          <w:rFonts w:ascii="Montserrat" w:hAnsi="Montserrat"/>
          <w:noProof/>
        </w:rPr>
        <w:drawing>
          <wp:inline distT="0" distB="0" distL="0" distR="0" wp14:anchorId="762A4065" wp14:editId="4864D241">
            <wp:extent cx="2905050" cy="171907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002" cy="172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0546B" w14:textId="477FD15B" w:rsidR="00BD2084" w:rsidRDefault="00BD2084" w:rsidP="00BD2084">
      <w:pPr>
        <w:rPr>
          <w:rFonts w:ascii="Montserrat" w:hAnsi="Montserrat"/>
        </w:rPr>
      </w:pPr>
      <w:r w:rsidRPr="00BD2084">
        <w:rPr>
          <w:rFonts w:ascii="Montserrat" w:hAnsi="Montserrat"/>
        </w:rPr>
        <w:t>Aufruf direkt in einem Programm</w:t>
      </w:r>
      <w:r w:rsidR="00165268">
        <w:rPr>
          <w:rFonts w:ascii="Montserrat" w:hAnsi="Montserrat"/>
        </w:rPr>
        <w:t>:</w:t>
      </w:r>
    </w:p>
    <w:p w14:paraId="0C703F3A" w14:textId="5C69CC91" w:rsidR="006D523D" w:rsidRDefault="00BD2084" w:rsidP="00BD2084">
      <w:pPr>
        <w:rPr>
          <w:rFonts w:ascii="Montserrat" w:hAnsi="Montserrat"/>
        </w:rPr>
      </w:pPr>
      <w:r w:rsidRPr="00BD2084">
        <w:rPr>
          <w:rFonts w:ascii="Montserrat" w:hAnsi="Montserrat"/>
          <w:noProof/>
        </w:rPr>
        <w:drawing>
          <wp:inline distT="0" distB="0" distL="0" distR="0" wp14:anchorId="757F74EE" wp14:editId="64C9C39F">
            <wp:extent cx="3873610" cy="93634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244" cy="9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B16A" w14:textId="77777777" w:rsidR="006D523D" w:rsidRDefault="006D523D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0DCBBEF7" w14:textId="6D51D60C" w:rsidR="00BD2084" w:rsidRDefault="006D523D" w:rsidP="006D523D">
      <w:pPr>
        <w:pStyle w:val="Heading1"/>
      </w:pPr>
      <w:bookmarkStart w:id="20" w:name="_Toc122684231"/>
      <w:r>
        <w:lastRenderedPageBreak/>
        <w:t>Beispiele</w:t>
      </w:r>
      <w:bookmarkEnd w:id="20"/>
    </w:p>
    <w:p w14:paraId="778D77E7" w14:textId="0E0718AF" w:rsidR="006D523D" w:rsidRDefault="006D523D" w:rsidP="00165268">
      <w:pPr>
        <w:pStyle w:val="NormalEffIO"/>
      </w:pPr>
      <w:r w:rsidRPr="006D523D">
        <w:t xml:space="preserve">Folgend finden Sie einige einfache Beispiele, wie man den </w:t>
      </w:r>
      <w:r w:rsidR="008734AE">
        <w:t>EfficientIO</w:t>
      </w:r>
      <w:r w:rsidRPr="006D523D">
        <w:t xml:space="preserve"> Communicator auf der SPS</w:t>
      </w:r>
      <w:r>
        <w:t xml:space="preserve"> </w:t>
      </w:r>
      <w:r w:rsidRPr="006D523D">
        <w:t>anwenden kann.</w:t>
      </w:r>
    </w:p>
    <w:p w14:paraId="414A9AC9" w14:textId="77777777" w:rsidR="00165268" w:rsidRDefault="00165268" w:rsidP="00165268">
      <w:pPr>
        <w:pStyle w:val="NormalEffIO"/>
      </w:pPr>
    </w:p>
    <w:p w14:paraId="7C45A9FF" w14:textId="705A5272" w:rsidR="006D523D" w:rsidRDefault="006D523D" w:rsidP="006D523D">
      <w:pPr>
        <w:pStyle w:val="Heading2"/>
      </w:pPr>
      <w:bookmarkStart w:id="21" w:name="_Toc122684232"/>
      <w:r>
        <w:t>Licht ein und ausschalten</w:t>
      </w:r>
      <w:bookmarkEnd w:id="21"/>
    </w:p>
    <w:p w14:paraId="5419E4DC" w14:textId="24EDA7A3" w:rsidR="006D523D" w:rsidRDefault="006D523D" w:rsidP="00165268">
      <w:pPr>
        <w:pStyle w:val="NormalEffIO"/>
      </w:pPr>
      <w:r>
        <w:t xml:space="preserve">Der Funktionsblock </w:t>
      </w:r>
      <w:proofErr w:type="spellStart"/>
      <w:r>
        <w:t>FB_Light</w:t>
      </w:r>
      <w:proofErr w:type="spellEnd"/>
      <w:r>
        <w:t xml:space="preserve"> beinhaltet die Logik des Programmierers, um ein Licht ein und</w:t>
      </w:r>
      <w:r w:rsidR="00165268">
        <w:t xml:space="preserve"> </w:t>
      </w:r>
      <w:r>
        <w:t>auszuschalten. Zus</w:t>
      </w:r>
      <w:r w:rsidR="00165268">
        <w:t>ä</w:t>
      </w:r>
      <w:r>
        <w:t>tzlich m</w:t>
      </w:r>
      <w:r w:rsidR="00165268">
        <w:t>ö</w:t>
      </w:r>
      <w:r>
        <w:t xml:space="preserve">chte man </w:t>
      </w:r>
      <w:r w:rsidR="00165268">
        <w:t>ü</w:t>
      </w:r>
      <w:r>
        <w:t xml:space="preserve">ber die Variablen </w:t>
      </w:r>
      <w:proofErr w:type="spellStart"/>
      <w:r w:rsidRPr="00165268">
        <w:rPr>
          <w:rFonts w:ascii="Courier New" w:hAnsi="Courier New" w:cs="Courier New"/>
        </w:rPr>
        <w:t>bSwitchON</w:t>
      </w:r>
      <w:proofErr w:type="spellEnd"/>
      <w:r>
        <w:t xml:space="preserve"> und </w:t>
      </w:r>
      <w:proofErr w:type="spellStart"/>
      <w:r w:rsidRPr="00165268">
        <w:rPr>
          <w:rFonts w:ascii="Courier New" w:hAnsi="Courier New" w:cs="Courier New"/>
        </w:rPr>
        <w:t>bSwitchOFF</w:t>
      </w:r>
      <w:proofErr w:type="spellEnd"/>
      <w:r>
        <w:t xml:space="preserve"> das Licht</w:t>
      </w:r>
      <w:r w:rsidR="00473065">
        <w:t xml:space="preserve"> </w:t>
      </w:r>
      <w:r w:rsidR="00165268">
        <w:t>über</w:t>
      </w:r>
      <w:r>
        <w:t xml:space="preserve"> die Cloud steuern. Die Variable </w:t>
      </w:r>
      <w:proofErr w:type="spellStart"/>
      <w:r w:rsidRPr="00165268">
        <w:rPr>
          <w:rFonts w:ascii="Courier New" w:hAnsi="Courier New" w:cs="Courier New"/>
        </w:rPr>
        <w:t>bStateLight</w:t>
      </w:r>
      <w:proofErr w:type="spellEnd"/>
      <w:r>
        <w:t xml:space="preserve"> kann die </w:t>
      </w:r>
      <w:r w:rsidR="00165268">
        <w:t>Rückmeldung</w:t>
      </w:r>
      <w:r>
        <w:t xml:space="preserve"> in die Cloud </w:t>
      </w:r>
      <w:proofErr w:type="gramStart"/>
      <w:r>
        <w:t>Liefern</w:t>
      </w:r>
      <w:proofErr w:type="gramEnd"/>
      <w:r>
        <w:t xml:space="preserve"> ob</w:t>
      </w:r>
      <w:r w:rsidR="00165268">
        <w:t xml:space="preserve"> </w:t>
      </w:r>
      <w:r>
        <w:t>das Licht auf der SPS Ein oder Aus ist.</w:t>
      </w:r>
    </w:p>
    <w:p w14:paraId="025059E2" w14:textId="77777777" w:rsidR="00165268" w:rsidRDefault="00165268" w:rsidP="00165268">
      <w:pPr>
        <w:pStyle w:val="NormalEffIO"/>
      </w:pPr>
    </w:p>
    <w:p w14:paraId="195378E6" w14:textId="62A9233A" w:rsidR="006D523D" w:rsidRDefault="006D523D" w:rsidP="006D523D">
      <w:r w:rsidRPr="006D523D">
        <w:rPr>
          <w:noProof/>
        </w:rPr>
        <w:drawing>
          <wp:inline distT="0" distB="0" distL="0" distR="0" wp14:anchorId="0D19EE69" wp14:editId="36B84BAC">
            <wp:extent cx="4111142" cy="1824953"/>
            <wp:effectExtent l="0" t="0" r="381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916" cy="184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5339" w14:textId="5F7ABB8A" w:rsidR="006D523D" w:rsidRDefault="0004056C" w:rsidP="00165268">
      <w:pPr>
        <w:pStyle w:val="NormalEffIO"/>
      </w:pPr>
      <w:r>
        <w:t xml:space="preserve">Aufruf direkt im </w:t>
      </w:r>
      <w:proofErr w:type="gramStart"/>
      <w:r>
        <w:t>Funktionsblock:</w:t>
      </w:r>
      <w:r w:rsidR="00165268">
        <w:t>:</w:t>
      </w:r>
      <w:proofErr w:type="gramEnd"/>
    </w:p>
    <w:p w14:paraId="0C3494E2" w14:textId="77777777" w:rsidR="00165268" w:rsidRDefault="00165268" w:rsidP="00165268">
      <w:pPr>
        <w:pStyle w:val="NormalEffIO"/>
      </w:pPr>
    </w:p>
    <w:p w14:paraId="6A9F3FD6" w14:textId="17431E45" w:rsidR="006D523D" w:rsidRDefault="006D523D" w:rsidP="006D523D">
      <w:r w:rsidRPr="006D523D">
        <w:rPr>
          <w:noProof/>
        </w:rPr>
        <w:drawing>
          <wp:inline distT="0" distB="0" distL="0" distR="0" wp14:anchorId="399FECF4" wp14:editId="34E383C6">
            <wp:extent cx="3091470" cy="1038758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839" cy="104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00A8" w14:textId="133EDA5E" w:rsidR="006D523D" w:rsidRDefault="006D523D" w:rsidP="006D523D"/>
    <w:p w14:paraId="6D4BF780" w14:textId="292FAF63" w:rsidR="006D523D" w:rsidRDefault="006D523D" w:rsidP="00165268">
      <w:pPr>
        <w:pStyle w:val="NormalEffIO"/>
      </w:pPr>
      <w:r>
        <w:t>Aufruf im Programm</w:t>
      </w:r>
      <w:r w:rsidR="00165268">
        <w:t>:</w:t>
      </w:r>
    </w:p>
    <w:p w14:paraId="2568341F" w14:textId="77777777" w:rsidR="00165268" w:rsidRDefault="00165268" w:rsidP="00165268">
      <w:pPr>
        <w:pStyle w:val="NormalEffIO"/>
      </w:pPr>
    </w:p>
    <w:p w14:paraId="63FC29BE" w14:textId="08F48147" w:rsidR="006D523D" w:rsidRDefault="006D523D" w:rsidP="006D523D">
      <w:r w:rsidRPr="006D523D">
        <w:rPr>
          <w:noProof/>
        </w:rPr>
        <w:drawing>
          <wp:inline distT="0" distB="0" distL="0" distR="0" wp14:anchorId="47477620" wp14:editId="4A357B61">
            <wp:extent cx="2531110" cy="149987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3DF0" w14:textId="29A443DB" w:rsidR="00165268" w:rsidRDefault="00165268">
      <w:r>
        <w:br w:type="page"/>
      </w:r>
    </w:p>
    <w:p w14:paraId="63D42017" w14:textId="1F63451C" w:rsidR="006D523D" w:rsidRDefault="006D523D" w:rsidP="006D523D">
      <w:pPr>
        <w:pStyle w:val="Heading2"/>
      </w:pPr>
      <w:bookmarkStart w:id="22" w:name="_Toc122684233"/>
      <w:r>
        <w:lastRenderedPageBreak/>
        <w:t>Dimmbares Licht</w:t>
      </w:r>
      <w:bookmarkEnd w:id="22"/>
    </w:p>
    <w:p w14:paraId="3E5F02F0" w14:textId="0FD1B639" w:rsidR="006D523D" w:rsidRDefault="006D523D" w:rsidP="00165268">
      <w:pPr>
        <w:pStyle w:val="NormalEffIO"/>
      </w:pPr>
      <w:r w:rsidRPr="006D523D">
        <w:t>Dieser Funktionsblock unterscheidet sich vo</w:t>
      </w:r>
      <w:r w:rsidR="00165268">
        <w:t xml:space="preserve">m vorigen </w:t>
      </w:r>
      <w:r w:rsidRPr="006D523D">
        <w:t>Beispiel</w:t>
      </w:r>
      <w:r w:rsidR="00165268">
        <w:t xml:space="preserve"> </w:t>
      </w:r>
      <w:r w:rsidRPr="006D523D">
        <w:t>dadurch, dass dieses Licht zusätzlich</w:t>
      </w:r>
      <w:r w:rsidR="00165268">
        <w:t xml:space="preserve"> </w:t>
      </w:r>
      <w:r w:rsidRPr="006D523D">
        <w:t>noch gedimmt werden kann. Über die Variable</w:t>
      </w:r>
      <w:r w:rsidR="00165268">
        <w:t xml:space="preserve"> </w:t>
      </w:r>
      <w:proofErr w:type="spellStart"/>
      <w:r w:rsidRPr="00165268">
        <w:rPr>
          <w:rFonts w:ascii="Courier New" w:hAnsi="Courier New" w:cs="Courier New"/>
        </w:rPr>
        <w:t>rDimmlevelSet</w:t>
      </w:r>
      <w:proofErr w:type="spellEnd"/>
      <w:r w:rsidRPr="006D523D">
        <w:t xml:space="preserve"> kann ein </w:t>
      </w:r>
      <w:proofErr w:type="spellStart"/>
      <w:r w:rsidRPr="006D523D">
        <w:t>Dimmwert</w:t>
      </w:r>
      <w:proofErr w:type="spellEnd"/>
      <w:r w:rsidRPr="006D523D">
        <w:t xml:space="preserve"> von 0%-100%</w:t>
      </w:r>
      <w:r w:rsidR="00165268">
        <w:t xml:space="preserve"> </w:t>
      </w:r>
      <w:r w:rsidRPr="006D523D">
        <w:t>an den Funktionsblock übermittelt werden.</w:t>
      </w:r>
    </w:p>
    <w:p w14:paraId="7B486FBC" w14:textId="77777777" w:rsidR="00165268" w:rsidRDefault="00165268" w:rsidP="00165268">
      <w:pPr>
        <w:pStyle w:val="NormalEffIO"/>
      </w:pPr>
    </w:p>
    <w:p w14:paraId="4F9F8D3D" w14:textId="03A527AF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16764B6F" wp14:editId="4BACA6C6">
            <wp:extent cx="2582545" cy="2194560"/>
            <wp:effectExtent l="0" t="0" r="825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1187" w14:textId="21DD67A6" w:rsidR="006D523D" w:rsidRDefault="006D523D" w:rsidP="006D523D">
      <w:pPr>
        <w:rPr>
          <w:rFonts w:ascii="Montserrat" w:hAnsi="Montserrat"/>
        </w:rPr>
      </w:pPr>
    </w:p>
    <w:p w14:paraId="45DE0BAB" w14:textId="0D67EB7F" w:rsidR="006D523D" w:rsidRDefault="0004056C" w:rsidP="00165268">
      <w:pPr>
        <w:pStyle w:val="NormalEffIO"/>
      </w:pPr>
      <w:r>
        <w:t xml:space="preserve">Aufruf direkt im </w:t>
      </w:r>
      <w:proofErr w:type="gramStart"/>
      <w:r>
        <w:t>Funktionsblock:</w:t>
      </w:r>
      <w:r w:rsidR="00165268">
        <w:t>:</w:t>
      </w:r>
      <w:proofErr w:type="gramEnd"/>
    </w:p>
    <w:p w14:paraId="19207745" w14:textId="77777777" w:rsidR="00165268" w:rsidRDefault="00165268" w:rsidP="00165268">
      <w:pPr>
        <w:pStyle w:val="NormalEffIO"/>
      </w:pPr>
    </w:p>
    <w:p w14:paraId="50A8D49F" w14:textId="0D8C574E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247BD417" wp14:editId="739AD7D2">
            <wp:extent cx="2560320" cy="11049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F884" w14:textId="77777777" w:rsidR="00165268" w:rsidRDefault="00165268" w:rsidP="006D523D">
      <w:pPr>
        <w:rPr>
          <w:rFonts w:ascii="Montserrat" w:hAnsi="Montserrat"/>
        </w:rPr>
      </w:pPr>
    </w:p>
    <w:p w14:paraId="3E0C8CC7" w14:textId="419B64A1" w:rsidR="006D523D" w:rsidRDefault="006D523D" w:rsidP="00165268">
      <w:pPr>
        <w:pStyle w:val="NormalEffIO"/>
      </w:pPr>
      <w:r>
        <w:t>Aufruf im Programm</w:t>
      </w:r>
      <w:r w:rsidR="00165268">
        <w:t>:</w:t>
      </w:r>
    </w:p>
    <w:p w14:paraId="01705B85" w14:textId="77777777" w:rsidR="00165268" w:rsidRDefault="00165268" w:rsidP="00165268">
      <w:pPr>
        <w:pStyle w:val="NormalEffIO"/>
      </w:pPr>
    </w:p>
    <w:p w14:paraId="779F0278" w14:textId="7C7C2866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78F6E669" wp14:editId="11960AE4">
            <wp:extent cx="2560320" cy="206311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C678" w14:textId="4E73A76D" w:rsidR="00165268" w:rsidRDefault="00165268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07A7445D" w14:textId="77777777" w:rsidR="006D523D" w:rsidRDefault="006D523D" w:rsidP="006D523D">
      <w:pPr>
        <w:pStyle w:val="Heading2"/>
      </w:pPr>
      <w:bookmarkStart w:id="23" w:name="_Toc122684234"/>
      <w:r>
        <w:lastRenderedPageBreak/>
        <w:t>Temperatursensor</w:t>
      </w:r>
      <w:bookmarkEnd w:id="23"/>
    </w:p>
    <w:p w14:paraId="5171E34F" w14:textId="4C44D0A3" w:rsidR="006D523D" w:rsidRDefault="006D523D" w:rsidP="00165268">
      <w:pPr>
        <w:pStyle w:val="NormalEffIO"/>
      </w:pPr>
      <w:r>
        <w:t>Mit diesem Beispiel wird gezeigt</w:t>
      </w:r>
      <w:r w:rsidR="00473065">
        <w:t>,</w:t>
      </w:r>
      <w:r>
        <w:t xml:space="preserve"> wie ein Temperaturwert aus der SPS in die Cloud geschickt</w:t>
      </w:r>
      <w:r w:rsidR="00165268">
        <w:t xml:space="preserve"> </w:t>
      </w:r>
      <w:r>
        <w:t xml:space="preserve">werden kann. </w:t>
      </w:r>
      <w:proofErr w:type="spellStart"/>
      <w:r w:rsidRPr="00165268">
        <w:rPr>
          <w:rFonts w:ascii="Courier New" w:hAnsi="Courier New" w:cs="Courier New"/>
        </w:rPr>
        <w:t>rValue</w:t>
      </w:r>
      <w:proofErr w:type="spellEnd"/>
      <w:r>
        <w:t xml:space="preserve"> spiegelt den Temperaturwert in der K</w:t>
      </w:r>
      <w:r w:rsidR="00165268">
        <w:t>ü</w:t>
      </w:r>
      <w:r>
        <w:t xml:space="preserve">che </w:t>
      </w:r>
      <w:proofErr w:type="gramStart"/>
      <w:r>
        <w:t>wieder</w:t>
      </w:r>
      <w:proofErr w:type="gramEnd"/>
      <w:r>
        <w:t>.</w:t>
      </w:r>
    </w:p>
    <w:p w14:paraId="47F2F8A8" w14:textId="77777777" w:rsidR="00165268" w:rsidRDefault="00165268" w:rsidP="00165268">
      <w:pPr>
        <w:pStyle w:val="NormalEffIO"/>
      </w:pPr>
    </w:p>
    <w:p w14:paraId="10F2E407" w14:textId="78A716E0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760C93E1" wp14:editId="51F6698C">
            <wp:extent cx="3166588" cy="18288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17" cy="183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7B1F" w14:textId="410DAFFE" w:rsidR="006D523D" w:rsidRDefault="0004056C" w:rsidP="00165268">
      <w:pPr>
        <w:pStyle w:val="NormalEffIO"/>
      </w:pPr>
      <w:r>
        <w:t xml:space="preserve">Aufruf direkt im </w:t>
      </w:r>
      <w:proofErr w:type="gramStart"/>
      <w:r>
        <w:t>Funktionsblock::</w:t>
      </w:r>
      <w:proofErr w:type="gramEnd"/>
    </w:p>
    <w:p w14:paraId="7F549AC7" w14:textId="77777777" w:rsidR="0004056C" w:rsidRDefault="0004056C" w:rsidP="00165268">
      <w:pPr>
        <w:pStyle w:val="NormalEffIO"/>
      </w:pPr>
    </w:p>
    <w:p w14:paraId="6EFF331B" w14:textId="044E6DEB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4FEBC5C4" wp14:editId="632DAA69">
            <wp:extent cx="2911736" cy="848563"/>
            <wp:effectExtent l="0" t="0" r="3175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44" cy="85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8100" w14:textId="0416E64B" w:rsidR="006D523D" w:rsidRDefault="006D523D" w:rsidP="0004056C">
      <w:pPr>
        <w:pStyle w:val="NormalEffIO"/>
      </w:pPr>
      <w:r>
        <w:t>Aufruf im Programm</w:t>
      </w:r>
      <w:r w:rsidR="0004056C">
        <w:t>:</w:t>
      </w:r>
    </w:p>
    <w:p w14:paraId="7D8D8743" w14:textId="77777777" w:rsidR="0004056C" w:rsidRDefault="0004056C" w:rsidP="0004056C">
      <w:pPr>
        <w:pStyle w:val="NormalEffIO"/>
      </w:pPr>
    </w:p>
    <w:p w14:paraId="7A0BB290" w14:textId="398B0223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039EDDB4" wp14:editId="7C6004B1">
            <wp:extent cx="3300120" cy="194584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914" cy="19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C8AA" w14:textId="6B67F454" w:rsidR="0004056C" w:rsidRDefault="0004056C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1835B350" w14:textId="4DA8D0C2" w:rsidR="006D523D" w:rsidRDefault="006D523D" w:rsidP="006D523D">
      <w:pPr>
        <w:pStyle w:val="Heading2"/>
      </w:pPr>
      <w:bookmarkStart w:id="24" w:name="_Toc122684235"/>
      <w:r>
        <w:lastRenderedPageBreak/>
        <w:t>Statusüberwachung von 2 Förderbandanlagen</w:t>
      </w:r>
      <w:bookmarkEnd w:id="24"/>
    </w:p>
    <w:p w14:paraId="605D74F9" w14:textId="0704CE71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</w:rPr>
        <w:t>Dieses Beispiel zeigt</w:t>
      </w:r>
      <w:r w:rsidR="00473065">
        <w:rPr>
          <w:rFonts w:ascii="Montserrat" w:hAnsi="Montserrat"/>
        </w:rPr>
        <w:t>,</w:t>
      </w:r>
      <w:r w:rsidRPr="006D523D">
        <w:rPr>
          <w:rFonts w:ascii="Montserrat" w:hAnsi="Montserrat"/>
        </w:rPr>
        <w:t xml:space="preserve"> wie eine Förderbandanlage mit 2 Förderbändern überwacht werden kann.</w:t>
      </w:r>
      <w:r w:rsidR="0004056C">
        <w:rPr>
          <w:rFonts w:ascii="Montserrat" w:hAnsi="Montserrat"/>
        </w:rPr>
        <w:t xml:space="preserve"> </w:t>
      </w:r>
      <w:r w:rsidRPr="006D523D">
        <w:rPr>
          <w:rFonts w:ascii="Montserrat" w:hAnsi="Montserrat"/>
        </w:rPr>
        <w:t>Eine Steuerung der Förderbänder wäre auch möglich, ist hier zur Veranschaulichung</w:t>
      </w:r>
      <w:r w:rsidR="0004056C">
        <w:rPr>
          <w:rFonts w:ascii="Montserrat" w:hAnsi="Montserrat"/>
        </w:rPr>
        <w:t xml:space="preserve"> </w:t>
      </w:r>
      <w:r w:rsidRPr="006D523D">
        <w:rPr>
          <w:rFonts w:ascii="Montserrat" w:hAnsi="Montserrat"/>
        </w:rPr>
        <w:t>einfachheitshalber weggelassen.</w:t>
      </w:r>
    </w:p>
    <w:p w14:paraId="57FA7ECF" w14:textId="00191DD0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734126D7" wp14:editId="0AB5432B">
            <wp:extent cx="3423285" cy="2934032"/>
            <wp:effectExtent l="0" t="0" r="571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8"/>
                    <a:stretch/>
                  </pic:blipFill>
                  <pic:spPr bwMode="auto">
                    <a:xfrm>
                      <a:off x="0" y="0"/>
                      <a:ext cx="3423285" cy="293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97094" w14:textId="306153EB" w:rsidR="006D523D" w:rsidRDefault="0004056C" w:rsidP="00165268">
      <w:pPr>
        <w:pStyle w:val="NormalEffIO"/>
      </w:pPr>
      <w:r>
        <w:t xml:space="preserve">Aufruf direkt im </w:t>
      </w:r>
      <w:proofErr w:type="gramStart"/>
      <w:r>
        <w:t>Funktionsblock::</w:t>
      </w:r>
      <w:proofErr w:type="gramEnd"/>
    </w:p>
    <w:p w14:paraId="12D65831" w14:textId="77777777" w:rsidR="0004056C" w:rsidRDefault="0004056C" w:rsidP="00165268">
      <w:pPr>
        <w:pStyle w:val="NormalEffIO"/>
      </w:pPr>
    </w:p>
    <w:p w14:paraId="181EFFFD" w14:textId="4402169C" w:rsid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7D75C70B" wp14:editId="280FA45B">
            <wp:extent cx="2713990" cy="11049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9659" w14:textId="66DE88E8" w:rsidR="006D523D" w:rsidRDefault="006D523D" w:rsidP="00165268">
      <w:pPr>
        <w:pStyle w:val="NormalEffIO"/>
      </w:pPr>
      <w:r>
        <w:t>Aufruf im Programm</w:t>
      </w:r>
      <w:r w:rsidR="0004056C">
        <w:t>:</w:t>
      </w:r>
    </w:p>
    <w:p w14:paraId="023726A5" w14:textId="77777777" w:rsidR="0004056C" w:rsidRDefault="0004056C" w:rsidP="00165268">
      <w:pPr>
        <w:pStyle w:val="NormalEffIO"/>
      </w:pPr>
    </w:p>
    <w:p w14:paraId="35FEEE2C" w14:textId="10D75F1B" w:rsidR="006D523D" w:rsidRPr="006D523D" w:rsidRDefault="006D523D" w:rsidP="006D523D">
      <w:pPr>
        <w:rPr>
          <w:rFonts w:ascii="Montserrat" w:hAnsi="Montserrat"/>
        </w:rPr>
      </w:pPr>
      <w:r w:rsidRPr="006D523D">
        <w:rPr>
          <w:rFonts w:ascii="Montserrat" w:hAnsi="Montserrat"/>
          <w:noProof/>
        </w:rPr>
        <w:drawing>
          <wp:inline distT="0" distB="0" distL="0" distR="0" wp14:anchorId="1F213A4D" wp14:editId="4A7150E1">
            <wp:extent cx="3445510" cy="2965837"/>
            <wp:effectExtent l="0" t="0" r="254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8"/>
                    <a:stretch/>
                  </pic:blipFill>
                  <pic:spPr bwMode="auto">
                    <a:xfrm>
                      <a:off x="0" y="0"/>
                      <a:ext cx="3445510" cy="296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D523D" w:rsidRPr="006D523D" w:rsidSect="00C25404">
      <w:footerReference w:type="default" r:id="rId43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FA2B8" w14:textId="77777777" w:rsidR="00340854" w:rsidRDefault="00340854" w:rsidP="00C25404">
      <w:pPr>
        <w:spacing w:after="0" w:line="240" w:lineRule="auto"/>
      </w:pPr>
      <w:r>
        <w:separator/>
      </w:r>
    </w:p>
  </w:endnote>
  <w:endnote w:type="continuationSeparator" w:id="0">
    <w:p w14:paraId="1E0C15C2" w14:textId="77777777" w:rsidR="00340854" w:rsidRDefault="00340854" w:rsidP="00C25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Calibri"/>
    <w:charset w:val="00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rop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30B58" w14:textId="5AD4F7BF" w:rsidR="00C25404" w:rsidRPr="0096104F" w:rsidRDefault="00C25404">
    <w:pPr>
      <w:pStyle w:val="Footer"/>
      <w:rPr>
        <w:rFonts w:ascii="Montserrat" w:hAnsi="Montserrat"/>
        <w:sz w:val="16"/>
        <w:szCs w:val="16"/>
        <w:lang w:val="en-US"/>
      </w:rPr>
    </w:pPr>
    <w:r w:rsidRPr="00554764">
      <w:rPr>
        <w:rFonts w:ascii="Montserrat" w:hAnsi="Montserrat"/>
        <w:sz w:val="16"/>
        <w:szCs w:val="16"/>
      </w:rPr>
      <w:fldChar w:fldCharType="begin"/>
    </w:r>
    <w:r w:rsidRPr="0096104F">
      <w:rPr>
        <w:rFonts w:ascii="Montserrat" w:hAnsi="Montserrat"/>
        <w:sz w:val="16"/>
        <w:szCs w:val="16"/>
        <w:lang w:val="en-US"/>
      </w:rPr>
      <w:instrText xml:space="preserve"> FILENAME   \* MERGEFORMAT </w:instrText>
    </w:r>
    <w:r w:rsidRPr="00554764">
      <w:rPr>
        <w:rFonts w:ascii="Montserrat" w:hAnsi="Montserrat"/>
        <w:sz w:val="16"/>
        <w:szCs w:val="16"/>
      </w:rPr>
      <w:fldChar w:fldCharType="separate"/>
    </w:r>
    <w:r w:rsidR="0096104F">
      <w:rPr>
        <w:rFonts w:ascii="Montserrat" w:hAnsi="Montserrat"/>
        <w:noProof/>
        <w:sz w:val="16"/>
        <w:szCs w:val="16"/>
        <w:lang w:val="en-US"/>
      </w:rPr>
      <w:t>EfficientIO_Dokumentation-Communicator_v2.0.docx</w:t>
    </w:r>
    <w:r w:rsidRPr="00554764">
      <w:rPr>
        <w:rFonts w:ascii="Montserrat" w:hAnsi="Montserrat"/>
        <w:sz w:val="16"/>
        <w:szCs w:val="16"/>
      </w:rPr>
      <w:fldChar w:fldCharType="end"/>
    </w:r>
    <w:r w:rsidRPr="0096104F">
      <w:rPr>
        <w:rFonts w:ascii="Montserrat" w:hAnsi="Montserrat"/>
        <w:sz w:val="16"/>
        <w:szCs w:val="16"/>
        <w:lang w:val="en-US"/>
      </w:rPr>
      <w:tab/>
    </w:r>
    <w:r w:rsidRPr="0096104F">
      <w:rPr>
        <w:rFonts w:ascii="Montserrat" w:hAnsi="Montserrat"/>
        <w:sz w:val="16"/>
        <w:szCs w:val="16"/>
        <w:lang w:val="en-US"/>
      </w:rPr>
      <w:tab/>
      <w:t>EfficientIO GmbH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B0994" w14:textId="77777777" w:rsidR="00340854" w:rsidRDefault="00340854" w:rsidP="00C25404">
      <w:pPr>
        <w:spacing w:after="0" w:line="240" w:lineRule="auto"/>
      </w:pPr>
      <w:r>
        <w:separator/>
      </w:r>
    </w:p>
  </w:footnote>
  <w:footnote w:type="continuationSeparator" w:id="0">
    <w:p w14:paraId="14C70528" w14:textId="77777777" w:rsidR="00340854" w:rsidRDefault="00340854" w:rsidP="00C25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27C"/>
    <w:multiLevelType w:val="hybridMultilevel"/>
    <w:tmpl w:val="8744B324"/>
    <w:lvl w:ilvl="0" w:tplc="58D43A84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91A62"/>
    <w:multiLevelType w:val="hybridMultilevel"/>
    <w:tmpl w:val="0C3CADC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50A12"/>
    <w:multiLevelType w:val="hybridMultilevel"/>
    <w:tmpl w:val="FF5061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F2201"/>
    <w:multiLevelType w:val="hybridMultilevel"/>
    <w:tmpl w:val="8616A32C"/>
    <w:lvl w:ilvl="0" w:tplc="44C8F762">
      <w:start w:val="2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,Bold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434CA"/>
    <w:multiLevelType w:val="hybridMultilevel"/>
    <w:tmpl w:val="28C2DED6"/>
    <w:lvl w:ilvl="0" w:tplc="58D43A84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039466">
    <w:abstractNumId w:val="2"/>
  </w:num>
  <w:num w:numId="2" w16cid:durableId="1398162880">
    <w:abstractNumId w:val="4"/>
  </w:num>
  <w:num w:numId="3" w16cid:durableId="235287145">
    <w:abstractNumId w:val="3"/>
  </w:num>
  <w:num w:numId="4" w16cid:durableId="1539313901">
    <w:abstractNumId w:val="1"/>
  </w:num>
  <w:num w:numId="5" w16cid:durableId="109255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71"/>
    <w:rsid w:val="00030FF2"/>
    <w:rsid w:val="0004056C"/>
    <w:rsid w:val="000B3F0F"/>
    <w:rsid w:val="000D287F"/>
    <w:rsid w:val="000F3062"/>
    <w:rsid w:val="001016E6"/>
    <w:rsid w:val="00165268"/>
    <w:rsid w:val="00197C2F"/>
    <w:rsid w:val="00244A6A"/>
    <w:rsid w:val="00247EEB"/>
    <w:rsid w:val="00251DA2"/>
    <w:rsid w:val="00272F98"/>
    <w:rsid w:val="002F402B"/>
    <w:rsid w:val="00340854"/>
    <w:rsid w:val="00346F4A"/>
    <w:rsid w:val="00347068"/>
    <w:rsid w:val="00473065"/>
    <w:rsid w:val="004815B5"/>
    <w:rsid w:val="004941D1"/>
    <w:rsid w:val="004959E6"/>
    <w:rsid w:val="004A2DCC"/>
    <w:rsid w:val="004A7132"/>
    <w:rsid w:val="00554764"/>
    <w:rsid w:val="005E48CB"/>
    <w:rsid w:val="006245BD"/>
    <w:rsid w:val="006779D6"/>
    <w:rsid w:val="006B59EB"/>
    <w:rsid w:val="006D523D"/>
    <w:rsid w:val="00716549"/>
    <w:rsid w:val="007312E2"/>
    <w:rsid w:val="00735AC0"/>
    <w:rsid w:val="0074295A"/>
    <w:rsid w:val="00766D15"/>
    <w:rsid w:val="00807E71"/>
    <w:rsid w:val="00855B3C"/>
    <w:rsid w:val="008734AE"/>
    <w:rsid w:val="008D513A"/>
    <w:rsid w:val="008F09ED"/>
    <w:rsid w:val="00905C8D"/>
    <w:rsid w:val="009065B6"/>
    <w:rsid w:val="00910A2C"/>
    <w:rsid w:val="0096104F"/>
    <w:rsid w:val="009804A4"/>
    <w:rsid w:val="009D2AB2"/>
    <w:rsid w:val="009E4ACD"/>
    <w:rsid w:val="00A1714D"/>
    <w:rsid w:val="00A278A5"/>
    <w:rsid w:val="00A83574"/>
    <w:rsid w:val="00A86937"/>
    <w:rsid w:val="00AB50AA"/>
    <w:rsid w:val="00AD0D06"/>
    <w:rsid w:val="00AD38DF"/>
    <w:rsid w:val="00AF1766"/>
    <w:rsid w:val="00B23F11"/>
    <w:rsid w:val="00B3639E"/>
    <w:rsid w:val="00BB50EB"/>
    <w:rsid w:val="00BC24F5"/>
    <w:rsid w:val="00BD2084"/>
    <w:rsid w:val="00BE0A1A"/>
    <w:rsid w:val="00BF155D"/>
    <w:rsid w:val="00C25404"/>
    <w:rsid w:val="00C95D67"/>
    <w:rsid w:val="00CB65FD"/>
    <w:rsid w:val="00CC7605"/>
    <w:rsid w:val="00CF66F3"/>
    <w:rsid w:val="00D117A8"/>
    <w:rsid w:val="00D308C1"/>
    <w:rsid w:val="00D46C8E"/>
    <w:rsid w:val="00D50DE0"/>
    <w:rsid w:val="00D64752"/>
    <w:rsid w:val="00DB7319"/>
    <w:rsid w:val="00DE7B1D"/>
    <w:rsid w:val="00E10A24"/>
    <w:rsid w:val="00E34630"/>
    <w:rsid w:val="00E57A6C"/>
    <w:rsid w:val="00EA0CB1"/>
    <w:rsid w:val="00EA7F44"/>
    <w:rsid w:val="00EC1889"/>
    <w:rsid w:val="00F14B88"/>
    <w:rsid w:val="00F21980"/>
    <w:rsid w:val="00F8776F"/>
    <w:rsid w:val="00F94A2B"/>
    <w:rsid w:val="00FD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3CCC2"/>
  <w15:chartTrackingRefBased/>
  <w15:docId w15:val="{806CA4ED-CE57-451E-B14F-3ED3C8C8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C7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16549"/>
    <w:pPr>
      <w:keepNext/>
      <w:keepLines/>
      <w:spacing w:before="240" w:after="0"/>
      <w:outlineLvl w:val="0"/>
    </w:pPr>
    <w:rPr>
      <w:rFonts w:ascii="Montserrat" w:eastAsiaTheme="majorEastAsia" w:hAnsi="Montserrat" w:cstheme="majorBidi"/>
      <w:b/>
      <w:color w:val="1B223C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6F3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i/>
      <w:color w:val="1B223C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EffIO">
    <w:name w:val="Normal_EffIO"/>
    <w:basedOn w:val="Normal"/>
    <w:link w:val="NormalEffIOChar"/>
    <w:qFormat/>
    <w:rsid w:val="00E10A24"/>
    <w:pPr>
      <w:autoSpaceDE w:val="0"/>
      <w:autoSpaceDN w:val="0"/>
      <w:adjustRightInd w:val="0"/>
      <w:spacing w:after="0" w:line="240" w:lineRule="auto"/>
    </w:pPr>
    <w:rPr>
      <w:rFonts w:ascii="Montserrat" w:hAnsi="Montserrat" w:cs="Calibri"/>
      <w:color w:val="000000"/>
      <w:szCs w:val="32"/>
    </w:rPr>
  </w:style>
  <w:style w:type="character" w:customStyle="1" w:styleId="NormalEffIOChar">
    <w:name w:val="Normal_EffIO Char"/>
    <w:basedOn w:val="DefaultParagraphFont"/>
    <w:link w:val="NormalEffIO"/>
    <w:rsid w:val="00E10A24"/>
    <w:rPr>
      <w:rFonts w:ascii="Montserrat" w:hAnsi="Montserrat" w:cs="Calibri"/>
      <w:color w:val="000000"/>
      <w:szCs w:val="32"/>
    </w:rPr>
  </w:style>
  <w:style w:type="paragraph" w:customStyle="1" w:styleId="Default">
    <w:name w:val="Default"/>
    <w:link w:val="DefaultChar"/>
    <w:rsid w:val="00FD5C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FD5C71"/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16549"/>
    <w:rPr>
      <w:rFonts w:ascii="Montserrat" w:eastAsiaTheme="majorEastAsia" w:hAnsi="Montserrat" w:cstheme="majorBidi"/>
      <w:b/>
      <w:color w:val="1B223C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D5C71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66F3"/>
    <w:rPr>
      <w:rFonts w:ascii="Montserrat" w:eastAsiaTheme="majorEastAsia" w:hAnsi="Montserrat" w:cstheme="majorBidi"/>
      <w:i/>
      <w:color w:val="1B223C"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30F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30F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F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5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165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654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54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404"/>
  </w:style>
  <w:style w:type="paragraph" w:styleId="Footer">
    <w:name w:val="footer"/>
    <w:basedOn w:val="Normal"/>
    <w:link w:val="FooterChar"/>
    <w:uiPriority w:val="99"/>
    <w:unhideWhenUsed/>
    <w:rsid w:val="00C254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404"/>
  </w:style>
  <w:style w:type="paragraph" w:styleId="ListParagraph">
    <w:name w:val="List Paragraph"/>
    <w:basedOn w:val="Normal"/>
    <w:uiPriority w:val="34"/>
    <w:qFormat/>
    <w:rsid w:val="00D46C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png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20" Type="http://schemas.openxmlformats.org/officeDocument/2006/relationships/image" Target="media/image13.emf"/><Relationship Id="rId41" Type="http://schemas.openxmlformats.org/officeDocument/2006/relationships/image" Target="media/image34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75E08-6EA8-4A34-BB64-E16FE7912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26</Pages>
  <Words>4475</Words>
  <Characters>25510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Schwarzmann</dc:creator>
  <cp:keywords/>
  <dc:description/>
  <cp:lastModifiedBy>Markus Schwarzmann</cp:lastModifiedBy>
  <cp:revision>35</cp:revision>
  <cp:lastPrinted>2022-06-30T07:29:00Z</cp:lastPrinted>
  <dcterms:created xsi:type="dcterms:W3CDTF">2022-05-25T18:35:00Z</dcterms:created>
  <dcterms:modified xsi:type="dcterms:W3CDTF">2022-12-23T09:38:00Z</dcterms:modified>
</cp:coreProperties>
</file>