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WIAD Zürich 2016 Sponsorship 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Gold package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Sponsorship fee: CHF 2'500.- </w:t>
      </w:r>
      <w:r w:rsidDel="00000000" w:rsidR="00000000" w:rsidRPr="00000000">
        <w:rPr>
          <w:color w:val="222222"/>
          <w:highlight w:val="white"/>
          <w:rtl w:val="0"/>
        </w:rPr>
        <w:t xml:space="preserve">(no VAT applies)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The package includes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940" w:hanging="360"/>
        <w:contextualSpacing w:val="1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1 free workshop registration (Friday)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940" w:hanging="360"/>
        <w:contextualSpacing w:val="1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1 free fondue dinner after workshop (Friday)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940" w:hanging="360"/>
        <w:contextualSpacing w:val="1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2 reserved seats for free conference (Saturday)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940" w:hanging="360"/>
        <w:contextualSpacing w:val="1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Display of company logo on World IA Day Zürich 2016 website and newsletter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940" w:hanging="360"/>
        <w:contextualSpacing w:val="1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Digital advertising via social media and event calendars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940" w:hanging="360"/>
        <w:contextualSpacing w:val="1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Display of logo and mention in presentations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940" w:hanging="360"/>
        <w:contextualSpacing w:val="1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Display of information material and/or rollup in the lobby of the venue (material to be provided by company)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Silver package: Coffee break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Sponsorship fee: CHF 1'000.-</w:t>
      </w:r>
      <w:r w:rsidDel="00000000" w:rsidR="00000000" w:rsidRPr="00000000">
        <w:rPr>
          <w:color w:val="222222"/>
          <w:highlight w:val="white"/>
          <w:rtl w:val="0"/>
        </w:rPr>
        <w:t xml:space="preserve"> (no VAT applies)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The package includes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940" w:hanging="360"/>
        <w:contextualSpacing w:val="1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Your name and logo will be mentioned during the conference via social media and announced before the break as the food &amp; beverage sponsor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940" w:hanging="360"/>
        <w:contextualSpacing w:val="1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Display of rollup or banner next to/above the buffet (rollup/banner to be provided by you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940" w:hanging="360"/>
        <w:contextualSpacing w:val="1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1 reserved seat for free conference (Saturday)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940" w:hanging="360"/>
        <w:contextualSpacing w:val="1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Display of company logo on World IA Day Zürich 2016 website and newsletter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940" w:hanging="360"/>
        <w:contextualSpacing w:val="1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Digital advertising via social media and event calendars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940" w:hanging="360"/>
        <w:contextualSpacing w:val="1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Display of logo and mention in presentations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Bronze package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Sponsorship fee: CHF 500.-</w:t>
      </w:r>
      <w:r w:rsidDel="00000000" w:rsidR="00000000" w:rsidRPr="00000000">
        <w:rPr>
          <w:color w:val="222222"/>
          <w:highlight w:val="white"/>
          <w:rtl w:val="0"/>
        </w:rPr>
        <w:t xml:space="preserve"> (no VAT applies)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The package includes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940" w:hanging="360"/>
        <w:contextualSpacing w:val="1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Display of company logo on World IA Day Zürich 2016 website and newsletter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940" w:hanging="360"/>
        <w:contextualSpacing w:val="1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Digital advertising via social media and event calendars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940" w:hanging="360"/>
        <w:contextualSpacing w:val="1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Display of logo and mention in presentations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22222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22222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22222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