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1C1C8" w14:textId="77777777" w:rsidR="00181046" w:rsidRPr="00181046" w:rsidRDefault="00181046" w:rsidP="00181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1046">
        <w:rPr>
          <w:rFonts w:ascii="Courier New" w:eastAsia="Times New Roman" w:hAnsi="Courier New" w:cs="Courier New"/>
          <w:color w:val="000000"/>
          <w:sz w:val="20"/>
          <w:szCs w:val="20"/>
        </w:rPr>
        <w:t>Ways to Communicate</w:t>
      </w:r>
    </w:p>
    <w:p w14:paraId="4230D152" w14:textId="7A1E72BF" w:rsidR="00750110" w:rsidRDefault="00E501DA"/>
    <w:p w14:paraId="7D2511AE" w14:textId="3F09BB2A" w:rsidR="00181046" w:rsidRDefault="00181046">
      <w:r>
        <w:t>Text/Messenger</w:t>
      </w:r>
    </w:p>
    <w:p w14:paraId="0776D2F4" w14:textId="4C5A2786" w:rsidR="00181046" w:rsidRDefault="00181046">
      <w:r>
        <w:t>Email</w:t>
      </w:r>
    </w:p>
    <w:p w14:paraId="00136BBD" w14:textId="73AEE2DE" w:rsidR="00181046" w:rsidRDefault="00181046">
      <w:r>
        <w:t>Face 2 face</w:t>
      </w:r>
    </w:p>
    <w:p w14:paraId="174262FA" w14:textId="5B7D7B68" w:rsidR="00181046" w:rsidRDefault="00181046">
      <w:r>
        <w:t>Phone call</w:t>
      </w:r>
    </w:p>
    <w:p w14:paraId="77F42CC7" w14:textId="51E1E683" w:rsidR="00181046" w:rsidRDefault="00181046">
      <w:r>
        <w:t>Chat room</w:t>
      </w:r>
      <w:r w:rsidR="001A0D5C">
        <w:t>/Postings</w:t>
      </w:r>
    </w:p>
    <w:p w14:paraId="7C132ACB" w14:textId="52B0C13F" w:rsidR="00181046" w:rsidRDefault="00181046">
      <w:r>
        <w:t>Press/Publications</w:t>
      </w:r>
    </w:p>
    <w:p w14:paraId="61F273DD" w14:textId="599F0EA5" w:rsidR="00181046" w:rsidRDefault="00181046">
      <w:r>
        <w:t>Video/TV/Film</w:t>
      </w:r>
    </w:p>
    <w:p w14:paraId="4601B339" w14:textId="17E054AB" w:rsidR="00F10077" w:rsidRDefault="00F10077">
      <w:proofErr w:type="spellStart"/>
      <w:r>
        <w:t>Audo</w:t>
      </w:r>
      <w:proofErr w:type="spellEnd"/>
      <w:r>
        <w:t>/songs/radio</w:t>
      </w:r>
    </w:p>
    <w:p w14:paraId="227CF871" w14:textId="625506E1" w:rsidR="00181046" w:rsidRDefault="00181046"/>
    <w:p w14:paraId="72F5D707" w14:textId="00D4D13F" w:rsidR="001A0D5C" w:rsidRDefault="00F10077">
      <w:r>
        <w:t xml:space="preserve">There are only a handful of ways we communicate with each other.  These include face to face, phone call, text/messenger, email, chat rooms/posts, publications, audio, and Film (TV &amp; video).  When evaluating IB and its effectiveness in establishing cross-cultural conversations, we should visit each of these other methods and list out their pros and cons so it’s clear that IB will be very effective.  </w:t>
      </w:r>
    </w:p>
    <w:sectPr w:rsidR="001A0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46"/>
    <w:rsid w:val="00071DDB"/>
    <w:rsid w:val="00162F8D"/>
    <w:rsid w:val="00181046"/>
    <w:rsid w:val="001A0D5C"/>
    <w:rsid w:val="00E501DA"/>
    <w:rsid w:val="00F1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0578"/>
  <w15:chartTrackingRefBased/>
  <w15:docId w15:val="{782811F8-29EC-4B95-8FB2-2F8A11CD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0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</dc:creator>
  <cp:keywords/>
  <dc:description/>
  <cp:lastModifiedBy>M R</cp:lastModifiedBy>
  <cp:revision>2</cp:revision>
  <dcterms:created xsi:type="dcterms:W3CDTF">2022-06-26T19:43:00Z</dcterms:created>
  <dcterms:modified xsi:type="dcterms:W3CDTF">2022-06-26T20:02:00Z</dcterms:modified>
</cp:coreProperties>
</file>